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806" w:rsidRPr="00F61C43" w:rsidRDefault="007E5806" w:rsidP="007E5806">
      <w:pPr>
        <w:spacing w:line="240" w:lineRule="auto"/>
        <w:jc w:val="center"/>
        <w:rPr>
          <w:rFonts w:ascii="Times New Roman" w:hAnsi="Times New Roman"/>
          <w:b/>
          <w:sz w:val="28"/>
          <w:szCs w:val="28"/>
          <w:lang w:val="mk-MK"/>
        </w:rPr>
      </w:pPr>
      <w:r w:rsidRPr="00F61C43">
        <w:rPr>
          <w:rFonts w:ascii="Times New Roman" w:hAnsi="Times New Roman"/>
          <w:b/>
          <w:sz w:val="28"/>
          <w:szCs w:val="28"/>
          <w:lang w:val="mk-MK"/>
        </w:rPr>
        <w:t>Р Е П У Б Л И К А    М А К Е Д О Н И Ј А</w:t>
      </w:r>
    </w:p>
    <w:p w:rsidR="007E5806" w:rsidRPr="00F61C43" w:rsidRDefault="007E5806" w:rsidP="007E5806">
      <w:pPr>
        <w:spacing w:line="240" w:lineRule="auto"/>
        <w:jc w:val="center"/>
        <w:rPr>
          <w:rFonts w:ascii="Times New Roman" w:hAnsi="Times New Roman"/>
          <w:b/>
          <w:sz w:val="28"/>
          <w:szCs w:val="28"/>
          <w:lang w:val="mk-MK"/>
        </w:rPr>
      </w:pPr>
      <w:r w:rsidRPr="00F61C43">
        <w:rPr>
          <w:rFonts w:ascii="Times New Roman" w:hAnsi="Times New Roman"/>
          <w:b/>
          <w:sz w:val="28"/>
          <w:szCs w:val="28"/>
          <w:lang w:val="mk-MK"/>
        </w:rPr>
        <w:t>ОПШТИНА ДЕМИР КАПИЈА</w:t>
      </w:r>
    </w:p>
    <w:p w:rsidR="007E5806" w:rsidRPr="00F61C43" w:rsidRDefault="007E5806" w:rsidP="007E5806">
      <w:pPr>
        <w:spacing w:line="240" w:lineRule="auto"/>
        <w:jc w:val="center"/>
        <w:rPr>
          <w:rFonts w:ascii="Times New Roman" w:hAnsi="Times New Roman"/>
          <w:b/>
          <w:sz w:val="28"/>
          <w:szCs w:val="28"/>
          <w:lang w:val="mk-MK"/>
        </w:rPr>
      </w:pPr>
      <w:r w:rsidRPr="00F61C43">
        <w:rPr>
          <w:rFonts w:ascii="Times New Roman" w:hAnsi="Times New Roman"/>
          <w:b/>
          <w:sz w:val="28"/>
          <w:szCs w:val="28"/>
          <w:lang w:val="mk-MK"/>
        </w:rPr>
        <w:t>ОПШТИНСКО ОСНОВНО УЧИЛИШТЕ</w:t>
      </w:r>
    </w:p>
    <w:p w:rsidR="007E5806" w:rsidRPr="00F61C43" w:rsidRDefault="007E5806" w:rsidP="007E5806">
      <w:pPr>
        <w:spacing w:line="240" w:lineRule="auto"/>
        <w:jc w:val="center"/>
        <w:rPr>
          <w:rFonts w:ascii="Times New Roman" w:hAnsi="Times New Roman"/>
          <w:b/>
          <w:sz w:val="28"/>
          <w:szCs w:val="28"/>
        </w:rPr>
      </w:pPr>
      <w:r w:rsidRPr="00F61C43">
        <w:rPr>
          <w:rFonts w:ascii="Times New Roman" w:hAnsi="Times New Roman"/>
          <w:b/>
          <w:sz w:val="28"/>
          <w:szCs w:val="28"/>
        </w:rPr>
        <w:t>“</w:t>
      </w:r>
      <w:r w:rsidRPr="00F61C43">
        <w:rPr>
          <w:rFonts w:ascii="Times New Roman" w:hAnsi="Times New Roman"/>
          <w:b/>
          <w:sz w:val="28"/>
          <w:szCs w:val="28"/>
          <w:lang w:val="mk-MK"/>
        </w:rPr>
        <w:t>ДИМЧЕ АНГЕЛОВ ГАБЕРОТ</w:t>
      </w:r>
      <w:r w:rsidRPr="00F61C43">
        <w:rPr>
          <w:rFonts w:ascii="Times New Roman" w:hAnsi="Times New Roman"/>
          <w:b/>
          <w:sz w:val="28"/>
          <w:szCs w:val="28"/>
        </w:rPr>
        <w:t>”</w:t>
      </w:r>
    </w:p>
    <w:p w:rsidR="007E5806" w:rsidRPr="00F61C43" w:rsidRDefault="007E5806" w:rsidP="007E5806">
      <w:pPr>
        <w:spacing w:line="240" w:lineRule="auto"/>
        <w:jc w:val="center"/>
        <w:rPr>
          <w:rFonts w:ascii="Times New Roman" w:hAnsi="Times New Roman"/>
          <w:b/>
          <w:sz w:val="28"/>
          <w:szCs w:val="28"/>
          <w:lang w:val="mk-MK"/>
        </w:rPr>
      </w:pPr>
      <w:r>
        <w:rPr>
          <w:rFonts w:ascii="Times New Roman" w:hAnsi="Times New Roman"/>
          <w:b/>
          <w:noProof/>
          <w:sz w:val="28"/>
          <w:szCs w:val="28"/>
          <w:lang w:val="mk-MK" w:eastAsia="mk-MK"/>
        </w:rPr>
        <w:drawing>
          <wp:anchor distT="0" distB="0" distL="114300" distR="114300" simplePos="0" relativeHeight="251660288" behindDoc="0" locked="0" layoutInCell="1" allowOverlap="1">
            <wp:simplePos x="0" y="0"/>
            <wp:positionH relativeFrom="column">
              <wp:posOffset>2047875</wp:posOffset>
            </wp:positionH>
            <wp:positionV relativeFrom="paragraph">
              <wp:posOffset>313055</wp:posOffset>
            </wp:positionV>
            <wp:extent cx="1657350" cy="1479432"/>
            <wp:effectExtent l="19050" t="0" r="0" b="0"/>
            <wp:wrapNone/>
            <wp:docPr id="6" name="Picture 1" descr="Logo sko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kolo2"/>
                    <pic:cNvPicPr>
                      <a:picLocks noChangeAspect="1" noChangeArrowheads="1"/>
                    </pic:cNvPicPr>
                  </pic:nvPicPr>
                  <pic:blipFill>
                    <a:blip r:embed="rId8"/>
                    <a:srcRect/>
                    <a:stretch>
                      <a:fillRect/>
                    </a:stretch>
                  </pic:blipFill>
                  <pic:spPr bwMode="auto">
                    <a:xfrm>
                      <a:off x="0" y="0"/>
                      <a:ext cx="1657985" cy="1479999"/>
                    </a:xfrm>
                    <a:prstGeom prst="rect">
                      <a:avLst/>
                    </a:prstGeom>
                    <a:noFill/>
                    <a:ln w="9525">
                      <a:noFill/>
                      <a:miter lim="800000"/>
                      <a:headEnd/>
                      <a:tailEnd/>
                    </a:ln>
                  </pic:spPr>
                </pic:pic>
              </a:graphicData>
            </a:graphic>
          </wp:anchor>
        </w:drawing>
      </w:r>
      <w:r w:rsidRPr="00F61C43">
        <w:rPr>
          <w:rFonts w:ascii="Times New Roman" w:hAnsi="Times New Roman"/>
          <w:b/>
          <w:sz w:val="28"/>
          <w:szCs w:val="28"/>
          <w:lang w:val="mk-MK"/>
        </w:rPr>
        <w:t>ДЕМИР КАПИЈА</w:t>
      </w:r>
    </w:p>
    <w:p w:rsidR="007E5806" w:rsidRDefault="007E5806" w:rsidP="007E5806">
      <w:pPr>
        <w:jc w:val="center"/>
        <w:rPr>
          <w:rFonts w:ascii="Times New Roman" w:hAnsi="Times New Roman"/>
          <w:b/>
          <w:sz w:val="40"/>
          <w:szCs w:val="40"/>
          <w:lang w:val="mk-MK"/>
        </w:rPr>
      </w:pPr>
    </w:p>
    <w:p w:rsidR="007E5806" w:rsidRDefault="007E5806" w:rsidP="007E5806">
      <w:pPr>
        <w:jc w:val="center"/>
        <w:rPr>
          <w:rFonts w:ascii="Times New Roman" w:hAnsi="Times New Roman"/>
          <w:b/>
          <w:sz w:val="40"/>
          <w:szCs w:val="40"/>
          <w:lang w:val="mk-MK"/>
        </w:rPr>
      </w:pPr>
    </w:p>
    <w:p w:rsidR="007E5806" w:rsidRDefault="007E5806" w:rsidP="007E5806">
      <w:pPr>
        <w:jc w:val="center"/>
        <w:rPr>
          <w:rFonts w:ascii="Times New Roman" w:hAnsi="Times New Roman"/>
          <w:b/>
          <w:sz w:val="40"/>
          <w:szCs w:val="40"/>
          <w:lang w:val="mk-MK"/>
        </w:rPr>
      </w:pPr>
    </w:p>
    <w:p w:rsidR="007E5806" w:rsidRDefault="007E5806" w:rsidP="007E5806">
      <w:pPr>
        <w:tabs>
          <w:tab w:val="left" w:pos="7170"/>
        </w:tabs>
        <w:rPr>
          <w:rFonts w:ascii="Times New Roman" w:hAnsi="Times New Roman"/>
          <w:b/>
          <w:sz w:val="40"/>
          <w:szCs w:val="40"/>
        </w:rPr>
      </w:pPr>
    </w:p>
    <w:p w:rsidR="007E5806" w:rsidRDefault="007E5806" w:rsidP="007E5806">
      <w:pPr>
        <w:tabs>
          <w:tab w:val="left" w:pos="7170"/>
        </w:tabs>
        <w:jc w:val="center"/>
        <w:rPr>
          <w:rFonts w:ascii="Times New Roman" w:hAnsi="Times New Roman"/>
          <w:b/>
          <w:sz w:val="40"/>
          <w:szCs w:val="40"/>
        </w:rPr>
      </w:pPr>
      <w:r>
        <w:rPr>
          <w:rFonts w:ascii="Times New Roman" w:hAnsi="Times New Roman"/>
          <w:b/>
          <w:noProof/>
          <w:sz w:val="40"/>
          <w:szCs w:val="40"/>
          <w:lang w:val="mk-MK" w:eastAsia="mk-MK"/>
        </w:rPr>
        <w:drawing>
          <wp:inline distT="0" distB="0" distL="0" distR="0">
            <wp:extent cx="2914650" cy="1877233"/>
            <wp:effectExtent l="19050" t="0" r="0" b="0"/>
            <wp:docPr id="2" name="Picture 1" descr="419491_374866785860480_49764164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19491_374866785860480_497641644_n"/>
                    <pic:cNvPicPr>
                      <a:picLocks noChangeAspect="1" noChangeArrowheads="1"/>
                    </pic:cNvPicPr>
                  </pic:nvPicPr>
                  <pic:blipFill>
                    <a:blip r:embed="rId9"/>
                    <a:srcRect/>
                    <a:stretch>
                      <a:fillRect/>
                    </a:stretch>
                  </pic:blipFill>
                  <pic:spPr bwMode="auto">
                    <a:xfrm>
                      <a:off x="0" y="0"/>
                      <a:ext cx="2914650" cy="1877233"/>
                    </a:xfrm>
                    <a:prstGeom prst="rect">
                      <a:avLst/>
                    </a:prstGeom>
                    <a:noFill/>
                    <a:ln w="9525">
                      <a:noFill/>
                      <a:miter lim="800000"/>
                      <a:headEnd/>
                      <a:tailEnd/>
                    </a:ln>
                  </pic:spPr>
                </pic:pic>
              </a:graphicData>
            </a:graphic>
          </wp:inline>
        </w:drawing>
      </w:r>
    </w:p>
    <w:p w:rsidR="007E5806" w:rsidRPr="007E5806" w:rsidRDefault="007E5806" w:rsidP="007E5806">
      <w:pPr>
        <w:spacing w:line="240" w:lineRule="auto"/>
        <w:jc w:val="center"/>
        <w:rPr>
          <w:rFonts w:ascii="Times New Roman" w:hAnsi="Times New Roman"/>
          <w:b/>
          <w:sz w:val="48"/>
          <w:szCs w:val="48"/>
          <w:lang w:val="mk-MK"/>
        </w:rPr>
      </w:pPr>
      <w:r w:rsidRPr="007E5806">
        <w:rPr>
          <w:rFonts w:ascii="Times New Roman" w:hAnsi="Times New Roman"/>
          <w:b/>
          <w:sz w:val="48"/>
          <w:szCs w:val="48"/>
          <w:lang w:val="mk-MK"/>
        </w:rPr>
        <w:t>ГОДИШНА    ПРОГРАМА</w:t>
      </w:r>
    </w:p>
    <w:p w:rsidR="007E5806" w:rsidRPr="007E5806" w:rsidRDefault="007E5806" w:rsidP="007E5806">
      <w:pPr>
        <w:spacing w:line="240" w:lineRule="auto"/>
        <w:jc w:val="center"/>
        <w:rPr>
          <w:rFonts w:ascii="Times New Roman" w:hAnsi="Times New Roman"/>
          <w:b/>
          <w:sz w:val="48"/>
          <w:szCs w:val="48"/>
          <w:lang w:val="mk-MK"/>
        </w:rPr>
      </w:pPr>
      <w:r w:rsidRPr="007E5806">
        <w:rPr>
          <w:rFonts w:ascii="Times New Roman" w:hAnsi="Times New Roman"/>
          <w:b/>
          <w:sz w:val="48"/>
          <w:szCs w:val="48"/>
          <w:lang w:val="mk-MK"/>
        </w:rPr>
        <w:t>ЗА  РАБОТА  НА</w:t>
      </w:r>
    </w:p>
    <w:p w:rsidR="007E5806" w:rsidRPr="007E5806" w:rsidRDefault="007E5806" w:rsidP="007E5806">
      <w:pPr>
        <w:spacing w:line="240" w:lineRule="auto"/>
        <w:jc w:val="center"/>
        <w:rPr>
          <w:rFonts w:ascii="Times New Roman" w:hAnsi="Times New Roman"/>
          <w:b/>
          <w:sz w:val="48"/>
          <w:szCs w:val="48"/>
          <w:lang w:val="mk-MK"/>
        </w:rPr>
      </w:pPr>
      <w:r w:rsidRPr="007E5806">
        <w:rPr>
          <w:rFonts w:ascii="Times New Roman" w:hAnsi="Times New Roman"/>
          <w:b/>
          <w:sz w:val="48"/>
          <w:szCs w:val="48"/>
          <w:lang w:val="mk-MK"/>
        </w:rPr>
        <w:t>УЧИЛИШТЕТО</w:t>
      </w:r>
    </w:p>
    <w:p w:rsidR="007E5806" w:rsidRPr="00F61C43" w:rsidRDefault="007E5806" w:rsidP="007E5806">
      <w:pPr>
        <w:jc w:val="center"/>
        <w:rPr>
          <w:rFonts w:ascii="Times New Roman" w:hAnsi="Times New Roman"/>
          <w:b/>
          <w:sz w:val="32"/>
          <w:szCs w:val="32"/>
        </w:rPr>
      </w:pPr>
      <w:r>
        <w:rPr>
          <w:rFonts w:ascii="Times New Roman" w:hAnsi="Times New Roman"/>
          <w:b/>
          <w:sz w:val="32"/>
          <w:szCs w:val="32"/>
          <w:lang w:val="mk-MK"/>
        </w:rPr>
        <w:t>учебна  201</w:t>
      </w:r>
      <w:r>
        <w:rPr>
          <w:rFonts w:ascii="Times New Roman" w:hAnsi="Times New Roman"/>
          <w:b/>
          <w:sz w:val="32"/>
          <w:szCs w:val="32"/>
        </w:rPr>
        <w:t>7</w:t>
      </w:r>
      <w:r>
        <w:rPr>
          <w:rFonts w:ascii="Times New Roman" w:hAnsi="Times New Roman"/>
          <w:b/>
          <w:sz w:val="32"/>
          <w:szCs w:val="32"/>
          <w:lang w:val="mk-MK"/>
        </w:rPr>
        <w:t>/201</w:t>
      </w:r>
      <w:r>
        <w:rPr>
          <w:rFonts w:ascii="Times New Roman" w:hAnsi="Times New Roman"/>
          <w:b/>
          <w:sz w:val="32"/>
          <w:szCs w:val="32"/>
        </w:rPr>
        <w:t>8</w:t>
      </w:r>
      <w:r w:rsidRPr="00D47470">
        <w:rPr>
          <w:rFonts w:ascii="Times New Roman" w:hAnsi="Times New Roman"/>
          <w:b/>
          <w:sz w:val="32"/>
          <w:szCs w:val="32"/>
          <w:lang w:val="mk-MK"/>
        </w:rPr>
        <w:t xml:space="preserve"> </w:t>
      </w:r>
      <w:r>
        <w:rPr>
          <w:rFonts w:ascii="Times New Roman" w:hAnsi="Times New Roman"/>
          <w:b/>
          <w:sz w:val="32"/>
          <w:szCs w:val="32"/>
        </w:rPr>
        <w:t xml:space="preserve"> </w:t>
      </w:r>
      <w:r w:rsidRPr="00D47470">
        <w:rPr>
          <w:rFonts w:ascii="Times New Roman" w:hAnsi="Times New Roman"/>
          <w:b/>
          <w:sz w:val="32"/>
          <w:szCs w:val="32"/>
          <w:lang w:val="mk-MK"/>
        </w:rPr>
        <w:t>година</w:t>
      </w:r>
    </w:p>
    <w:p w:rsidR="007E5806" w:rsidRPr="007E5806" w:rsidRDefault="007E5806" w:rsidP="007E5806">
      <w:pPr>
        <w:jc w:val="center"/>
        <w:rPr>
          <w:rFonts w:ascii="Times New Roman" w:hAnsi="Times New Roman"/>
          <w:b/>
          <w:sz w:val="24"/>
          <w:szCs w:val="24"/>
          <w:lang w:val="mk-MK"/>
        </w:rPr>
      </w:pPr>
      <w:r w:rsidRPr="00477375">
        <w:rPr>
          <w:rFonts w:ascii="Times New Roman" w:hAnsi="Times New Roman"/>
          <w:b/>
          <w:sz w:val="24"/>
          <w:szCs w:val="24"/>
          <w:lang w:val="mk-MK"/>
        </w:rPr>
        <w:t>АВГУСТ</w:t>
      </w:r>
      <w:r>
        <w:rPr>
          <w:rFonts w:ascii="Times New Roman" w:hAnsi="Times New Roman"/>
          <w:b/>
          <w:sz w:val="24"/>
          <w:szCs w:val="24"/>
          <w:lang w:val="mk-MK"/>
        </w:rPr>
        <w:t>, 201</w:t>
      </w:r>
      <w:r>
        <w:rPr>
          <w:rFonts w:ascii="Times New Roman" w:hAnsi="Times New Roman"/>
          <w:b/>
          <w:sz w:val="24"/>
          <w:szCs w:val="24"/>
        </w:rPr>
        <w:t>7</w:t>
      </w:r>
    </w:p>
    <w:p w:rsidR="007E5806" w:rsidRDefault="007E5806" w:rsidP="001C7E42">
      <w:pPr>
        <w:jc w:val="center"/>
        <w:rPr>
          <w:rFonts w:ascii="Times New Roman" w:hAnsi="Times New Roman" w:cs="Times New Roman"/>
          <w:sz w:val="24"/>
          <w:szCs w:val="24"/>
          <w:lang w:val="mk-MK"/>
        </w:rPr>
      </w:pPr>
    </w:p>
    <w:p w:rsidR="008D1E9B" w:rsidRDefault="00EE7925" w:rsidP="001C7E42">
      <w:pPr>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ВОВЕД</w:t>
      </w:r>
    </w:p>
    <w:p w:rsidR="0006442C" w:rsidRPr="0035159F" w:rsidRDefault="0006442C">
      <w:pPr>
        <w:rPr>
          <w:rFonts w:ascii="Times New Roman" w:hAnsi="Times New Roman" w:cs="Times New Roman"/>
          <w:sz w:val="24"/>
          <w:szCs w:val="24"/>
          <w:lang w:val="mk-MK"/>
        </w:rPr>
      </w:pPr>
    </w:p>
    <w:p w:rsidR="00EE7925" w:rsidRPr="0035159F" w:rsidRDefault="00EE7925" w:rsidP="00EE7925">
      <w:pPr>
        <w:pStyle w:val="Default"/>
        <w:snapToGrid w:val="0"/>
        <w:jc w:val="both"/>
        <w:rPr>
          <w:rFonts w:ascii="Times New Roman" w:hAnsi="Times New Roman" w:cs="Times New Roman"/>
          <w:lang w:val="mk-MK"/>
        </w:rPr>
      </w:pPr>
      <w:r w:rsidRPr="0035159F">
        <w:rPr>
          <w:rFonts w:ascii="Times New Roman" w:hAnsi="Times New Roman" w:cs="Times New Roman"/>
          <w:lang w:val="mk-MK"/>
        </w:rPr>
        <w:t xml:space="preserve">      </w:t>
      </w:r>
      <w:r w:rsidRPr="0035159F">
        <w:rPr>
          <w:rFonts w:ascii="Times New Roman" w:hAnsi="Times New Roman" w:cs="Times New Roman"/>
        </w:rPr>
        <w:t xml:space="preserve">Годишната програма за работа на </w:t>
      </w:r>
      <w:r w:rsidRPr="0035159F">
        <w:rPr>
          <w:rFonts w:ascii="Times New Roman" w:hAnsi="Times New Roman" w:cs="Times New Roman"/>
          <w:lang w:val="mk-MK"/>
        </w:rPr>
        <w:t xml:space="preserve">ООУ „Димче Ангелов – Габерот“ од Демир Капија </w:t>
      </w:r>
      <w:r w:rsidRPr="0035159F">
        <w:rPr>
          <w:rFonts w:ascii="Times New Roman" w:hAnsi="Times New Roman" w:cs="Times New Roman"/>
        </w:rPr>
        <w:t>претставува оперативен план за работа со кој е програмирана целокупната работа во училиштето. Овој суштински документ треба ефикасно да не води при реализација на планираните глобални активности, ефикасно следење на сите чинители на воспитно - образовниот процес</w:t>
      </w:r>
      <w:r w:rsidRPr="0035159F">
        <w:rPr>
          <w:rFonts w:ascii="Times New Roman" w:hAnsi="Times New Roman" w:cs="Times New Roman"/>
          <w:lang w:val="mk-MK"/>
        </w:rPr>
        <w:t xml:space="preserve">, </w:t>
      </w:r>
      <w:r w:rsidRPr="0035159F">
        <w:rPr>
          <w:rFonts w:ascii="Times New Roman" w:hAnsi="Times New Roman" w:cs="Times New Roman"/>
        </w:rPr>
        <w:t>ги предвидува сите форми и начини на работа овозможени од условите во кои работи училиштето: материјално-технички, кадровски, финансиски и други услови во пошироката заедница каде егзистира училиштето</w:t>
      </w:r>
      <w:r w:rsidRPr="0035159F">
        <w:rPr>
          <w:rFonts w:ascii="Times New Roman" w:hAnsi="Times New Roman" w:cs="Times New Roman"/>
          <w:lang w:val="mk-MK"/>
        </w:rPr>
        <w:t>, и претставува основна појдовна точка во евалуацијата на работата на училиштето, од што произлегуваат сите идни планирања.</w:t>
      </w:r>
    </w:p>
    <w:p w:rsidR="00EE7925" w:rsidRPr="0035159F" w:rsidRDefault="00EE7925" w:rsidP="00EE792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rPr>
        <w:t>Планирањето на сите активности во текот на учебната година опфатено со Годишната програма за работа е</w:t>
      </w:r>
      <w:r w:rsidRPr="0035159F">
        <w:rPr>
          <w:rFonts w:ascii="Times New Roman" w:hAnsi="Times New Roman" w:cs="Times New Roman"/>
          <w:color w:val="000000"/>
          <w:sz w:val="24"/>
          <w:szCs w:val="24"/>
          <w:lang w:val="mk-MK"/>
        </w:rPr>
        <w:t xml:space="preserve"> од суштинско значење </w:t>
      </w:r>
      <w:r w:rsidRPr="0035159F">
        <w:rPr>
          <w:rFonts w:ascii="Times New Roman" w:hAnsi="Times New Roman" w:cs="Times New Roman"/>
          <w:color w:val="000000"/>
          <w:sz w:val="24"/>
          <w:szCs w:val="24"/>
        </w:rPr>
        <w:t>за успешно изведување на воспитно - образовната работа и севкупниот училишен живот.</w:t>
      </w:r>
    </w:p>
    <w:p w:rsidR="00EE7925" w:rsidRPr="0035159F" w:rsidRDefault="00EE7925" w:rsidP="00EE792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rPr>
        <w:t>Појдовни основи за изработка на годишната програма за работа се:</w:t>
      </w:r>
    </w:p>
    <w:p w:rsidR="00EE7925" w:rsidRPr="0035159F" w:rsidRDefault="00EE7925" w:rsidP="00EE792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rPr>
        <w:t>* Законот за основно образование и Националната програма за развој на образованието,</w:t>
      </w:r>
    </w:p>
    <w:p w:rsidR="00EE7925" w:rsidRPr="0035159F" w:rsidRDefault="00EE7925" w:rsidP="00EE792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rPr>
        <w:t>* Статутот на училиштето</w:t>
      </w:r>
    </w:p>
    <w:p w:rsidR="00EE7925" w:rsidRPr="0035159F" w:rsidRDefault="00EE7925" w:rsidP="00EE792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rPr>
        <w:t>* Годишниот извештај за работа на училиштето за претходната учебна година</w:t>
      </w:r>
    </w:p>
    <w:p w:rsidR="00EE7925" w:rsidRPr="0035159F" w:rsidRDefault="00EE7925" w:rsidP="00EE792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rPr>
        <w:t>*</w:t>
      </w:r>
      <w:r w:rsidRPr="0035159F">
        <w:rPr>
          <w:rFonts w:ascii="Times New Roman" w:hAnsi="Times New Roman" w:cs="Times New Roman"/>
          <w:color w:val="000000"/>
          <w:sz w:val="24"/>
          <w:szCs w:val="24"/>
          <w:lang w:val="mk-MK"/>
        </w:rPr>
        <w:t xml:space="preserve"> Програмата за работа на училиштето од претходната година</w:t>
      </w:r>
    </w:p>
    <w:p w:rsidR="00EE7925" w:rsidRPr="0035159F" w:rsidRDefault="00EE7925" w:rsidP="00EE792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rPr>
        <w:t>*</w:t>
      </w:r>
      <w:r w:rsidRPr="0035159F">
        <w:rPr>
          <w:rFonts w:ascii="Times New Roman" w:hAnsi="Times New Roman" w:cs="Times New Roman"/>
          <w:color w:val="000000"/>
          <w:sz w:val="24"/>
          <w:szCs w:val="24"/>
          <w:lang w:val="mk-MK"/>
        </w:rPr>
        <w:t xml:space="preserve"> Наставните планови и програми</w:t>
      </w:r>
    </w:p>
    <w:p w:rsidR="00EE7925" w:rsidRPr="0035159F" w:rsidRDefault="00EE7925" w:rsidP="00EE792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rPr>
        <w:t>* Условите за работа во училиштето и условите во локалната средина</w:t>
      </w:r>
    </w:p>
    <w:p w:rsidR="00EE7925" w:rsidRPr="0035159F" w:rsidRDefault="00EE7925" w:rsidP="00EE792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rPr>
        <w:t>* Приоритетните подрачја во работата на училиштето</w:t>
      </w:r>
    </w:p>
    <w:p w:rsidR="00EE7925" w:rsidRPr="0035159F" w:rsidRDefault="00EE7925" w:rsidP="00EE792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rPr>
        <w:t>* Развојниот план на училиштето</w:t>
      </w:r>
    </w:p>
    <w:p w:rsidR="00EE7925" w:rsidRPr="0035159F" w:rsidRDefault="00EE7925" w:rsidP="00EE792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rPr>
        <w:t>* Концепција за деветгодишно воспитание и образование</w:t>
      </w:r>
    </w:p>
    <w:p w:rsidR="00EE7925" w:rsidRPr="0035159F" w:rsidRDefault="00EE7925" w:rsidP="00EE792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rPr>
        <w:t xml:space="preserve">* Државна стратегија за развој на образованието </w:t>
      </w:r>
      <w:r w:rsidRPr="0035159F">
        <w:rPr>
          <w:rFonts w:ascii="Times New Roman" w:hAnsi="Times New Roman" w:cs="Times New Roman"/>
          <w:color w:val="000000"/>
          <w:sz w:val="24"/>
          <w:szCs w:val="24"/>
          <w:lang w:val="mk-MK"/>
        </w:rPr>
        <w:t>и</w:t>
      </w:r>
      <w:r w:rsidRPr="0035159F">
        <w:rPr>
          <w:rFonts w:ascii="Times New Roman" w:hAnsi="Times New Roman" w:cs="Times New Roman"/>
          <w:color w:val="000000"/>
          <w:sz w:val="24"/>
          <w:szCs w:val="24"/>
        </w:rPr>
        <w:t xml:space="preserve"> други документи</w:t>
      </w:r>
    </w:p>
    <w:p w:rsidR="00EE7925" w:rsidRDefault="00EE7925">
      <w:pPr>
        <w:rPr>
          <w:rFonts w:ascii="Times New Roman" w:hAnsi="Times New Roman" w:cs="Times New Roman"/>
          <w:sz w:val="24"/>
          <w:szCs w:val="24"/>
          <w:lang w:val="mk-MK"/>
        </w:rPr>
      </w:pPr>
    </w:p>
    <w:p w:rsidR="003836D5" w:rsidRDefault="003836D5">
      <w:pPr>
        <w:rPr>
          <w:rFonts w:ascii="Times New Roman" w:hAnsi="Times New Roman" w:cs="Times New Roman"/>
          <w:sz w:val="24"/>
          <w:szCs w:val="24"/>
          <w:lang w:val="mk-MK"/>
        </w:rPr>
      </w:pPr>
    </w:p>
    <w:p w:rsidR="00EE7925" w:rsidRPr="00C17DB1" w:rsidRDefault="00EE7925">
      <w:pPr>
        <w:rPr>
          <w:rFonts w:ascii="Times New Roman" w:hAnsi="Times New Roman" w:cs="Times New Roman"/>
          <w:sz w:val="24"/>
          <w:szCs w:val="24"/>
        </w:rPr>
      </w:pPr>
    </w:p>
    <w:p w:rsidR="00EE7925" w:rsidRPr="0035159F" w:rsidRDefault="00EE7925" w:rsidP="00C8343C">
      <w:pPr>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lastRenderedPageBreak/>
        <w:t>2. ЛИЧНА КАРТА НА УЧИЛИШТЕТО</w:t>
      </w:r>
    </w:p>
    <w:p w:rsidR="00EE7925" w:rsidRPr="00D673E0" w:rsidRDefault="00EE7925" w:rsidP="00D673E0">
      <w:pPr>
        <w:jc w:val="center"/>
        <w:rPr>
          <w:rFonts w:ascii="Times New Roman" w:hAnsi="Times New Roman" w:cs="Times New Roman"/>
          <w:b/>
          <w:i/>
          <w:sz w:val="24"/>
          <w:szCs w:val="24"/>
        </w:rPr>
      </w:pPr>
      <w:r w:rsidRPr="0035159F">
        <w:rPr>
          <w:rFonts w:ascii="Times New Roman" w:hAnsi="Times New Roman" w:cs="Times New Roman"/>
          <w:b/>
          <w:i/>
          <w:sz w:val="24"/>
          <w:szCs w:val="24"/>
          <w:lang w:val="mk-MK"/>
        </w:rPr>
        <w:t>Општи податоци за училиштето</w:t>
      </w:r>
    </w:p>
    <w:tbl>
      <w:tblPr>
        <w:tblW w:w="9544" w:type="dxa"/>
        <w:tblInd w:w="55" w:type="dxa"/>
        <w:tblLayout w:type="fixed"/>
        <w:tblCellMar>
          <w:top w:w="55" w:type="dxa"/>
          <w:left w:w="55" w:type="dxa"/>
          <w:bottom w:w="55" w:type="dxa"/>
          <w:right w:w="55" w:type="dxa"/>
        </w:tblCellMar>
        <w:tblLook w:val="0000"/>
      </w:tblPr>
      <w:tblGrid>
        <w:gridCol w:w="2835"/>
        <w:gridCol w:w="6709"/>
      </w:tblGrid>
      <w:tr w:rsidR="00EE7925" w:rsidRPr="0035159F" w:rsidTr="00D86E72">
        <w:tc>
          <w:tcPr>
            <w:tcW w:w="2835" w:type="dxa"/>
            <w:tcBorders>
              <w:top w:val="single" w:sz="1" w:space="0" w:color="000000"/>
              <w:left w:val="single" w:sz="1" w:space="0" w:color="000000"/>
              <w:bottom w:val="single" w:sz="1" w:space="0" w:color="000000"/>
            </w:tcBorders>
          </w:tcPr>
          <w:p w:rsidR="00EE7925" w:rsidRPr="0035159F" w:rsidRDefault="00EE7925" w:rsidP="0035159F">
            <w:pPr>
              <w:pStyle w:val="a"/>
              <w:snapToGrid w:val="0"/>
              <w:rPr>
                <w:b/>
                <w:bCs/>
              </w:rPr>
            </w:pPr>
            <w:r w:rsidRPr="0035159F">
              <w:rPr>
                <w:b/>
                <w:bCs/>
              </w:rPr>
              <w:t>Име на училиштето</w:t>
            </w:r>
          </w:p>
        </w:tc>
        <w:tc>
          <w:tcPr>
            <w:tcW w:w="6709" w:type="dxa"/>
            <w:tcBorders>
              <w:top w:val="single" w:sz="1" w:space="0" w:color="000000"/>
              <w:left w:val="single" w:sz="1" w:space="0" w:color="000000"/>
              <w:bottom w:val="single" w:sz="1" w:space="0" w:color="000000"/>
              <w:right w:val="single" w:sz="1" w:space="0" w:color="000000"/>
            </w:tcBorders>
          </w:tcPr>
          <w:p w:rsidR="00EE7925" w:rsidRPr="0035159F" w:rsidRDefault="00EE7925" w:rsidP="0035159F">
            <w:pPr>
              <w:pStyle w:val="a"/>
              <w:snapToGrid w:val="0"/>
            </w:pPr>
            <w:r w:rsidRPr="0035159F">
              <w:t>ООУ „Димче Ангелов-Габерот“</w:t>
            </w:r>
          </w:p>
        </w:tc>
      </w:tr>
      <w:tr w:rsidR="00EE7925" w:rsidRPr="0035159F" w:rsidTr="00D86E72">
        <w:tc>
          <w:tcPr>
            <w:tcW w:w="2835" w:type="dxa"/>
            <w:tcBorders>
              <w:left w:val="single" w:sz="1" w:space="0" w:color="000000"/>
              <w:bottom w:val="single" w:sz="1" w:space="0" w:color="000000"/>
            </w:tcBorders>
          </w:tcPr>
          <w:p w:rsidR="00EE7925" w:rsidRPr="0035159F" w:rsidRDefault="00EE7925" w:rsidP="0035159F">
            <w:pPr>
              <w:pStyle w:val="a"/>
              <w:snapToGrid w:val="0"/>
              <w:rPr>
                <w:b/>
                <w:bCs/>
              </w:rPr>
            </w:pPr>
            <w:r w:rsidRPr="0035159F">
              <w:rPr>
                <w:b/>
                <w:bCs/>
              </w:rPr>
              <w:t>Адреса, општина, место</w:t>
            </w:r>
          </w:p>
        </w:tc>
        <w:tc>
          <w:tcPr>
            <w:tcW w:w="6709" w:type="dxa"/>
            <w:tcBorders>
              <w:left w:val="single" w:sz="1" w:space="0" w:color="000000"/>
              <w:bottom w:val="single" w:sz="1" w:space="0" w:color="000000"/>
              <w:right w:val="single" w:sz="1" w:space="0" w:color="000000"/>
            </w:tcBorders>
          </w:tcPr>
          <w:p w:rsidR="00EE7925" w:rsidRPr="0035159F" w:rsidRDefault="00EE7925" w:rsidP="0035159F">
            <w:pPr>
              <w:pStyle w:val="a"/>
              <w:snapToGrid w:val="0"/>
            </w:pPr>
            <w:r w:rsidRPr="0035159F">
              <w:t>ул. „Маршал Тито“, бр.11 – Демир Капија, Демир Капија</w:t>
            </w:r>
          </w:p>
        </w:tc>
      </w:tr>
      <w:tr w:rsidR="00EE7925" w:rsidRPr="0035159F" w:rsidTr="00D86E72">
        <w:tc>
          <w:tcPr>
            <w:tcW w:w="2835" w:type="dxa"/>
            <w:tcBorders>
              <w:left w:val="single" w:sz="1" w:space="0" w:color="000000"/>
              <w:bottom w:val="single" w:sz="1" w:space="0" w:color="000000"/>
            </w:tcBorders>
          </w:tcPr>
          <w:p w:rsidR="00EE7925" w:rsidRPr="0035159F" w:rsidRDefault="00EE7925" w:rsidP="0035159F">
            <w:pPr>
              <w:pStyle w:val="a"/>
              <w:snapToGrid w:val="0"/>
              <w:rPr>
                <w:b/>
                <w:bCs/>
              </w:rPr>
            </w:pPr>
            <w:r w:rsidRPr="0035159F">
              <w:rPr>
                <w:b/>
                <w:bCs/>
              </w:rPr>
              <w:t>телефон</w:t>
            </w:r>
          </w:p>
        </w:tc>
        <w:tc>
          <w:tcPr>
            <w:tcW w:w="6709" w:type="dxa"/>
            <w:tcBorders>
              <w:left w:val="single" w:sz="1" w:space="0" w:color="000000"/>
              <w:bottom w:val="single" w:sz="1" w:space="0" w:color="000000"/>
              <w:right w:val="single" w:sz="1" w:space="0" w:color="000000"/>
            </w:tcBorders>
          </w:tcPr>
          <w:p w:rsidR="00EE7925" w:rsidRPr="0035159F" w:rsidRDefault="00EE7925" w:rsidP="0035159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043/366-202</w:t>
            </w:r>
          </w:p>
        </w:tc>
      </w:tr>
      <w:tr w:rsidR="00EE7925" w:rsidRPr="0035159F" w:rsidTr="00D86E72">
        <w:tc>
          <w:tcPr>
            <w:tcW w:w="2835" w:type="dxa"/>
            <w:tcBorders>
              <w:left w:val="single" w:sz="1" w:space="0" w:color="000000"/>
              <w:bottom w:val="single" w:sz="1" w:space="0" w:color="000000"/>
            </w:tcBorders>
          </w:tcPr>
          <w:p w:rsidR="00EE7925" w:rsidRPr="0035159F" w:rsidRDefault="00EE7925" w:rsidP="0035159F">
            <w:pPr>
              <w:pStyle w:val="a"/>
              <w:snapToGrid w:val="0"/>
              <w:rPr>
                <w:b/>
                <w:bCs/>
              </w:rPr>
            </w:pPr>
            <w:r w:rsidRPr="0035159F">
              <w:rPr>
                <w:b/>
                <w:bCs/>
              </w:rPr>
              <w:t>фах</w:t>
            </w:r>
          </w:p>
        </w:tc>
        <w:tc>
          <w:tcPr>
            <w:tcW w:w="6709" w:type="dxa"/>
            <w:tcBorders>
              <w:left w:val="single" w:sz="1" w:space="0" w:color="000000"/>
              <w:bottom w:val="single" w:sz="1" w:space="0" w:color="000000"/>
              <w:right w:val="single" w:sz="1" w:space="0" w:color="000000"/>
            </w:tcBorders>
          </w:tcPr>
          <w:p w:rsidR="00EE7925" w:rsidRPr="0035159F" w:rsidRDefault="00EE7925" w:rsidP="0035159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043/366-202</w:t>
            </w:r>
          </w:p>
        </w:tc>
      </w:tr>
      <w:tr w:rsidR="00EE7925" w:rsidRPr="0035159F" w:rsidTr="00D86E72">
        <w:tc>
          <w:tcPr>
            <w:tcW w:w="2835" w:type="dxa"/>
            <w:tcBorders>
              <w:left w:val="single" w:sz="1" w:space="0" w:color="000000"/>
              <w:bottom w:val="single" w:sz="1" w:space="0" w:color="000000"/>
            </w:tcBorders>
          </w:tcPr>
          <w:p w:rsidR="00EE7925" w:rsidRPr="0035159F" w:rsidRDefault="00EE7925" w:rsidP="0035159F">
            <w:pPr>
              <w:pStyle w:val="a"/>
              <w:snapToGrid w:val="0"/>
              <w:rPr>
                <w:b/>
                <w:bCs/>
              </w:rPr>
            </w:pPr>
            <w:r w:rsidRPr="0035159F">
              <w:rPr>
                <w:b/>
                <w:bCs/>
              </w:rPr>
              <w:t>е-маил</w:t>
            </w:r>
          </w:p>
        </w:tc>
        <w:tc>
          <w:tcPr>
            <w:tcW w:w="6709" w:type="dxa"/>
            <w:tcBorders>
              <w:left w:val="single" w:sz="1" w:space="0" w:color="000000"/>
              <w:bottom w:val="single" w:sz="1" w:space="0" w:color="000000"/>
              <w:right w:val="single" w:sz="1" w:space="0" w:color="000000"/>
            </w:tcBorders>
          </w:tcPr>
          <w:p w:rsidR="00EE7925" w:rsidRPr="0035159F" w:rsidRDefault="00EE7925" w:rsidP="0035159F">
            <w:pPr>
              <w:pStyle w:val="a"/>
              <w:snapToGrid w:val="0"/>
              <w:rPr>
                <w:lang w:val="en-US"/>
              </w:rPr>
            </w:pPr>
            <w:r w:rsidRPr="0035159F">
              <w:rPr>
                <w:lang w:val="en-US"/>
              </w:rPr>
              <w:t>gaberot-dkapija@yahoo.com</w:t>
            </w:r>
          </w:p>
        </w:tc>
      </w:tr>
      <w:tr w:rsidR="00EE7925" w:rsidRPr="0035159F" w:rsidTr="00D86E72">
        <w:tc>
          <w:tcPr>
            <w:tcW w:w="2835" w:type="dxa"/>
            <w:tcBorders>
              <w:left w:val="single" w:sz="1" w:space="0" w:color="000000"/>
              <w:bottom w:val="single" w:sz="1" w:space="0" w:color="000000"/>
            </w:tcBorders>
          </w:tcPr>
          <w:p w:rsidR="00EE7925" w:rsidRPr="0035159F" w:rsidRDefault="00EE7925" w:rsidP="0035159F">
            <w:pPr>
              <w:pStyle w:val="a"/>
              <w:snapToGrid w:val="0"/>
              <w:rPr>
                <w:b/>
                <w:bCs/>
              </w:rPr>
            </w:pPr>
            <w:r w:rsidRPr="0035159F">
              <w:rPr>
                <w:b/>
                <w:bCs/>
              </w:rPr>
              <w:t>Основано од</w:t>
            </w:r>
          </w:p>
        </w:tc>
        <w:tc>
          <w:tcPr>
            <w:tcW w:w="6709" w:type="dxa"/>
            <w:tcBorders>
              <w:left w:val="single" w:sz="1" w:space="0" w:color="000000"/>
              <w:bottom w:val="single" w:sz="1" w:space="0" w:color="000000"/>
              <w:right w:val="single" w:sz="1" w:space="0" w:color="000000"/>
            </w:tcBorders>
          </w:tcPr>
          <w:p w:rsidR="00EE7925" w:rsidRPr="0035159F" w:rsidRDefault="00EE7925" w:rsidP="0035159F">
            <w:pPr>
              <w:pStyle w:val="a"/>
              <w:snapToGrid w:val="0"/>
            </w:pPr>
            <w:r w:rsidRPr="0035159F">
              <w:t>Министерство за образование и наука - Скопје</w:t>
            </w:r>
          </w:p>
        </w:tc>
      </w:tr>
      <w:tr w:rsidR="00EE7925" w:rsidRPr="0035159F" w:rsidTr="00D86E72">
        <w:tc>
          <w:tcPr>
            <w:tcW w:w="2835" w:type="dxa"/>
            <w:tcBorders>
              <w:left w:val="single" w:sz="1" w:space="0" w:color="000000"/>
              <w:bottom w:val="single" w:sz="1" w:space="0" w:color="000000"/>
            </w:tcBorders>
          </w:tcPr>
          <w:p w:rsidR="00EE7925" w:rsidRPr="0035159F" w:rsidRDefault="00EE7925" w:rsidP="0035159F">
            <w:pPr>
              <w:pStyle w:val="a"/>
              <w:snapToGrid w:val="0"/>
              <w:rPr>
                <w:b/>
                <w:bCs/>
              </w:rPr>
            </w:pPr>
            <w:r w:rsidRPr="0035159F">
              <w:rPr>
                <w:b/>
                <w:bCs/>
              </w:rPr>
              <w:t>Верификација – број на актот</w:t>
            </w:r>
          </w:p>
        </w:tc>
        <w:tc>
          <w:tcPr>
            <w:tcW w:w="6709" w:type="dxa"/>
            <w:tcBorders>
              <w:left w:val="single" w:sz="1" w:space="0" w:color="000000"/>
              <w:bottom w:val="single" w:sz="1" w:space="0" w:color="000000"/>
              <w:right w:val="single" w:sz="1" w:space="0" w:color="000000"/>
            </w:tcBorders>
          </w:tcPr>
          <w:p w:rsidR="00EE7925" w:rsidRPr="0035159F" w:rsidRDefault="00EE7925" w:rsidP="0035159F">
            <w:pPr>
              <w:pStyle w:val="a"/>
              <w:snapToGrid w:val="0"/>
              <w:rPr>
                <w:lang w:val="en-US"/>
              </w:rPr>
            </w:pPr>
            <w:r w:rsidRPr="0035159F">
              <w:rPr>
                <w:lang w:val="en-US"/>
              </w:rPr>
              <w:t>09-5059/3</w:t>
            </w:r>
          </w:p>
        </w:tc>
      </w:tr>
      <w:tr w:rsidR="00EE7925" w:rsidRPr="0035159F" w:rsidTr="00D86E72">
        <w:tc>
          <w:tcPr>
            <w:tcW w:w="2835" w:type="dxa"/>
            <w:tcBorders>
              <w:left w:val="single" w:sz="1" w:space="0" w:color="000000"/>
              <w:bottom w:val="single" w:sz="1" w:space="0" w:color="000000"/>
            </w:tcBorders>
          </w:tcPr>
          <w:p w:rsidR="00EE7925" w:rsidRPr="0035159F" w:rsidRDefault="00EE7925" w:rsidP="0035159F">
            <w:pPr>
              <w:pStyle w:val="a"/>
              <w:snapToGrid w:val="0"/>
              <w:rPr>
                <w:b/>
                <w:bCs/>
              </w:rPr>
            </w:pPr>
            <w:r w:rsidRPr="0035159F">
              <w:rPr>
                <w:b/>
                <w:bCs/>
              </w:rPr>
              <w:t>Година на верификација</w:t>
            </w:r>
          </w:p>
        </w:tc>
        <w:tc>
          <w:tcPr>
            <w:tcW w:w="6709" w:type="dxa"/>
            <w:tcBorders>
              <w:left w:val="single" w:sz="1" w:space="0" w:color="000000"/>
              <w:bottom w:val="single" w:sz="1" w:space="0" w:color="000000"/>
              <w:right w:val="single" w:sz="1" w:space="0" w:color="000000"/>
            </w:tcBorders>
          </w:tcPr>
          <w:p w:rsidR="00EE7925" w:rsidRPr="0035159F" w:rsidRDefault="00EE7925" w:rsidP="0035159F">
            <w:pPr>
              <w:pStyle w:val="a"/>
              <w:snapToGrid w:val="0"/>
              <w:rPr>
                <w:lang w:val="en-US"/>
              </w:rPr>
            </w:pPr>
            <w:r w:rsidRPr="0035159F">
              <w:rPr>
                <w:lang w:val="en-US"/>
              </w:rPr>
              <w:t>2002</w:t>
            </w:r>
          </w:p>
        </w:tc>
      </w:tr>
      <w:tr w:rsidR="00EE7925" w:rsidRPr="0035159F" w:rsidTr="00D86E72">
        <w:tc>
          <w:tcPr>
            <w:tcW w:w="2835" w:type="dxa"/>
            <w:tcBorders>
              <w:left w:val="single" w:sz="1" w:space="0" w:color="000000"/>
              <w:bottom w:val="single" w:sz="1" w:space="0" w:color="000000"/>
            </w:tcBorders>
          </w:tcPr>
          <w:p w:rsidR="00EE7925" w:rsidRPr="0035159F" w:rsidRDefault="00EE7925" w:rsidP="0035159F">
            <w:pPr>
              <w:pStyle w:val="a"/>
              <w:snapToGrid w:val="0"/>
              <w:rPr>
                <w:b/>
                <w:bCs/>
              </w:rPr>
            </w:pPr>
            <w:r w:rsidRPr="0035159F">
              <w:rPr>
                <w:b/>
                <w:bCs/>
              </w:rPr>
              <w:t>Јазик на кој се изведува наставата</w:t>
            </w:r>
          </w:p>
        </w:tc>
        <w:tc>
          <w:tcPr>
            <w:tcW w:w="6709" w:type="dxa"/>
            <w:tcBorders>
              <w:left w:val="single" w:sz="1" w:space="0" w:color="000000"/>
              <w:bottom w:val="single" w:sz="1" w:space="0" w:color="000000"/>
              <w:right w:val="single" w:sz="1" w:space="0" w:color="000000"/>
            </w:tcBorders>
          </w:tcPr>
          <w:p w:rsidR="00EE7925" w:rsidRPr="0035159F" w:rsidRDefault="00EE7925" w:rsidP="0035159F">
            <w:pPr>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Македонски јазик во централното основно училиште, а во подрачното училиште во с.Челевец на турски јазик </w:t>
            </w:r>
          </w:p>
        </w:tc>
      </w:tr>
      <w:tr w:rsidR="00EE7925" w:rsidRPr="0035159F" w:rsidTr="00D86E72">
        <w:tc>
          <w:tcPr>
            <w:tcW w:w="2835" w:type="dxa"/>
            <w:tcBorders>
              <w:left w:val="single" w:sz="1" w:space="0" w:color="000000"/>
              <w:bottom w:val="single" w:sz="1" w:space="0" w:color="000000"/>
            </w:tcBorders>
          </w:tcPr>
          <w:p w:rsidR="00EE7925" w:rsidRPr="0035159F" w:rsidRDefault="00EE7925" w:rsidP="0035159F">
            <w:pPr>
              <w:pStyle w:val="a"/>
              <w:snapToGrid w:val="0"/>
              <w:rPr>
                <w:b/>
                <w:bCs/>
              </w:rPr>
            </w:pPr>
            <w:r w:rsidRPr="0035159F">
              <w:rPr>
                <w:b/>
                <w:bCs/>
              </w:rPr>
              <w:t>Година на изградба</w:t>
            </w:r>
          </w:p>
        </w:tc>
        <w:tc>
          <w:tcPr>
            <w:tcW w:w="6709" w:type="dxa"/>
            <w:tcBorders>
              <w:left w:val="single" w:sz="1" w:space="0" w:color="000000"/>
              <w:bottom w:val="single" w:sz="1" w:space="0" w:color="000000"/>
              <w:right w:val="single" w:sz="1" w:space="0" w:color="000000"/>
            </w:tcBorders>
          </w:tcPr>
          <w:p w:rsidR="00EE7925" w:rsidRPr="0035159F" w:rsidRDefault="00EE7925" w:rsidP="0035159F">
            <w:pPr>
              <w:pStyle w:val="a"/>
              <w:snapToGrid w:val="0"/>
            </w:pPr>
            <w:r w:rsidRPr="0035159F">
              <w:t>1970</w:t>
            </w:r>
          </w:p>
        </w:tc>
      </w:tr>
      <w:tr w:rsidR="00EE7925" w:rsidRPr="0035159F" w:rsidTr="00D86E72">
        <w:tc>
          <w:tcPr>
            <w:tcW w:w="2835" w:type="dxa"/>
            <w:tcBorders>
              <w:left w:val="single" w:sz="1" w:space="0" w:color="000000"/>
              <w:bottom w:val="single" w:sz="1" w:space="0" w:color="000000"/>
            </w:tcBorders>
          </w:tcPr>
          <w:p w:rsidR="00EE7925" w:rsidRPr="0035159F" w:rsidRDefault="00EE7925" w:rsidP="0035159F">
            <w:pPr>
              <w:pStyle w:val="a"/>
              <w:snapToGrid w:val="0"/>
              <w:rPr>
                <w:b/>
                <w:bCs/>
              </w:rPr>
            </w:pPr>
            <w:r w:rsidRPr="0035159F">
              <w:rPr>
                <w:b/>
                <w:bCs/>
              </w:rPr>
              <w:t>Тип на градба</w:t>
            </w:r>
          </w:p>
        </w:tc>
        <w:tc>
          <w:tcPr>
            <w:tcW w:w="6709" w:type="dxa"/>
            <w:tcBorders>
              <w:left w:val="single" w:sz="1" w:space="0" w:color="000000"/>
              <w:bottom w:val="single" w:sz="1" w:space="0" w:color="000000"/>
              <w:right w:val="single" w:sz="1" w:space="0" w:color="000000"/>
            </w:tcBorders>
          </w:tcPr>
          <w:p w:rsidR="00EE7925" w:rsidRPr="0035159F" w:rsidRDefault="00EE7925" w:rsidP="0035159F">
            <w:pPr>
              <w:pStyle w:val="a"/>
              <w:snapToGrid w:val="0"/>
            </w:pPr>
            <w:r w:rsidRPr="0035159F">
              <w:t>Тврда, со бетонски цигли</w:t>
            </w:r>
          </w:p>
        </w:tc>
      </w:tr>
      <w:tr w:rsidR="00EE7925" w:rsidRPr="0035159F" w:rsidTr="00D86E72">
        <w:tc>
          <w:tcPr>
            <w:tcW w:w="2835" w:type="dxa"/>
            <w:tcBorders>
              <w:left w:val="single" w:sz="1" w:space="0" w:color="000000"/>
              <w:bottom w:val="single" w:sz="1" w:space="0" w:color="000000"/>
            </w:tcBorders>
          </w:tcPr>
          <w:p w:rsidR="00EE7925" w:rsidRPr="0035159F" w:rsidRDefault="00EE7925" w:rsidP="0035159F">
            <w:pPr>
              <w:pStyle w:val="a"/>
              <w:snapToGrid w:val="0"/>
              <w:rPr>
                <w:b/>
                <w:bCs/>
              </w:rPr>
            </w:pPr>
            <w:r w:rsidRPr="0035159F">
              <w:rPr>
                <w:b/>
                <w:bCs/>
              </w:rPr>
              <w:t>Површина на објектот</w:t>
            </w:r>
          </w:p>
        </w:tc>
        <w:tc>
          <w:tcPr>
            <w:tcW w:w="6709" w:type="dxa"/>
            <w:tcBorders>
              <w:left w:val="single" w:sz="1" w:space="0" w:color="000000"/>
              <w:bottom w:val="single" w:sz="1" w:space="0" w:color="000000"/>
              <w:right w:val="single" w:sz="1" w:space="0" w:color="000000"/>
            </w:tcBorders>
          </w:tcPr>
          <w:p w:rsidR="00EE7925" w:rsidRPr="0035159F" w:rsidRDefault="00EE7925" w:rsidP="0035159F">
            <w:pPr>
              <w:pStyle w:val="a"/>
              <w:snapToGrid w:val="0"/>
            </w:pPr>
            <w:r w:rsidRPr="0035159F">
              <w:t>2980 метри квадратни</w:t>
            </w:r>
          </w:p>
        </w:tc>
      </w:tr>
      <w:tr w:rsidR="00EE7925" w:rsidRPr="0035159F" w:rsidTr="00D86E72">
        <w:tc>
          <w:tcPr>
            <w:tcW w:w="2835" w:type="dxa"/>
            <w:tcBorders>
              <w:left w:val="single" w:sz="1" w:space="0" w:color="000000"/>
              <w:bottom w:val="single" w:sz="1" w:space="0" w:color="000000"/>
            </w:tcBorders>
          </w:tcPr>
          <w:p w:rsidR="00EE7925" w:rsidRPr="0035159F" w:rsidRDefault="00EE7925" w:rsidP="0035159F">
            <w:pPr>
              <w:pStyle w:val="a"/>
              <w:snapToGrid w:val="0"/>
              <w:rPr>
                <w:b/>
                <w:bCs/>
              </w:rPr>
            </w:pPr>
            <w:r w:rsidRPr="0035159F">
              <w:rPr>
                <w:b/>
                <w:bCs/>
              </w:rPr>
              <w:t>Површина на училишниот двор</w:t>
            </w:r>
          </w:p>
        </w:tc>
        <w:tc>
          <w:tcPr>
            <w:tcW w:w="6709" w:type="dxa"/>
            <w:tcBorders>
              <w:left w:val="single" w:sz="1" w:space="0" w:color="000000"/>
              <w:bottom w:val="single" w:sz="1" w:space="0" w:color="000000"/>
              <w:right w:val="single" w:sz="1" w:space="0" w:color="000000"/>
            </w:tcBorders>
          </w:tcPr>
          <w:p w:rsidR="00EE7925" w:rsidRPr="0035159F" w:rsidRDefault="00EE7925" w:rsidP="0035159F">
            <w:pPr>
              <w:pStyle w:val="a"/>
              <w:snapToGrid w:val="0"/>
            </w:pPr>
            <w:r w:rsidRPr="0035159F">
              <w:t>29</w:t>
            </w:r>
            <w:r w:rsidRPr="0035159F">
              <w:rPr>
                <w:lang w:val="en-US"/>
              </w:rPr>
              <w:t>7</w:t>
            </w:r>
            <w:r w:rsidRPr="0035159F">
              <w:t>0 метри квадратни</w:t>
            </w:r>
          </w:p>
        </w:tc>
      </w:tr>
      <w:tr w:rsidR="00EE7925" w:rsidRPr="0035159F" w:rsidTr="00D86E72">
        <w:tc>
          <w:tcPr>
            <w:tcW w:w="2835" w:type="dxa"/>
            <w:tcBorders>
              <w:left w:val="single" w:sz="1" w:space="0" w:color="000000"/>
              <w:bottom w:val="single" w:sz="1" w:space="0" w:color="000000"/>
            </w:tcBorders>
          </w:tcPr>
          <w:p w:rsidR="00EE7925" w:rsidRPr="0035159F" w:rsidRDefault="00EE7925" w:rsidP="0035159F">
            <w:pPr>
              <w:pStyle w:val="a"/>
              <w:snapToGrid w:val="0"/>
              <w:rPr>
                <w:b/>
                <w:bCs/>
              </w:rPr>
            </w:pPr>
            <w:r w:rsidRPr="0035159F">
              <w:rPr>
                <w:b/>
                <w:bCs/>
              </w:rPr>
              <w:t>Површина на спортските терени и игралишта</w:t>
            </w:r>
          </w:p>
        </w:tc>
        <w:tc>
          <w:tcPr>
            <w:tcW w:w="6709" w:type="dxa"/>
            <w:tcBorders>
              <w:left w:val="single" w:sz="1" w:space="0" w:color="000000"/>
              <w:bottom w:val="single" w:sz="1" w:space="0" w:color="000000"/>
              <w:right w:val="single" w:sz="1" w:space="0" w:color="000000"/>
            </w:tcBorders>
          </w:tcPr>
          <w:p w:rsidR="00EE7925" w:rsidRPr="0035159F" w:rsidRDefault="00EE7925" w:rsidP="0035159F">
            <w:pPr>
              <w:pStyle w:val="a"/>
              <w:snapToGrid w:val="0"/>
            </w:pPr>
          </w:p>
          <w:p w:rsidR="00EE7925" w:rsidRPr="0035159F" w:rsidRDefault="00EE7925" w:rsidP="0035159F">
            <w:pPr>
              <w:pStyle w:val="a"/>
            </w:pPr>
            <w:r w:rsidRPr="0035159F">
              <w:t>1200 метри квадратни спортско игралиште</w:t>
            </w:r>
          </w:p>
          <w:p w:rsidR="00EE7925" w:rsidRPr="0035159F" w:rsidRDefault="00EE7925" w:rsidP="00C8343C">
            <w:pPr>
              <w:pStyle w:val="a"/>
            </w:pPr>
            <w:r w:rsidRPr="0035159F">
              <w:t xml:space="preserve">          </w:t>
            </w:r>
          </w:p>
        </w:tc>
      </w:tr>
      <w:tr w:rsidR="00EE7925" w:rsidRPr="0035159F" w:rsidTr="00D86E72">
        <w:tc>
          <w:tcPr>
            <w:tcW w:w="2835" w:type="dxa"/>
            <w:tcBorders>
              <w:left w:val="single" w:sz="1" w:space="0" w:color="000000"/>
              <w:bottom w:val="single" w:sz="1" w:space="0" w:color="000000"/>
            </w:tcBorders>
          </w:tcPr>
          <w:p w:rsidR="00EE7925" w:rsidRPr="0035159F" w:rsidRDefault="00EE7925" w:rsidP="0035159F">
            <w:pPr>
              <w:pStyle w:val="a"/>
              <w:snapToGrid w:val="0"/>
              <w:rPr>
                <w:b/>
                <w:bCs/>
              </w:rPr>
            </w:pPr>
            <w:r w:rsidRPr="0035159F">
              <w:rPr>
                <w:b/>
                <w:bCs/>
              </w:rPr>
              <w:t>Училиштето работи во смена</w:t>
            </w:r>
          </w:p>
        </w:tc>
        <w:tc>
          <w:tcPr>
            <w:tcW w:w="6709" w:type="dxa"/>
            <w:tcBorders>
              <w:left w:val="single" w:sz="1" w:space="0" w:color="000000"/>
              <w:bottom w:val="single" w:sz="1" w:space="0" w:color="000000"/>
              <w:right w:val="single" w:sz="1" w:space="0" w:color="000000"/>
            </w:tcBorders>
          </w:tcPr>
          <w:p w:rsidR="00EE7925" w:rsidRPr="00463ABD" w:rsidRDefault="00463ABD" w:rsidP="0035159F">
            <w:pPr>
              <w:pStyle w:val="a"/>
              <w:snapToGrid w:val="0"/>
            </w:pPr>
            <w:r>
              <w:t xml:space="preserve">Две </w:t>
            </w:r>
          </w:p>
        </w:tc>
      </w:tr>
      <w:tr w:rsidR="00EE7925" w:rsidRPr="0035159F" w:rsidTr="00D86E72">
        <w:tc>
          <w:tcPr>
            <w:tcW w:w="2835" w:type="dxa"/>
            <w:tcBorders>
              <w:left w:val="single" w:sz="1" w:space="0" w:color="000000"/>
              <w:bottom w:val="single" w:sz="1" w:space="0" w:color="000000"/>
            </w:tcBorders>
          </w:tcPr>
          <w:p w:rsidR="00EE7925" w:rsidRPr="0035159F" w:rsidRDefault="00EE7925" w:rsidP="0035159F">
            <w:pPr>
              <w:pStyle w:val="a"/>
              <w:snapToGrid w:val="0"/>
              <w:rPr>
                <w:b/>
                <w:bCs/>
              </w:rPr>
            </w:pPr>
            <w:r w:rsidRPr="0035159F">
              <w:rPr>
                <w:b/>
                <w:bCs/>
              </w:rPr>
              <w:t xml:space="preserve">Начин на загревање на училиштето </w:t>
            </w:r>
          </w:p>
        </w:tc>
        <w:tc>
          <w:tcPr>
            <w:tcW w:w="6709" w:type="dxa"/>
            <w:tcBorders>
              <w:left w:val="single" w:sz="1" w:space="0" w:color="000000"/>
              <w:bottom w:val="single" w:sz="1" w:space="0" w:color="000000"/>
              <w:right w:val="single" w:sz="1" w:space="0" w:color="000000"/>
            </w:tcBorders>
          </w:tcPr>
          <w:p w:rsidR="00EE7925" w:rsidRPr="0035159F" w:rsidRDefault="00EE7925" w:rsidP="0035159F">
            <w:pPr>
              <w:autoSpaceDE w:val="0"/>
              <w:snapToGrid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Греењето во централното училиште е со парно греење на цврсто гориво.</w:t>
            </w:r>
          </w:p>
        </w:tc>
      </w:tr>
      <w:tr w:rsidR="00EE7925" w:rsidRPr="0035159F" w:rsidTr="00D86E72">
        <w:tc>
          <w:tcPr>
            <w:tcW w:w="2835" w:type="dxa"/>
            <w:tcBorders>
              <w:left w:val="single" w:sz="1" w:space="0" w:color="000000"/>
              <w:bottom w:val="single" w:sz="1" w:space="0" w:color="000000"/>
            </w:tcBorders>
          </w:tcPr>
          <w:p w:rsidR="00EE7925" w:rsidRPr="0035159F" w:rsidRDefault="00EE7925" w:rsidP="0035159F">
            <w:pPr>
              <w:pStyle w:val="a"/>
              <w:snapToGrid w:val="0"/>
              <w:rPr>
                <w:b/>
                <w:bCs/>
              </w:rPr>
            </w:pPr>
            <w:r w:rsidRPr="0035159F">
              <w:rPr>
                <w:b/>
                <w:bCs/>
              </w:rPr>
              <w:t>Број на одделенија</w:t>
            </w:r>
          </w:p>
        </w:tc>
        <w:tc>
          <w:tcPr>
            <w:tcW w:w="6709" w:type="dxa"/>
            <w:tcBorders>
              <w:left w:val="single" w:sz="1" w:space="0" w:color="000000"/>
              <w:bottom w:val="single" w:sz="1" w:space="0" w:color="000000"/>
              <w:right w:val="single" w:sz="1" w:space="0" w:color="000000"/>
            </w:tcBorders>
          </w:tcPr>
          <w:p w:rsidR="00EE7925" w:rsidRPr="0035159F" w:rsidRDefault="00EE7925" w:rsidP="0035159F">
            <w:pPr>
              <w:pStyle w:val="a"/>
              <w:snapToGrid w:val="0"/>
            </w:pPr>
            <w:r w:rsidRPr="0035159F">
              <w:t>Девет (</w:t>
            </w:r>
            <w:r w:rsidRPr="0035159F">
              <w:rPr>
                <w:lang w:val="en-US"/>
              </w:rPr>
              <w:t>9</w:t>
            </w:r>
            <w:r w:rsidRPr="0035159F">
              <w:t>)</w:t>
            </w:r>
          </w:p>
        </w:tc>
      </w:tr>
      <w:tr w:rsidR="00EE7925" w:rsidRPr="0035159F" w:rsidTr="00D86E72">
        <w:tc>
          <w:tcPr>
            <w:tcW w:w="2835" w:type="dxa"/>
            <w:tcBorders>
              <w:left w:val="single" w:sz="1" w:space="0" w:color="000000"/>
              <w:bottom w:val="single" w:sz="1" w:space="0" w:color="000000"/>
            </w:tcBorders>
          </w:tcPr>
          <w:p w:rsidR="00EE7925" w:rsidRPr="0035159F" w:rsidRDefault="00EE7925" w:rsidP="0035159F">
            <w:pPr>
              <w:pStyle w:val="a"/>
              <w:snapToGrid w:val="0"/>
              <w:rPr>
                <w:b/>
                <w:bCs/>
              </w:rPr>
            </w:pPr>
            <w:r w:rsidRPr="0035159F">
              <w:rPr>
                <w:b/>
                <w:bCs/>
              </w:rPr>
              <w:t>Број на паралелки</w:t>
            </w:r>
          </w:p>
        </w:tc>
        <w:tc>
          <w:tcPr>
            <w:tcW w:w="6709" w:type="dxa"/>
            <w:tcBorders>
              <w:left w:val="single" w:sz="1" w:space="0" w:color="000000"/>
              <w:bottom w:val="single" w:sz="1" w:space="0" w:color="000000"/>
              <w:right w:val="single" w:sz="1" w:space="0" w:color="000000"/>
            </w:tcBorders>
          </w:tcPr>
          <w:p w:rsidR="00EE7925" w:rsidRPr="0035159F" w:rsidRDefault="00EE7925" w:rsidP="0035159F">
            <w:pPr>
              <w:pStyle w:val="a"/>
              <w:snapToGrid w:val="0"/>
            </w:pPr>
            <w:r w:rsidRPr="0035159F">
              <w:t>Дваесет и четири  (</w:t>
            </w:r>
            <w:r w:rsidRPr="0035159F">
              <w:rPr>
                <w:lang w:val="en-US"/>
              </w:rPr>
              <w:t>2</w:t>
            </w:r>
            <w:r w:rsidRPr="0035159F">
              <w:t>4)</w:t>
            </w:r>
          </w:p>
        </w:tc>
      </w:tr>
      <w:tr w:rsidR="00EE7925" w:rsidRPr="0035159F" w:rsidTr="00D86E72">
        <w:tc>
          <w:tcPr>
            <w:tcW w:w="2835" w:type="dxa"/>
            <w:tcBorders>
              <w:left w:val="single" w:sz="1" w:space="0" w:color="000000"/>
              <w:bottom w:val="single" w:sz="1" w:space="0" w:color="000000"/>
            </w:tcBorders>
          </w:tcPr>
          <w:p w:rsidR="00EE7925" w:rsidRPr="0035159F" w:rsidRDefault="00EE7925" w:rsidP="0035159F">
            <w:pPr>
              <w:pStyle w:val="a"/>
              <w:snapToGrid w:val="0"/>
              <w:rPr>
                <w:b/>
                <w:bCs/>
              </w:rPr>
            </w:pPr>
            <w:r w:rsidRPr="0035159F">
              <w:rPr>
                <w:b/>
                <w:bCs/>
              </w:rPr>
              <w:t>Број на смени</w:t>
            </w:r>
          </w:p>
        </w:tc>
        <w:tc>
          <w:tcPr>
            <w:tcW w:w="6709" w:type="dxa"/>
            <w:tcBorders>
              <w:left w:val="single" w:sz="1" w:space="0" w:color="000000"/>
              <w:bottom w:val="single" w:sz="1" w:space="0" w:color="000000"/>
              <w:right w:val="single" w:sz="1" w:space="0" w:color="000000"/>
            </w:tcBorders>
          </w:tcPr>
          <w:p w:rsidR="00EE7925" w:rsidRPr="0035159F" w:rsidRDefault="00463ABD" w:rsidP="0035159F">
            <w:pPr>
              <w:pStyle w:val="a"/>
              <w:snapToGrid w:val="0"/>
            </w:pPr>
            <w:r>
              <w:t xml:space="preserve">Две </w:t>
            </w:r>
          </w:p>
        </w:tc>
      </w:tr>
    </w:tbl>
    <w:p w:rsidR="001055A9" w:rsidRDefault="001055A9" w:rsidP="004C25BE">
      <w:pPr>
        <w:ind w:firstLine="720"/>
        <w:jc w:val="both"/>
        <w:rPr>
          <w:rFonts w:ascii="Times New Roman" w:hAnsi="Times New Roman" w:cs="Times New Roman"/>
          <w:sz w:val="24"/>
          <w:szCs w:val="24"/>
        </w:rPr>
      </w:pPr>
    </w:p>
    <w:p w:rsidR="00D86E72" w:rsidRPr="0035159F" w:rsidRDefault="00D86E72" w:rsidP="004C25BE">
      <w:pPr>
        <w:ind w:firstLine="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lastRenderedPageBreak/>
        <w:t>Општинското основно училиште ,,Димче Ангелов-Габерот“ е единственото основно училиште во општина Демир Капија. Во негови рамки работат и четири подрачни училишта во кои наставата се реализира во комбинирани паралелки од прво до петто одделение. Тие се во селата Корешница, Бистренци, Прждево и Челевец. Наставата во ПУ во село Челевец се изведува на турски наставен јазик.</w:t>
      </w:r>
    </w:p>
    <w:p w:rsidR="00D86E72" w:rsidRPr="0035159F" w:rsidRDefault="00D86E72" w:rsidP="00EB0AE9">
      <w:pPr>
        <w:tabs>
          <w:tab w:val="left" w:pos="0"/>
        </w:tabs>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ab/>
        <w:t>Основното училиште ООУ,, Димче Ангелов - Габерот“, се наоѓа во центарот на Демир Капија, коешто е мало градче со околу 4-5000 жители</w:t>
      </w:r>
      <w:r w:rsidRPr="0035159F">
        <w:rPr>
          <w:rFonts w:ascii="Times New Roman" w:hAnsi="Times New Roman" w:cs="Times New Roman"/>
          <w:sz w:val="24"/>
          <w:szCs w:val="24"/>
        </w:rPr>
        <w:t xml:space="preserve">. </w:t>
      </w:r>
      <w:r w:rsidRPr="0035159F">
        <w:rPr>
          <w:rFonts w:ascii="Times New Roman" w:hAnsi="Times New Roman" w:cs="Times New Roman"/>
          <w:sz w:val="24"/>
          <w:szCs w:val="24"/>
          <w:lang w:val="mk-MK"/>
        </w:rPr>
        <w:t>Во општината живее македонско население</w:t>
      </w:r>
      <w:r w:rsidRPr="0035159F">
        <w:rPr>
          <w:rFonts w:ascii="Times New Roman" w:hAnsi="Times New Roman" w:cs="Times New Roman"/>
          <w:sz w:val="24"/>
          <w:szCs w:val="24"/>
        </w:rPr>
        <w:t>,</w:t>
      </w:r>
      <w:r w:rsidRPr="0035159F">
        <w:rPr>
          <w:rFonts w:ascii="Times New Roman" w:hAnsi="Times New Roman" w:cs="Times New Roman"/>
          <w:sz w:val="24"/>
          <w:szCs w:val="24"/>
          <w:lang w:val="mk-MK"/>
        </w:rPr>
        <w:t xml:space="preserve"> но затоа пак, во околните села </w:t>
      </w:r>
      <w:r w:rsidRPr="0035159F">
        <w:rPr>
          <w:rFonts w:ascii="Times New Roman" w:hAnsi="Times New Roman" w:cs="Times New Roman"/>
          <w:sz w:val="24"/>
          <w:szCs w:val="24"/>
        </w:rPr>
        <w:t xml:space="preserve"> </w:t>
      </w:r>
      <w:r w:rsidRPr="0035159F">
        <w:rPr>
          <w:rFonts w:ascii="Times New Roman" w:hAnsi="Times New Roman" w:cs="Times New Roman"/>
          <w:sz w:val="24"/>
          <w:szCs w:val="24"/>
          <w:lang w:val="mk-MK"/>
        </w:rPr>
        <w:t xml:space="preserve">покрај македонското население има и население од националностите, и тоа: </w:t>
      </w:r>
      <w:r w:rsidRPr="0035159F">
        <w:rPr>
          <w:rFonts w:ascii="Times New Roman" w:hAnsi="Times New Roman" w:cs="Times New Roman"/>
          <w:sz w:val="24"/>
          <w:szCs w:val="24"/>
        </w:rPr>
        <w:t xml:space="preserve"> </w:t>
      </w:r>
      <w:r w:rsidRPr="0035159F">
        <w:rPr>
          <w:rFonts w:ascii="Times New Roman" w:hAnsi="Times New Roman" w:cs="Times New Roman"/>
          <w:sz w:val="24"/>
          <w:szCs w:val="24"/>
          <w:lang w:val="mk-MK"/>
        </w:rPr>
        <w:t>турско</w:t>
      </w:r>
      <w:r w:rsidRPr="0035159F">
        <w:rPr>
          <w:rFonts w:ascii="Times New Roman" w:hAnsi="Times New Roman" w:cs="Times New Roman"/>
          <w:sz w:val="24"/>
          <w:szCs w:val="24"/>
        </w:rPr>
        <w:t>,</w:t>
      </w:r>
      <w:r w:rsidRPr="0035159F">
        <w:rPr>
          <w:rFonts w:ascii="Times New Roman" w:hAnsi="Times New Roman" w:cs="Times New Roman"/>
          <w:sz w:val="24"/>
          <w:szCs w:val="24"/>
          <w:lang w:val="mk-MK"/>
        </w:rPr>
        <w:t xml:space="preserve"> ромско и српско население</w:t>
      </w:r>
      <w:r w:rsidRPr="0035159F">
        <w:rPr>
          <w:rFonts w:ascii="Times New Roman" w:hAnsi="Times New Roman" w:cs="Times New Roman"/>
          <w:sz w:val="24"/>
          <w:szCs w:val="24"/>
        </w:rPr>
        <w:t>.</w:t>
      </w:r>
      <w:r w:rsidRPr="0035159F">
        <w:rPr>
          <w:rFonts w:ascii="Times New Roman" w:hAnsi="Times New Roman" w:cs="Times New Roman"/>
          <w:sz w:val="24"/>
          <w:szCs w:val="24"/>
          <w:lang w:val="mk-MK"/>
        </w:rPr>
        <w:t xml:space="preserve"> Општината е мала но сепак располага со голем број на културно – историски знаменитости. Во овој крај е доста присутна и виновата лоза, а има услови и за воздушен туризам поради убавите планински предели, а особено за истакнување е Демиркапијската Клисура.Во текот на годината се одржуваат повеќе културни манифестации кои што и даваат посебен белег на општината. </w:t>
      </w:r>
    </w:p>
    <w:p w:rsidR="00D86E72" w:rsidRPr="00750AE3" w:rsidRDefault="00D86E72" w:rsidP="00C8343C">
      <w:pPr>
        <w:autoSpaceDE w:val="0"/>
        <w:ind w:firstLine="720"/>
        <w:jc w:val="center"/>
        <w:rPr>
          <w:rFonts w:ascii="Times New Roman" w:hAnsi="Times New Roman" w:cs="Times New Roman"/>
          <w:b/>
          <w:i/>
          <w:sz w:val="24"/>
          <w:szCs w:val="24"/>
          <w:lang w:val="mk-MK"/>
        </w:rPr>
      </w:pPr>
      <w:r w:rsidRPr="0035159F">
        <w:rPr>
          <w:rFonts w:ascii="Times New Roman" w:hAnsi="Times New Roman" w:cs="Times New Roman"/>
          <w:b/>
          <w:i/>
          <w:sz w:val="24"/>
          <w:szCs w:val="24"/>
          <w:lang w:val="mk-MK"/>
        </w:rPr>
        <w:t>Просторни услови за работа на училиштето</w:t>
      </w:r>
    </w:p>
    <w:p w:rsidR="00D86E72" w:rsidRPr="0035159F" w:rsidRDefault="00D86E72" w:rsidP="00750AE3">
      <w:pPr>
        <w:ind w:firstLine="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Училишната зграда е изградена во 1970 година, а зградата на поранешниот училишен интернат во 2012 год. е целосно реновирана и преадаптирана во училишна зграда каде што се изведува одделенската настава.  Просторните услови ги задоволуваат образовните стандарди за реализирање на воспитно образовна дејност. Наставата се реализира во класични училници, со исклучок на наставата по информатика,</w:t>
      </w:r>
      <w:r w:rsidRPr="0035159F">
        <w:rPr>
          <w:rFonts w:ascii="Times New Roman" w:hAnsi="Times New Roman" w:cs="Times New Roman"/>
          <w:sz w:val="24"/>
          <w:szCs w:val="24"/>
        </w:rPr>
        <w:t xml:space="preserve"> </w:t>
      </w:r>
      <w:r w:rsidRPr="0035159F">
        <w:rPr>
          <w:rFonts w:ascii="Times New Roman" w:hAnsi="Times New Roman" w:cs="Times New Roman"/>
          <w:sz w:val="24"/>
          <w:szCs w:val="24"/>
          <w:lang w:val="mk-MK"/>
        </w:rPr>
        <w:t>ликовно образование</w:t>
      </w:r>
      <w:r w:rsidRPr="0035159F">
        <w:rPr>
          <w:rFonts w:ascii="Times New Roman" w:hAnsi="Times New Roman" w:cs="Times New Roman"/>
          <w:sz w:val="24"/>
          <w:szCs w:val="24"/>
        </w:rPr>
        <w:t xml:space="preserve">, </w:t>
      </w:r>
      <w:r w:rsidRPr="0035159F">
        <w:rPr>
          <w:rFonts w:ascii="Times New Roman" w:hAnsi="Times New Roman" w:cs="Times New Roman"/>
          <w:sz w:val="24"/>
          <w:szCs w:val="24"/>
          <w:lang w:val="mk-MK"/>
        </w:rPr>
        <w:t xml:space="preserve">музичко образование и прво одделение од основно деветгодишно образование која се реализира во кабинети и училници со посовремени дидактички средства... </w:t>
      </w:r>
    </w:p>
    <w:tbl>
      <w:tblPr>
        <w:tblStyle w:val="TableGrid"/>
        <w:tblW w:w="0" w:type="auto"/>
        <w:tblInd w:w="198" w:type="dxa"/>
        <w:tblLook w:val="04A0"/>
      </w:tblPr>
      <w:tblGrid>
        <w:gridCol w:w="4642"/>
        <w:gridCol w:w="4808"/>
      </w:tblGrid>
      <w:tr w:rsidR="00D86E72" w:rsidRPr="0035159F" w:rsidTr="00750AE3">
        <w:tc>
          <w:tcPr>
            <w:tcW w:w="4642"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Вкупен бр. на училишни згради</w:t>
            </w:r>
          </w:p>
        </w:tc>
        <w:tc>
          <w:tcPr>
            <w:tcW w:w="4808"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r>
      <w:tr w:rsidR="00D86E72" w:rsidRPr="0035159F" w:rsidTr="00750AE3">
        <w:tc>
          <w:tcPr>
            <w:tcW w:w="4642"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Број на подрачни училишта</w:t>
            </w:r>
          </w:p>
        </w:tc>
        <w:tc>
          <w:tcPr>
            <w:tcW w:w="4808"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4</w:t>
            </w:r>
          </w:p>
        </w:tc>
      </w:tr>
      <w:tr w:rsidR="00D86E72" w:rsidRPr="0035159F" w:rsidTr="00750AE3">
        <w:tc>
          <w:tcPr>
            <w:tcW w:w="4642"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Бруто површина</w:t>
            </w:r>
          </w:p>
        </w:tc>
        <w:tc>
          <w:tcPr>
            <w:tcW w:w="4808"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6660 м.кв.</w:t>
            </w:r>
          </w:p>
        </w:tc>
      </w:tr>
      <w:tr w:rsidR="00D86E72" w:rsidRPr="0035159F" w:rsidTr="00750AE3">
        <w:tc>
          <w:tcPr>
            <w:tcW w:w="4642"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Нето површина </w:t>
            </w:r>
          </w:p>
        </w:tc>
        <w:tc>
          <w:tcPr>
            <w:tcW w:w="4808"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2980 м.кв.</w:t>
            </w:r>
          </w:p>
        </w:tc>
      </w:tr>
      <w:tr w:rsidR="00D86E72" w:rsidRPr="0035159F" w:rsidTr="00750AE3">
        <w:tc>
          <w:tcPr>
            <w:tcW w:w="4642"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Број на спортски терени </w:t>
            </w:r>
          </w:p>
        </w:tc>
        <w:tc>
          <w:tcPr>
            <w:tcW w:w="4808"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r>
      <w:tr w:rsidR="00D86E72" w:rsidRPr="0035159F" w:rsidTr="00750AE3">
        <w:tc>
          <w:tcPr>
            <w:tcW w:w="4642"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Број на катови </w:t>
            </w:r>
          </w:p>
        </w:tc>
        <w:tc>
          <w:tcPr>
            <w:tcW w:w="4808"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r>
      <w:tr w:rsidR="00D86E72" w:rsidRPr="0035159F" w:rsidTr="00750AE3">
        <w:tc>
          <w:tcPr>
            <w:tcW w:w="4642"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Број на училници</w:t>
            </w:r>
          </w:p>
        </w:tc>
        <w:tc>
          <w:tcPr>
            <w:tcW w:w="4808"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18</w:t>
            </w:r>
          </w:p>
        </w:tc>
      </w:tr>
      <w:tr w:rsidR="00D86E72" w:rsidRPr="0035159F" w:rsidTr="00750AE3">
        <w:tc>
          <w:tcPr>
            <w:tcW w:w="4642"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Број на помошни простории</w:t>
            </w:r>
          </w:p>
        </w:tc>
        <w:tc>
          <w:tcPr>
            <w:tcW w:w="4808"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r>
      <w:tr w:rsidR="00D86E72" w:rsidRPr="0035159F" w:rsidTr="00750AE3">
        <w:tc>
          <w:tcPr>
            <w:tcW w:w="4642"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Училишна библиотека</w:t>
            </w:r>
          </w:p>
        </w:tc>
        <w:tc>
          <w:tcPr>
            <w:tcW w:w="4808"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r>
      <w:tr w:rsidR="00D86E72" w:rsidRPr="0035159F" w:rsidTr="00750AE3">
        <w:tc>
          <w:tcPr>
            <w:tcW w:w="4642"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Начин на загревање на училиштето</w:t>
            </w:r>
          </w:p>
        </w:tc>
        <w:tc>
          <w:tcPr>
            <w:tcW w:w="4808"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Парно греење на цврсто гориво и на нафта</w:t>
            </w:r>
          </w:p>
        </w:tc>
      </w:tr>
    </w:tbl>
    <w:p w:rsidR="003836D5" w:rsidRPr="00533977" w:rsidRDefault="003836D5" w:rsidP="00533977">
      <w:pPr>
        <w:rPr>
          <w:rFonts w:ascii="Times New Roman" w:hAnsi="Times New Roman" w:cs="Times New Roman"/>
          <w:b/>
          <w:bCs/>
          <w:sz w:val="24"/>
          <w:szCs w:val="24"/>
        </w:rPr>
      </w:pPr>
    </w:p>
    <w:p w:rsidR="004C25BE" w:rsidRDefault="004C25BE" w:rsidP="00073FBB">
      <w:pPr>
        <w:ind w:firstLine="720"/>
        <w:jc w:val="center"/>
        <w:rPr>
          <w:rFonts w:ascii="Times New Roman" w:hAnsi="Times New Roman" w:cs="Times New Roman"/>
          <w:b/>
          <w:bCs/>
          <w:sz w:val="24"/>
          <w:szCs w:val="24"/>
          <w:lang w:val="mk-MK"/>
        </w:rPr>
      </w:pPr>
    </w:p>
    <w:p w:rsidR="004C25BE" w:rsidRDefault="004C25BE" w:rsidP="00073FBB">
      <w:pPr>
        <w:ind w:firstLine="720"/>
        <w:jc w:val="center"/>
        <w:rPr>
          <w:rFonts w:ascii="Times New Roman" w:hAnsi="Times New Roman" w:cs="Times New Roman"/>
          <w:b/>
          <w:bCs/>
          <w:sz w:val="24"/>
          <w:szCs w:val="24"/>
          <w:lang w:val="mk-MK"/>
        </w:rPr>
      </w:pPr>
    </w:p>
    <w:p w:rsidR="00D86E72" w:rsidRPr="00073FBB" w:rsidRDefault="00D86E72" w:rsidP="00073FBB">
      <w:pPr>
        <w:ind w:firstLine="720"/>
        <w:jc w:val="center"/>
        <w:rPr>
          <w:rFonts w:ascii="Times New Roman" w:hAnsi="Times New Roman" w:cs="Times New Roman"/>
          <w:b/>
          <w:bCs/>
          <w:sz w:val="24"/>
          <w:szCs w:val="24"/>
          <w:lang w:val="mk-MK"/>
        </w:rPr>
      </w:pPr>
      <w:r w:rsidRPr="0035159F">
        <w:rPr>
          <w:rFonts w:ascii="Times New Roman" w:hAnsi="Times New Roman" w:cs="Times New Roman"/>
          <w:b/>
          <w:bCs/>
          <w:sz w:val="24"/>
          <w:szCs w:val="24"/>
          <w:lang w:val="mk-MK"/>
        </w:rPr>
        <w:lastRenderedPageBreak/>
        <w:t>Состојбата со училишните згради во подрачните училишта е следна:</w:t>
      </w:r>
    </w:p>
    <w:tbl>
      <w:tblPr>
        <w:tblStyle w:val="TableGrid"/>
        <w:tblW w:w="0" w:type="auto"/>
        <w:tblLook w:val="04A0"/>
      </w:tblPr>
      <w:tblGrid>
        <w:gridCol w:w="2627"/>
        <w:gridCol w:w="2115"/>
        <w:gridCol w:w="1744"/>
        <w:gridCol w:w="1551"/>
        <w:gridCol w:w="1719"/>
      </w:tblGrid>
      <w:tr w:rsidR="00D86E72" w:rsidRPr="0035159F" w:rsidTr="0035159F">
        <w:tc>
          <w:tcPr>
            <w:tcW w:w="2627" w:type="dxa"/>
          </w:tcPr>
          <w:p w:rsidR="00D86E72" w:rsidRPr="0035159F" w:rsidRDefault="00D86E72" w:rsidP="0035159F">
            <w:pPr>
              <w:jc w:val="both"/>
              <w:rPr>
                <w:rFonts w:ascii="Times New Roman" w:hAnsi="Times New Roman" w:cs="Times New Roman"/>
                <w:sz w:val="24"/>
                <w:szCs w:val="24"/>
                <w:lang w:val="mk-MK"/>
              </w:rPr>
            </w:pPr>
          </w:p>
        </w:tc>
        <w:tc>
          <w:tcPr>
            <w:tcW w:w="2115"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с.Корешница</w:t>
            </w:r>
          </w:p>
        </w:tc>
        <w:tc>
          <w:tcPr>
            <w:tcW w:w="1744"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С.Бистренци</w:t>
            </w:r>
          </w:p>
        </w:tc>
        <w:tc>
          <w:tcPr>
            <w:tcW w:w="1551"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С.Прждево </w:t>
            </w:r>
          </w:p>
        </w:tc>
        <w:tc>
          <w:tcPr>
            <w:tcW w:w="1719"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С.Челевец</w:t>
            </w:r>
          </w:p>
        </w:tc>
      </w:tr>
      <w:tr w:rsidR="00D86E72" w:rsidRPr="0035159F" w:rsidTr="0035159F">
        <w:tc>
          <w:tcPr>
            <w:tcW w:w="2627"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Вкупен бр. на училишни згради</w:t>
            </w:r>
          </w:p>
        </w:tc>
        <w:tc>
          <w:tcPr>
            <w:tcW w:w="2115" w:type="dxa"/>
            <w:tcBorders>
              <w:top w:val="single" w:sz="4" w:space="0" w:color="auto"/>
              <w:righ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1744" w:type="dxa"/>
            <w:tcBorders>
              <w:top w:val="single" w:sz="4" w:space="0" w:color="auto"/>
              <w:left w:val="single" w:sz="4" w:space="0" w:color="auto"/>
              <w:righ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1551" w:type="dxa"/>
            <w:tcBorders>
              <w:top w:val="single" w:sz="4" w:space="0" w:color="auto"/>
              <w:left w:val="single" w:sz="4" w:space="0" w:color="auto"/>
              <w:righ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1719" w:type="dxa"/>
            <w:tcBorders>
              <w:top w:val="single" w:sz="4" w:space="0" w:color="auto"/>
              <w:lef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r>
      <w:tr w:rsidR="00D86E72" w:rsidRPr="0035159F" w:rsidTr="0035159F">
        <w:tc>
          <w:tcPr>
            <w:tcW w:w="2627" w:type="dxa"/>
            <w:tcBorders>
              <w:top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Број на подрачни училишта</w:t>
            </w:r>
          </w:p>
        </w:tc>
        <w:tc>
          <w:tcPr>
            <w:tcW w:w="2115" w:type="dxa"/>
            <w:tcBorders>
              <w:top w:val="single" w:sz="4" w:space="0" w:color="auto"/>
              <w:righ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44" w:type="dxa"/>
            <w:tcBorders>
              <w:top w:val="single" w:sz="4" w:space="0" w:color="auto"/>
              <w:left w:val="single" w:sz="4" w:space="0" w:color="auto"/>
              <w:righ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551" w:type="dxa"/>
            <w:tcBorders>
              <w:top w:val="single" w:sz="4" w:space="0" w:color="auto"/>
              <w:left w:val="single" w:sz="4" w:space="0" w:color="auto"/>
              <w:righ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19" w:type="dxa"/>
            <w:tcBorders>
              <w:top w:val="single" w:sz="4" w:space="0" w:color="auto"/>
              <w:lef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D86E72" w:rsidRPr="0035159F" w:rsidTr="0035159F">
        <w:tc>
          <w:tcPr>
            <w:tcW w:w="2627"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Бруто површина</w:t>
            </w:r>
          </w:p>
        </w:tc>
        <w:tc>
          <w:tcPr>
            <w:tcW w:w="2115" w:type="dxa"/>
            <w:tcBorders>
              <w:righ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1560 м.кв.</w:t>
            </w:r>
          </w:p>
        </w:tc>
        <w:tc>
          <w:tcPr>
            <w:tcW w:w="1744" w:type="dxa"/>
            <w:tcBorders>
              <w:left w:val="single" w:sz="4" w:space="0" w:color="auto"/>
              <w:righ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1520 м.кв.</w:t>
            </w:r>
          </w:p>
        </w:tc>
        <w:tc>
          <w:tcPr>
            <w:tcW w:w="1551" w:type="dxa"/>
            <w:tcBorders>
              <w:left w:val="single" w:sz="4" w:space="0" w:color="auto"/>
              <w:righ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950 м.кв</w:t>
            </w:r>
          </w:p>
        </w:tc>
        <w:tc>
          <w:tcPr>
            <w:tcW w:w="1719" w:type="dxa"/>
            <w:tcBorders>
              <w:lef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640 м.кв.</w:t>
            </w:r>
          </w:p>
        </w:tc>
      </w:tr>
      <w:tr w:rsidR="00D86E72" w:rsidRPr="0035159F" w:rsidTr="0035159F">
        <w:tc>
          <w:tcPr>
            <w:tcW w:w="2627" w:type="dxa"/>
            <w:tcBorders>
              <w:top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Нето површина </w:t>
            </w:r>
          </w:p>
        </w:tc>
        <w:tc>
          <w:tcPr>
            <w:tcW w:w="2115" w:type="dxa"/>
            <w:tcBorders>
              <w:top w:val="single" w:sz="4" w:space="0" w:color="auto"/>
              <w:righ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360  м.кв.</w:t>
            </w:r>
          </w:p>
        </w:tc>
        <w:tc>
          <w:tcPr>
            <w:tcW w:w="1744" w:type="dxa"/>
            <w:tcBorders>
              <w:top w:val="single" w:sz="4" w:space="0" w:color="auto"/>
              <w:left w:val="single" w:sz="4" w:space="0" w:color="auto"/>
              <w:righ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320  м.кв</w:t>
            </w:r>
          </w:p>
        </w:tc>
        <w:tc>
          <w:tcPr>
            <w:tcW w:w="1551" w:type="dxa"/>
            <w:tcBorders>
              <w:top w:val="single" w:sz="4" w:space="0" w:color="auto"/>
              <w:left w:val="single" w:sz="4" w:space="0" w:color="auto"/>
              <w:righ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250 м.кв </w:t>
            </w:r>
          </w:p>
        </w:tc>
        <w:tc>
          <w:tcPr>
            <w:tcW w:w="1719" w:type="dxa"/>
            <w:tcBorders>
              <w:top w:val="single" w:sz="4" w:space="0" w:color="auto"/>
              <w:lef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110 м.кв</w:t>
            </w:r>
          </w:p>
        </w:tc>
      </w:tr>
      <w:tr w:rsidR="00D86E72" w:rsidRPr="0035159F" w:rsidTr="0035159F">
        <w:tc>
          <w:tcPr>
            <w:tcW w:w="2627"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Број на спортски терени </w:t>
            </w:r>
          </w:p>
        </w:tc>
        <w:tc>
          <w:tcPr>
            <w:tcW w:w="2115" w:type="dxa"/>
            <w:tcBorders>
              <w:righ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1744" w:type="dxa"/>
            <w:tcBorders>
              <w:left w:val="single" w:sz="4" w:space="0" w:color="auto"/>
              <w:righ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1551" w:type="dxa"/>
            <w:tcBorders>
              <w:left w:val="single" w:sz="4" w:space="0" w:color="auto"/>
              <w:right w:val="single" w:sz="4" w:space="0" w:color="auto"/>
            </w:tcBorders>
          </w:tcPr>
          <w:p w:rsidR="00D86E72" w:rsidRPr="0035159F" w:rsidRDefault="00D86E72" w:rsidP="0035159F">
            <w:pPr>
              <w:jc w:val="both"/>
              <w:rPr>
                <w:rFonts w:ascii="Times New Roman" w:hAnsi="Times New Roman" w:cs="Times New Roman"/>
                <w:sz w:val="24"/>
                <w:szCs w:val="24"/>
              </w:rPr>
            </w:pPr>
            <w:r w:rsidRPr="0035159F">
              <w:rPr>
                <w:rFonts w:ascii="Times New Roman" w:hAnsi="Times New Roman" w:cs="Times New Roman"/>
                <w:sz w:val="24"/>
                <w:szCs w:val="24"/>
              </w:rPr>
              <w:t>/</w:t>
            </w:r>
          </w:p>
        </w:tc>
        <w:tc>
          <w:tcPr>
            <w:tcW w:w="1719" w:type="dxa"/>
            <w:tcBorders>
              <w:left w:val="single" w:sz="4" w:space="0" w:color="auto"/>
            </w:tcBorders>
          </w:tcPr>
          <w:p w:rsidR="00D86E72" w:rsidRPr="0035159F" w:rsidRDefault="00D86E72" w:rsidP="0035159F">
            <w:pPr>
              <w:jc w:val="both"/>
              <w:rPr>
                <w:rFonts w:ascii="Times New Roman" w:hAnsi="Times New Roman" w:cs="Times New Roman"/>
                <w:sz w:val="24"/>
                <w:szCs w:val="24"/>
              </w:rPr>
            </w:pPr>
            <w:r w:rsidRPr="0035159F">
              <w:rPr>
                <w:rFonts w:ascii="Times New Roman" w:hAnsi="Times New Roman" w:cs="Times New Roman"/>
                <w:sz w:val="24"/>
                <w:szCs w:val="24"/>
              </w:rPr>
              <w:t>/</w:t>
            </w:r>
          </w:p>
        </w:tc>
      </w:tr>
      <w:tr w:rsidR="00D86E72" w:rsidRPr="0035159F" w:rsidTr="0035159F">
        <w:tc>
          <w:tcPr>
            <w:tcW w:w="2627"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Број на катови </w:t>
            </w:r>
          </w:p>
        </w:tc>
        <w:tc>
          <w:tcPr>
            <w:tcW w:w="2115" w:type="dxa"/>
            <w:tcBorders>
              <w:righ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1744" w:type="dxa"/>
            <w:tcBorders>
              <w:left w:val="single" w:sz="4" w:space="0" w:color="auto"/>
              <w:righ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1551" w:type="dxa"/>
            <w:tcBorders>
              <w:left w:val="single" w:sz="4" w:space="0" w:color="auto"/>
              <w:righ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1719" w:type="dxa"/>
            <w:tcBorders>
              <w:lef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r>
      <w:tr w:rsidR="00D86E72" w:rsidRPr="0035159F" w:rsidTr="0035159F">
        <w:tc>
          <w:tcPr>
            <w:tcW w:w="2627"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Број на училници</w:t>
            </w:r>
          </w:p>
        </w:tc>
        <w:tc>
          <w:tcPr>
            <w:tcW w:w="2115" w:type="dxa"/>
            <w:tcBorders>
              <w:righ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w:t>
            </w:r>
          </w:p>
        </w:tc>
        <w:tc>
          <w:tcPr>
            <w:tcW w:w="1744" w:type="dxa"/>
            <w:tcBorders>
              <w:left w:val="single" w:sz="4" w:space="0" w:color="auto"/>
              <w:righ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1551" w:type="dxa"/>
            <w:tcBorders>
              <w:left w:val="single" w:sz="4" w:space="0" w:color="auto"/>
              <w:righ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c>
          <w:tcPr>
            <w:tcW w:w="1719" w:type="dxa"/>
            <w:tcBorders>
              <w:lef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w:t>
            </w:r>
          </w:p>
        </w:tc>
      </w:tr>
      <w:tr w:rsidR="00D86E72" w:rsidRPr="0035159F" w:rsidTr="0035159F">
        <w:tc>
          <w:tcPr>
            <w:tcW w:w="2627"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Број на помошни простории</w:t>
            </w:r>
          </w:p>
        </w:tc>
        <w:tc>
          <w:tcPr>
            <w:tcW w:w="2115" w:type="dxa"/>
            <w:tcBorders>
              <w:righ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1744" w:type="dxa"/>
            <w:tcBorders>
              <w:left w:val="single" w:sz="4" w:space="0" w:color="auto"/>
              <w:righ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w:t>
            </w:r>
          </w:p>
        </w:tc>
        <w:tc>
          <w:tcPr>
            <w:tcW w:w="1551" w:type="dxa"/>
            <w:tcBorders>
              <w:left w:val="single" w:sz="4" w:space="0" w:color="auto"/>
              <w:righ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1719" w:type="dxa"/>
            <w:tcBorders>
              <w:lef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r>
      <w:tr w:rsidR="00D86E72" w:rsidRPr="0035159F" w:rsidTr="0035159F">
        <w:tc>
          <w:tcPr>
            <w:tcW w:w="2627"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Училишна библиотека</w:t>
            </w:r>
          </w:p>
        </w:tc>
        <w:tc>
          <w:tcPr>
            <w:tcW w:w="2115" w:type="dxa"/>
            <w:tcBorders>
              <w:righ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44" w:type="dxa"/>
            <w:tcBorders>
              <w:left w:val="single" w:sz="4" w:space="0" w:color="auto"/>
              <w:righ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551" w:type="dxa"/>
            <w:tcBorders>
              <w:left w:val="single" w:sz="4" w:space="0" w:color="auto"/>
              <w:righ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1719" w:type="dxa"/>
            <w:tcBorders>
              <w:lef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D86E72" w:rsidRPr="0035159F" w:rsidTr="0035159F">
        <w:tc>
          <w:tcPr>
            <w:tcW w:w="2627"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Начин на загревање на училиштето</w:t>
            </w:r>
          </w:p>
        </w:tc>
        <w:tc>
          <w:tcPr>
            <w:tcW w:w="2115" w:type="dxa"/>
            <w:tcBorders>
              <w:bottom w:val="single" w:sz="4" w:space="0" w:color="auto"/>
              <w:righ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Дрва </w:t>
            </w:r>
          </w:p>
        </w:tc>
        <w:tc>
          <w:tcPr>
            <w:tcW w:w="1744" w:type="dxa"/>
            <w:tcBorders>
              <w:left w:val="single" w:sz="4" w:space="0" w:color="auto"/>
              <w:bottom w:val="single" w:sz="4" w:space="0" w:color="auto"/>
              <w:righ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Дрва </w:t>
            </w:r>
          </w:p>
        </w:tc>
        <w:tc>
          <w:tcPr>
            <w:tcW w:w="1551" w:type="dxa"/>
            <w:tcBorders>
              <w:left w:val="single" w:sz="4" w:space="0" w:color="auto"/>
              <w:bottom w:val="single" w:sz="4" w:space="0" w:color="auto"/>
              <w:righ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Дрва </w:t>
            </w:r>
          </w:p>
        </w:tc>
        <w:tc>
          <w:tcPr>
            <w:tcW w:w="1719" w:type="dxa"/>
            <w:tcBorders>
              <w:left w:val="single" w:sz="4" w:space="0" w:color="auto"/>
              <w:bottom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Дрва </w:t>
            </w:r>
          </w:p>
        </w:tc>
      </w:tr>
    </w:tbl>
    <w:p w:rsidR="00D86E72" w:rsidRPr="0035159F" w:rsidRDefault="00D86E72" w:rsidP="00D86E72">
      <w:pPr>
        <w:autoSpaceDE w:val="0"/>
        <w:ind w:firstLine="720"/>
        <w:jc w:val="both"/>
        <w:rPr>
          <w:rFonts w:ascii="Times New Roman" w:hAnsi="Times New Roman" w:cs="Times New Roman"/>
          <w:sz w:val="24"/>
          <w:szCs w:val="24"/>
          <w:lang w:val="mk-MK"/>
        </w:rPr>
      </w:pPr>
      <w:r w:rsidRPr="0035159F">
        <w:rPr>
          <w:rFonts w:ascii="Times New Roman" w:hAnsi="Times New Roman" w:cs="Times New Roman"/>
          <w:color w:val="000000"/>
          <w:sz w:val="24"/>
          <w:szCs w:val="24"/>
          <w:lang w:val="en-GB"/>
        </w:rPr>
        <w:t xml:space="preserve">Наставата во општинското училиште се изведува во </w:t>
      </w:r>
      <w:r w:rsidRPr="0035159F">
        <w:rPr>
          <w:rFonts w:ascii="Times New Roman" w:hAnsi="Times New Roman" w:cs="Times New Roman"/>
          <w:color w:val="000000"/>
          <w:sz w:val="24"/>
          <w:szCs w:val="24"/>
          <w:lang w:val="mk-MK"/>
        </w:rPr>
        <w:t xml:space="preserve">две </w:t>
      </w:r>
      <w:r w:rsidRPr="0035159F">
        <w:rPr>
          <w:rFonts w:ascii="Times New Roman" w:hAnsi="Times New Roman" w:cs="Times New Roman"/>
          <w:color w:val="000000"/>
          <w:sz w:val="24"/>
          <w:szCs w:val="24"/>
          <w:lang w:val="en-GB"/>
        </w:rPr>
        <w:t xml:space="preserve"> </w:t>
      </w:r>
      <w:r w:rsidRPr="0035159F">
        <w:rPr>
          <w:rFonts w:ascii="Times New Roman" w:hAnsi="Times New Roman" w:cs="Times New Roman"/>
          <w:color w:val="000000"/>
          <w:sz w:val="24"/>
          <w:szCs w:val="24"/>
          <w:lang w:val="mk-MK"/>
        </w:rPr>
        <w:t>згради</w:t>
      </w:r>
      <w:r w:rsidRPr="0035159F">
        <w:rPr>
          <w:rFonts w:ascii="Times New Roman" w:hAnsi="Times New Roman" w:cs="Times New Roman"/>
          <w:color w:val="000000"/>
          <w:sz w:val="24"/>
          <w:szCs w:val="24"/>
          <w:lang w:val="en-GB"/>
        </w:rPr>
        <w:t xml:space="preserve">, </w:t>
      </w:r>
      <w:r w:rsidRPr="0035159F">
        <w:rPr>
          <w:rFonts w:ascii="Times New Roman" w:hAnsi="Times New Roman" w:cs="Times New Roman"/>
          <w:color w:val="000000"/>
          <w:sz w:val="24"/>
          <w:szCs w:val="24"/>
          <w:lang w:val="mk-MK"/>
        </w:rPr>
        <w:t>во една смена. Централната зграда сместена во центарот на градот</w:t>
      </w:r>
      <w:r w:rsidRPr="0035159F">
        <w:rPr>
          <w:rFonts w:ascii="Times New Roman" w:hAnsi="Times New Roman" w:cs="Times New Roman"/>
          <w:sz w:val="24"/>
          <w:szCs w:val="24"/>
          <w:lang w:val="mk-MK"/>
        </w:rPr>
        <w:t xml:space="preserve"> е една, со околу 6000 метри квадратни површина на училиштето. Дополнително во употреба е пуштен и реновираниот училишен интернат како училишна зграда, така што во централното училиште егзистираат две згради – една голема, каде што се изведува предметната настава , и една помала каде што се изведува одделенска настава. </w:t>
      </w:r>
    </w:p>
    <w:p w:rsidR="00D86E72" w:rsidRPr="0035159F" w:rsidRDefault="00D86E72" w:rsidP="00D86E72">
      <w:pPr>
        <w:autoSpaceDE w:val="0"/>
        <w:ind w:firstLine="720"/>
        <w:jc w:val="both"/>
        <w:rPr>
          <w:rFonts w:ascii="Times New Roman" w:hAnsi="Times New Roman" w:cs="Times New Roman"/>
          <w:color w:val="000000"/>
          <w:sz w:val="24"/>
          <w:szCs w:val="24"/>
          <w:lang w:val="en-GB"/>
        </w:rPr>
      </w:pPr>
      <w:r w:rsidRPr="0035159F">
        <w:rPr>
          <w:rFonts w:ascii="Times New Roman" w:hAnsi="Times New Roman" w:cs="Times New Roman"/>
          <w:sz w:val="24"/>
          <w:szCs w:val="24"/>
          <w:lang w:val="mk-MK"/>
        </w:rPr>
        <w:t xml:space="preserve">Централното училиште е на два ката, со еден голем ходник и неколку помали ходници. Има еден спортски терен со нова асфалтирана површина, и софистициран електронски семафор за потребите на бројните спортски натпревари на ниво на училиштето, но и на целата општина. Училиштето располага и со спортска сала, која ги задоволува највисоките стандарди за изведување на сите видови спортски, рекреативни, културни и друг вид активности и манифестации, не само за потребите на училиштето, туку и за потребите на целата локална заедница. </w:t>
      </w:r>
    </w:p>
    <w:p w:rsidR="00D86E72" w:rsidRPr="0035159F" w:rsidRDefault="00D86E72" w:rsidP="00D86E72">
      <w:pPr>
        <w:autoSpaceDE w:val="0"/>
        <w:ind w:firstLine="708"/>
        <w:jc w:val="both"/>
        <w:rPr>
          <w:rFonts w:ascii="Times New Roman" w:hAnsi="Times New Roman" w:cs="Times New Roman"/>
          <w:sz w:val="24"/>
          <w:szCs w:val="24"/>
          <w:lang w:val="mk-MK"/>
        </w:rPr>
      </w:pP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sz w:val="24"/>
          <w:szCs w:val="24"/>
          <w:lang w:val="mk-MK"/>
        </w:rPr>
        <w:t xml:space="preserve">Училниците се опремени со нов инвентар. Со ова се создадоа услови наставата да се реализира во една смена, со што се подобрува енергетската ефикасност на училиштето. Истата е постигната и со вградувањето штедливи сијалици – неонки во сите училници во училиштето, а заштедата на енергијата на училиштето е дел и од Еко-проектот, во едно од подрачјата, со што истата во целост се почитува. Во склопот на училиштето има и преубаво еко-катче на две нивоа - внатре и надвор од училишната зграда. </w:t>
      </w:r>
    </w:p>
    <w:p w:rsidR="00D86E72" w:rsidRPr="00D673E0" w:rsidRDefault="00D86E72" w:rsidP="00D673E0">
      <w:pPr>
        <w:ind w:firstLine="708"/>
        <w:jc w:val="both"/>
        <w:rPr>
          <w:rFonts w:ascii="Times New Roman" w:hAnsi="Times New Roman" w:cs="Times New Roman"/>
          <w:sz w:val="24"/>
          <w:szCs w:val="24"/>
        </w:rPr>
      </w:pPr>
      <w:r w:rsidRPr="0035159F">
        <w:rPr>
          <w:rFonts w:ascii="Times New Roman" w:hAnsi="Times New Roman" w:cs="Times New Roman"/>
          <w:sz w:val="24"/>
          <w:szCs w:val="24"/>
          <w:lang w:val="mk-MK"/>
        </w:rPr>
        <w:lastRenderedPageBreak/>
        <w:t>Административно-техничкиот персонал работи во современо уредени работни простории ко</w:t>
      </w:r>
      <w:r w:rsidRPr="0035159F">
        <w:rPr>
          <w:rFonts w:ascii="Times New Roman" w:hAnsi="Times New Roman" w:cs="Times New Roman"/>
          <w:sz w:val="24"/>
          <w:szCs w:val="24"/>
        </w:rPr>
        <w:t>и</w:t>
      </w:r>
      <w:r w:rsidRPr="0035159F">
        <w:rPr>
          <w:rFonts w:ascii="Times New Roman" w:hAnsi="Times New Roman" w:cs="Times New Roman"/>
          <w:sz w:val="24"/>
          <w:szCs w:val="24"/>
          <w:lang w:val="mk-MK"/>
        </w:rPr>
        <w:t xml:space="preserve"> во целост ги задоволуваат потребите. Училиштето има и училишна библиотека која е современо уредена и снабдена со книги, во нова просторија која што се доби со преградување на дел од училишниот ходник.  </w:t>
      </w:r>
    </w:p>
    <w:p w:rsidR="00D86E72" w:rsidRPr="0035159F" w:rsidRDefault="00750AE3" w:rsidP="00750AE3">
      <w:pPr>
        <w:autoSpaceDE w:val="0"/>
        <w:ind w:firstLine="720"/>
        <w:jc w:val="center"/>
        <w:rPr>
          <w:rFonts w:ascii="Times New Roman" w:hAnsi="Times New Roman" w:cs="Times New Roman"/>
          <w:b/>
          <w:i/>
          <w:sz w:val="24"/>
          <w:szCs w:val="24"/>
          <w:lang w:val="mk-MK"/>
        </w:rPr>
      </w:pPr>
      <w:r>
        <w:rPr>
          <w:rFonts w:ascii="Times New Roman" w:hAnsi="Times New Roman" w:cs="Times New Roman"/>
          <w:b/>
          <w:i/>
          <w:sz w:val="24"/>
          <w:szCs w:val="24"/>
          <w:lang w:val="mk-MK"/>
        </w:rPr>
        <w:t>М</w:t>
      </w:r>
      <w:r w:rsidR="00D86E72" w:rsidRPr="0035159F">
        <w:rPr>
          <w:rFonts w:ascii="Times New Roman" w:hAnsi="Times New Roman" w:cs="Times New Roman"/>
          <w:b/>
          <w:i/>
          <w:sz w:val="24"/>
          <w:szCs w:val="24"/>
          <w:lang w:val="mk-MK"/>
        </w:rPr>
        <w:t>атеријално- технички услови во училиштето</w:t>
      </w:r>
    </w:p>
    <w:p w:rsidR="00D86E72" w:rsidRPr="0035159F" w:rsidRDefault="00D86E72" w:rsidP="00D86E72">
      <w:pPr>
        <w:autoSpaceDE w:val="0"/>
        <w:ind w:firstLine="720"/>
        <w:jc w:val="both"/>
        <w:rPr>
          <w:rFonts w:ascii="Times New Roman" w:hAnsi="Times New Roman" w:cs="Times New Roman"/>
          <w:b/>
          <w:i/>
          <w:sz w:val="24"/>
          <w:szCs w:val="24"/>
          <w:lang w:val="mk-MK"/>
        </w:rPr>
      </w:pPr>
      <w:r w:rsidRPr="0035159F">
        <w:rPr>
          <w:rFonts w:ascii="Times New Roman" w:hAnsi="Times New Roman" w:cs="Times New Roman"/>
          <w:color w:val="000000"/>
          <w:sz w:val="24"/>
          <w:szCs w:val="24"/>
          <w:lang w:val="en-GB"/>
        </w:rPr>
        <w:t>Опременоста на училиштето со нагледни средства оваа година ги</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задоволува потребите како на учениците така и на наставниците.</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sz w:val="24"/>
          <w:szCs w:val="24"/>
          <w:lang w:val="mk-MK"/>
        </w:rPr>
        <w:t>Материјално-техничката опременост на училиштето со аудио-визуелни технички средства и други наставно нагледни средства е на високо ниво, и во делот на музичкото образование, каде што се набавени инструменти (кл</w:t>
      </w:r>
      <w:r w:rsidR="00276FAF">
        <w:rPr>
          <w:rFonts w:ascii="Times New Roman" w:hAnsi="Times New Roman" w:cs="Times New Roman"/>
          <w:sz w:val="24"/>
          <w:szCs w:val="24"/>
          <w:lang w:val="mk-MK"/>
        </w:rPr>
        <w:t>авир, мандолини, гитари).</w:t>
      </w:r>
      <w:r w:rsidR="00276FAF">
        <w:rPr>
          <w:rFonts w:ascii="Times New Roman" w:hAnsi="Times New Roman" w:cs="Times New Roman"/>
          <w:sz w:val="24"/>
          <w:szCs w:val="24"/>
        </w:rPr>
        <w:t xml:space="preserve"> </w:t>
      </w:r>
      <w:r w:rsidRPr="0035159F">
        <w:rPr>
          <w:rFonts w:ascii="Times New Roman" w:hAnsi="Times New Roman" w:cs="Times New Roman"/>
          <w:sz w:val="24"/>
          <w:szCs w:val="24"/>
          <w:lang w:val="mk-MK"/>
        </w:rPr>
        <w:t>Перманентно се врши модернизација на наставниот процес, така што се обезбедени и нови електронски табли за полесно и посовремено спроведување на наставата – и тоа во кабинетот по информатика и музичко образование.       Модернизацијата на училниците и кабинетите е започната со спроведувањето на проектот за модернизација на училиштето, откога почна значително да се подобрува ситуацијата со користење на соовремени дидактички уреди и средства во наставата</w:t>
      </w:r>
      <w:r w:rsidR="007D765C" w:rsidRPr="0035159F">
        <w:rPr>
          <w:rFonts w:ascii="Times New Roman" w:hAnsi="Times New Roman" w:cs="Times New Roman"/>
          <w:sz w:val="24"/>
          <w:szCs w:val="24"/>
          <w:lang w:val="mk-MK"/>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5676"/>
        <w:gridCol w:w="3054"/>
      </w:tblGrid>
      <w:tr w:rsidR="00D86E72" w:rsidRPr="00276FAF" w:rsidTr="006D068E">
        <w:trPr>
          <w:trHeight w:val="371"/>
        </w:trPr>
        <w:tc>
          <w:tcPr>
            <w:tcW w:w="720" w:type="dxa"/>
          </w:tcPr>
          <w:p w:rsidR="00D86E72" w:rsidRPr="00276FAF" w:rsidRDefault="00D86E72" w:rsidP="0035159F">
            <w:pPr>
              <w:jc w:val="both"/>
              <w:rPr>
                <w:rFonts w:ascii="Times New Roman" w:hAnsi="Times New Roman" w:cs="Times New Roman"/>
                <w:b/>
                <w:sz w:val="24"/>
                <w:szCs w:val="24"/>
                <w:lang w:val="mk-MK"/>
              </w:rPr>
            </w:pPr>
            <w:r w:rsidRPr="00276FAF">
              <w:rPr>
                <w:rFonts w:ascii="Times New Roman" w:hAnsi="Times New Roman" w:cs="Times New Roman"/>
                <w:b/>
                <w:sz w:val="24"/>
                <w:szCs w:val="24"/>
                <w:lang w:val="mk-MK"/>
              </w:rPr>
              <w:t>Р.бр</w:t>
            </w:r>
          </w:p>
        </w:tc>
        <w:tc>
          <w:tcPr>
            <w:tcW w:w="5676" w:type="dxa"/>
          </w:tcPr>
          <w:p w:rsidR="00D86E72" w:rsidRPr="00276FAF" w:rsidRDefault="00D86E72" w:rsidP="0035159F">
            <w:pPr>
              <w:jc w:val="both"/>
              <w:rPr>
                <w:rFonts w:ascii="Times New Roman" w:hAnsi="Times New Roman" w:cs="Times New Roman"/>
                <w:b/>
                <w:lang w:val="mk-MK"/>
              </w:rPr>
            </w:pPr>
            <w:r w:rsidRPr="00276FAF">
              <w:rPr>
                <w:rFonts w:ascii="Times New Roman" w:hAnsi="Times New Roman" w:cs="Times New Roman"/>
                <w:b/>
                <w:lang w:val="mk-MK"/>
              </w:rPr>
              <w:t>Вид на средство</w:t>
            </w:r>
          </w:p>
        </w:tc>
        <w:tc>
          <w:tcPr>
            <w:tcW w:w="3054" w:type="dxa"/>
          </w:tcPr>
          <w:p w:rsidR="00D86E72" w:rsidRPr="00276FAF" w:rsidRDefault="00D86E72" w:rsidP="0035159F">
            <w:pPr>
              <w:jc w:val="center"/>
              <w:rPr>
                <w:rFonts w:ascii="Times New Roman" w:hAnsi="Times New Roman" w:cs="Times New Roman"/>
                <w:b/>
                <w:lang w:val="mk-MK"/>
              </w:rPr>
            </w:pPr>
            <w:r w:rsidRPr="00276FAF">
              <w:rPr>
                <w:rFonts w:ascii="Times New Roman" w:hAnsi="Times New Roman" w:cs="Times New Roman"/>
                <w:b/>
                <w:lang w:val="mk-MK"/>
              </w:rPr>
              <w:t>Броја</w:t>
            </w:r>
          </w:p>
        </w:tc>
      </w:tr>
      <w:tr w:rsidR="00D86E72" w:rsidRPr="0035159F" w:rsidTr="006D068E">
        <w:trPr>
          <w:trHeight w:val="251"/>
        </w:trPr>
        <w:tc>
          <w:tcPr>
            <w:tcW w:w="720"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w:t>
            </w:r>
            <w:r w:rsidR="00C8343C">
              <w:rPr>
                <w:rFonts w:ascii="Times New Roman" w:hAnsi="Times New Roman" w:cs="Times New Roman"/>
                <w:sz w:val="24"/>
                <w:szCs w:val="24"/>
                <w:lang w:val="mk-MK"/>
              </w:rPr>
              <w:t>1</w:t>
            </w:r>
          </w:p>
        </w:tc>
        <w:tc>
          <w:tcPr>
            <w:tcW w:w="5676" w:type="dxa"/>
          </w:tcPr>
          <w:p w:rsidR="00D86E72" w:rsidRPr="006D068E" w:rsidRDefault="00D86E72" w:rsidP="0035159F">
            <w:pPr>
              <w:jc w:val="both"/>
              <w:rPr>
                <w:rFonts w:ascii="Times New Roman" w:hAnsi="Times New Roman" w:cs="Times New Roman"/>
                <w:lang w:val="mk-MK"/>
              </w:rPr>
            </w:pPr>
            <w:r w:rsidRPr="006D068E">
              <w:rPr>
                <w:rFonts w:ascii="Times New Roman" w:hAnsi="Times New Roman" w:cs="Times New Roman"/>
                <w:lang w:val="mk-MK"/>
              </w:rPr>
              <w:t>Компјутери</w:t>
            </w:r>
          </w:p>
        </w:tc>
        <w:tc>
          <w:tcPr>
            <w:tcW w:w="3054" w:type="dxa"/>
          </w:tcPr>
          <w:p w:rsidR="00D86E72" w:rsidRPr="006D068E" w:rsidRDefault="00845C88" w:rsidP="0035159F">
            <w:pPr>
              <w:jc w:val="center"/>
              <w:rPr>
                <w:rFonts w:ascii="Times New Roman" w:hAnsi="Times New Roman" w:cs="Times New Roman"/>
                <w:lang w:val="mk-MK"/>
              </w:rPr>
            </w:pPr>
            <w:r w:rsidRPr="006D068E">
              <w:rPr>
                <w:rFonts w:ascii="Times New Roman" w:hAnsi="Times New Roman" w:cs="Times New Roman"/>
                <w:lang w:val="mk-MK"/>
              </w:rPr>
              <w:t>3</w:t>
            </w:r>
          </w:p>
        </w:tc>
      </w:tr>
      <w:tr w:rsidR="00D86E72" w:rsidRPr="0035159F" w:rsidTr="00750AE3">
        <w:tc>
          <w:tcPr>
            <w:tcW w:w="720"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3</w:t>
            </w:r>
          </w:p>
        </w:tc>
        <w:tc>
          <w:tcPr>
            <w:tcW w:w="5676" w:type="dxa"/>
          </w:tcPr>
          <w:p w:rsidR="00D86E72" w:rsidRPr="006D068E" w:rsidRDefault="00D86E72" w:rsidP="0035159F">
            <w:pPr>
              <w:jc w:val="both"/>
              <w:rPr>
                <w:rFonts w:ascii="Times New Roman" w:hAnsi="Times New Roman" w:cs="Times New Roman"/>
                <w:lang w:val="mk-MK"/>
              </w:rPr>
            </w:pPr>
            <w:r w:rsidRPr="006D068E">
              <w:rPr>
                <w:rFonts w:ascii="Times New Roman" w:hAnsi="Times New Roman" w:cs="Times New Roman"/>
                <w:lang w:val="mk-MK"/>
              </w:rPr>
              <w:t>Лап топ</w:t>
            </w:r>
          </w:p>
        </w:tc>
        <w:tc>
          <w:tcPr>
            <w:tcW w:w="3054" w:type="dxa"/>
          </w:tcPr>
          <w:p w:rsidR="00D86E72" w:rsidRPr="006D068E" w:rsidRDefault="00C8343C" w:rsidP="0035159F">
            <w:pPr>
              <w:jc w:val="center"/>
              <w:rPr>
                <w:rFonts w:ascii="Times New Roman" w:hAnsi="Times New Roman" w:cs="Times New Roman"/>
                <w:lang w:val="mk-MK"/>
              </w:rPr>
            </w:pPr>
            <w:r w:rsidRPr="006D068E">
              <w:rPr>
                <w:rFonts w:ascii="Times New Roman" w:hAnsi="Times New Roman" w:cs="Times New Roman"/>
                <w:lang w:val="mk-MK"/>
              </w:rPr>
              <w:t>6</w:t>
            </w:r>
          </w:p>
        </w:tc>
      </w:tr>
      <w:tr w:rsidR="00D86E72" w:rsidRPr="0035159F" w:rsidTr="00750AE3">
        <w:tc>
          <w:tcPr>
            <w:tcW w:w="720"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4</w:t>
            </w:r>
          </w:p>
        </w:tc>
        <w:tc>
          <w:tcPr>
            <w:tcW w:w="5676" w:type="dxa"/>
          </w:tcPr>
          <w:p w:rsidR="00D86E72" w:rsidRPr="006D068E" w:rsidRDefault="00D86E72" w:rsidP="0035159F">
            <w:pPr>
              <w:jc w:val="both"/>
              <w:rPr>
                <w:rFonts w:ascii="Times New Roman" w:hAnsi="Times New Roman" w:cs="Times New Roman"/>
                <w:lang w:val="mk-MK"/>
              </w:rPr>
            </w:pPr>
            <w:r w:rsidRPr="006D068E">
              <w:rPr>
                <w:rFonts w:ascii="Times New Roman" w:hAnsi="Times New Roman" w:cs="Times New Roman"/>
                <w:lang w:val="mk-MK"/>
              </w:rPr>
              <w:t>ЛЦД проектор</w:t>
            </w:r>
          </w:p>
        </w:tc>
        <w:tc>
          <w:tcPr>
            <w:tcW w:w="3054" w:type="dxa"/>
          </w:tcPr>
          <w:p w:rsidR="00D86E72" w:rsidRPr="006D068E" w:rsidRDefault="00D86E72" w:rsidP="0035159F">
            <w:pPr>
              <w:jc w:val="center"/>
              <w:rPr>
                <w:rFonts w:ascii="Times New Roman" w:hAnsi="Times New Roman" w:cs="Times New Roman"/>
              </w:rPr>
            </w:pPr>
            <w:r w:rsidRPr="006D068E">
              <w:rPr>
                <w:rFonts w:ascii="Times New Roman" w:hAnsi="Times New Roman" w:cs="Times New Roman"/>
              </w:rPr>
              <w:t>4</w:t>
            </w:r>
          </w:p>
        </w:tc>
      </w:tr>
      <w:tr w:rsidR="00D86E72" w:rsidRPr="0035159F" w:rsidTr="00750AE3">
        <w:tc>
          <w:tcPr>
            <w:tcW w:w="720"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5</w:t>
            </w:r>
          </w:p>
        </w:tc>
        <w:tc>
          <w:tcPr>
            <w:tcW w:w="5676" w:type="dxa"/>
          </w:tcPr>
          <w:p w:rsidR="00D86E72" w:rsidRPr="006D068E" w:rsidRDefault="00D86E72" w:rsidP="0035159F">
            <w:pPr>
              <w:jc w:val="both"/>
              <w:rPr>
                <w:rFonts w:ascii="Times New Roman" w:hAnsi="Times New Roman" w:cs="Times New Roman"/>
                <w:lang w:val="mk-MK"/>
              </w:rPr>
            </w:pPr>
            <w:r w:rsidRPr="006D068E">
              <w:rPr>
                <w:rFonts w:ascii="Times New Roman" w:hAnsi="Times New Roman" w:cs="Times New Roman"/>
                <w:lang w:val="mk-MK"/>
              </w:rPr>
              <w:t>ЛЦД платно</w:t>
            </w:r>
          </w:p>
        </w:tc>
        <w:tc>
          <w:tcPr>
            <w:tcW w:w="3054" w:type="dxa"/>
          </w:tcPr>
          <w:p w:rsidR="00D86E72" w:rsidRPr="006D068E" w:rsidRDefault="00D86E72" w:rsidP="0035159F">
            <w:pPr>
              <w:jc w:val="center"/>
              <w:rPr>
                <w:rFonts w:ascii="Times New Roman" w:hAnsi="Times New Roman" w:cs="Times New Roman"/>
                <w:lang w:val="mk-MK"/>
              </w:rPr>
            </w:pPr>
            <w:r w:rsidRPr="006D068E">
              <w:rPr>
                <w:rFonts w:ascii="Times New Roman" w:hAnsi="Times New Roman" w:cs="Times New Roman"/>
                <w:lang w:val="mk-MK"/>
              </w:rPr>
              <w:t>3</w:t>
            </w:r>
          </w:p>
        </w:tc>
      </w:tr>
      <w:tr w:rsidR="00D86E72" w:rsidRPr="0035159F" w:rsidTr="00750AE3">
        <w:tc>
          <w:tcPr>
            <w:tcW w:w="720"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6</w:t>
            </w:r>
          </w:p>
        </w:tc>
        <w:tc>
          <w:tcPr>
            <w:tcW w:w="5676" w:type="dxa"/>
          </w:tcPr>
          <w:p w:rsidR="00D86E72" w:rsidRPr="006D068E" w:rsidRDefault="00D86E72" w:rsidP="0035159F">
            <w:pPr>
              <w:jc w:val="both"/>
              <w:rPr>
                <w:rFonts w:ascii="Times New Roman" w:hAnsi="Times New Roman" w:cs="Times New Roman"/>
                <w:lang w:val="mk-MK"/>
              </w:rPr>
            </w:pPr>
            <w:r w:rsidRPr="006D068E">
              <w:rPr>
                <w:rFonts w:ascii="Times New Roman" w:hAnsi="Times New Roman" w:cs="Times New Roman"/>
                <w:lang w:val="mk-MK"/>
              </w:rPr>
              <w:t>МП3 ЦД МЦ плеер</w:t>
            </w:r>
          </w:p>
        </w:tc>
        <w:tc>
          <w:tcPr>
            <w:tcW w:w="3054" w:type="dxa"/>
          </w:tcPr>
          <w:p w:rsidR="00D86E72" w:rsidRPr="006D068E" w:rsidRDefault="00D86E72" w:rsidP="0035159F">
            <w:pPr>
              <w:jc w:val="center"/>
              <w:rPr>
                <w:rFonts w:ascii="Times New Roman" w:hAnsi="Times New Roman" w:cs="Times New Roman"/>
              </w:rPr>
            </w:pPr>
            <w:r w:rsidRPr="006D068E">
              <w:rPr>
                <w:rFonts w:ascii="Times New Roman" w:hAnsi="Times New Roman" w:cs="Times New Roman"/>
                <w:lang w:val="mk-MK"/>
              </w:rPr>
              <w:t>1</w:t>
            </w:r>
            <w:r w:rsidRPr="006D068E">
              <w:rPr>
                <w:rFonts w:ascii="Times New Roman" w:hAnsi="Times New Roman" w:cs="Times New Roman"/>
              </w:rPr>
              <w:t>2</w:t>
            </w:r>
          </w:p>
        </w:tc>
      </w:tr>
      <w:tr w:rsidR="00D86E72" w:rsidRPr="0035159F" w:rsidTr="00750AE3">
        <w:tc>
          <w:tcPr>
            <w:tcW w:w="720"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7</w:t>
            </w:r>
          </w:p>
        </w:tc>
        <w:tc>
          <w:tcPr>
            <w:tcW w:w="5676" w:type="dxa"/>
          </w:tcPr>
          <w:p w:rsidR="00D86E72" w:rsidRPr="006D068E" w:rsidRDefault="00D86E72" w:rsidP="0035159F">
            <w:pPr>
              <w:jc w:val="both"/>
              <w:rPr>
                <w:rFonts w:ascii="Times New Roman" w:hAnsi="Times New Roman" w:cs="Times New Roman"/>
                <w:lang w:val="mk-MK"/>
              </w:rPr>
            </w:pPr>
            <w:r w:rsidRPr="006D068E">
              <w:rPr>
                <w:rFonts w:ascii="Times New Roman" w:hAnsi="Times New Roman" w:cs="Times New Roman"/>
                <w:lang w:val="mk-MK"/>
              </w:rPr>
              <w:t>ДВД</w:t>
            </w:r>
          </w:p>
        </w:tc>
        <w:tc>
          <w:tcPr>
            <w:tcW w:w="3054" w:type="dxa"/>
          </w:tcPr>
          <w:p w:rsidR="00D86E72" w:rsidRPr="006D068E" w:rsidRDefault="00D86E72" w:rsidP="0035159F">
            <w:pPr>
              <w:jc w:val="center"/>
              <w:rPr>
                <w:rFonts w:ascii="Times New Roman" w:hAnsi="Times New Roman" w:cs="Times New Roman"/>
              </w:rPr>
            </w:pPr>
            <w:r w:rsidRPr="006D068E">
              <w:rPr>
                <w:rFonts w:ascii="Times New Roman" w:hAnsi="Times New Roman" w:cs="Times New Roman"/>
              </w:rPr>
              <w:t>6</w:t>
            </w:r>
          </w:p>
        </w:tc>
      </w:tr>
      <w:tr w:rsidR="00D86E72" w:rsidRPr="0035159F" w:rsidTr="00750AE3">
        <w:tc>
          <w:tcPr>
            <w:tcW w:w="720"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8</w:t>
            </w:r>
          </w:p>
        </w:tc>
        <w:tc>
          <w:tcPr>
            <w:tcW w:w="5676" w:type="dxa"/>
          </w:tcPr>
          <w:p w:rsidR="00D86E72" w:rsidRPr="006D068E" w:rsidRDefault="00D86E72" w:rsidP="0035159F">
            <w:pPr>
              <w:jc w:val="both"/>
              <w:rPr>
                <w:rFonts w:ascii="Times New Roman" w:hAnsi="Times New Roman" w:cs="Times New Roman"/>
              </w:rPr>
            </w:pPr>
            <w:r w:rsidRPr="006D068E">
              <w:rPr>
                <w:rFonts w:ascii="Times New Roman" w:hAnsi="Times New Roman" w:cs="Times New Roman"/>
                <w:lang w:val="mk-MK"/>
              </w:rPr>
              <w:t>Телевизор</w:t>
            </w:r>
            <w:r w:rsidRPr="006D068E">
              <w:rPr>
                <w:rFonts w:ascii="Times New Roman" w:hAnsi="Times New Roman" w:cs="Times New Roman"/>
              </w:rPr>
              <w:t xml:space="preserve"> LCD</w:t>
            </w:r>
          </w:p>
        </w:tc>
        <w:tc>
          <w:tcPr>
            <w:tcW w:w="3054" w:type="dxa"/>
          </w:tcPr>
          <w:p w:rsidR="00D86E72" w:rsidRPr="006D068E" w:rsidRDefault="00D86E72" w:rsidP="0035159F">
            <w:pPr>
              <w:jc w:val="center"/>
              <w:rPr>
                <w:rFonts w:ascii="Times New Roman" w:hAnsi="Times New Roman" w:cs="Times New Roman"/>
              </w:rPr>
            </w:pPr>
            <w:r w:rsidRPr="006D068E">
              <w:rPr>
                <w:rFonts w:ascii="Times New Roman" w:hAnsi="Times New Roman" w:cs="Times New Roman"/>
              </w:rPr>
              <w:t>4</w:t>
            </w:r>
          </w:p>
        </w:tc>
      </w:tr>
      <w:tr w:rsidR="00D86E72" w:rsidRPr="0035159F" w:rsidTr="00750AE3">
        <w:tc>
          <w:tcPr>
            <w:tcW w:w="720"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9</w:t>
            </w:r>
          </w:p>
        </w:tc>
        <w:tc>
          <w:tcPr>
            <w:tcW w:w="5676" w:type="dxa"/>
          </w:tcPr>
          <w:p w:rsidR="00D86E72" w:rsidRPr="006D068E" w:rsidRDefault="00D86E72" w:rsidP="0035159F">
            <w:pPr>
              <w:jc w:val="both"/>
              <w:rPr>
                <w:rFonts w:ascii="Times New Roman" w:hAnsi="Times New Roman" w:cs="Times New Roman"/>
                <w:lang w:val="mk-MK"/>
              </w:rPr>
            </w:pPr>
            <w:r w:rsidRPr="006D068E">
              <w:rPr>
                <w:rFonts w:ascii="Times New Roman" w:hAnsi="Times New Roman" w:cs="Times New Roman"/>
                <w:lang w:val="mk-MK"/>
              </w:rPr>
              <w:t xml:space="preserve">Телевизор Плазма </w:t>
            </w:r>
          </w:p>
        </w:tc>
        <w:tc>
          <w:tcPr>
            <w:tcW w:w="3054" w:type="dxa"/>
          </w:tcPr>
          <w:p w:rsidR="00D86E72" w:rsidRPr="006D068E" w:rsidRDefault="00D86E72" w:rsidP="0035159F">
            <w:pPr>
              <w:jc w:val="center"/>
              <w:rPr>
                <w:rFonts w:ascii="Times New Roman" w:hAnsi="Times New Roman" w:cs="Times New Roman"/>
              </w:rPr>
            </w:pPr>
            <w:r w:rsidRPr="006D068E">
              <w:rPr>
                <w:rFonts w:ascii="Times New Roman" w:hAnsi="Times New Roman" w:cs="Times New Roman"/>
              </w:rPr>
              <w:t>2</w:t>
            </w:r>
          </w:p>
        </w:tc>
      </w:tr>
      <w:tr w:rsidR="00D86E72" w:rsidRPr="0035159F" w:rsidTr="00750AE3">
        <w:tc>
          <w:tcPr>
            <w:tcW w:w="720"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10</w:t>
            </w:r>
          </w:p>
        </w:tc>
        <w:tc>
          <w:tcPr>
            <w:tcW w:w="5676" w:type="dxa"/>
          </w:tcPr>
          <w:p w:rsidR="00D86E72" w:rsidRPr="006D068E" w:rsidRDefault="00D86E72" w:rsidP="0035159F">
            <w:pPr>
              <w:jc w:val="both"/>
              <w:rPr>
                <w:rFonts w:ascii="Times New Roman" w:hAnsi="Times New Roman" w:cs="Times New Roman"/>
                <w:lang w:val="mk-MK"/>
              </w:rPr>
            </w:pPr>
            <w:r w:rsidRPr="006D068E">
              <w:rPr>
                <w:rFonts w:ascii="Times New Roman" w:hAnsi="Times New Roman" w:cs="Times New Roman"/>
                <w:lang w:val="mk-MK"/>
              </w:rPr>
              <w:t xml:space="preserve">Телевизор </w:t>
            </w:r>
          </w:p>
        </w:tc>
        <w:tc>
          <w:tcPr>
            <w:tcW w:w="3054" w:type="dxa"/>
          </w:tcPr>
          <w:p w:rsidR="00D86E72" w:rsidRPr="006D068E" w:rsidRDefault="00D86E72" w:rsidP="0035159F">
            <w:pPr>
              <w:jc w:val="center"/>
              <w:rPr>
                <w:rFonts w:ascii="Times New Roman" w:hAnsi="Times New Roman" w:cs="Times New Roman"/>
                <w:lang w:val="mk-MK"/>
              </w:rPr>
            </w:pPr>
            <w:r w:rsidRPr="006D068E">
              <w:rPr>
                <w:rFonts w:ascii="Times New Roman" w:hAnsi="Times New Roman" w:cs="Times New Roman"/>
                <w:lang w:val="mk-MK"/>
              </w:rPr>
              <w:t>7</w:t>
            </w:r>
          </w:p>
        </w:tc>
      </w:tr>
      <w:tr w:rsidR="00D86E72" w:rsidRPr="0035159F" w:rsidTr="00750AE3">
        <w:tc>
          <w:tcPr>
            <w:tcW w:w="720"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11</w:t>
            </w:r>
          </w:p>
        </w:tc>
        <w:tc>
          <w:tcPr>
            <w:tcW w:w="5676" w:type="dxa"/>
          </w:tcPr>
          <w:p w:rsidR="00D86E72" w:rsidRPr="006D068E" w:rsidRDefault="00D86E72" w:rsidP="0035159F">
            <w:pPr>
              <w:jc w:val="both"/>
              <w:rPr>
                <w:rFonts w:ascii="Times New Roman" w:hAnsi="Times New Roman" w:cs="Times New Roman"/>
                <w:lang w:val="mk-MK"/>
              </w:rPr>
            </w:pPr>
            <w:r w:rsidRPr="006D068E">
              <w:rPr>
                <w:rFonts w:ascii="Times New Roman" w:hAnsi="Times New Roman" w:cs="Times New Roman"/>
                <w:lang w:val="mk-MK"/>
              </w:rPr>
              <w:t>Принтер</w:t>
            </w:r>
          </w:p>
        </w:tc>
        <w:tc>
          <w:tcPr>
            <w:tcW w:w="3054" w:type="dxa"/>
          </w:tcPr>
          <w:p w:rsidR="00D86E72" w:rsidRPr="006D068E" w:rsidRDefault="00D86E72" w:rsidP="0035159F">
            <w:pPr>
              <w:jc w:val="center"/>
              <w:rPr>
                <w:rFonts w:ascii="Times New Roman" w:hAnsi="Times New Roman" w:cs="Times New Roman"/>
                <w:lang w:val="mk-MK"/>
              </w:rPr>
            </w:pPr>
            <w:r w:rsidRPr="006D068E">
              <w:rPr>
                <w:rFonts w:ascii="Times New Roman" w:hAnsi="Times New Roman" w:cs="Times New Roman"/>
                <w:lang w:val="mk-MK"/>
              </w:rPr>
              <w:t>8</w:t>
            </w:r>
          </w:p>
        </w:tc>
      </w:tr>
      <w:tr w:rsidR="00D86E72" w:rsidRPr="0035159F" w:rsidTr="00750AE3">
        <w:tc>
          <w:tcPr>
            <w:tcW w:w="720"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12</w:t>
            </w:r>
          </w:p>
        </w:tc>
        <w:tc>
          <w:tcPr>
            <w:tcW w:w="5676" w:type="dxa"/>
          </w:tcPr>
          <w:p w:rsidR="00D86E72" w:rsidRPr="006D068E" w:rsidRDefault="008D002C" w:rsidP="0035159F">
            <w:pPr>
              <w:jc w:val="both"/>
              <w:rPr>
                <w:rFonts w:ascii="Times New Roman" w:hAnsi="Times New Roman" w:cs="Times New Roman"/>
                <w:lang w:val="mk-MK"/>
              </w:rPr>
            </w:pPr>
            <w:r w:rsidRPr="006D068E">
              <w:rPr>
                <w:rFonts w:ascii="Times New Roman" w:hAnsi="Times New Roman" w:cs="Times New Roman"/>
                <w:lang w:val="mk-MK"/>
              </w:rPr>
              <w:t>Ф</w:t>
            </w:r>
            <w:r w:rsidR="00D86E72" w:rsidRPr="006D068E">
              <w:rPr>
                <w:rFonts w:ascii="Times New Roman" w:hAnsi="Times New Roman" w:cs="Times New Roman"/>
                <w:lang w:val="mk-MK"/>
              </w:rPr>
              <w:t>отокопир</w:t>
            </w:r>
          </w:p>
        </w:tc>
        <w:tc>
          <w:tcPr>
            <w:tcW w:w="3054" w:type="dxa"/>
          </w:tcPr>
          <w:p w:rsidR="00D86E72" w:rsidRPr="006D068E" w:rsidRDefault="00D86E72" w:rsidP="0035159F">
            <w:pPr>
              <w:jc w:val="center"/>
              <w:rPr>
                <w:rFonts w:ascii="Times New Roman" w:hAnsi="Times New Roman" w:cs="Times New Roman"/>
                <w:lang w:val="mk-MK"/>
              </w:rPr>
            </w:pPr>
            <w:r w:rsidRPr="006D068E">
              <w:rPr>
                <w:rFonts w:ascii="Times New Roman" w:hAnsi="Times New Roman" w:cs="Times New Roman"/>
                <w:lang w:val="mk-MK"/>
              </w:rPr>
              <w:t>3</w:t>
            </w:r>
          </w:p>
        </w:tc>
      </w:tr>
      <w:tr w:rsidR="00D86E72" w:rsidRPr="0035159F" w:rsidTr="00750AE3">
        <w:tc>
          <w:tcPr>
            <w:tcW w:w="720"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lastRenderedPageBreak/>
              <w:t>13</w:t>
            </w:r>
          </w:p>
        </w:tc>
        <w:tc>
          <w:tcPr>
            <w:tcW w:w="5676" w:type="dxa"/>
          </w:tcPr>
          <w:p w:rsidR="00D86E72" w:rsidRPr="006D068E" w:rsidRDefault="00D86E72" w:rsidP="0035159F">
            <w:pPr>
              <w:jc w:val="both"/>
              <w:rPr>
                <w:rFonts w:ascii="Times New Roman" w:hAnsi="Times New Roman" w:cs="Times New Roman"/>
                <w:lang w:val="mk-MK"/>
              </w:rPr>
            </w:pPr>
            <w:r w:rsidRPr="006D068E">
              <w:rPr>
                <w:rFonts w:ascii="Times New Roman" w:hAnsi="Times New Roman" w:cs="Times New Roman"/>
                <w:lang w:val="mk-MK"/>
              </w:rPr>
              <w:t>Дигитален фото апарат</w:t>
            </w:r>
          </w:p>
        </w:tc>
        <w:tc>
          <w:tcPr>
            <w:tcW w:w="3054" w:type="dxa"/>
          </w:tcPr>
          <w:p w:rsidR="00D86E72" w:rsidRPr="006D068E" w:rsidRDefault="00D86E72" w:rsidP="0035159F">
            <w:pPr>
              <w:jc w:val="center"/>
              <w:rPr>
                <w:rFonts w:ascii="Times New Roman" w:hAnsi="Times New Roman" w:cs="Times New Roman"/>
                <w:lang w:val="mk-MK"/>
              </w:rPr>
            </w:pPr>
            <w:r w:rsidRPr="006D068E">
              <w:rPr>
                <w:rFonts w:ascii="Times New Roman" w:hAnsi="Times New Roman" w:cs="Times New Roman"/>
                <w:lang w:val="mk-MK"/>
              </w:rPr>
              <w:t>2</w:t>
            </w:r>
          </w:p>
        </w:tc>
      </w:tr>
      <w:tr w:rsidR="00D86E72" w:rsidRPr="0035159F" w:rsidTr="00750AE3">
        <w:tc>
          <w:tcPr>
            <w:tcW w:w="720"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14</w:t>
            </w:r>
          </w:p>
        </w:tc>
        <w:tc>
          <w:tcPr>
            <w:tcW w:w="5676" w:type="dxa"/>
          </w:tcPr>
          <w:p w:rsidR="00D86E72" w:rsidRPr="006D068E" w:rsidRDefault="00D86E72" w:rsidP="0035159F">
            <w:pPr>
              <w:jc w:val="both"/>
              <w:rPr>
                <w:rFonts w:ascii="Times New Roman" w:hAnsi="Times New Roman" w:cs="Times New Roman"/>
                <w:lang w:val="mk-MK"/>
              </w:rPr>
            </w:pPr>
            <w:r w:rsidRPr="006D068E">
              <w:rPr>
                <w:rFonts w:ascii="Times New Roman" w:hAnsi="Times New Roman" w:cs="Times New Roman"/>
                <w:lang w:val="mk-MK"/>
              </w:rPr>
              <w:t>Дигитална камера</w:t>
            </w:r>
          </w:p>
        </w:tc>
        <w:tc>
          <w:tcPr>
            <w:tcW w:w="3054" w:type="dxa"/>
          </w:tcPr>
          <w:p w:rsidR="00D86E72" w:rsidRPr="006D068E" w:rsidRDefault="00D86E72" w:rsidP="0035159F">
            <w:pPr>
              <w:jc w:val="center"/>
              <w:rPr>
                <w:rFonts w:ascii="Times New Roman" w:hAnsi="Times New Roman" w:cs="Times New Roman"/>
                <w:lang w:val="mk-MK"/>
              </w:rPr>
            </w:pPr>
            <w:r w:rsidRPr="006D068E">
              <w:rPr>
                <w:rFonts w:ascii="Times New Roman" w:hAnsi="Times New Roman" w:cs="Times New Roman"/>
                <w:lang w:val="mk-MK"/>
              </w:rPr>
              <w:t>1</w:t>
            </w:r>
          </w:p>
        </w:tc>
      </w:tr>
      <w:tr w:rsidR="00D86E72" w:rsidRPr="0035159F" w:rsidTr="00750AE3">
        <w:tc>
          <w:tcPr>
            <w:tcW w:w="720"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15</w:t>
            </w:r>
          </w:p>
        </w:tc>
        <w:tc>
          <w:tcPr>
            <w:tcW w:w="5676" w:type="dxa"/>
          </w:tcPr>
          <w:p w:rsidR="00D86E72" w:rsidRPr="006D068E" w:rsidRDefault="00D86E72" w:rsidP="0035159F">
            <w:pPr>
              <w:jc w:val="both"/>
              <w:rPr>
                <w:rFonts w:ascii="Times New Roman" w:hAnsi="Times New Roman" w:cs="Times New Roman"/>
                <w:lang w:val="mk-MK"/>
              </w:rPr>
            </w:pPr>
            <w:r w:rsidRPr="006D068E">
              <w:rPr>
                <w:rFonts w:ascii="Times New Roman" w:hAnsi="Times New Roman" w:cs="Times New Roman"/>
                <w:lang w:val="mk-MK"/>
              </w:rPr>
              <w:t>Компјутери од проектот„Компјутер за секое дете“</w:t>
            </w:r>
          </w:p>
        </w:tc>
        <w:tc>
          <w:tcPr>
            <w:tcW w:w="3054" w:type="dxa"/>
          </w:tcPr>
          <w:p w:rsidR="00D86E72" w:rsidRPr="006D068E" w:rsidRDefault="00D86E72" w:rsidP="0035159F">
            <w:pPr>
              <w:jc w:val="center"/>
              <w:rPr>
                <w:rFonts w:ascii="Times New Roman" w:hAnsi="Times New Roman" w:cs="Times New Roman"/>
                <w:lang w:val="mk-MK"/>
              </w:rPr>
            </w:pPr>
            <w:r w:rsidRPr="006D068E">
              <w:rPr>
                <w:rFonts w:ascii="Times New Roman" w:hAnsi="Times New Roman" w:cs="Times New Roman"/>
                <w:lang w:val="mk-MK"/>
              </w:rPr>
              <w:t>140</w:t>
            </w:r>
          </w:p>
        </w:tc>
      </w:tr>
      <w:tr w:rsidR="00D86E72" w:rsidRPr="0035159F" w:rsidTr="00750AE3">
        <w:tc>
          <w:tcPr>
            <w:tcW w:w="720" w:type="dxa"/>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16</w:t>
            </w:r>
          </w:p>
        </w:tc>
        <w:tc>
          <w:tcPr>
            <w:tcW w:w="5676" w:type="dxa"/>
          </w:tcPr>
          <w:p w:rsidR="00D86E72" w:rsidRPr="006D068E" w:rsidRDefault="00D86E72" w:rsidP="0035159F">
            <w:pPr>
              <w:jc w:val="both"/>
              <w:rPr>
                <w:rFonts w:ascii="Times New Roman" w:hAnsi="Times New Roman" w:cs="Times New Roman"/>
                <w:lang w:val="mk-MK"/>
              </w:rPr>
            </w:pPr>
            <w:r w:rsidRPr="006D068E">
              <w:rPr>
                <w:rFonts w:ascii="Times New Roman" w:hAnsi="Times New Roman" w:cs="Times New Roman"/>
                <w:lang w:val="mk-MK"/>
              </w:rPr>
              <w:t xml:space="preserve">Лап топи за </w:t>
            </w:r>
            <w:r w:rsidRPr="006D068E">
              <w:rPr>
                <w:rFonts w:ascii="Times New Roman" w:hAnsi="Times New Roman" w:cs="Times New Roman"/>
              </w:rPr>
              <w:t>I</w:t>
            </w:r>
            <w:r w:rsidRPr="006D068E">
              <w:rPr>
                <w:rFonts w:ascii="Times New Roman" w:hAnsi="Times New Roman" w:cs="Times New Roman"/>
                <w:lang w:val="ru-RU"/>
              </w:rPr>
              <w:t>,</w:t>
            </w:r>
            <w:r w:rsidRPr="006D068E">
              <w:rPr>
                <w:rFonts w:ascii="Times New Roman" w:hAnsi="Times New Roman" w:cs="Times New Roman"/>
              </w:rPr>
              <w:t>II</w:t>
            </w:r>
            <w:r w:rsidRPr="006D068E">
              <w:rPr>
                <w:rFonts w:ascii="Times New Roman" w:hAnsi="Times New Roman" w:cs="Times New Roman"/>
                <w:lang w:val="ru-RU"/>
              </w:rPr>
              <w:t>,</w:t>
            </w:r>
            <w:r w:rsidRPr="006D068E">
              <w:rPr>
                <w:rFonts w:ascii="Times New Roman" w:hAnsi="Times New Roman" w:cs="Times New Roman"/>
              </w:rPr>
              <w:t>III</w:t>
            </w:r>
            <w:r w:rsidRPr="006D068E">
              <w:rPr>
                <w:rFonts w:ascii="Times New Roman" w:hAnsi="Times New Roman" w:cs="Times New Roman"/>
                <w:lang w:val="mk-MK"/>
              </w:rPr>
              <w:t xml:space="preserve"> одд</w:t>
            </w:r>
          </w:p>
        </w:tc>
        <w:tc>
          <w:tcPr>
            <w:tcW w:w="3054" w:type="dxa"/>
          </w:tcPr>
          <w:p w:rsidR="00D86E72" w:rsidRPr="006D068E" w:rsidRDefault="00D86E72" w:rsidP="0035159F">
            <w:pPr>
              <w:jc w:val="center"/>
              <w:rPr>
                <w:rFonts w:ascii="Times New Roman" w:hAnsi="Times New Roman" w:cs="Times New Roman"/>
                <w:lang w:val="mk-MK"/>
              </w:rPr>
            </w:pPr>
            <w:r w:rsidRPr="006D068E">
              <w:rPr>
                <w:rFonts w:ascii="Times New Roman" w:hAnsi="Times New Roman" w:cs="Times New Roman"/>
                <w:lang w:val="mk-MK"/>
              </w:rPr>
              <w:t>69</w:t>
            </w:r>
          </w:p>
        </w:tc>
      </w:tr>
      <w:tr w:rsidR="00D86E72" w:rsidRPr="0035159F" w:rsidTr="00750AE3">
        <w:tc>
          <w:tcPr>
            <w:tcW w:w="720" w:type="dxa"/>
            <w:tcBorders>
              <w:top w:val="single" w:sz="4" w:space="0" w:color="auto"/>
              <w:left w:val="single" w:sz="4" w:space="0" w:color="auto"/>
              <w:bottom w:val="single" w:sz="4" w:space="0" w:color="auto"/>
              <w:right w:val="single" w:sz="4" w:space="0" w:color="auto"/>
            </w:tcBorders>
          </w:tcPr>
          <w:p w:rsidR="00D86E72" w:rsidRPr="0035159F" w:rsidRDefault="00D86E72"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17</w:t>
            </w:r>
          </w:p>
        </w:tc>
        <w:tc>
          <w:tcPr>
            <w:tcW w:w="5676" w:type="dxa"/>
            <w:tcBorders>
              <w:top w:val="single" w:sz="4" w:space="0" w:color="auto"/>
              <w:left w:val="single" w:sz="4" w:space="0" w:color="auto"/>
              <w:bottom w:val="single" w:sz="4" w:space="0" w:color="auto"/>
              <w:right w:val="single" w:sz="4" w:space="0" w:color="auto"/>
            </w:tcBorders>
          </w:tcPr>
          <w:p w:rsidR="00D86E72" w:rsidRPr="006D068E" w:rsidRDefault="00D86E72" w:rsidP="0035159F">
            <w:pPr>
              <w:jc w:val="both"/>
              <w:rPr>
                <w:rFonts w:ascii="Times New Roman" w:hAnsi="Times New Roman" w:cs="Times New Roman"/>
                <w:lang w:val="mk-MK"/>
              </w:rPr>
            </w:pPr>
            <w:r w:rsidRPr="006D068E">
              <w:rPr>
                <w:rFonts w:ascii="Times New Roman" w:hAnsi="Times New Roman" w:cs="Times New Roman"/>
                <w:lang w:val="mk-MK"/>
              </w:rPr>
              <w:t>Електронска табла</w:t>
            </w:r>
          </w:p>
        </w:tc>
        <w:tc>
          <w:tcPr>
            <w:tcW w:w="3054" w:type="dxa"/>
            <w:tcBorders>
              <w:top w:val="single" w:sz="4" w:space="0" w:color="auto"/>
              <w:left w:val="single" w:sz="4" w:space="0" w:color="auto"/>
              <w:bottom w:val="single" w:sz="4" w:space="0" w:color="auto"/>
              <w:right w:val="single" w:sz="4" w:space="0" w:color="auto"/>
            </w:tcBorders>
          </w:tcPr>
          <w:p w:rsidR="00D86E72" w:rsidRPr="006D068E" w:rsidRDefault="00D86E72" w:rsidP="0035159F">
            <w:pPr>
              <w:jc w:val="center"/>
              <w:rPr>
                <w:rFonts w:ascii="Times New Roman" w:hAnsi="Times New Roman" w:cs="Times New Roman"/>
                <w:lang w:val="mk-MK"/>
              </w:rPr>
            </w:pPr>
            <w:r w:rsidRPr="006D068E">
              <w:rPr>
                <w:rFonts w:ascii="Times New Roman" w:hAnsi="Times New Roman" w:cs="Times New Roman"/>
                <w:lang w:val="mk-MK"/>
              </w:rPr>
              <w:t>2</w:t>
            </w:r>
          </w:p>
        </w:tc>
      </w:tr>
    </w:tbl>
    <w:p w:rsidR="00C1786B" w:rsidRPr="001055A9" w:rsidRDefault="00C1786B" w:rsidP="00750AE3">
      <w:pPr>
        <w:jc w:val="center"/>
        <w:rPr>
          <w:rFonts w:ascii="Times New Roman" w:hAnsi="Times New Roman" w:cs="Times New Roman"/>
          <w:sz w:val="24"/>
          <w:szCs w:val="24"/>
        </w:rPr>
      </w:pPr>
    </w:p>
    <w:p w:rsidR="007D765C" w:rsidRPr="0020654A" w:rsidRDefault="00750AE3" w:rsidP="0020654A">
      <w:pPr>
        <w:tabs>
          <w:tab w:val="left" w:pos="6810"/>
        </w:tabs>
        <w:jc w:val="center"/>
      </w:pPr>
      <w:r>
        <w:rPr>
          <w:rFonts w:ascii="Times New Roman" w:hAnsi="Times New Roman" w:cs="Times New Roman"/>
          <w:b/>
          <w:i/>
          <w:sz w:val="24"/>
          <w:szCs w:val="24"/>
          <w:lang w:val="mk-MK"/>
        </w:rPr>
        <w:t>С</w:t>
      </w:r>
      <w:r w:rsidR="007D765C" w:rsidRPr="0035159F">
        <w:rPr>
          <w:rFonts w:ascii="Times New Roman" w:hAnsi="Times New Roman" w:cs="Times New Roman"/>
          <w:b/>
          <w:i/>
          <w:sz w:val="24"/>
          <w:szCs w:val="24"/>
          <w:lang w:val="mk-MK"/>
        </w:rPr>
        <w:t>труктура на училиштето</w:t>
      </w:r>
    </w:p>
    <w:p w:rsidR="00C1786B" w:rsidRPr="001055A9" w:rsidRDefault="007D765C" w:rsidP="001055A9">
      <w:pPr>
        <w:ind w:firstLine="720"/>
        <w:jc w:val="both"/>
        <w:rPr>
          <w:rFonts w:ascii="Times New Roman" w:hAnsi="Times New Roman" w:cs="Times New Roman"/>
          <w:sz w:val="24"/>
          <w:szCs w:val="24"/>
        </w:rPr>
      </w:pPr>
      <w:r w:rsidRPr="0035159F">
        <w:rPr>
          <w:rFonts w:ascii="Times New Roman" w:hAnsi="Times New Roman" w:cs="Times New Roman"/>
          <w:sz w:val="24"/>
          <w:szCs w:val="24"/>
          <w:lang w:val="mk-MK"/>
        </w:rPr>
        <w:t xml:space="preserve">Годишната програма има за цел да ги систематизира приоритетните активности коишто училиштето треба да ги реализира </w:t>
      </w:r>
      <w:r w:rsidR="00F3410E">
        <w:rPr>
          <w:rFonts w:ascii="Times New Roman" w:hAnsi="Times New Roman" w:cs="Times New Roman"/>
          <w:sz w:val="24"/>
          <w:szCs w:val="24"/>
          <w:lang w:val="mk-MK"/>
        </w:rPr>
        <w:t>во учебната 201</w:t>
      </w:r>
      <w:r w:rsidR="00276FAF">
        <w:rPr>
          <w:rFonts w:ascii="Times New Roman" w:hAnsi="Times New Roman" w:cs="Times New Roman"/>
          <w:sz w:val="24"/>
          <w:szCs w:val="24"/>
        </w:rPr>
        <w:t>7</w:t>
      </w:r>
      <w:r w:rsidR="00F3410E">
        <w:rPr>
          <w:rFonts w:ascii="Times New Roman" w:hAnsi="Times New Roman" w:cs="Times New Roman"/>
          <w:sz w:val="24"/>
          <w:szCs w:val="24"/>
          <w:lang w:val="mk-MK"/>
        </w:rPr>
        <w:t>/201</w:t>
      </w:r>
      <w:r w:rsidR="00276FAF">
        <w:rPr>
          <w:rFonts w:ascii="Times New Roman" w:hAnsi="Times New Roman" w:cs="Times New Roman"/>
          <w:sz w:val="24"/>
          <w:szCs w:val="24"/>
        </w:rPr>
        <w:t>8</w:t>
      </w:r>
      <w:r w:rsidRPr="0035159F">
        <w:rPr>
          <w:rFonts w:ascii="Times New Roman" w:hAnsi="Times New Roman" w:cs="Times New Roman"/>
          <w:sz w:val="24"/>
          <w:szCs w:val="24"/>
          <w:lang w:val="mk-MK"/>
        </w:rPr>
        <w:t xml:space="preserve"> година и да ја утврди динамика според оперативните планови. Се систематизираат планирањата на раководниот, воспитно-образовниот, административниот, стручниот кадар, стручната служба, стручните активи, ученичката заедница, Советот на родители и Училишниот одбор. Исто така, се утврдува и екипираноста со потребен кадар, средства, број на ученици и паралелки , можности и конкретни потреби на училиштето</w:t>
      </w:r>
    </w:p>
    <w:p w:rsidR="00C1786B" w:rsidRPr="0035159F" w:rsidRDefault="00C1786B" w:rsidP="00F3410E">
      <w:pPr>
        <w:ind w:firstLine="720"/>
        <w:jc w:val="both"/>
        <w:rPr>
          <w:rFonts w:ascii="Times New Roman" w:hAnsi="Times New Roman" w:cs="Times New Roman"/>
          <w:b/>
          <w:i/>
          <w:sz w:val="24"/>
          <w:szCs w:val="24"/>
          <w:lang w:val="mk-MK"/>
        </w:rPr>
      </w:pPr>
    </w:p>
    <w:tbl>
      <w:tblPr>
        <w:tblStyle w:val="TableGrid"/>
        <w:tblW w:w="0" w:type="auto"/>
        <w:tblInd w:w="108" w:type="dxa"/>
        <w:tblLook w:val="04A0"/>
      </w:tblPr>
      <w:tblGrid>
        <w:gridCol w:w="3686"/>
        <w:gridCol w:w="5854"/>
      </w:tblGrid>
      <w:tr w:rsidR="007D765C" w:rsidRPr="0035159F" w:rsidTr="006D068E">
        <w:tc>
          <w:tcPr>
            <w:tcW w:w="3686" w:type="dxa"/>
          </w:tcPr>
          <w:p w:rsidR="007D765C" w:rsidRPr="0035159F" w:rsidRDefault="007D765C" w:rsidP="0035159F">
            <w:pPr>
              <w:jc w:val="both"/>
              <w:rPr>
                <w:rFonts w:ascii="Times New Roman" w:hAnsi="Times New Roman" w:cs="Times New Roman"/>
                <w:sz w:val="24"/>
                <w:szCs w:val="24"/>
                <w:lang w:val="mk-MK"/>
              </w:rPr>
            </w:pPr>
          </w:p>
          <w:p w:rsidR="007D765C" w:rsidRPr="0035159F" w:rsidRDefault="007D765C"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Членови на училишен одбор</w:t>
            </w:r>
          </w:p>
          <w:p w:rsidR="007D765C" w:rsidRPr="0035159F" w:rsidRDefault="007D765C"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(име и презиме)</w:t>
            </w:r>
          </w:p>
        </w:tc>
        <w:tc>
          <w:tcPr>
            <w:tcW w:w="5854" w:type="dxa"/>
          </w:tcPr>
          <w:p w:rsidR="007D765C" w:rsidRPr="0035159F" w:rsidRDefault="0035159F" w:rsidP="0035159F">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9. – </w:t>
            </w:r>
            <w:r w:rsidR="00052E1F">
              <w:rPr>
                <w:rFonts w:ascii="Times New Roman" w:hAnsi="Times New Roman" w:cs="Times New Roman"/>
                <w:sz w:val="24"/>
                <w:szCs w:val="24"/>
                <w:lang w:val="mk-MK"/>
              </w:rPr>
              <w:t>Стојче Димитров, Стефанка Петрова, Ѓорѓи Илиевски, Валентина Крстевска, Руменка Цекова, Јулијана Гацева, Младен Петров, Павлинка Илиева, Анета Ристова</w:t>
            </w:r>
          </w:p>
        </w:tc>
      </w:tr>
      <w:tr w:rsidR="007D765C" w:rsidRPr="0035159F" w:rsidTr="006D068E">
        <w:tc>
          <w:tcPr>
            <w:tcW w:w="3686" w:type="dxa"/>
          </w:tcPr>
          <w:p w:rsidR="007D765C" w:rsidRPr="0035159F" w:rsidRDefault="007D765C"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Членови на совет на родители</w:t>
            </w:r>
          </w:p>
          <w:p w:rsidR="007D765C" w:rsidRPr="0035159F" w:rsidRDefault="007D765C"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(име и презиме)</w:t>
            </w:r>
          </w:p>
        </w:tc>
        <w:tc>
          <w:tcPr>
            <w:tcW w:w="5854" w:type="dxa"/>
          </w:tcPr>
          <w:p w:rsidR="007D765C" w:rsidRPr="0035159F" w:rsidRDefault="0035159F" w:rsidP="0035159F">
            <w:pPr>
              <w:jc w:val="both"/>
              <w:rPr>
                <w:rFonts w:ascii="Times New Roman" w:hAnsi="Times New Roman" w:cs="Times New Roman"/>
                <w:sz w:val="24"/>
                <w:szCs w:val="24"/>
                <w:lang w:val="mk-MK"/>
              </w:rPr>
            </w:pPr>
            <w:r>
              <w:rPr>
                <w:rFonts w:ascii="Times New Roman" w:hAnsi="Times New Roman" w:cs="Times New Roman"/>
                <w:sz w:val="24"/>
                <w:szCs w:val="24"/>
              </w:rPr>
              <w:t xml:space="preserve">21. - </w:t>
            </w:r>
            <w:r w:rsidRPr="0035159F">
              <w:rPr>
                <w:rFonts w:ascii="Times New Roman" w:hAnsi="Times New Roman" w:cs="Times New Roman"/>
                <w:sz w:val="24"/>
                <w:szCs w:val="24"/>
              </w:rPr>
              <w:t xml:space="preserve">Советот на родители се конституира во почетокот на учебната година (во фаза на </w:t>
            </w:r>
            <w:r w:rsidRPr="0035159F">
              <w:rPr>
                <w:rFonts w:ascii="Times New Roman" w:hAnsi="Times New Roman" w:cs="Times New Roman"/>
                <w:sz w:val="24"/>
                <w:szCs w:val="24"/>
                <w:lang w:val="mk-MK"/>
              </w:rPr>
              <w:t>избор)</w:t>
            </w:r>
          </w:p>
        </w:tc>
      </w:tr>
      <w:tr w:rsidR="007D765C" w:rsidRPr="0035159F" w:rsidTr="006D068E">
        <w:tc>
          <w:tcPr>
            <w:tcW w:w="3686" w:type="dxa"/>
          </w:tcPr>
          <w:p w:rsidR="007D765C" w:rsidRPr="0035159F" w:rsidRDefault="007D765C" w:rsidP="0035159F">
            <w:pPr>
              <w:jc w:val="both"/>
              <w:rPr>
                <w:rFonts w:ascii="Times New Roman" w:hAnsi="Times New Roman" w:cs="Times New Roman"/>
                <w:sz w:val="24"/>
                <w:szCs w:val="24"/>
                <w:lang w:val="mk-MK"/>
              </w:rPr>
            </w:pPr>
          </w:p>
          <w:p w:rsidR="007D765C" w:rsidRPr="0035159F" w:rsidRDefault="007D765C"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Стручни активи </w:t>
            </w:r>
          </w:p>
          <w:p w:rsidR="007D765C" w:rsidRPr="0035159F" w:rsidRDefault="007D765C"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(видови)</w:t>
            </w:r>
          </w:p>
        </w:tc>
        <w:tc>
          <w:tcPr>
            <w:tcW w:w="5854" w:type="dxa"/>
          </w:tcPr>
          <w:p w:rsidR="007D765C" w:rsidRPr="0035159F" w:rsidRDefault="007D765C"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1.Актив за јазици (Македонски и Англиски)</w:t>
            </w:r>
          </w:p>
          <w:p w:rsidR="007D765C" w:rsidRPr="0035159F" w:rsidRDefault="007D765C"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2.Актив за природни науки</w:t>
            </w:r>
          </w:p>
          <w:p w:rsidR="007D765C" w:rsidRPr="0035159F" w:rsidRDefault="007D765C"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3.Актив за уметности и здравствено образование</w:t>
            </w:r>
          </w:p>
          <w:p w:rsidR="007D765C" w:rsidRPr="0035159F" w:rsidRDefault="007D765C"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4.Актив на одделенската заедница  </w:t>
            </w:r>
          </w:p>
        </w:tc>
      </w:tr>
      <w:tr w:rsidR="007D765C" w:rsidRPr="0035159F" w:rsidTr="006D068E">
        <w:tc>
          <w:tcPr>
            <w:tcW w:w="3686" w:type="dxa"/>
          </w:tcPr>
          <w:p w:rsidR="0035159F" w:rsidRDefault="0035159F" w:rsidP="0035159F">
            <w:pPr>
              <w:jc w:val="both"/>
              <w:rPr>
                <w:rFonts w:ascii="Times New Roman" w:hAnsi="Times New Roman" w:cs="Times New Roman"/>
                <w:sz w:val="24"/>
                <w:szCs w:val="24"/>
                <w:lang w:val="mk-MK"/>
              </w:rPr>
            </w:pPr>
            <w:r>
              <w:rPr>
                <w:rFonts w:ascii="Times New Roman" w:hAnsi="Times New Roman" w:cs="Times New Roman"/>
                <w:sz w:val="24"/>
                <w:szCs w:val="24"/>
                <w:lang w:val="mk-MK"/>
              </w:rPr>
              <w:t>Одделенски совети</w:t>
            </w:r>
          </w:p>
          <w:p w:rsidR="0035159F" w:rsidRPr="0035159F" w:rsidRDefault="0035159F" w:rsidP="0035159F">
            <w:pPr>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(број на наставници )</w:t>
            </w:r>
          </w:p>
        </w:tc>
        <w:tc>
          <w:tcPr>
            <w:tcW w:w="5854" w:type="dxa"/>
          </w:tcPr>
          <w:p w:rsidR="007D765C" w:rsidRPr="0035159F" w:rsidRDefault="0035159F" w:rsidP="0035159F">
            <w:pPr>
              <w:jc w:val="center"/>
              <w:rPr>
                <w:rFonts w:ascii="Times New Roman" w:hAnsi="Times New Roman" w:cs="Times New Roman"/>
                <w:b/>
                <w:sz w:val="24"/>
                <w:szCs w:val="24"/>
                <w:lang w:val="mk-MK"/>
              </w:rPr>
            </w:pPr>
            <w:r>
              <w:rPr>
                <w:rFonts w:ascii="Times New Roman" w:hAnsi="Times New Roman" w:cs="Times New Roman"/>
                <w:b/>
                <w:sz w:val="24"/>
                <w:szCs w:val="24"/>
                <w:lang w:val="mk-MK"/>
              </w:rPr>
              <w:t>38</w:t>
            </w:r>
          </w:p>
        </w:tc>
      </w:tr>
      <w:tr w:rsidR="007D765C" w:rsidRPr="0035159F" w:rsidTr="006D068E">
        <w:tc>
          <w:tcPr>
            <w:tcW w:w="3686" w:type="dxa"/>
          </w:tcPr>
          <w:p w:rsidR="007D765C" w:rsidRPr="0035159F" w:rsidRDefault="007D765C"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Членови на еко – одбор</w:t>
            </w:r>
          </w:p>
          <w:p w:rsidR="007D765C" w:rsidRPr="0035159F" w:rsidRDefault="007D765C"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(број)</w:t>
            </w:r>
          </w:p>
        </w:tc>
        <w:tc>
          <w:tcPr>
            <w:tcW w:w="5854" w:type="dxa"/>
          </w:tcPr>
          <w:p w:rsidR="007D765C" w:rsidRPr="0035159F" w:rsidRDefault="007D765C" w:rsidP="0035159F">
            <w:pPr>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t>2</w:t>
            </w:r>
            <w:r w:rsidR="0035159F">
              <w:rPr>
                <w:rFonts w:ascii="Times New Roman" w:hAnsi="Times New Roman" w:cs="Times New Roman"/>
                <w:b/>
                <w:sz w:val="24"/>
                <w:szCs w:val="24"/>
                <w:lang w:val="mk-MK"/>
              </w:rPr>
              <w:t>1</w:t>
            </w:r>
          </w:p>
        </w:tc>
      </w:tr>
      <w:tr w:rsidR="0035159F" w:rsidRPr="0035159F" w:rsidTr="006D068E">
        <w:tc>
          <w:tcPr>
            <w:tcW w:w="3686" w:type="dxa"/>
          </w:tcPr>
          <w:p w:rsidR="0035159F" w:rsidRPr="0035159F" w:rsidRDefault="0035159F"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Членови на ученичка заедница </w:t>
            </w:r>
          </w:p>
          <w:p w:rsidR="0035159F" w:rsidRPr="0035159F" w:rsidRDefault="0035159F"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(бр.на ученици)</w:t>
            </w:r>
          </w:p>
        </w:tc>
        <w:tc>
          <w:tcPr>
            <w:tcW w:w="5854" w:type="dxa"/>
          </w:tcPr>
          <w:p w:rsidR="0035159F" w:rsidRPr="0035159F" w:rsidRDefault="0035159F" w:rsidP="0035159F">
            <w:pPr>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t>2</w:t>
            </w:r>
            <w:r>
              <w:rPr>
                <w:rFonts w:ascii="Times New Roman" w:hAnsi="Times New Roman" w:cs="Times New Roman"/>
                <w:b/>
                <w:sz w:val="24"/>
                <w:szCs w:val="24"/>
                <w:lang w:val="mk-MK"/>
              </w:rPr>
              <w:t xml:space="preserve">4  </w:t>
            </w:r>
          </w:p>
        </w:tc>
      </w:tr>
    </w:tbl>
    <w:p w:rsidR="00C1786B" w:rsidRDefault="00C1786B" w:rsidP="001055A9">
      <w:pPr>
        <w:rPr>
          <w:rFonts w:ascii="Times New Roman" w:hAnsi="Times New Roman" w:cs="Times New Roman"/>
          <w:b/>
          <w:i/>
          <w:sz w:val="24"/>
          <w:szCs w:val="24"/>
        </w:rPr>
      </w:pPr>
    </w:p>
    <w:p w:rsidR="001055A9" w:rsidRPr="001055A9" w:rsidRDefault="001055A9" w:rsidP="001055A9">
      <w:pPr>
        <w:rPr>
          <w:rFonts w:ascii="Times New Roman" w:hAnsi="Times New Roman" w:cs="Times New Roman"/>
          <w:b/>
          <w:i/>
          <w:sz w:val="24"/>
          <w:szCs w:val="24"/>
        </w:rPr>
      </w:pPr>
    </w:p>
    <w:p w:rsidR="0035159F" w:rsidRPr="0035159F" w:rsidRDefault="0035159F" w:rsidP="0020654A">
      <w:pPr>
        <w:jc w:val="center"/>
        <w:rPr>
          <w:rFonts w:ascii="Times New Roman" w:hAnsi="Times New Roman" w:cs="Times New Roman"/>
          <w:sz w:val="24"/>
          <w:szCs w:val="24"/>
          <w:lang w:val="mk-MK"/>
        </w:rPr>
      </w:pPr>
      <w:r w:rsidRPr="0035159F">
        <w:rPr>
          <w:rFonts w:ascii="Times New Roman" w:hAnsi="Times New Roman" w:cs="Times New Roman"/>
          <w:b/>
          <w:i/>
          <w:sz w:val="24"/>
          <w:szCs w:val="24"/>
          <w:lang w:val="mk-MK"/>
        </w:rPr>
        <w:lastRenderedPageBreak/>
        <w:t>-Наставен кадар</w:t>
      </w:r>
    </w:p>
    <w:tbl>
      <w:tblPr>
        <w:tblW w:w="10228" w:type="dxa"/>
        <w:jc w:val="center"/>
        <w:tblLayout w:type="fixed"/>
        <w:tblLook w:val="0000"/>
      </w:tblPr>
      <w:tblGrid>
        <w:gridCol w:w="2793"/>
        <w:gridCol w:w="812"/>
        <w:gridCol w:w="791"/>
        <w:gridCol w:w="768"/>
        <w:gridCol w:w="672"/>
        <w:gridCol w:w="579"/>
        <w:gridCol w:w="709"/>
        <w:gridCol w:w="709"/>
        <w:gridCol w:w="709"/>
        <w:gridCol w:w="708"/>
        <w:gridCol w:w="450"/>
        <w:gridCol w:w="528"/>
      </w:tblGrid>
      <w:tr w:rsidR="0035159F" w:rsidRPr="0035159F" w:rsidTr="0035159F">
        <w:trPr>
          <w:cantSplit/>
          <w:trHeight w:hRule="exact" w:val="330"/>
          <w:jc w:val="center"/>
        </w:trPr>
        <w:tc>
          <w:tcPr>
            <w:tcW w:w="2793" w:type="dxa"/>
            <w:vMerge w:val="restart"/>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rPr>
                <w:rFonts w:ascii="Times New Roman" w:hAnsi="Times New Roman" w:cs="Times New Roman"/>
                <w:b/>
                <w:bCs/>
                <w:color w:val="000000"/>
                <w:sz w:val="24"/>
                <w:szCs w:val="24"/>
                <w:lang w:val="mk-MK"/>
              </w:rPr>
            </w:pPr>
          </w:p>
        </w:tc>
        <w:tc>
          <w:tcPr>
            <w:tcW w:w="812" w:type="dxa"/>
            <w:vMerge w:val="restart"/>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вкупно</w:t>
            </w:r>
          </w:p>
        </w:tc>
        <w:tc>
          <w:tcPr>
            <w:tcW w:w="6623" w:type="dxa"/>
            <w:gridSpan w:val="10"/>
            <w:tcBorders>
              <w:top w:val="single" w:sz="4" w:space="0" w:color="000000"/>
              <w:left w:val="single" w:sz="4" w:space="0" w:color="000000"/>
              <w:bottom w:val="single" w:sz="4" w:space="0" w:color="000000"/>
              <w:right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Етничка и полова структура на вработените</w:t>
            </w:r>
          </w:p>
        </w:tc>
      </w:tr>
      <w:tr w:rsidR="0035159F" w:rsidRPr="0035159F" w:rsidTr="0035159F">
        <w:trPr>
          <w:cantSplit/>
          <w:trHeight w:hRule="exact" w:val="562"/>
          <w:jc w:val="center"/>
        </w:trPr>
        <w:tc>
          <w:tcPr>
            <w:tcW w:w="2793" w:type="dxa"/>
            <w:vMerge/>
            <w:tcBorders>
              <w:top w:val="single" w:sz="4" w:space="0" w:color="000000"/>
              <w:left w:val="single" w:sz="4" w:space="0" w:color="000000"/>
              <w:bottom w:val="single" w:sz="4" w:space="0" w:color="000000"/>
            </w:tcBorders>
            <w:shd w:val="clear" w:color="auto" w:fill="FFFFFF"/>
          </w:tcPr>
          <w:p w:rsidR="0035159F" w:rsidRPr="0035159F" w:rsidRDefault="0035159F" w:rsidP="0035159F">
            <w:pPr>
              <w:rPr>
                <w:rFonts w:ascii="Times New Roman" w:hAnsi="Times New Roman" w:cs="Times New Roman"/>
                <w:sz w:val="24"/>
                <w:szCs w:val="24"/>
              </w:rPr>
            </w:pPr>
          </w:p>
        </w:tc>
        <w:tc>
          <w:tcPr>
            <w:tcW w:w="812" w:type="dxa"/>
            <w:vMerge/>
            <w:tcBorders>
              <w:top w:val="single" w:sz="4" w:space="0" w:color="000000"/>
              <w:left w:val="single" w:sz="4" w:space="0" w:color="000000"/>
              <w:bottom w:val="single" w:sz="4" w:space="0" w:color="000000"/>
            </w:tcBorders>
            <w:shd w:val="clear" w:color="auto" w:fill="FFFFFF"/>
          </w:tcPr>
          <w:p w:rsidR="0035159F" w:rsidRPr="0035159F" w:rsidRDefault="0035159F" w:rsidP="0035159F">
            <w:pPr>
              <w:jc w:val="center"/>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Македонци</w:t>
            </w:r>
          </w:p>
        </w:tc>
        <w:tc>
          <w:tcPr>
            <w:tcW w:w="1251" w:type="dxa"/>
            <w:gridSpan w:val="2"/>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Албанци</w:t>
            </w:r>
          </w:p>
        </w:tc>
        <w:tc>
          <w:tcPr>
            <w:tcW w:w="1418" w:type="dxa"/>
            <w:gridSpan w:val="2"/>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Турци</w:t>
            </w:r>
          </w:p>
        </w:tc>
        <w:tc>
          <w:tcPr>
            <w:tcW w:w="1417" w:type="dxa"/>
            <w:gridSpan w:val="2"/>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Роми</w:t>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други</w:t>
            </w:r>
          </w:p>
        </w:tc>
      </w:tr>
      <w:tr w:rsidR="0035159F" w:rsidRPr="0035159F" w:rsidTr="0035159F">
        <w:trPr>
          <w:cantSplit/>
          <w:jc w:val="center"/>
        </w:trPr>
        <w:tc>
          <w:tcPr>
            <w:tcW w:w="2793" w:type="dxa"/>
            <w:vMerge/>
            <w:tcBorders>
              <w:top w:val="single" w:sz="4" w:space="0" w:color="000000"/>
              <w:left w:val="single" w:sz="4" w:space="0" w:color="000000"/>
              <w:bottom w:val="single" w:sz="4" w:space="0" w:color="000000"/>
            </w:tcBorders>
            <w:shd w:val="clear" w:color="auto" w:fill="FFFFFF"/>
          </w:tcPr>
          <w:p w:rsidR="0035159F" w:rsidRPr="0035159F" w:rsidRDefault="0035159F" w:rsidP="0035159F">
            <w:pPr>
              <w:rPr>
                <w:rFonts w:ascii="Times New Roman" w:hAnsi="Times New Roman" w:cs="Times New Roman"/>
                <w:sz w:val="24"/>
                <w:szCs w:val="24"/>
              </w:rPr>
            </w:pPr>
          </w:p>
        </w:tc>
        <w:tc>
          <w:tcPr>
            <w:tcW w:w="812" w:type="dxa"/>
            <w:vMerge/>
            <w:tcBorders>
              <w:top w:val="single" w:sz="4" w:space="0" w:color="000000"/>
              <w:left w:val="single" w:sz="4" w:space="0" w:color="000000"/>
              <w:bottom w:val="single" w:sz="4" w:space="0" w:color="000000"/>
            </w:tcBorders>
            <w:shd w:val="clear" w:color="auto" w:fill="FFFFFF"/>
          </w:tcPr>
          <w:p w:rsidR="0035159F" w:rsidRPr="0035159F" w:rsidRDefault="0035159F" w:rsidP="0035159F">
            <w:pPr>
              <w:jc w:val="center"/>
              <w:rPr>
                <w:rFonts w:ascii="Times New Roman" w:hAnsi="Times New Roman" w:cs="Times New Roman"/>
                <w:sz w:val="24"/>
                <w:szCs w:val="24"/>
              </w:rPr>
            </w:pPr>
          </w:p>
        </w:tc>
        <w:tc>
          <w:tcPr>
            <w:tcW w:w="791"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м</w:t>
            </w:r>
          </w:p>
        </w:tc>
        <w:tc>
          <w:tcPr>
            <w:tcW w:w="768"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ж</w:t>
            </w:r>
          </w:p>
        </w:tc>
        <w:tc>
          <w:tcPr>
            <w:tcW w:w="672"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м</w:t>
            </w:r>
          </w:p>
        </w:tc>
        <w:tc>
          <w:tcPr>
            <w:tcW w:w="579"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ж</w:t>
            </w:r>
          </w:p>
        </w:tc>
        <w:tc>
          <w:tcPr>
            <w:tcW w:w="709"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м</w:t>
            </w:r>
          </w:p>
        </w:tc>
        <w:tc>
          <w:tcPr>
            <w:tcW w:w="709"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ж</w:t>
            </w:r>
          </w:p>
        </w:tc>
        <w:tc>
          <w:tcPr>
            <w:tcW w:w="709"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м</w:t>
            </w:r>
          </w:p>
        </w:tc>
        <w:tc>
          <w:tcPr>
            <w:tcW w:w="708"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ж</w:t>
            </w:r>
          </w:p>
        </w:tc>
        <w:tc>
          <w:tcPr>
            <w:tcW w:w="450"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м</w:t>
            </w:r>
          </w:p>
        </w:tc>
        <w:tc>
          <w:tcPr>
            <w:tcW w:w="528" w:type="dxa"/>
            <w:tcBorders>
              <w:top w:val="single" w:sz="4" w:space="0" w:color="000000"/>
              <w:left w:val="single" w:sz="4" w:space="0" w:color="000000"/>
              <w:bottom w:val="single" w:sz="4" w:space="0" w:color="000000"/>
              <w:right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ж</w:t>
            </w:r>
          </w:p>
        </w:tc>
      </w:tr>
      <w:tr w:rsidR="0035159F" w:rsidRPr="0035159F" w:rsidTr="0035159F">
        <w:trPr>
          <w:jc w:val="center"/>
        </w:trPr>
        <w:tc>
          <w:tcPr>
            <w:tcW w:w="2793"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Број на наставен кадар</w:t>
            </w:r>
          </w:p>
        </w:tc>
        <w:tc>
          <w:tcPr>
            <w:tcW w:w="812" w:type="dxa"/>
            <w:tcBorders>
              <w:top w:val="single" w:sz="4" w:space="0" w:color="000000"/>
              <w:left w:val="single" w:sz="4" w:space="0" w:color="000000"/>
              <w:bottom w:val="single" w:sz="4" w:space="0" w:color="000000"/>
            </w:tcBorders>
          </w:tcPr>
          <w:p w:rsidR="0035159F" w:rsidRPr="0035159F" w:rsidRDefault="0035159F" w:rsidP="0035159F">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3</w:t>
            </w:r>
            <w:r>
              <w:rPr>
                <w:rFonts w:ascii="Times New Roman" w:hAnsi="Times New Roman" w:cs="Times New Roman"/>
                <w:sz w:val="24"/>
                <w:szCs w:val="24"/>
                <w:lang w:val="mk-MK"/>
              </w:rPr>
              <w:t>8</w:t>
            </w:r>
          </w:p>
        </w:tc>
        <w:tc>
          <w:tcPr>
            <w:tcW w:w="791" w:type="dxa"/>
            <w:tcBorders>
              <w:top w:val="single" w:sz="4" w:space="0" w:color="000000"/>
              <w:left w:val="single" w:sz="4" w:space="0" w:color="000000"/>
              <w:bottom w:val="single" w:sz="4" w:space="0" w:color="000000"/>
            </w:tcBorders>
          </w:tcPr>
          <w:p w:rsidR="0035159F" w:rsidRPr="00CE336D" w:rsidRDefault="00CE336D"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8</w:t>
            </w:r>
          </w:p>
        </w:tc>
        <w:tc>
          <w:tcPr>
            <w:tcW w:w="768" w:type="dxa"/>
            <w:tcBorders>
              <w:top w:val="single" w:sz="4" w:space="0" w:color="000000"/>
              <w:left w:val="single" w:sz="4" w:space="0" w:color="000000"/>
              <w:bottom w:val="single" w:sz="4" w:space="0" w:color="000000"/>
            </w:tcBorders>
          </w:tcPr>
          <w:p w:rsidR="0035159F" w:rsidRPr="00CE336D" w:rsidRDefault="0035159F" w:rsidP="0035159F">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rPr>
              <w:t>2</w:t>
            </w:r>
            <w:r w:rsidR="00CE336D">
              <w:rPr>
                <w:rFonts w:ascii="Times New Roman" w:hAnsi="Times New Roman" w:cs="Times New Roman"/>
                <w:sz w:val="24"/>
                <w:szCs w:val="24"/>
                <w:lang w:val="mk-MK"/>
              </w:rPr>
              <w:t>6</w:t>
            </w:r>
          </w:p>
        </w:tc>
        <w:tc>
          <w:tcPr>
            <w:tcW w:w="672" w:type="dxa"/>
            <w:tcBorders>
              <w:top w:val="single" w:sz="4" w:space="0" w:color="000000"/>
              <w:left w:val="single" w:sz="4" w:space="0" w:color="000000"/>
              <w:bottom w:val="single" w:sz="4" w:space="0" w:color="000000"/>
            </w:tcBorders>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579" w:type="dxa"/>
            <w:tcBorders>
              <w:top w:val="single" w:sz="4" w:space="0" w:color="000000"/>
              <w:left w:val="single" w:sz="4" w:space="0" w:color="000000"/>
              <w:bottom w:val="single" w:sz="4" w:space="0" w:color="000000"/>
            </w:tcBorders>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35159F" w:rsidRPr="0035159F" w:rsidRDefault="0035159F" w:rsidP="0035159F">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709" w:type="dxa"/>
            <w:tcBorders>
              <w:top w:val="single" w:sz="4" w:space="0" w:color="000000"/>
              <w:left w:val="single" w:sz="4" w:space="0" w:color="000000"/>
              <w:bottom w:val="single" w:sz="4" w:space="0" w:color="000000"/>
            </w:tcBorders>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450" w:type="dxa"/>
            <w:tcBorders>
              <w:top w:val="single" w:sz="4" w:space="0" w:color="000000"/>
              <w:left w:val="single" w:sz="4" w:space="0" w:color="000000"/>
              <w:bottom w:val="single" w:sz="4" w:space="0" w:color="000000"/>
            </w:tcBorders>
          </w:tcPr>
          <w:p w:rsidR="0035159F" w:rsidRPr="0035159F" w:rsidRDefault="00CE336D"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2</w:t>
            </w:r>
          </w:p>
        </w:tc>
        <w:tc>
          <w:tcPr>
            <w:tcW w:w="528" w:type="dxa"/>
            <w:tcBorders>
              <w:top w:val="single" w:sz="4" w:space="0" w:color="000000"/>
              <w:left w:val="single" w:sz="4" w:space="0" w:color="000000"/>
              <w:bottom w:val="single" w:sz="4" w:space="0" w:color="000000"/>
              <w:right w:val="single" w:sz="4" w:space="0" w:color="000000"/>
            </w:tcBorders>
          </w:tcPr>
          <w:p w:rsidR="0035159F" w:rsidRPr="0035159F" w:rsidRDefault="0035159F" w:rsidP="0035159F">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r>
      <w:tr w:rsidR="0035159F" w:rsidRPr="0035159F" w:rsidTr="00073FBB">
        <w:trPr>
          <w:trHeight w:val="605"/>
          <w:jc w:val="center"/>
        </w:trPr>
        <w:tc>
          <w:tcPr>
            <w:tcW w:w="2793"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Број на стручни соработници</w:t>
            </w:r>
          </w:p>
        </w:tc>
        <w:tc>
          <w:tcPr>
            <w:tcW w:w="812" w:type="dxa"/>
            <w:tcBorders>
              <w:top w:val="single" w:sz="4" w:space="0" w:color="000000"/>
              <w:left w:val="single" w:sz="4" w:space="0" w:color="000000"/>
              <w:bottom w:val="single" w:sz="4" w:space="0" w:color="000000"/>
            </w:tcBorders>
            <w:shd w:val="clear" w:color="auto" w:fill="D8D8D8"/>
          </w:tcPr>
          <w:p w:rsidR="0035159F" w:rsidRPr="0035159F" w:rsidRDefault="0035159F" w:rsidP="0035159F">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3</w:t>
            </w:r>
          </w:p>
        </w:tc>
        <w:tc>
          <w:tcPr>
            <w:tcW w:w="791" w:type="dxa"/>
            <w:tcBorders>
              <w:top w:val="single" w:sz="4" w:space="0" w:color="000000"/>
              <w:left w:val="single" w:sz="4" w:space="0" w:color="000000"/>
              <w:bottom w:val="single" w:sz="4" w:space="0" w:color="000000"/>
            </w:tcBorders>
            <w:shd w:val="clear" w:color="auto" w:fill="D8D8D8"/>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768" w:type="dxa"/>
            <w:tcBorders>
              <w:top w:val="single" w:sz="4" w:space="0" w:color="000000"/>
              <w:left w:val="single" w:sz="4" w:space="0" w:color="000000"/>
              <w:bottom w:val="single" w:sz="4" w:space="0" w:color="000000"/>
            </w:tcBorders>
            <w:shd w:val="clear" w:color="auto" w:fill="D8D8D8"/>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3</w:t>
            </w:r>
          </w:p>
        </w:tc>
        <w:tc>
          <w:tcPr>
            <w:tcW w:w="672" w:type="dxa"/>
            <w:tcBorders>
              <w:top w:val="single" w:sz="4" w:space="0" w:color="000000"/>
              <w:left w:val="single" w:sz="4" w:space="0" w:color="000000"/>
              <w:bottom w:val="single" w:sz="4" w:space="0" w:color="000000"/>
            </w:tcBorders>
            <w:shd w:val="clear" w:color="auto" w:fill="D8D8D8"/>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579" w:type="dxa"/>
            <w:tcBorders>
              <w:top w:val="single" w:sz="4" w:space="0" w:color="000000"/>
              <w:left w:val="single" w:sz="4" w:space="0" w:color="000000"/>
              <w:bottom w:val="single" w:sz="4" w:space="0" w:color="000000"/>
            </w:tcBorders>
            <w:shd w:val="clear" w:color="auto" w:fill="D8D8D8"/>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shd w:val="clear" w:color="auto" w:fill="D8D8D8"/>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shd w:val="clear" w:color="auto" w:fill="D8D8D8"/>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shd w:val="clear" w:color="auto" w:fill="D8D8D8"/>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shd w:val="clear" w:color="auto" w:fill="D8D8D8"/>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450" w:type="dxa"/>
            <w:tcBorders>
              <w:top w:val="single" w:sz="4" w:space="0" w:color="000000"/>
              <w:left w:val="single" w:sz="4" w:space="0" w:color="000000"/>
              <w:bottom w:val="single" w:sz="4" w:space="0" w:color="000000"/>
            </w:tcBorders>
            <w:shd w:val="clear" w:color="auto" w:fill="D8D8D8"/>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528" w:type="dxa"/>
            <w:tcBorders>
              <w:top w:val="single" w:sz="4" w:space="0" w:color="000000"/>
              <w:left w:val="single" w:sz="4" w:space="0" w:color="000000"/>
              <w:bottom w:val="single" w:sz="4" w:space="0" w:color="000000"/>
              <w:right w:val="single" w:sz="4" w:space="0" w:color="000000"/>
            </w:tcBorders>
            <w:shd w:val="clear" w:color="auto" w:fill="D8D8D8"/>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r>
      <w:tr w:rsidR="0035159F" w:rsidRPr="0035159F" w:rsidTr="0035159F">
        <w:trPr>
          <w:jc w:val="center"/>
        </w:trPr>
        <w:tc>
          <w:tcPr>
            <w:tcW w:w="2793"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Административни работници</w:t>
            </w:r>
          </w:p>
        </w:tc>
        <w:tc>
          <w:tcPr>
            <w:tcW w:w="812" w:type="dxa"/>
            <w:tcBorders>
              <w:top w:val="single" w:sz="4" w:space="0" w:color="000000"/>
              <w:left w:val="single" w:sz="4" w:space="0" w:color="000000"/>
              <w:bottom w:val="single" w:sz="4" w:space="0" w:color="000000"/>
            </w:tcBorders>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2</w:t>
            </w:r>
          </w:p>
        </w:tc>
        <w:tc>
          <w:tcPr>
            <w:tcW w:w="791" w:type="dxa"/>
            <w:tcBorders>
              <w:top w:val="single" w:sz="4" w:space="0" w:color="000000"/>
              <w:left w:val="single" w:sz="4" w:space="0" w:color="000000"/>
              <w:bottom w:val="single" w:sz="4" w:space="0" w:color="000000"/>
            </w:tcBorders>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1</w:t>
            </w:r>
          </w:p>
        </w:tc>
        <w:tc>
          <w:tcPr>
            <w:tcW w:w="768" w:type="dxa"/>
            <w:tcBorders>
              <w:top w:val="single" w:sz="4" w:space="0" w:color="000000"/>
              <w:left w:val="single" w:sz="4" w:space="0" w:color="000000"/>
              <w:bottom w:val="single" w:sz="4" w:space="0" w:color="000000"/>
            </w:tcBorders>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1</w:t>
            </w:r>
          </w:p>
        </w:tc>
        <w:tc>
          <w:tcPr>
            <w:tcW w:w="672" w:type="dxa"/>
            <w:tcBorders>
              <w:top w:val="single" w:sz="4" w:space="0" w:color="000000"/>
              <w:left w:val="single" w:sz="4" w:space="0" w:color="000000"/>
              <w:bottom w:val="single" w:sz="4" w:space="0" w:color="000000"/>
            </w:tcBorders>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579" w:type="dxa"/>
            <w:tcBorders>
              <w:top w:val="single" w:sz="4" w:space="0" w:color="000000"/>
              <w:left w:val="single" w:sz="4" w:space="0" w:color="000000"/>
              <w:bottom w:val="single" w:sz="4" w:space="0" w:color="000000"/>
            </w:tcBorders>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450" w:type="dxa"/>
            <w:tcBorders>
              <w:top w:val="single" w:sz="4" w:space="0" w:color="000000"/>
              <w:left w:val="single" w:sz="4" w:space="0" w:color="000000"/>
              <w:bottom w:val="single" w:sz="4" w:space="0" w:color="000000"/>
            </w:tcBorders>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528" w:type="dxa"/>
            <w:tcBorders>
              <w:top w:val="single" w:sz="4" w:space="0" w:color="000000"/>
              <w:left w:val="single" w:sz="4" w:space="0" w:color="000000"/>
              <w:bottom w:val="single" w:sz="4" w:space="0" w:color="000000"/>
              <w:right w:val="single" w:sz="4" w:space="0" w:color="000000"/>
            </w:tcBorders>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r>
      <w:tr w:rsidR="0035159F" w:rsidRPr="0035159F" w:rsidTr="0035159F">
        <w:trPr>
          <w:jc w:val="center"/>
        </w:trPr>
        <w:tc>
          <w:tcPr>
            <w:tcW w:w="2793"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Техничка служба</w:t>
            </w:r>
          </w:p>
        </w:tc>
        <w:tc>
          <w:tcPr>
            <w:tcW w:w="812" w:type="dxa"/>
            <w:tcBorders>
              <w:top w:val="single" w:sz="4" w:space="0" w:color="000000"/>
              <w:left w:val="single" w:sz="4" w:space="0" w:color="000000"/>
              <w:bottom w:val="single" w:sz="4" w:space="0" w:color="000000"/>
            </w:tcBorders>
            <w:shd w:val="clear" w:color="auto" w:fill="D8D8D8"/>
          </w:tcPr>
          <w:p w:rsidR="0035159F" w:rsidRPr="00403312" w:rsidRDefault="0035159F" w:rsidP="0035159F">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rPr>
              <w:t>1</w:t>
            </w:r>
            <w:r w:rsidR="00403312">
              <w:rPr>
                <w:rFonts w:ascii="Times New Roman" w:hAnsi="Times New Roman" w:cs="Times New Roman"/>
                <w:sz w:val="24"/>
                <w:szCs w:val="24"/>
                <w:lang w:val="mk-MK"/>
              </w:rPr>
              <w:t>4</w:t>
            </w:r>
          </w:p>
        </w:tc>
        <w:tc>
          <w:tcPr>
            <w:tcW w:w="791" w:type="dxa"/>
            <w:tcBorders>
              <w:top w:val="single" w:sz="4" w:space="0" w:color="000000"/>
              <w:left w:val="single" w:sz="4" w:space="0" w:color="000000"/>
              <w:bottom w:val="single" w:sz="4" w:space="0" w:color="000000"/>
            </w:tcBorders>
            <w:shd w:val="clear" w:color="auto" w:fill="D8D8D8"/>
          </w:tcPr>
          <w:p w:rsidR="0035159F" w:rsidRPr="00403312" w:rsidRDefault="00403312"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6</w:t>
            </w:r>
          </w:p>
        </w:tc>
        <w:tc>
          <w:tcPr>
            <w:tcW w:w="768" w:type="dxa"/>
            <w:tcBorders>
              <w:top w:val="single" w:sz="4" w:space="0" w:color="000000"/>
              <w:left w:val="single" w:sz="4" w:space="0" w:color="000000"/>
              <w:bottom w:val="single" w:sz="4" w:space="0" w:color="000000"/>
            </w:tcBorders>
            <w:shd w:val="clear" w:color="auto" w:fill="D8D8D8"/>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6</w:t>
            </w:r>
          </w:p>
        </w:tc>
        <w:tc>
          <w:tcPr>
            <w:tcW w:w="672" w:type="dxa"/>
            <w:tcBorders>
              <w:top w:val="single" w:sz="4" w:space="0" w:color="000000"/>
              <w:left w:val="single" w:sz="4" w:space="0" w:color="000000"/>
              <w:bottom w:val="single" w:sz="4" w:space="0" w:color="000000"/>
            </w:tcBorders>
            <w:shd w:val="clear" w:color="auto" w:fill="D8D8D8"/>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579" w:type="dxa"/>
            <w:tcBorders>
              <w:top w:val="single" w:sz="4" w:space="0" w:color="000000"/>
              <w:left w:val="single" w:sz="4" w:space="0" w:color="000000"/>
              <w:bottom w:val="single" w:sz="4" w:space="0" w:color="000000"/>
            </w:tcBorders>
            <w:shd w:val="clear" w:color="auto" w:fill="D8D8D8"/>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shd w:val="clear" w:color="auto" w:fill="D8D8D8"/>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tcBorders>
            <w:shd w:val="clear" w:color="auto" w:fill="D8D8D8"/>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shd w:val="clear" w:color="auto" w:fill="D8D8D8"/>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shd w:val="clear" w:color="auto" w:fill="D8D8D8"/>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450" w:type="dxa"/>
            <w:tcBorders>
              <w:top w:val="single" w:sz="4" w:space="0" w:color="000000"/>
              <w:left w:val="single" w:sz="4" w:space="0" w:color="000000"/>
              <w:bottom w:val="single" w:sz="4" w:space="0" w:color="000000"/>
            </w:tcBorders>
            <w:shd w:val="clear" w:color="auto" w:fill="D8D8D8"/>
          </w:tcPr>
          <w:p w:rsidR="0035159F" w:rsidRPr="0035159F" w:rsidRDefault="0035159F" w:rsidP="0035159F">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528" w:type="dxa"/>
            <w:tcBorders>
              <w:top w:val="single" w:sz="4" w:space="0" w:color="000000"/>
              <w:left w:val="single" w:sz="4" w:space="0" w:color="000000"/>
              <w:bottom w:val="single" w:sz="4" w:space="0" w:color="000000"/>
              <w:right w:val="single" w:sz="4" w:space="0" w:color="000000"/>
            </w:tcBorders>
            <w:shd w:val="clear" w:color="auto" w:fill="D8D8D8"/>
          </w:tcPr>
          <w:p w:rsidR="0035159F" w:rsidRPr="0035159F" w:rsidRDefault="0035159F" w:rsidP="0035159F">
            <w:pPr>
              <w:snapToGrid w:val="0"/>
              <w:jc w:val="center"/>
              <w:rPr>
                <w:rFonts w:ascii="Times New Roman" w:hAnsi="Times New Roman" w:cs="Times New Roman"/>
                <w:sz w:val="24"/>
                <w:szCs w:val="24"/>
                <w:lang w:val="mk-MK"/>
              </w:rPr>
            </w:pPr>
          </w:p>
        </w:tc>
      </w:tr>
      <w:tr w:rsidR="0035159F" w:rsidRPr="0035159F" w:rsidTr="0035159F">
        <w:trPr>
          <w:jc w:val="center"/>
        </w:trPr>
        <w:tc>
          <w:tcPr>
            <w:tcW w:w="2793"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Директор</w:t>
            </w:r>
          </w:p>
        </w:tc>
        <w:tc>
          <w:tcPr>
            <w:tcW w:w="812" w:type="dxa"/>
            <w:tcBorders>
              <w:top w:val="single" w:sz="4" w:space="0" w:color="000000"/>
              <w:left w:val="single" w:sz="4" w:space="0" w:color="000000"/>
              <w:bottom w:val="single" w:sz="4" w:space="0" w:color="000000"/>
            </w:tcBorders>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1</w:t>
            </w:r>
          </w:p>
        </w:tc>
        <w:tc>
          <w:tcPr>
            <w:tcW w:w="791" w:type="dxa"/>
            <w:tcBorders>
              <w:top w:val="single" w:sz="4" w:space="0" w:color="000000"/>
              <w:left w:val="single" w:sz="4" w:space="0" w:color="000000"/>
              <w:bottom w:val="single" w:sz="4" w:space="0" w:color="000000"/>
            </w:tcBorders>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768" w:type="dxa"/>
            <w:tcBorders>
              <w:top w:val="single" w:sz="4" w:space="0" w:color="000000"/>
              <w:left w:val="single" w:sz="4" w:space="0" w:color="000000"/>
              <w:bottom w:val="single" w:sz="4" w:space="0" w:color="000000"/>
            </w:tcBorders>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1</w:t>
            </w:r>
          </w:p>
        </w:tc>
        <w:tc>
          <w:tcPr>
            <w:tcW w:w="672" w:type="dxa"/>
            <w:tcBorders>
              <w:top w:val="single" w:sz="4" w:space="0" w:color="000000"/>
              <w:left w:val="single" w:sz="4" w:space="0" w:color="000000"/>
              <w:bottom w:val="single" w:sz="4" w:space="0" w:color="000000"/>
            </w:tcBorders>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579" w:type="dxa"/>
            <w:tcBorders>
              <w:top w:val="single" w:sz="4" w:space="0" w:color="000000"/>
              <w:left w:val="single" w:sz="4" w:space="0" w:color="000000"/>
              <w:bottom w:val="single" w:sz="4" w:space="0" w:color="000000"/>
            </w:tcBorders>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450" w:type="dxa"/>
            <w:tcBorders>
              <w:top w:val="single" w:sz="4" w:space="0" w:color="000000"/>
              <w:left w:val="single" w:sz="4" w:space="0" w:color="000000"/>
              <w:bottom w:val="single" w:sz="4" w:space="0" w:color="000000"/>
            </w:tcBorders>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528" w:type="dxa"/>
            <w:tcBorders>
              <w:top w:val="single" w:sz="4" w:space="0" w:color="000000"/>
              <w:left w:val="single" w:sz="4" w:space="0" w:color="000000"/>
              <w:bottom w:val="single" w:sz="4" w:space="0" w:color="000000"/>
              <w:right w:val="single" w:sz="4" w:space="0" w:color="000000"/>
            </w:tcBorders>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r>
      <w:tr w:rsidR="0035159F" w:rsidRPr="0035159F" w:rsidTr="0035159F">
        <w:trPr>
          <w:jc w:val="center"/>
        </w:trPr>
        <w:tc>
          <w:tcPr>
            <w:tcW w:w="2793"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 xml:space="preserve">Вкупно </w:t>
            </w:r>
          </w:p>
        </w:tc>
        <w:tc>
          <w:tcPr>
            <w:tcW w:w="812" w:type="dxa"/>
            <w:tcBorders>
              <w:top w:val="single" w:sz="4" w:space="0" w:color="000000"/>
              <w:left w:val="single" w:sz="4" w:space="0" w:color="000000"/>
              <w:bottom w:val="single" w:sz="4" w:space="0" w:color="000000"/>
            </w:tcBorders>
            <w:shd w:val="clear" w:color="auto" w:fill="D8D8D8"/>
          </w:tcPr>
          <w:p w:rsidR="0035159F" w:rsidRPr="00403312" w:rsidRDefault="0035159F" w:rsidP="0035159F">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rPr>
              <w:t>5</w:t>
            </w:r>
            <w:r w:rsidR="00403312">
              <w:rPr>
                <w:rFonts w:ascii="Times New Roman" w:hAnsi="Times New Roman" w:cs="Times New Roman"/>
                <w:sz w:val="24"/>
                <w:szCs w:val="24"/>
                <w:lang w:val="mk-MK"/>
              </w:rPr>
              <w:t>8</w:t>
            </w:r>
          </w:p>
        </w:tc>
        <w:tc>
          <w:tcPr>
            <w:tcW w:w="791" w:type="dxa"/>
            <w:tcBorders>
              <w:top w:val="single" w:sz="4" w:space="0" w:color="000000"/>
              <w:left w:val="single" w:sz="4" w:space="0" w:color="000000"/>
              <w:bottom w:val="single" w:sz="4" w:space="0" w:color="000000"/>
            </w:tcBorders>
            <w:shd w:val="clear" w:color="auto" w:fill="D8D8D8"/>
          </w:tcPr>
          <w:p w:rsidR="0035159F" w:rsidRPr="00403312" w:rsidRDefault="0035159F" w:rsidP="0035159F">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rPr>
              <w:t>1</w:t>
            </w:r>
            <w:r w:rsidR="00CE336D">
              <w:rPr>
                <w:rFonts w:ascii="Times New Roman" w:hAnsi="Times New Roman" w:cs="Times New Roman"/>
                <w:sz w:val="24"/>
                <w:szCs w:val="24"/>
                <w:lang w:val="mk-MK"/>
              </w:rPr>
              <w:t>5</w:t>
            </w:r>
          </w:p>
        </w:tc>
        <w:tc>
          <w:tcPr>
            <w:tcW w:w="768" w:type="dxa"/>
            <w:tcBorders>
              <w:top w:val="single" w:sz="4" w:space="0" w:color="000000"/>
              <w:left w:val="single" w:sz="4" w:space="0" w:color="000000"/>
              <w:bottom w:val="single" w:sz="4" w:space="0" w:color="000000"/>
            </w:tcBorders>
            <w:shd w:val="clear" w:color="auto" w:fill="D8D8D8"/>
          </w:tcPr>
          <w:p w:rsidR="0035159F" w:rsidRPr="0035159F" w:rsidRDefault="0035159F" w:rsidP="0035159F">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rPr>
              <w:t>3</w:t>
            </w:r>
            <w:r w:rsidRPr="0035159F">
              <w:rPr>
                <w:rFonts w:ascii="Times New Roman" w:hAnsi="Times New Roman" w:cs="Times New Roman"/>
                <w:sz w:val="24"/>
                <w:szCs w:val="24"/>
                <w:lang w:val="mk-MK"/>
              </w:rPr>
              <w:t>7</w:t>
            </w:r>
          </w:p>
        </w:tc>
        <w:tc>
          <w:tcPr>
            <w:tcW w:w="672" w:type="dxa"/>
            <w:tcBorders>
              <w:top w:val="single" w:sz="4" w:space="0" w:color="000000"/>
              <w:left w:val="single" w:sz="4" w:space="0" w:color="000000"/>
              <w:bottom w:val="single" w:sz="4" w:space="0" w:color="000000"/>
            </w:tcBorders>
            <w:shd w:val="clear" w:color="auto" w:fill="D8D8D8"/>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579" w:type="dxa"/>
            <w:tcBorders>
              <w:top w:val="single" w:sz="4" w:space="0" w:color="000000"/>
              <w:left w:val="single" w:sz="4" w:space="0" w:color="000000"/>
              <w:bottom w:val="single" w:sz="4" w:space="0" w:color="000000"/>
            </w:tcBorders>
            <w:shd w:val="clear" w:color="auto" w:fill="D8D8D8"/>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shd w:val="clear" w:color="auto" w:fill="D8D8D8"/>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tcBorders>
            <w:shd w:val="clear" w:color="auto" w:fill="D8D8D8"/>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tcBorders>
            <w:shd w:val="clear" w:color="auto" w:fill="D8D8D8"/>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shd w:val="clear" w:color="auto" w:fill="D8D8D8"/>
          </w:tcPr>
          <w:p w:rsidR="0035159F" w:rsidRPr="0035159F" w:rsidRDefault="0035159F" w:rsidP="0035159F">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450" w:type="dxa"/>
            <w:tcBorders>
              <w:top w:val="single" w:sz="4" w:space="0" w:color="000000"/>
              <w:left w:val="single" w:sz="4" w:space="0" w:color="000000"/>
              <w:bottom w:val="single" w:sz="4" w:space="0" w:color="000000"/>
            </w:tcBorders>
            <w:shd w:val="clear" w:color="auto" w:fill="D8D8D8"/>
          </w:tcPr>
          <w:p w:rsidR="0035159F" w:rsidRPr="0035159F" w:rsidRDefault="00CE336D"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3</w:t>
            </w:r>
          </w:p>
        </w:tc>
        <w:tc>
          <w:tcPr>
            <w:tcW w:w="528" w:type="dxa"/>
            <w:tcBorders>
              <w:top w:val="single" w:sz="4" w:space="0" w:color="000000"/>
              <w:left w:val="single" w:sz="4" w:space="0" w:color="000000"/>
              <w:bottom w:val="single" w:sz="4" w:space="0" w:color="000000"/>
              <w:right w:val="single" w:sz="4" w:space="0" w:color="000000"/>
            </w:tcBorders>
            <w:shd w:val="clear" w:color="auto" w:fill="D8D8D8"/>
          </w:tcPr>
          <w:p w:rsidR="0035159F" w:rsidRPr="0035159F" w:rsidRDefault="0035159F" w:rsidP="0035159F">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r>
    </w:tbl>
    <w:p w:rsidR="0035159F" w:rsidRPr="0020654A" w:rsidRDefault="001055A9" w:rsidP="001055A9">
      <w:pPr>
        <w:rPr>
          <w:rFonts w:ascii="Times New Roman" w:hAnsi="Times New Roman" w:cs="Times New Roman"/>
          <w:b/>
          <w:bCs/>
          <w:sz w:val="24"/>
          <w:szCs w:val="24"/>
          <w:lang w:val="mk-MK"/>
        </w:rPr>
      </w:pPr>
      <w:r>
        <w:rPr>
          <w:rFonts w:ascii="Times New Roman" w:hAnsi="Times New Roman" w:cs="Times New Roman"/>
          <w:b/>
          <w:bCs/>
          <w:sz w:val="24"/>
          <w:szCs w:val="24"/>
        </w:rPr>
        <w:t xml:space="preserve">                                               </w:t>
      </w:r>
      <w:r w:rsidR="0035159F" w:rsidRPr="0035159F">
        <w:rPr>
          <w:rFonts w:ascii="Times New Roman" w:hAnsi="Times New Roman" w:cs="Times New Roman"/>
          <w:b/>
          <w:bCs/>
          <w:sz w:val="24"/>
          <w:szCs w:val="24"/>
          <w:lang w:val="mk-MK"/>
        </w:rPr>
        <w:t>Степен на образование на вработени</w:t>
      </w:r>
    </w:p>
    <w:tbl>
      <w:tblPr>
        <w:tblStyle w:val="TableGrid"/>
        <w:tblW w:w="0" w:type="auto"/>
        <w:tblInd w:w="288" w:type="dxa"/>
        <w:tblLook w:val="04A0"/>
      </w:tblPr>
      <w:tblGrid>
        <w:gridCol w:w="4680"/>
        <w:gridCol w:w="4320"/>
      </w:tblGrid>
      <w:tr w:rsidR="0035159F" w:rsidRPr="0035159F" w:rsidTr="00750AE3">
        <w:tc>
          <w:tcPr>
            <w:tcW w:w="4680" w:type="dxa"/>
          </w:tcPr>
          <w:p w:rsidR="0035159F" w:rsidRPr="0035159F" w:rsidRDefault="0035159F" w:rsidP="0035159F">
            <w:pPr>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 xml:space="preserve">Образование </w:t>
            </w:r>
          </w:p>
        </w:tc>
        <w:tc>
          <w:tcPr>
            <w:tcW w:w="4320" w:type="dxa"/>
          </w:tcPr>
          <w:p w:rsidR="0035159F" w:rsidRPr="0035159F" w:rsidRDefault="0035159F" w:rsidP="0035159F">
            <w:pPr>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t>Број на вработени</w:t>
            </w:r>
          </w:p>
        </w:tc>
      </w:tr>
      <w:tr w:rsidR="0035159F" w:rsidRPr="0035159F" w:rsidTr="00750AE3">
        <w:tc>
          <w:tcPr>
            <w:tcW w:w="4680" w:type="dxa"/>
          </w:tcPr>
          <w:p w:rsidR="0035159F" w:rsidRPr="0035159F" w:rsidRDefault="0035159F" w:rsidP="0035159F">
            <w:pPr>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Високо образование</w:t>
            </w:r>
          </w:p>
        </w:tc>
        <w:tc>
          <w:tcPr>
            <w:tcW w:w="4320" w:type="dxa"/>
          </w:tcPr>
          <w:p w:rsidR="0035159F" w:rsidRPr="0035159F" w:rsidRDefault="005B0C6D" w:rsidP="0035159F">
            <w:pPr>
              <w:jc w:val="center"/>
              <w:rPr>
                <w:rFonts w:ascii="Times New Roman" w:hAnsi="Times New Roman" w:cs="Times New Roman"/>
                <w:sz w:val="24"/>
                <w:szCs w:val="24"/>
              </w:rPr>
            </w:pPr>
            <w:r>
              <w:rPr>
                <w:rFonts w:ascii="Times New Roman" w:hAnsi="Times New Roman" w:cs="Times New Roman"/>
                <w:sz w:val="24"/>
                <w:szCs w:val="24"/>
                <w:lang w:val="mk-MK"/>
              </w:rPr>
              <w:t>32</w:t>
            </w:r>
          </w:p>
        </w:tc>
      </w:tr>
      <w:tr w:rsidR="0035159F" w:rsidRPr="0035159F" w:rsidTr="00750AE3">
        <w:tc>
          <w:tcPr>
            <w:tcW w:w="4680" w:type="dxa"/>
          </w:tcPr>
          <w:p w:rsidR="0035159F" w:rsidRPr="0035159F" w:rsidRDefault="0035159F" w:rsidP="0035159F">
            <w:pPr>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 xml:space="preserve">Виша стручна спрема </w:t>
            </w:r>
          </w:p>
        </w:tc>
        <w:tc>
          <w:tcPr>
            <w:tcW w:w="4320" w:type="dxa"/>
          </w:tcPr>
          <w:p w:rsidR="0035159F" w:rsidRPr="0035159F" w:rsidRDefault="0035159F" w:rsidP="0035159F">
            <w:pPr>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w:t>
            </w:r>
            <w:r w:rsidR="005B0C6D">
              <w:rPr>
                <w:rFonts w:ascii="Times New Roman" w:hAnsi="Times New Roman" w:cs="Times New Roman"/>
                <w:sz w:val="24"/>
                <w:szCs w:val="24"/>
                <w:lang w:val="mk-MK"/>
              </w:rPr>
              <w:t>0</w:t>
            </w:r>
          </w:p>
        </w:tc>
      </w:tr>
      <w:tr w:rsidR="0035159F" w:rsidRPr="0035159F" w:rsidTr="00750AE3">
        <w:tc>
          <w:tcPr>
            <w:tcW w:w="4680" w:type="dxa"/>
          </w:tcPr>
          <w:p w:rsidR="0035159F" w:rsidRPr="0035159F" w:rsidRDefault="0035159F" w:rsidP="0035159F">
            <w:pPr>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Средно образование</w:t>
            </w:r>
          </w:p>
        </w:tc>
        <w:tc>
          <w:tcPr>
            <w:tcW w:w="4320" w:type="dxa"/>
          </w:tcPr>
          <w:p w:rsidR="0035159F" w:rsidRPr="0035159F" w:rsidRDefault="005B0C6D" w:rsidP="0035159F">
            <w:pPr>
              <w:jc w:val="center"/>
              <w:rPr>
                <w:rFonts w:ascii="Times New Roman" w:hAnsi="Times New Roman" w:cs="Times New Roman"/>
                <w:sz w:val="24"/>
                <w:szCs w:val="24"/>
                <w:lang w:val="mk-MK"/>
              </w:rPr>
            </w:pPr>
            <w:r>
              <w:rPr>
                <w:rFonts w:ascii="Times New Roman" w:hAnsi="Times New Roman" w:cs="Times New Roman"/>
                <w:sz w:val="24"/>
                <w:szCs w:val="24"/>
                <w:lang w:val="mk-MK"/>
              </w:rPr>
              <w:t>4</w:t>
            </w:r>
          </w:p>
        </w:tc>
      </w:tr>
      <w:tr w:rsidR="0035159F" w:rsidRPr="0035159F" w:rsidTr="00750AE3">
        <w:tc>
          <w:tcPr>
            <w:tcW w:w="4680" w:type="dxa"/>
          </w:tcPr>
          <w:p w:rsidR="0035159F" w:rsidRPr="0035159F" w:rsidRDefault="0035159F" w:rsidP="0035159F">
            <w:pPr>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 xml:space="preserve">Основно образование </w:t>
            </w:r>
          </w:p>
        </w:tc>
        <w:tc>
          <w:tcPr>
            <w:tcW w:w="4320" w:type="dxa"/>
          </w:tcPr>
          <w:p w:rsidR="0035159F" w:rsidRPr="0035159F" w:rsidRDefault="0035159F" w:rsidP="0035159F">
            <w:pPr>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w:t>
            </w:r>
            <w:r w:rsidR="005B0C6D">
              <w:rPr>
                <w:rFonts w:ascii="Times New Roman" w:hAnsi="Times New Roman" w:cs="Times New Roman"/>
                <w:sz w:val="24"/>
                <w:szCs w:val="24"/>
                <w:lang w:val="mk-MK"/>
              </w:rPr>
              <w:t>2</w:t>
            </w:r>
          </w:p>
        </w:tc>
      </w:tr>
      <w:tr w:rsidR="0035159F" w:rsidRPr="0035159F" w:rsidTr="00750AE3">
        <w:tc>
          <w:tcPr>
            <w:tcW w:w="4680" w:type="dxa"/>
          </w:tcPr>
          <w:p w:rsidR="0035159F" w:rsidRPr="0035159F" w:rsidRDefault="0035159F" w:rsidP="0035159F">
            <w:pPr>
              <w:jc w:val="both"/>
              <w:rPr>
                <w:rFonts w:ascii="Times New Roman" w:hAnsi="Times New Roman" w:cs="Times New Roman"/>
                <w:b/>
                <w:sz w:val="24"/>
                <w:szCs w:val="24"/>
                <w:lang w:val="mk-MK"/>
              </w:rPr>
            </w:pPr>
            <w:r w:rsidRPr="0035159F">
              <w:rPr>
                <w:rFonts w:ascii="Times New Roman" w:hAnsi="Times New Roman" w:cs="Times New Roman"/>
                <w:b/>
                <w:sz w:val="24"/>
                <w:szCs w:val="24"/>
                <w:lang w:val="mk-MK"/>
              </w:rPr>
              <w:t xml:space="preserve">Вкупно </w:t>
            </w:r>
          </w:p>
        </w:tc>
        <w:tc>
          <w:tcPr>
            <w:tcW w:w="4320" w:type="dxa"/>
          </w:tcPr>
          <w:p w:rsidR="0035159F" w:rsidRPr="0035159F" w:rsidRDefault="0035159F" w:rsidP="0035159F">
            <w:pPr>
              <w:jc w:val="center"/>
              <w:rPr>
                <w:rFonts w:ascii="Times New Roman" w:hAnsi="Times New Roman" w:cs="Times New Roman"/>
                <w:b/>
                <w:sz w:val="24"/>
                <w:szCs w:val="24"/>
              </w:rPr>
            </w:pPr>
            <w:r w:rsidRPr="0035159F">
              <w:rPr>
                <w:rFonts w:ascii="Times New Roman" w:hAnsi="Times New Roman" w:cs="Times New Roman"/>
                <w:b/>
                <w:sz w:val="24"/>
                <w:szCs w:val="24"/>
                <w:lang w:val="mk-MK"/>
              </w:rPr>
              <w:t>5</w:t>
            </w:r>
            <w:r w:rsidR="00CE336D">
              <w:rPr>
                <w:rFonts w:ascii="Times New Roman" w:hAnsi="Times New Roman" w:cs="Times New Roman"/>
                <w:b/>
                <w:sz w:val="24"/>
                <w:szCs w:val="24"/>
              </w:rPr>
              <w:t>8</w:t>
            </w:r>
          </w:p>
        </w:tc>
      </w:tr>
    </w:tbl>
    <w:p w:rsidR="0035159F" w:rsidRPr="0035159F" w:rsidRDefault="0035159F" w:rsidP="00C17DB1">
      <w:pPr>
        <w:pStyle w:val="10"/>
        <w:ind w:left="0"/>
        <w:jc w:val="center"/>
        <w:rPr>
          <w:b/>
          <w:lang w:val="mk-MK"/>
        </w:rPr>
      </w:pPr>
      <w:r w:rsidRPr="0035159F">
        <w:rPr>
          <w:b/>
          <w:lang w:val="mk-MK"/>
        </w:rPr>
        <w:t>Старосна структура на вработени</w:t>
      </w:r>
    </w:p>
    <w:p w:rsidR="0035159F" w:rsidRPr="0035159F" w:rsidRDefault="0035159F" w:rsidP="0020654A">
      <w:pPr>
        <w:pStyle w:val="10"/>
        <w:ind w:left="0"/>
        <w:jc w:val="both"/>
        <w:rPr>
          <w:b/>
          <w:lang w:val="mk-MK"/>
        </w:rPr>
      </w:pPr>
    </w:p>
    <w:tbl>
      <w:tblPr>
        <w:tblW w:w="0" w:type="auto"/>
        <w:tblInd w:w="288" w:type="dxa"/>
        <w:tblLayout w:type="fixed"/>
        <w:tblLook w:val="0000"/>
      </w:tblPr>
      <w:tblGrid>
        <w:gridCol w:w="4641"/>
        <w:gridCol w:w="4284"/>
      </w:tblGrid>
      <w:tr w:rsidR="0035159F" w:rsidRPr="0035159F" w:rsidTr="00073FBB">
        <w:trPr>
          <w:trHeight w:val="462"/>
        </w:trPr>
        <w:tc>
          <w:tcPr>
            <w:tcW w:w="4641" w:type="dxa"/>
            <w:tcBorders>
              <w:top w:val="single" w:sz="4" w:space="0" w:color="000000"/>
              <w:left w:val="single" w:sz="4" w:space="0" w:color="000000"/>
              <w:bottom w:val="single" w:sz="4" w:space="0" w:color="000000"/>
            </w:tcBorders>
            <w:shd w:val="clear" w:color="auto" w:fill="FFFFFF"/>
          </w:tcPr>
          <w:p w:rsidR="0035159F" w:rsidRPr="00073FBB" w:rsidRDefault="0035159F" w:rsidP="0035159F">
            <w:pPr>
              <w:snapToGrid w:val="0"/>
              <w:rPr>
                <w:rFonts w:ascii="Times New Roman" w:hAnsi="Times New Roman" w:cs="Times New Roman"/>
                <w:b/>
                <w:bCs/>
                <w:color w:val="000000"/>
                <w:sz w:val="24"/>
                <w:szCs w:val="24"/>
                <w:lang w:val="mk-MK"/>
              </w:rPr>
            </w:pPr>
            <w:r w:rsidRPr="00073FBB">
              <w:rPr>
                <w:rFonts w:ascii="Times New Roman" w:hAnsi="Times New Roman" w:cs="Times New Roman"/>
                <w:b/>
                <w:bCs/>
                <w:color w:val="000000"/>
                <w:sz w:val="24"/>
                <w:szCs w:val="24"/>
                <w:lang w:val="mk-MK"/>
              </w:rPr>
              <w:t>Години</w:t>
            </w:r>
          </w:p>
        </w:tc>
        <w:tc>
          <w:tcPr>
            <w:tcW w:w="4284" w:type="dxa"/>
            <w:tcBorders>
              <w:top w:val="single" w:sz="4" w:space="0" w:color="000000"/>
              <w:left w:val="single" w:sz="4" w:space="0" w:color="000000"/>
              <w:bottom w:val="single" w:sz="4" w:space="0" w:color="000000"/>
              <w:right w:val="single" w:sz="4" w:space="0" w:color="000000"/>
            </w:tcBorders>
            <w:shd w:val="clear" w:color="auto" w:fill="FFFFFF"/>
          </w:tcPr>
          <w:p w:rsidR="0035159F" w:rsidRPr="00073FBB" w:rsidRDefault="0035159F" w:rsidP="0035159F">
            <w:pPr>
              <w:snapToGrid w:val="0"/>
              <w:jc w:val="center"/>
              <w:rPr>
                <w:rFonts w:ascii="Times New Roman" w:hAnsi="Times New Roman" w:cs="Times New Roman"/>
                <w:b/>
                <w:color w:val="000000"/>
                <w:sz w:val="24"/>
                <w:szCs w:val="24"/>
                <w:lang w:val="mk-MK"/>
              </w:rPr>
            </w:pPr>
            <w:r w:rsidRPr="00073FBB">
              <w:rPr>
                <w:rFonts w:ascii="Times New Roman" w:hAnsi="Times New Roman" w:cs="Times New Roman"/>
                <w:b/>
                <w:color w:val="000000"/>
                <w:sz w:val="24"/>
                <w:szCs w:val="24"/>
                <w:lang w:val="mk-MK"/>
              </w:rPr>
              <w:t>Број на вработени</w:t>
            </w:r>
          </w:p>
        </w:tc>
      </w:tr>
      <w:tr w:rsidR="0035159F" w:rsidRPr="0035159F" w:rsidTr="00073FBB">
        <w:trPr>
          <w:trHeight w:val="475"/>
        </w:trPr>
        <w:tc>
          <w:tcPr>
            <w:tcW w:w="4641" w:type="dxa"/>
            <w:tcBorders>
              <w:top w:val="single" w:sz="4" w:space="0" w:color="000000"/>
              <w:left w:val="single" w:sz="4" w:space="0" w:color="000000"/>
              <w:bottom w:val="single" w:sz="4" w:space="0" w:color="000000"/>
            </w:tcBorders>
            <w:shd w:val="clear" w:color="auto" w:fill="FFFFFF"/>
          </w:tcPr>
          <w:p w:rsidR="0035159F" w:rsidRPr="00073FBB" w:rsidRDefault="0035159F" w:rsidP="0035159F">
            <w:pPr>
              <w:snapToGrid w:val="0"/>
              <w:rPr>
                <w:rFonts w:ascii="Times New Roman" w:hAnsi="Times New Roman" w:cs="Times New Roman"/>
                <w:b/>
                <w:bCs/>
                <w:color w:val="000000"/>
                <w:sz w:val="24"/>
                <w:szCs w:val="24"/>
                <w:lang w:val="mk-MK"/>
              </w:rPr>
            </w:pPr>
            <w:r w:rsidRPr="00073FBB">
              <w:rPr>
                <w:rFonts w:ascii="Times New Roman" w:hAnsi="Times New Roman" w:cs="Times New Roman"/>
                <w:b/>
                <w:bCs/>
                <w:color w:val="000000"/>
                <w:sz w:val="24"/>
                <w:szCs w:val="24"/>
                <w:lang w:val="mk-MK"/>
              </w:rPr>
              <w:t>20-30</w:t>
            </w:r>
          </w:p>
        </w:tc>
        <w:tc>
          <w:tcPr>
            <w:tcW w:w="4284" w:type="dxa"/>
            <w:tcBorders>
              <w:top w:val="single" w:sz="4" w:space="0" w:color="000000"/>
              <w:left w:val="single" w:sz="4" w:space="0" w:color="000000"/>
              <w:bottom w:val="single" w:sz="4" w:space="0" w:color="000000"/>
              <w:right w:val="single" w:sz="4" w:space="0" w:color="000000"/>
            </w:tcBorders>
          </w:tcPr>
          <w:p w:rsidR="0035159F" w:rsidRPr="00073FBB" w:rsidRDefault="0035159F" w:rsidP="0035159F">
            <w:pPr>
              <w:snapToGrid w:val="0"/>
              <w:jc w:val="center"/>
              <w:rPr>
                <w:rFonts w:ascii="Times New Roman" w:hAnsi="Times New Roman" w:cs="Times New Roman"/>
                <w:sz w:val="24"/>
                <w:szCs w:val="24"/>
                <w:lang w:val="mk-MK"/>
              </w:rPr>
            </w:pPr>
            <w:r w:rsidRPr="00073FBB">
              <w:rPr>
                <w:rFonts w:ascii="Times New Roman" w:hAnsi="Times New Roman" w:cs="Times New Roman"/>
                <w:sz w:val="24"/>
                <w:szCs w:val="24"/>
                <w:lang w:val="mk-MK"/>
              </w:rPr>
              <w:t>1</w:t>
            </w:r>
            <w:r w:rsidR="005B0C6D" w:rsidRPr="00073FBB">
              <w:rPr>
                <w:rFonts w:ascii="Times New Roman" w:hAnsi="Times New Roman" w:cs="Times New Roman"/>
                <w:sz w:val="24"/>
                <w:szCs w:val="24"/>
                <w:lang w:val="mk-MK"/>
              </w:rPr>
              <w:t>3</w:t>
            </w:r>
          </w:p>
        </w:tc>
      </w:tr>
      <w:tr w:rsidR="0035159F" w:rsidRPr="0035159F" w:rsidTr="00073FBB">
        <w:trPr>
          <w:trHeight w:val="462"/>
        </w:trPr>
        <w:tc>
          <w:tcPr>
            <w:tcW w:w="4641" w:type="dxa"/>
            <w:tcBorders>
              <w:top w:val="single" w:sz="4" w:space="0" w:color="000000"/>
              <w:left w:val="single" w:sz="4" w:space="0" w:color="000000"/>
              <w:bottom w:val="single" w:sz="4" w:space="0" w:color="000000"/>
            </w:tcBorders>
            <w:shd w:val="clear" w:color="auto" w:fill="FFFFFF"/>
          </w:tcPr>
          <w:p w:rsidR="0035159F" w:rsidRPr="00073FBB" w:rsidRDefault="0035159F" w:rsidP="0035159F">
            <w:pPr>
              <w:snapToGrid w:val="0"/>
              <w:rPr>
                <w:rFonts w:ascii="Times New Roman" w:hAnsi="Times New Roman" w:cs="Times New Roman"/>
                <w:b/>
                <w:bCs/>
                <w:color w:val="000000"/>
                <w:sz w:val="24"/>
                <w:szCs w:val="24"/>
                <w:lang w:val="mk-MK"/>
              </w:rPr>
            </w:pPr>
            <w:r w:rsidRPr="00073FBB">
              <w:rPr>
                <w:rFonts w:ascii="Times New Roman" w:hAnsi="Times New Roman" w:cs="Times New Roman"/>
                <w:b/>
                <w:bCs/>
                <w:color w:val="000000"/>
                <w:sz w:val="24"/>
                <w:szCs w:val="24"/>
                <w:lang w:val="mk-MK"/>
              </w:rPr>
              <w:t>31-40</w:t>
            </w:r>
          </w:p>
        </w:tc>
        <w:tc>
          <w:tcPr>
            <w:tcW w:w="4284" w:type="dxa"/>
            <w:tcBorders>
              <w:top w:val="single" w:sz="4" w:space="0" w:color="000000"/>
              <w:left w:val="single" w:sz="4" w:space="0" w:color="000000"/>
              <w:bottom w:val="single" w:sz="4" w:space="0" w:color="000000"/>
              <w:right w:val="single" w:sz="4" w:space="0" w:color="000000"/>
            </w:tcBorders>
            <w:shd w:val="clear" w:color="auto" w:fill="FFFFFF"/>
          </w:tcPr>
          <w:p w:rsidR="0035159F" w:rsidRPr="00073FBB" w:rsidRDefault="0035159F" w:rsidP="0035159F">
            <w:pPr>
              <w:snapToGrid w:val="0"/>
              <w:jc w:val="center"/>
              <w:rPr>
                <w:rFonts w:ascii="Times New Roman" w:hAnsi="Times New Roman" w:cs="Times New Roman"/>
                <w:sz w:val="24"/>
                <w:szCs w:val="24"/>
                <w:lang w:val="mk-MK"/>
              </w:rPr>
            </w:pPr>
            <w:r w:rsidRPr="00073FBB">
              <w:rPr>
                <w:rFonts w:ascii="Times New Roman" w:hAnsi="Times New Roman" w:cs="Times New Roman"/>
                <w:sz w:val="24"/>
                <w:szCs w:val="24"/>
                <w:lang w:val="mk-MK"/>
              </w:rPr>
              <w:t>1</w:t>
            </w:r>
            <w:r w:rsidR="005B0C6D" w:rsidRPr="00073FBB">
              <w:rPr>
                <w:rFonts w:ascii="Times New Roman" w:hAnsi="Times New Roman" w:cs="Times New Roman"/>
                <w:sz w:val="24"/>
                <w:szCs w:val="24"/>
                <w:lang w:val="mk-MK"/>
              </w:rPr>
              <w:t>3</w:t>
            </w:r>
          </w:p>
        </w:tc>
      </w:tr>
      <w:tr w:rsidR="0035159F" w:rsidRPr="0035159F" w:rsidTr="00073FBB">
        <w:trPr>
          <w:trHeight w:val="462"/>
        </w:trPr>
        <w:tc>
          <w:tcPr>
            <w:tcW w:w="4641" w:type="dxa"/>
            <w:tcBorders>
              <w:top w:val="single" w:sz="4" w:space="0" w:color="000000"/>
              <w:left w:val="single" w:sz="4" w:space="0" w:color="000000"/>
              <w:bottom w:val="single" w:sz="4" w:space="0" w:color="000000"/>
            </w:tcBorders>
            <w:shd w:val="clear" w:color="auto" w:fill="FFFFFF"/>
          </w:tcPr>
          <w:p w:rsidR="0035159F" w:rsidRPr="00073FBB" w:rsidRDefault="0035159F" w:rsidP="0035159F">
            <w:pPr>
              <w:snapToGrid w:val="0"/>
              <w:rPr>
                <w:rFonts w:ascii="Times New Roman" w:hAnsi="Times New Roman" w:cs="Times New Roman"/>
                <w:b/>
                <w:bCs/>
                <w:color w:val="000000"/>
                <w:sz w:val="24"/>
                <w:szCs w:val="24"/>
                <w:lang w:val="mk-MK"/>
              </w:rPr>
            </w:pPr>
            <w:r w:rsidRPr="00073FBB">
              <w:rPr>
                <w:rFonts w:ascii="Times New Roman" w:hAnsi="Times New Roman" w:cs="Times New Roman"/>
                <w:b/>
                <w:bCs/>
                <w:color w:val="000000"/>
                <w:sz w:val="24"/>
                <w:szCs w:val="24"/>
                <w:lang w:val="mk-MK"/>
              </w:rPr>
              <w:t>41-50</w:t>
            </w:r>
          </w:p>
        </w:tc>
        <w:tc>
          <w:tcPr>
            <w:tcW w:w="4284" w:type="dxa"/>
            <w:tcBorders>
              <w:top w:val="single" w:sz="4" w:space="0" w:color="000000"/>
              <w:left w:val="single" w:sz="4" w:space="0" w:color="000000"/>
              <w:bottom w:val="single" w:sz="4" w:space="0" w:color="000000"/>
              <w:right w:val="single" w:sz="4" w:space="0" w:color="000000"/>
            </w:tcBorders>
            <w:shd w:val="clear" w:color="auto" w:fill="FFFFFF"/>
          </w:tcPr>
          <w:p w:rsidR="0035159F" w:rsidRPr="00073FBB" w:rsidRDefault="0035159F" w:rsidP="0035159F">
            <w:pPr>
              <w:snapToGrid w:val="0"/>
              <w:jc w:val="center"/>
              <w:rPr>
                <w:rFonts w:ascii="Times New Roman" w:hAnsi="Times New Roman" w:cs="Times New Roman"/>
                <w:sz w:val="24"/>
                <w:szCs w:val="24"/>
                <w:lang w:val="mk-MK"/>
              </w:rPr>
            </w:pPr>
            <w:r w:rsidRPr="00073FBB">
              <w:rPr>
                <w:rFonts w:ascii="Times New Roman" w:hAnsi="Times New Roman" w:cs="Times New Roman"/>
                <w:sz w:val="24"/>
                <w:szCs w:val="24"/>
                <w:lang w:val="mk-MK"/>
              </w:rPr>
              <w:t>16</w:t>
            </w:r>
          </w:p>
        </w:tc>
      </w:tr>
      <w:tr w:rsidR="0035159F" w:rsidRPr="0035159F" w:rsidTr="00073FBB">
        <w:trPr>
          <w:trHeight w:val="475"/>
        </w:trPr>
        <w:tc>
          <w:tcPr>
            <w:tcW w:w="4641" w:type="dxa"/>
            <w:tcBorders>
              <w:top w:val="single" w:sz="4" w:space="0" w:color="000000"/>
              <w:left w:val="single" w:sz="4" w:space="0" w:color="000000"/>
              <w:bottom w:val="single" w:sz="4" w:space="0" w:color="000000"/>
            </w:tcBorders>
            <w:shd w:val="clear" w:color="auto" w:fill="FFFFFF"/>
          </w:tcPr>
          <w:p w:rsidR="0035159F" w:rsidRPr="00073FBB" w:rsidRDefault="0035159F" w:rsidP="0035159F">
            <w:pPr>
              <w:snapToGrid w:val="0"/>
              <w:rPr>
                <w:rFonts w:ascii="Times New Roman" w:hAnsi="Times New Roman" w:cs="Times New Roman"/>
                <w:b/>
                <w:bCs/>
                <w:color w:val="000000"/>
                <w:sz w:val="24"/>
                <w:szCs w:val="24"/>
                <w:lang w:val="mk-MK"/>
              </w:rPr>
            </w:pPr>
            <w:r w:rsidRPr="00073FBB">
              <w:rPr>
                <w:rFonts w:ascii="Times New Roman" w:hAnsi="Times New Roman" w:cs="Times New Roman"/>
                <w:b/>
                <w:bCs/>
                <w:color w:val="000000"/>
                <w:sz w:val="24"/>
                <w:szCs w:val="24"/>
                <w:lang w:val="mk-MK"/>
              </w:rPr>
              <w:t>51 - пензија</w:t>
            </w:r>
          </w:p>
        </w:tc>
        <w:tc>
          <w:tcPr>
            <w:tcW w:w="4284" w:type="dxa"/>
            <w:tcBorders>
              <w:top w:val="single" w:sz="4" w:space="0" w:color="000000"/>
              <w:left w:val="single" w:sz="4" w:space="0" w:color="000000"/>
              <w:bottom w:val="single" w:sz="4" w:space="0" w:color="000000"/>
              <w:right w:val="single" w:sz="4" w:space="0" w:color="000000"/>
            </w:tcBorders>
            <w:shd w:val="clear" w:color="auto" w:fill="FFFFFF"/>
          </w:tcPr>
          <w:p w:rsidR="0035159F" w:rsidRPr="00073FBB" w:rsidRDefault="0035159F" w:rsidP="0035159F">
            <w:pPr>
              <w:snapToGrid w:val="0"/>
              <w:jc w:val="center"/>
              <w:rPr>
                <w:rFonts w:ascii="Times New Roman" w:hAnsi="Times New Roman" w:cs="Times New Roman"/>
                <w:sz w:val="24"/>
                <w:szCs w:val="24"/>
              </w:rPr>
            </w:pPr>
            <w:r w:rsidRPr="00073FBB">
              <w:rPr>
                <w:rFonts w:ascii="Times New Roman" w:hAnsi="Times New Roman" w:cs="Times New Roman"/>
                <w:sz w:val="24"/>
                <w:szCs w:val="24"/>
                <w:lang w:val="mk-MK"/>
              </w:rPr>
              <w:t>1</w:t>
            </w:r>
            <w:r w:rsidRPr="00073FBB">
              <w:rPr>
                <w:rFonts w:ascii="Times New Roman" w:hAnsi="Times New Roman" w:cs="Times New Roman"/>
                <w:sz w:val="24"/>
                <w:szCs w:val="24"/>
              </w:rPr>
              <w:t>6</w:t>
            </w:r>
          </w:p>
        </w:tc>
      </w:tr>
      <w:tr w:rsidR="0035159F" w:rsidRPr="0035159F" w:rsidTr="00073FBB">
        <w:trPr>
          <w:trHeight w:val="475"/>
        </w:trPr>
        <w:tc>
          <w:tcPr>
            <w:tcW w:w="4641" w:type="dxa"/>
            <w:tcBorders>
              <w:top w:val="single" w:sz="4" w:space="0" w:color="000000"/>
              <w:left w:val="single" w:sz="4" w:space="0" w:color="000000"/>
              <w:bottom w:val="single" w:sz="4" w:space="0" w:color="000000"/>
            </w:tcBorders>
            <w:shd w:val="clear" w:color="auto" w:fill="FFFFFF"/>
          </w:tcPr>
          <w:p w:rsidR="0035159F" w:rsidRPr="00073FBB" w:rsidRDefault="0035159F" w:rsidP="0035159F">
            <w:pPr>
              <w:snapToGrid w:val="0"/>
              <w:rPr>
                <w:rFonts w:ascii="Times New Roman" w:hAnsi="Times New Roman" w:cs="Times New Roman"/>
                <w:b/>
                <w:bCs/>
                <w:color w:val="000000"/>
                <w:sz w:val="24"/>
                <w:szCs w:val="24"/>
                <w:lang w:val="mk-MK"/>
              </w:rPr>
            </w:pPr>
            <w:r w:rsidRPr="00073FBB">
              <w:rPr>
                <w:rFonts w:ascii="Times New Roman" w:hAnsi="Times New Roman" w:cs="Times New Roman"/>
                <w:b/>
                <w:bCs/>
                <w:color w:val="000000"/>
                <w:sz w:val="24"/>
                <w:szCs w:val="24"/>
              </w:rPr>
              <w:t xml:space="preserve">Вкупно </w:t>
            </w:r>
          </w:p>
        </w:tc>
        <w:tc>
          <w:tcPr>
            <w:tcW w:w="4284" w:type="dxa"/>
            <w:tcBorders>
              <w:top w:val="single" w:sz="4" w:space="0" w:color="000000"/>
              <w:left w:val="single" w:sz="4" w:space="0" w:color="000000"/>
              <w:bottom w:val="single" w:sz="4" w:space="0" w:color="000000"/>
              <w:right w:val="single" w:sz="4" w:space="0" w:color="000000"/>
            </w:tcBorders>
            <w:shd w:val="clear" w:color="auto" w:fill="FFFFFF"/>
          </w:tcPr>
          <w:p w:rsidR="0035159F" w:rsidRPr="00073FBB" w:rsidRDefault="0035159F" w:rsidP="0035159F">
            <w:pPr>
              <w:snapToGrid w:val="0"/>
              <w:jc w:val="center"/>
              <w:rPr>
                <w:rFonts w:ascii="Times New Roman" w:hAnsi="Times New Roman" w:cs="Times New Roman"/>
                <w:b/>
                <w:sz w:val="24"/>
                <w:szCs w:val="24"/>
                <w:lang w:val="mk-MK"/>
              </w:rPr>
            </w:pPr>
            <w:r w:rsidRPr="00073FBB">
              <w:rPr>
                <w:rFonts w:ascii="Times New Roman" w:hAnsi="Times New Roman" w:cs="Times New Roman"/>
                <w:b/>
                <w:sz w:val="24"/>
                <w:szCs w:val="24"/>
                <w:lang w:val="mk-MK"/>
              </w:rPr>
              <w:t>5</w:t>
            </w:r>
            <w:r w:rsidR="00CE336D" w:rsidRPr="00073FBB">
              <w:rPr>
                <w:rFonts w:ascii="Times New Roman" w:hAnsi="Times New Roman" w:cs="Times New Roman"/>
                <w:b/>
                <w:sz w:val="24"/>
                <w:szCs w:val="24"/>
                <w:lang w:val="mk-MK"/>
              </w:rPr>
              <w:t>8</w:t>
            </w:r>
          </w:p>
        </w:tc>
      </w:tr>
    </w:tbl>
    <w:p w:rsidR="00237905" w:rsidRDefault="00237905" w:rsidP="001055A9">
      <w:pPr>
        <w:pStyle w:val="10"/>
        <w:spacing w:after="200" w:line="276" w:lineRule="auto"/>
        <w:ind w:left="0"/>
        <w:rPr>
          <w:b/>
          <w:i/>
          <w:lang w:val="en-US"/>
        </w:rPr>
      </w:pPr>
    </w:p>
    <w:p w:rsidR="001055A9" w:rsidRPr="001055A9" w:rsidRDefault="001055A9" w:rsidP="001055A9">
      <w:pPr>
        <w:pStyle w:val="10"/>
        <w:spacing w:after="200" w:line="276" w:lineRule="auto"/>
        <w:ind w:left="0"/>
        <w:rPr>
          <w:b/>
          <w:i/>
          <w:lang w:val="en-US"/>
        </w:rPr>
      </w:pPr>
    </w:p>
    <w:p w:rsidR="006D068E" w:rsidRPr="00533977" w:rsidRDefault="00B408C5" w:rsidP="00237905">
      <w:pPr>
        <w:pStyle w:val="10"/>
        <w:tabs>
          <w:tab w:val="left" w:pos="3750"/>
          <w:tab w:val="center" w:pos="4770"/>
        </w:tabs>
        <w:spacing w:after="200" w:line="276" w:lineRule="auto"/>
        <w:ind w:left="0"/>
        <w:rPr>
          <w:lang w:val="en-US"/>
        </w:rPr>
      </w:pPr>
      <w:r w:rsidRPr="00B408C5">
        <w:pict>
          <v:shapetype id="_x0000_t202" coordsize="21600,21600" o:spt="202" path="m,l,21600r21600,l21600,xe">
            <v:stroke joinstyle="miter"/>
            <v:path gradientshapeok="t" o:connecttype="rect"/>
          </v:shapetype>
          <v:shape id="_x0000_s2052" type="#_x0000_t202" style="position:absolute;margin-left:0;margin-top:30.15pt;width:481.1pt;height:393.75pt;z-index:251657728;mso-wrap-distance-left:9.05pt;mso-wrap-distance-right:9.05pt;mso-position-horizontal:center" stroked="f">
            <v:fill opacity="0" color2="black"/>
            <v:textbox style="mso-next-textbox:#_x0000_s2052" inset="0,0,0,0">
              <w:txbxContent>
                <w:tbl>
                  <w:tblPr>
                    <w:tblW w:w="0" w:type="auto"/>
                    <w:tblInd w:w="108" w:type="dxa"/>
                    <w:tblLayout w:type="fixed"/>
                    <w:tblLook w:val="0000"/>
                  </w:tblPr>
                  <w:tblGrid>
                    <w:gridCol w:w="1676"/>
                    <w:gridCol w:w="784"/>
                    <w:gridCol w:w="952"/>
                    <w:gridCol w:w="635"/>
                    <w:gridCol w:w="635"/>
                    <w:gridCol w:w="476"/>
                    <w:gridCol w:w="782"/>
                    <w:gridCol w:w="512"/>
                    <w:gridCol w:w="624"/>
                    <w:gridCol w:w="625"/>
                    <w:gridCol w:w="626"/>
                    <w:gridCol w:w="625"/>
                    <w:gridCol w:w="671"/>
                  </w:tblGrid>
                  <w:tr w:rsidR="00463ABD" w:rsidTr="0082125D">
                    <w:trPr>
                      <w:cantSplit/>
                      <w:trHeight w:hRule="exact" w:val="330"/>
                    </w:trPr>
                    <w:tc>
                      <w:tcPr>
                        <w:tcW w:w="1676" w:type="dxa"/>
                        <w:vMerge w:val="restart"/>
                        <w:tcBorders>
                          <w:top w:val="single" w:sz="4" w:space="0" w:color="000000"/>
                          <w:left w:val="single" w:sz="4" w:space="0" w:color="000000"/>
                          <w:bottom w:val="single" w:sz="4" w:space="0" w:color="000000"/>
                        </w:tcBorders>
                        <w:shd w:val="clear" w:color="auto" w:fill="FFFFFF"/>
                      </w:tcPr>
                      <w:p w:rsidR="00463ABD" w:rsidRDefault="00463ABD" w:rsidP="0035159F">
                        <w:pPr>
                          <w:snapToGrid w:val="0"/>
                          <w:jc w:val="center"/>
                          <w:rPr>
                            <w:rFonts w:ascii="Arial" w:hAnsi="Arial" w:cs="Arial"/>
                            <w:b/>
                            <w:bCs/>
                            <w:color w:val="000000"/>
                            <w:lang w:val="mk-MK"/>
                          </w:rPr>
                        </w:pPr>
                        <w:r>
                          <w:rPr>
                            <w:rFonts w:ascii="Arial" w:hAnsi="Arial" w:cs="Arial"/>
                            <w:b/>
                            <w:bCs/>
                            <w:color w:val="000000"/>
                            <w:lang w:val="mk-MK"/>
                          </w:rPr>
                          <w:t>Одд.</w:t>
                        </w:r>
                      </w:p>
                    </w:tc>
                    <w:tc>
                      <w:tcPr>
                        <w:tcW w:w="784" w:type="dxa"/>
                        <w:vMerge w:val="restart"/>
                        <w:tcBorders>
                          <w:top w:val="single" w:sz="4" w:space="0" w:color="000000"/>
                          <w:left w:val="single" w:sz="4" w:space="0" w:color="000000"/>
                          <w:bottom w:val="single" w:sz="4" w:space="0" w:color="000000"/>
                        </w:tcBorders>
                        <w:shd w:val="clear" w:color="auto" w:fill="FFFFFF"/>
                        <w:textDirection w:val="btLr"/>
                      </w:tcPr>
                      <w:p w:rsidR="00463ABD" w:rsidRPr="0082125D" w:rsidRDefault="00463ABD" w:rsidP="0082125D">
                        <w:pPr>
                          <w:snapToGrid w:val="0"/>
                          <w:ind w:left="113" w:right="113"/>
                          <w:jc w:val="center"/>
                          <w:rPr>
                            <w:rFonts w:ascii="Arial" w:hAnsi="Arial" w:cs="Arial"/>
                            <w:b/>
                            <w:bCs/>
                            <w:color w:val="000000"/>
                            <w:sz w:val="20"/>
                            <w:szCs w:val="20"/>
                            <w:lang w:val="mk-MK"/>
                          </w:rPr>
                        </w:pPr>
                        <w:r w:rsidRPr="0082125D">
                          <w:rPr>
                            <w:rFonts w:ascii="Arial" w:hAnsi="Arial" w:cs="Arial"/>
                            <w:b/>
                            <w:bCs/>
                            <w:color w:val="000000"/>
                            <w:sz w:val="20"/>
                            <w:szCs w:val="20"/>
                            <w:lang w:val="mk-MK"/>
                          </w:rPr>
                          <w:t>Бр. на паралелки</w:t>
                        </w:r>
                      </w:p>
                    </w:tc>
                    <w:tc>
                      <w:tcPr>
                        <w:tcW w:w="952" w:type="dxa"/>
                        <w:vMerge w:val="restart"/>
                        <w:tcBorders>
                          <w:top w:val="single" w:sz="4" w:space="0" w:color="000000"/>
                          <w:left w:val="single" w:sz="4" w:space="0" w:color="000000"/>
                          <w:bottom w:val="single" w:sz="4" w:space="0" w:color="000000"/>
                        </w:tcBorders>
                        <w:shd w:val="clear" w:color="auto" w:fill="FFFFFF"/>
                        <w:textDirection w:val="btLr"/>
                      </w:tcPr>
                      <w:p w:rsidR="00463ABD" w:rsidRDefault="00463ABD" w:rsidP="0082125D">
                        <w:pPr>
                          <w:snapToGrid w:val="0"/>
                          <w:ind w:left="113" w:right="113"/>
                          <w:jc w:val="center"/>
                          <w:rPr>
                            <w:rFonts w:ascii="Arial" w:hAnsi="Arial" w:cs="Arial"/>
                            <w:b/>
                            <w:bCs/>
                            <w:color w:val="000000"/>
                            <w:lang w:val="mk-MK"/>
                          </w:rPr>
                        </w:pPr>
                        <w:r>
                          <w:rPr>
                            <w:rFonts w:ascii="Arial" w:hAnsi="Arial" w:cs="Arial"/>
                            <w:b/>
                            <w:bCs/>
                            <w:color w:val="000000"/>
                            <w:lang w:val="mk-MK"/>
                          </w:rPr>
                          <w:t>Бр. на ученици</w:t>
                        </w:r>
                      </w:p>
                    </w:tc>
                    <w:tc>
                      <w:tcPr>
                        <w:tcW w:w="6211" w:type="dxa"/>
                        <w:gridSpan w:val="10"/>
                        <w:tcBorders>
                          <w:top w:val="single" w:sz="4" w:space="0" w:color="000000"/>
                          <w:left w:val="single" w:sz="4" w:space="0" w:color="000000"/>
                          <w:bottom w:val="single" w:sz="4" w:space="0" w:color="000000"/>
                          <w:right w:val="single" w:sz="4" w:space="0" w:color="000000"/>
                        </w:tcBorders>
                        <w:shd w:val="clear" w:color="auto" w:fill="FFFFFF"/>
                      </w:tcPr>
                      <w:p w:rsidR="00463ABD" w:rsidRDefault="00463ABD">
                        <w:pPr>
                          <w:snapToGrid w:val="0"/>
                          <w:jc w:val="center"/>
                          <w:rPr>
                            <w:rFonts w:ascii="Arial" w:hAnsi="Arial" w:cs="Arial"/>
                            <w:b/>
                            <w:bCs/>
                            <w:color w:val="000000"/>
                            <w:lang w:val="mk-MK"/>
                          </w:rPr>
                        </w:pPr>
                        <w:r>
                          <w:rPr>
                            <w:rFonts w:ascii="Arial" w:hAnsi="Arial" w:cs="Arial"/>
                            <w:b/>
                            <w:bCs/>
                            <w:color w:val="000000"/>
                            <w:lang w:val="mk-MK"/>
                          </w:rPr>
                          <w:t>Етничка и родова структура на учениците</w:t>
                        </w:r>
                      </w:p>
                    </w:tc>
                  </w:tr>
                  <w:tr w:rsidR="00463ABD" w:rsidTr="001C7E42">
                    <w:trPr>
                      <w:cantSplit/>
                      <w:trHeight w:hRule="exact" w:val="562"/>
                    </w:trPr>
                    <w:tc>
                      <w:tcPr>
                        <w:tcW w:w="1676" w:type="dxa"/>
                        <w:vMerge/>
                        <w:tcBorders>
                          <w:top w:val="single" w:sz="4" w:space="0" w:color="000000"/>
                          <w:left w:val="single" w:sz="4" w:space="0" w:color="000000"/>
                          <w:bottom w:val="single" w:sz="4" w:space="0" w:color="000000"/>
                        </w:tcBorders>
                        <w:shd w:val="clear" w:color="auto" w:fill="FFFFFF"/>
                      </w:tcPr>
                      <w:p w:rsidR="00463ABD" w:rsidRDefault="00463ABD" w:rsidP="0035159F">
                        <w:pPr>
                          <w:jc w:val="center"/>
                        </w:pPr>
                      </w:p>
                    </w:tc>
                    <w:tc>
                      <w:tcPr>
                        <w:tcW w:w="784" w:type="dxa"/>
                        <w:vMerge/>
                        <w:tcBorders>
                          <w:top w:val="single" w:sz="4" w:space="0" w:color="000000"/>
                          <w:left w:val="single" w:sz="4" w:space="0" w:color="000000"/>
                          <w:bottom w:val="single" w:sz="4" w:space="0" w:color="000000"/>
                        </w:tcBorders>
                        <w:shd w:val="clear" w:color="auto" w:fill="FFFFFF"/>
                      </w:tcPr>
                      <w:p w:rsidR="00463ABD" w:rsidRDefault="00463ABD"/>
                    </w:tc>
                    <w:tc>
                      <w:tcPr>
                        <w:tcW w:w="952" w:type="dxa"/>
                        <w:vMerge/>
                        <w:tcBorders>
                          <w:top w:val="single" w:sz="4" w:space="0" w:color="000000"/>
                          <w:left w:val="single" w:sz="4" w:space="0" w:color="000000"/>
                          <w:bottom w:val="single" w:sz="4" w:space="0" w:color="000000"/>
                        </w:tcBorders>
                        <w:shd w:val="clear" w:color="auto" w:fill="FFFFFF"/>
                      </w:tcPr>
                      <w:p w:rsidR="00463ABD" w:rsidRDefault="00463ABD"/>
                    </w:tc>
                    <w:tc>
                      <w:tcPr>
                        <w:tcW w:w="1270" w:type="dxa"/>
                        <w:gridSpan w:val="2"/>
                        <w:tcBorders>
                          <w:top w:val="single" w:sz="4" w:space="0" w:color="000000"/>
                          <w:left w:val="single" w:sz="4" w:space="0" w:color="000000"/>
                          <w:bottom w:val="single" w:sz="4" w:space="0" w:color="000000"/>
                        </w:tcBorders>
                        <w:shd w:val="clear" w:color="auto" w:fill="FFFFFF"/>
                      </w:tcPr>
                      <w:p w:rsidR="00463ABD" w:rsidRDefault="00463ABD">
                        <w:pPr>
                          <w:snapToGrid w:val="0"/>
                          <w:jc w:val="center"/>
                          <w:rPr>
                            <w:rFonts w:ascii="Arial" w:hAnsi="Arial" w:cs="Arial"/>
                            <w:b/>
                            <w:bCs/>
                            <w:color w:val="000000"/>
                            <w:lang w:val="mk-MK"/>
                          </w:rPr>
                        </w:pPr>
                        <w:r>
                          <w:rPr>
                            <w:rFonts w:ascii="Arial" w:hAnsi="Arial" w:cs="Arial"/>
                            <w:b/>
                            <w:bCs/>
                            <w:color w:val="000000"/>
                            <w:lang w:val="mk-MK"/>
                          </w:rPr>
                          <w:t>Македонци</w:t>
                        </w:r>
                      </w:p>
                    </w:tc>
                    <w:tc>
                      <w:tcPr>
                        <w:tcW w:w="1258" w:type="dxa"/>
                        <w:gridSpan w:val="2"/>
                        <w:tcBorders>
                          <w:top w:val="single" w:sz="4" w:space="0" w:color="000000"/>
                          <w:left w:val="single" w:sz="4" w:space="0" w:color="000000"/>
                          <w:bottom w:val="single" w:sz="4" w:space="0" w:color="000000"/>
                        </w:tcBorders>
                        <w:shd w:val="clear" w:color="auto" w:fill="FFFFFF"/>
                      </w:tcPr>
                      <w:p w:rsidR="00463ABD" w:rsidRDefault="00463ABD">
                        <w:pPr>
                          <w:snapToGrid w:val="0"/>
                          <w:jc w:val="center"/>
                          <w:rPr>
                            <w:rFonts w:ascii="Arial" w:hAnsi="Arial" w:cs="Arial"/>
                            <w:b/>
                            <w:bCs/>
                            <w:color w:val="000000"/>
                            <w:lang w:val="mk-MK"/>
                          </w:rPr>
                        </w:pPr>
                        <w:r>
                          <w:rPr>
                            <w:rFonts w:ascii="Arial" w:hAnsi="Arial" w:cs="Arial"/>
                            <w:b/>
                            <w:bCs/>
                            <w:color w:val="000000"/>
                            <w:lang w:val="mk-MK"/>
                          </w:rPr>
                          <w:t>Албанци</w:t>
                        </w:r>
                      </w:p>
                    </w:tc>
                    <w:tc>
                      <w:tcPr>
                        <w:tcW w:w="1136" w:type="dxa"/>
                        <w:gridSpan w:val="2"/>
                        <w:tcBorders>
                          <w:top w:val="single" w:sz="4" w:space="0" w:color="000000"/>
                          <w:left w:val="single" w:sz="4" w:space="0" w:color="000000"/>
                          <w:bottom w:val="single" w:sz="4" w:space="0" w:color="000000"/>
                        </w:tcBorders>
                        <w:shd w:val="clear" w:color="auto" w:fill="FFFFFF"/>
                      </w:tcPr>
                      <w:p w:rsidR="00463ABD" w:rsidRDefault="00463ABD">
                        <w:pPr>
                          <w:snapToGrid w:val="0"/>
                          <w:jc w:val="center"/>
                          <w:rPr>
                            <w:rFonts w:ascii="Arial" w:hAnsi="Arial" w:cs="Arial"/>
                            <w:b/>
                            <w:bCs/>
                            <w:color w:val="000000"/>
                            <w:lang w:val="mk-MK"/>
                          </w:rPr>
                        </w:pPr>
                        <w:r>
                          <w:rPr>
                            <w:rFonts w:ascii="Arial" w:hAnsi="Arial" w:cs="Arial"/>
                            <w:b/>
                            <w:bCs/>
                            <w:color w:val="000000"/>
                            <w:lang w:val="mk-MK"/>
                          </w:rPr>
                          <w:t>Турци</w:t>
                        </w:r>
                      </w:p>
                    </w:tc>
                    <w:tc>
                      <w:tcPr>
                        <w:tcW w:w="1251" w:type="dxa"/>
                        <w:gridSpan w:val="2"/>
                        <w:tcBorders>
                          <w:top w:val="single" w:sz="4" w:space="0" w:color="000000"/>
                          <w:left w:val="single" w:sz="4" w:space="0" w:color="000000"/>
                          <w:bottom w:val="single" w:sz="4" w:space="0" w:color="000000"/>
                        </w:tcBorders>
                        <w:shd w:val="clear" w:color="auto" w:fill="FFFFFF"/>
                      </w:tcPr>
                      <w:p w:rsidR="00463ABD" w:rsidRDefault="00463ABD">
                        <w:pPr>
                          <w:snapToGrid w:val="0"/>
                          <w:jc w:val="center"/>
                          <w:rPr>
                            <w:rFonts w:ascii="Arial" w:hAnsi="Arial" w:cs="Arial"/>
                            <w:b/>
                            <w:bCs/>
                            <w:color w:val="000000"/>
                            <w:lang w:val="mk-MK"/>
                          </w:rPr>
                        </w:pPr>
                        <w:r>
                          <w:rPr>
                            <w:rFonts w:ascii="Arial" w:hAnsi="Arial" w:cs="Arial"/>
                            <w:b/>
                            <w:bCs/>
                            <w:color w:val="000000"/>
                            <w:lang w:val="mk-MK"/>
                          </w:rPr>
                          <w:t>Роми</w:t>
                        </w: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rsidR="00463ABD" w:rsidRDefault="00463ABD">
                        <w:pPr>
                          <w:snapToGrid w:val="0"/>
                          <w:jc w:val="center"/>
                          <w:rPr>
                            <w:rFonts w:ascii="Arial" w:hAnsi="Arial" w:cs="Arial"/>
                            <w:b/>
                            <w:bCs/>
                            <w:color w:val="000000"/>
                            <w:lang w:val="mk-MK"/>
                          </w:rPr>
                        </w:pPr>
                        <w:r>
                          <w:rPr>
                            <w:rFonts w:ascii="Arial" w:hAnsi="Arial" w:cs="Arial"/>
                            <w:b/>
                            <w:bCs/>
                            <w:color w:val="000000"/>
                            <w:lang w:val="mk-MK"/>
                          </w:rPr>
                          <w:t>други</w:t>
                        </w:r>
                      </w:p>
                    </w:tc>
                  </w:tr>
                  <w:tr w:rsidR="00463ABD" w:rsidTr="001C7E42">
                    <w:trPr>
                      <w:cantSplit/>
                    </w:trPr>
                    <w:tc>
                      <w:tcPr>
                        <w:tcW w:w="1676" w:type="dxa"/>
                        <w:vMerge/>
                        <w:tcBorders>
                          <w:top w:val="single" w:sz="4" w:space="0" w:color="000000"/>
                          <w:left w:val="single" w:sz="4" w:space="0" w:color="000000"/>
                          <w:bottom w:val="single" w:sz="4" w:space="0" w:color="000000"/>
                        </w:tcBorders>
                        <w:shd w:val="clear" w:color="auto" w:fill="FFFFFF"/>
                      </w:tcPr>
                      <w:p w:rsidR="00463ABD" w:rsidRDefault="00463ABD" w:rsidP="0035159F">
                        <w:pPr>
                          <w:jc w:val="center"/>
                        </w:pPr>
                      </w:p>
                    </w:tc>
                    <w:tc>
                      <w:tcPr>
                        <w:tcW w:w="784" w:type="dxa"/>
                        <w:vMerge/>
                        <w:tcBorders>
                          <w:top w:val="single" w:sz="4" w:space="0" w:color="000000"/>
                          <w:left w:val="single" w:sz="4" w:space="0" w:color="000000"/>
                          <w:bottom w:val="single" w:sz="4" w:space="0" w:color="000000"/>
                        </w:tcBorders>
                        <w:shd w:val="clear" w:color="auto" w:fill="FFFFFF"/>
                      </w:tcPr>
                      <w:p w:rsidR="00463ABD" w:rsidRDefault="00463ABD"/>
                    </w:tc>
                    <w:tc>
                      <w:tcPr>
                        <w:tcW w:w="952" w:type="dxa"/>
                        <w:vMerge/>
                        <w:tcBorders>
                          <w:top w:val="single" w:sz="4" w:space="0" w:color="000000"/>
                          <w:left w:val="single" w:sz="4" w:space="0" w:color="000000"/>
                          <w:bottom w:val="single" w:sz="4" w:space="0" w:color="000000"/>
                        </w:tcBorders>
                        <w:shd w:val="clear" w:color="auto" w:fill="FFFFFF"/>
                      </w:tcPr>
                      <w:p w:rsidR="00463ABD" w:rsidRDefault="00463ABD"/>
                    </w:tc>
                    <w:tc>
                      <w:tcPr>
                        <w:tcW w:w="635" w:type="dxa"/>
                        <w:tcBorders>
                          <w:top w:val="single" w:sz="4" w:space="0" w:color="000000"/>
                          <w:left w:val="single" w:sz="4" w:space="0" w:color="000000"/>
                          <w:bottom w:val="single" w:sz="4" w:space="0" w:color="000000"/>
                        </w:tcBorders>
                        <w:shd w:val="clear" w:color="auto" w:fill="FFFFFF"/>
                      </w:tcPr>
                      <w:p w:rsidR="00463ABD" w:rsidRDefault="00463ABD">
                        <w:pPr>
                          <w:snapToGrid w:val="0"/>
                          <w:jc w:val="center"/>
                          <w:rPr>
                            <w:rFonts w:ascii="Arial" w:hAnsi="Arial" w:cs="Arial"/>
                            <w:b/>
                            <w:bCs/>
                            <w:color w:val="000000"/>
                            <w:lang w:val="mk-MK"/>
                          </w:rPr>
                        </w:pPr>
                        <w:r>
                          <w:rPr>
                            <w:rFonts w:ascii="Arial" w:hAnsi="Arial" w:cs="Arial"/>
                            <w:b/>
                            <w:bCs/>
                            <w:color w:val="000000"/>
                            <w:lang w:val="mk-MK"/>
                          </w:rPr>
                          <w:t>м</w:t>
                        </w:r>
                      </w:p>
                    </w:tc>
                    <w:tc>
                      <w:tcPr>
                        <w:tcW w:w="635" w:type="dxa"/>
                        <w:tcBorders>
                          <w:top w:val="single" w:sz="4" w:space="0" w:color="000000"/>
                          <w:left w:val="single" w:sz="4" w:space="0" w:color="000000"/>
                          <w:bottom w:val="single" w:sz="4" w:space="0" w:color="000000"/>
                        </w:tcBorders>
                        <w:shd w:val="clear" w:color="auto" w:fill="FFFFFF"/>
                      </w:tcPr>
                      <w:p w:rsidR="00463ABD" w:rsidRDefault="00463ABD">
                        <w:pPr>
                          <w:snapToGrid w:val="0"/>
                          <w:jc w:val="center"/>
                          <w:rPr>
                            <w:rFonts w:ascii="Arial" w:hAnsi="Arial" w:cs="Arial"/>
                            <w:b/>
                            <w:bCs/>
                            <w:color w:val="000000"/>
                            <w:lang w:val="mk-MK"/>
                          </w:rPr>
                        </w:pPr>
                        <w:r>
                          <w:rPr>
                            <w:rFonts w:ascii="Arial" w:hAnsi="Arial" w:cs="Arial"/>
                            <w:b/>
                            <w:bCs/>
                            <w:color w:val="000000"/>
                            <w:lang w:val="mk-MK"/>
                          </w:rPr>
                          <w:t>ж</w:t>
                        </w:r>
                      </w:p>
                    </w:tc>
                    <w:tc>
                      <w:tcPr>
                        <w:tcW w:w="476" w:type="dxa"/>
                        <w:tcBorders>
                          <w:top w:val="single" w:sz="4" w:space="0" w:color="000000"/>
                          <w:left w:val="single" w:sz="4" w:space="0" w:color="000000"/>
                          <w:bottom w:val="single" w:sz="4" w:space="0" w:color="000000"/>
                        </w:tcBorders>
                        <w:shd w:val="clear" w:color="auto" w:fill="FFFFFF"/>
                      </w:tcPr>
                      <w:p w:rsidR="00463ABD" w:rsidRDefault="00463ABD">
                        <w:pPr>
                          <w:snapToGrid w:val="0"/>
                          <w:jc w:val="center"/>
                          <w:rPr>
                            <w:rFonts w:ascii="Arial" w:hAnsi="Arial" w:cs="Arial"/>
                            <w:b/>
                            <w:bCs/>
                            <w:color w:val="000000"/>
                            <w:lang w:val="mk-MK"/>
                          </w:rPr>
                        </w:pPr>
                        <w:r>
                          <w:rPr>
                            <w:rFonts w:ascii="Arial" w:hAnsi="Arial" w:cs="Arial"/>
                            <w:b/>
                            <w:bCs/>
                            <w:color w:val="000000"/>
                            <w:lang w:val="mk-MK"/>
                          </w:rPr>
                          <w:t>м</w:t>
                        </w:r>
                      </w:p>
                    </w:tc>
                    <w:tc>
                      <w:tcPr>
                        <w:tcW w:w="782" w:type="dxa"/>
                        <w:tcBorders>
                          <w:top w:val="single" w:sz="4" w:space="0" w:color="000000"/>
                          <w:left w:val="single" w:sz="4" w:space="0" w:color="000000"/>
                          <w:bottom w:val="single" w:sz="4" w:space="0" w:color="000000"/>
                        </w:tcBorders>
                        <w:shd w:val="clear" w:color="auto" w:fill="FFFFFF"/>
                      </w:tcPr>
                      <w:p w:rsidR="00463ABD" w:rsidRDefault="00463ABD">
                        <w:pPr>
                          <w:snapToGrid w:val="0"/>
                          <w:jc w:val="center"/>
                          <w:rPr>
                            <w:rFonts w:ascii="Arial" w:hAnsi="Arial" w:cs="Arial"/>
                            <w:b/>
                            <w:bCs/>
                            <w:color w:val="000000"/>
                            <w:lang w:val="mk-MK"/>
                          </w:rPr>
                        </w:pPr>
                        <w:r>
                          <w:rPr>
                            <w:rFonts w:ascii="Arial" w:hAnsi="Arial" w:cs="Arial"/>
                            <w:b/>
                            <w:bCs/>
                            <w:color w:val="000000"/>
                            <w:lang w:val="mk-MK"/>
                          </w:rPr>
                          <w:t>ж</w:t>
                        </w:r>
                      </w:p>
                    </w:tc>
                    <w:tc>
                      <w:tcPr>
                        <w:tcW w:w="512" w:type="dxa"/>
                        <w:tcBorders>
                          <w:top w:val="single" w:sz="4" w:space="0" w:color="000000"/>
                          <w:left w:val="single" w:sz="4" w:space="0" w:color="000000"/>
                          <w:bottom w:val="single" w:sz="4" w:space="0" w:color="000000"/>
                        </w:tcBorders>
                        <w:shd w:val="clear" w:color="auto" w:fill="FFFFFF"/>
                      </w:tcPr>
                      <w:p w:rsidR="00463ABD" w:rsidRDefault="00463ABD">
                        <w:pPr>
                          <w:snapToGrid w:val="0"/>
                          <w:jc w:val="center"/>
                          <w:rPr>
                            <w:rFonts w:ascii="Arial" w:hAnsi="Arial" w:cs="Arial"/>
                            <w:b/>
                            <w:bCs/>
                            <w:color w:val="000000"/>
                            <w:lang w:val="mk-MK"/>
                          </w:rPr>
                        </w:pPr>
                        <w:r>
                          <w:rPr>
                            <w:rFonts w:ascii="Arial" w:hAnsi="Arial" w:cs="Arial"/>
                            <w:b/>
                            <w:bCs/>
                            <w:color w:val="000000"/>
                            <w:lang w:val="mk-MK"/>
                          </w:rPr>
                          <w:t>м</w:t>
                        </w:r>
                      </w:p>
                    </w:tc>
                    <w:tc>
                      <w:tcPr>
                        <w:tcW w:w="624" w:type="dxa"/>
                        <w:tcBorders>
                          <w:top w:val="single" w:sz="4" w:space="0" w:color="000000"/>
                          <w:left w:val="single" w:sz="4" w:space="0" w:color="000000"/>
                          <w:bottom w:val="single" w:sz="4" w:space="0" w:color="000000"/>
                        </w:tcBorders>
                        <w:shd w:val="clear" w:color="auto" w:fill="FFFFFF"/>
                      </w:tcPr>
                      <w:p w:rsidR="00463ABD" w:rsidRDefault="00463ABD">
                        <w:pPr>
                          <w:snapToGrid w:val="0"/>
                          <w:jc w:val="center"/>
                          <w:rPr>
                            <w:rFonts w:ascii="Arial" w:hAnsi="Arial" w:cs="Arial"/>
                            <w:b/>
                            <w:bCs/>
                            <w:color w:val="000000"/>
                            <w:lang w:val="mk-MK"/>
                          </w:rPr>
                        </w:pPr>
                        <w:r>
                          <w:rPr>
                            <w:rFonts w:ascii="Arial" w:hAnsi="Arial" w:cs="Arial"/>
                            <w:b/>
                            <w:bCs/>
                            <w:color w:val="000000"/>
                            <w:lang w:val="mk-MK"/>
                          </w:rPr>
                          <w:t>ж</w:t>
                        </w:r>
                      </w:p>
                    </w:tc>
                    <w:tc>
                      <w:tcPr>
                        <w:tcW w:w="625" w:type="dxa"/>
                        <w:tcBorders>
                          <w:top w:val="single" w:sz="4" w:space="0" w:color="000000"/>
                          <w:left w:val="single" w:sz="4" w:space="0" w:color="000000"/>
                          <w:bottom w:val="single" w:sz="4" w:space="0" w:color="000000"/>
                        </w:tcBorders>
                        <w:shd w:val="clear" w:color="auto" w:fill="FFFFFF"/>
                      </w:tcPr>
                      <w:p w:rsidR="00463ABD" w:rsidRDefault="00463ABD">
                        <w:pPr>
                          <w:snapToGrid w:val="0"/>
                          <w:jc w:val="center"/>
                          <w:rPr>
                            <w:rFonts w:ascii="Arial" w:hAnsi="Arial" w:cs="Arial"/>
                            <w:b/>
                            <w:bCs/>
                            <w:color w:val="000000"/>
                            <w:lang w:val="mk-MK"/>
                          </w:rPr>
                        </w:pPr>
                        <w:r>
                          <w:rPr>
                            <w:rFonts w:ascii="Arial" w:hAnsi="Arial" w:cs="Arial"/>
                            <w:b/>
                            <w:bCs/>
                            <w:color w:val="000000"/>
                            <w:lang w:val="mk-MK"/>
                          </w:rPr>
                          <w:t>м</w:t>
                        </w:r>
                      </w:p>
                    </w:tc>
                    <w:tc>
                      <w:tcPr>
                        <w:tcW w:w="626" w:type="dxa"/>
                        <w:tcBorders>
                          <w:top w:val="single" w:sz="4" w:space="0" w:color="000000"/>
                          <w:left w:val="single" w:sz="4" w:space="0" w:color="000000"/>
                          <w:bottom w:val="single" w:sz="4" w:space="0" w:color="000000"/>
                        </w:tcBorders>
                        <w:shd w:val="clear" w:color="auto" w:fill="FFFFFF"/>
                      </w:tcPr>
                      <w:p w:rsidR="00463ABD" w:rsidRDefault="00463ABD">
                        <w:pPr>
                          <w:snapToGrid w:val="0"/>
                          <w:jc w:val="center"/>
                          <w:rPr>
                            <w:rFonts w:ascii="Arial" w:hAnsi="Arial" w:cs="Arial"/>
                            <w:b/>
                            <w:bCs/>
                            <w:color w:val="000000"/>
                            <w:lang w:val="mk-MK"/>
                          </w:rPr>
                        </w:pPr>
                        <w:r>
                          <w:rPr>
                            <w:rFonts w:ascii="Arial" w:hAnsi="Arial" w:cs="Arial"/>
                            <w:b/>
                            <w:bCs/>
                            <w:color w:val="000000"/>
                            <w:lang w:val="mk-MK"/>
                          </w:rPr>
                          <w:t>ж</w:t>
                        </w:r>
                      </w:p>
                    </w:tc>
                    <w:tc>
                      <w:tcPr>
                        <w:tcW w:w="625" w:type="dxa"/>
                        <w:tcBorders>
                          <w:top w:val="single" w:sz="4" w:space="0" w:color="000000"/>
                          <w:left w:val="single" w:sz="4" w:space="0" w:color="000000"/>
                          <w:bottom w:val="single" w:sz="4" w:space="0" w:color="000000"/>
                        </w:tcBorders>
                        <w:shd w:val="clear" w:color="auto" w:fill="FFFFFF"/>
                      </w:tcPr>
                      <w:p w:rsidR="00463ABD" w:rsidRDefault="00463ABD">
                        <w:pPr>
                          <w:snapToGrid w:val="0"/>
                          <w:jc w:val="center"/>
                          <w:rPr>
                            <w:rFonts w:ascii="Arial" w:hAnsi="Arial" w:cs="Arial"/>
                            <w:b/>
                            <w:bCs/>
                            <w:color w:val="000000"/>
                            <w:lang w:val="mk-MK"/>
                          </w:rPr>
                        </w:pPr>
                        <w:r>
                          <w:rPr>
                            <w:rFonts w:ascii="Arial" w:hAnsi="Arial" w:cs="Arial"/>
                            <w:b/>
                            <w:bCs/>
                            <w:color w:val="000000"/>
                            <w:lang w:val="mk-MK"/>
                          </w:rPr>
                          <w:t>м</w:t>
                        </w: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463ABD" w:rsidRDefault="00463ABD">
                        <w:pPr>
                          <w:snapToGrid w:val="0"/>
                          <w:jc w:val="center"/>
                          <w:rPr>
                            <w:rFonts w:ascii="Arial" w:hAnsi="Arial" w:cs="Arial"/>
                            <w:b/>
                            <w:bCs/>
                            <w:color w:val="000000"/>
                            <w:lang w:val="mk-MK"/>
                          </w:rPr>
                        </w:pPr>
                        <w:r>
                          <w:rPr>
                            <w:rFonts w:ascii="Arial" w:hAnsi="Arial" w:cs="Arial"/>
                            <w:b/>
                            <w:bCs/>
                            <w:color w:val="000000"/>
                            <w:lang w:val="mk-MK"/>
                          </w:rPr>
                          <w:t>ж</w:t>
                        </w:r>
                      </w:p>
                    </w:tc>
                  </w:tr>
                  <w:tr w:rsidR="00463ABD" w:rsidTr="001C7E42">
                    <w:trPr>
                      <w:cantSplit/>
                    </w:trPr>
                    <w:tc>
                      <w:tcPr>
                        <w:tcW w:w="1676" w:type="dxa"/>
                        <w:tcBorders>
                          <w:top w:val="single" w:sz="4" w:space="0" w:color="000000"/>
                          <w:left w:val="single" w:sz="4" w:space="0" w:color="000000"/>
                          <w:bottom w:val="single" w:sz="4" w:space="0" w:color="000000"/>
                        </w:tcBorders>
                        <w:shd w:val="clear" w:color="auto" w:fill="FFFFFF"/>
                      </w:tcPr>
                      <w:p w:rsidR="00463ABD" w:rsidRPr="00052E1F" w:rsidRDefault="00463ABD" w:rsidP="0035159F">
                        <w:pPr>
                          <w:jc w:val="center"/>
                          <w:rPr>
                            <w:b/>
                          </w:rPr>
                        </w:pPr>
                        <w:r w:rsidRPr="00052E1F">
                          <w:rPr>
                            <w:b/>
                          </w:rPr>
                          <w:t>I</w:t>
                        </w:r>
                      </w:p>
                    </w:tc>
                    <w:tc>
                      <w:tcPr>
                        <w:tcW w:w="784" w:type="dxa"/>
                        <w:tcBorders>
                          <w:top w:val="single" w:sz="4" w:space="0" w:color="000000"/>
                          <w:left w:val="single" w:sz="4" w:space="0" w:color="000000"/>
                          <w:bottom w:val="single" w:sz="4" w:space="0" w:color="000000"/>
                        </w:tcBorders>
                        <w:shd w:val="clear" w:color="auto" w:fill="FFFFFF"/>
                      </w:tcPr>
                      <w:p w:rsidR="00463ABD" w:rsidRPr="001B558E" w:rsidRDefault="001B558E" w:rsidP="00052E1F">
                        <w:pPr>
                          <w:jc w:val="center"/>
                          <w:rPr>
                            <w:rFonts w:ascii="Arial" w:hAnsi="Arial" w:cs="Arial"/>
                            <w:lang w:val="mk-MK"/>
                          </w:rPr>
                        </w:pPr>
                        <w:r>
                          <w:rPr>
                            <w:rFonts w:ascii="Arial" w:hAnsi="Arial" w:cs="Arial"/>
                            <w:lang w:val="mk-MK"/>
                          </w:rPr>
                          <w:t>2</w:t>
                        </w:r>
                      </w:p>
                    </w:tc>
                    <w:tc>
                      <w:tcPr>
                        <w:tcW w:w="952" w:type="dxa"/>
                        <w:tcBorders>
                          <w:top w:val="single" w:sz="4" w:space="0" w:color="000000"/>
                          <w:left w:val="single" w:sz="4" w:space="0" w:color="000000"/>
                          <w:bottom w:val="single" w:sz="4" w:space="0" w:color="000000"/>
                        </w:tcBorders>
                        <w:shd w:val="clear" w:color="auto" w:fill="FFFFFF"/>
                      </w:tcPr>
                      <w:p w:rsidR="00463ABD" w:rsidRPr="001B558E" w:rsidRDefault="001B558E" w:rsidP="00052E1F">
                        <w:pPr>
                          <w:jc w:val="center"/>
                          <w:rPr>
                            <w:rFonts w:ascii="Arial" w:hAnsi="Arial" w:cs="Arial"/>
                            <w:lang w:val="mk-MK"/>
                          </w:rPr>
                        </w:pPr>
                        <w:r>
                          <w:rPr>
                            <w:rFonts w:ascii="Arial" w:hAnsi="Arial" w:cs="Arial"/>
                            <w:lang w:val="mk-MK"/>
                          </w:rPr>
                          <w:t>27</w:t>
                        </w:r>
                      </w:p>
                    </w:tc>
                    <w:tc>
                      <w:tcPr>
                        <w:tcW w:w="635" w:type="dxa"/>
                        <w:tcBorders>
                          <w:top w:val="single" w:sz="4" w:space="0" w:color="000000"/>
                          <w:left w:val="single" w:sz="4" w:space="0" w:color="000000"/>
                          <w:bottom w:val="single" w:sz="4" w:space="0" w:color="000000"/>
                        </w:tcBorders>
                        <w:shd w:val="clear" w:color="auto" w:fill="FFFFFF"/>
                      </w:tcPr>
                      <w:p w:rsidR="00463ABD" w:rsidRPr="001B558E" w:rsidRDefault="00237905">
                        <w:pPr>
                          <w:snapToGrid w:val="0"/>
                          <w:jc w:val="center"/>
                          <w:rPr>
                            <w:rFonts w:ascii="Arial" w:hAnsi="Arial" w:cs="Arial"/>
                            <w:bCs/>
                            <w:color w:val="000000"/>
                            <w:lang w:val="mk-MK"/>
                          </w:rPr>
                        </w:pPr>
                        <w:r>
                          <w:rPr>
                            <w:rFonts w:ascii="Arial" w:hAnsi="Arial" w:cs="Arial"/>
                            <w:bCs/>
                            <w:color w:val="000000"/>
                            <w:lang w:val="mk-MK"/>
                          </w:rPr>
                          <w:t>13</w:t>
                        </w:r>
                      </w:p>
                    </w:tc>
                    <w:tc>
                      <w:tcPr>
                        <w:tcW w:w="635" w:type="dxa"/>
                        <w:tcBorders>
                          <w:top w:val="single" w:sz="4" w:space="0" w:color="000000"/>
                          <w:left w:val="single" w:sz="4" w:space="0" w:color="000000"/>
                          <w:bottom w:val="single" w:sz="4" w:space="0" w:color="000000"/>
                        </w:tcBorders>
                        <w:shd w:val="clear" w:color="auto" w:fill="FFFFFF"/>
                      </w:tcPr>
                      <w:p w:rsidR="00463ABD" w:rsidRPr="001B558E" w:rsidRDefault="00237905">
                        <w:pPr>
                          <w:snapToGrid w:val="0"/>
                          <w:jc w:val="center"/>
                          <w:rPr>
                            <w:rFonts w:ascii="Arial" w:hAnsi="Arial" w:cs="Arial"/>
                            <w:bCs/>
                            <w:color w:val="000000"/>
                            <w:lang w:val="mk-MK"/>
                          </w:rPr>
                        </w:pPr>
                        <w:r>
                          <w:rPr>
                            <w:rFonts w:ascii="Arial" w:hAnsi="Arial" w:cs="Arial"/>
                            <w:bCs/>
                            <w:color w:val="000000"/>
                            <w:lang w:val="mk-MK"/>
                          </w:rPr>
                          <w:t>11</w:t>
                        </w:r>
                      </w:p>
                    </w:tc>
                    <w:tc>
                      <w:tcPr>
                        <w:tcW w:w="476" w:type="dxa"/>
                        <w:tcBorders>
                          <w:top w:val="single" w:sz="4" w:space="0" w:color="000000"/>
                          <w:left w:val="single" w:sz="4" w:space="0" w:color="000000"/>
                          <w:bottom w:val="single" w:sz="4" w:space="0" w:color="000000"/>
                        </w:tcBorders>
                        <w:shd w:val="clear" w:color="auto" w:fill="FFFFFF"/>
                      </w:tcPr>
                      <w:p w:rsidR="00463ABD" w:rsidRPr="00C736E2" w:rsidRDefault="00463ABD">
                        <w:pPr>
                          <w:snapToGrid w:val="0"/>
                          <w:jc w:val="center"/>
                          <w:rPr>
                            <w:rFonts w:ascii="Arial" w:hAnsi="Arial" w:cs="Arial"/>
                            <w:b/>
                            <w:bCs/>
                            <w:color w:val="000000"/>
                          </w:rPr>
                        </w:pPr>
                        <w:r>
                          <w:rPr>
                            <w:rFonts w:ascii="Arial" w:hAnsi="Arial" w:cs="Arial"/>
                            <w:b/>
                            <w:bCs/>
                            <w:color w:val="000000"/>
                          </w:rPr>
                          <w:t>/</w:t>
                        </w:r>
                      </w:p>
                    </w:tc>
                    <w:tc>
                      <w:tcPr>
                        <w:tcW w:w="782" w:type="dxa"/>
                        <w:tcBorders>
                          <w:top w:val="single" w:sz="4" w:space="0" w:color="000000"/>
                          <w:left w:val="single" w:sz="4" w:space="0" w:color="000000"/>
                          <w:bottom w:val="single" w:sz="4" w:space="0" w:color="000000"/>
                        </w:tcBorders>
                        <w:shd w:val="clear" w:color="auto" w:fill="FFFFFF"/>
                      </w:tcPr>
                      <w:p w:rsidR="00463ABD" w:rsidRPr="00C736E2" w:rsidRDefault="00463ABD">
                        <w:pPr>
                          <w:snapToGrid w:val="0"/>
                          <w:jc w:val="center"/>
                          <w:rPr>
                            <w:rFonts w:ascii="Arial" w:hAnsi="Arial" w:cs="Arial"/>
                            <w:b/>
                            <w:bCs/>
                            <w:color w:val="000000"/>
                          </w:rPr>
                        </w:pPr>
                        <w:r>
                          <w:rPr>
                            <w:rFonts w:ascii="Arial" w:hAnsi="Arial" w:cs="Arial"/>
                            <w:b/>
                            <w:bCs/>
                            <w:color w:val="000000"/>
                          </w:rPr>
                          <w:t>/</w:t>
                        </w:r>
                      </w:p>
                    </w:tc>
                    <w:tc>
                      <w:tcPr>
                        <w:tcW w:w="512" w:type="dxa"/>
                        <w:tcBorders>
                          <w:top w:val="single" w:sz="4" w:space="0" w:color="000000"/>
                          <w:left w:val="single" w:sz="4" w:space="0" w:color="000000"/>
                          <w:bottom w:val="single" w:sz="4" w:space="0" w:color="000000"/>
                        </w:tcBorders>
                        <w:shd w:val="clear" w:color="auto" w:fill="FFFFFF"/>
                      </w:tcPr>
                      <w:p w:rsidR="00463ABD" w:rsidRPr="001B558E" w:rsidRDefault="001B558E">
                        <w:pPr>
                          <w:snapToGrid w:val="0"/>
                          <w:jc w:val="center"/>
                          <w:rPr>
                            <w:rFonts w:ascii="Arial" w:hAnsi="Arial" w:cs="Arial"/>
                            <w:b/>
                            <w:bCs/>
                            <w:color w:val="000000"/>
                            <w:lang w:val="mk-MK"/>
                          </w:rPr>
                        </w:pPr>
                        <w:r>
                          <w:rPr>
                            <w:rFonts w:ascii="Arial" w:hAnsi="Arial" w:cs="Arial"/>
                            <w:b/>
                            <w:bCs/>
                            <w:color w:val="000000"/>
                            <w:lang w:val="mk-MK"/>
                          </w:rPr>
                          <w:t>1</w:t>
                        </w:r>
                      </w:p>
                    </w:tc>
                    <w:tc>
                      <w:tcPr>
                        <w:tcW w:w="624" w:type="dxa"/>
                        <w:tcBorders>
                          <w:top w:val="single" w:sz="4" w:space="0" w:color="000000"/>
                          <w:left w:val="single" w:sz="4" w:space="0" w:color="000000"/>
                          <w:bottom w:val="single" w:sz="4" w:space="0" w:color="000000"/>
                        </w:tcBorders>
                        <w:shd w:val="clear" w:color="auto" w:fill="FFFFFF"/>
                      </w:tcPr>
                      <w:p w:rsidR="00463ABD" w:rsidRPr="001B558E" w:rsidRDefault="001B558E">
                        <w:pPr>
                          <w:snapToGrid w:val="0"/>
                          <w:jc w:val="center"/>
                          <w:rPr>
                            <w:rFonts w:ascii="Arial" w:hAnsi="Arial" w:cs="Arial"/>
                            <w:b/>
                            <w:bCs/>
                            <w:color w:val="000000"/>
                            <w:lang w:val="mk-MK"/>
                          </w:rPr>
                        </w:pPr>
                        <w:r>
                          <w:rPr>
                            <w:rFonts w:ascii="Arial" w:hAnsi="Arial" w:cs="Arial"/>
                            <w:b/>
                            <w:bCs/>
                            <w:color w:val="000000"/>
                            <w:lang w:val="mk-MK"/>
                          </w:rPr>
                          <w:t>/</w:t>
                        </w:r>
                      </w:p>
                    </w:tc>
                    <w:tc>
                      <w:tcPr>
                        <w:tcW w:w="625" w:type="dxa"/>
                        <w:tcBorders>
                          <w:top w:val="single" w:sz="4" w:space="0" w:color="000000"/>
                          <w:left w:val="single" w:sz="4" w:space="0" w:color="000000"/>
                          <w:bottom w:val="single" w:sz="4" w:space="0" w:color="000000"/>
                        </w:tcBorders>
                        <w:shd w:val="clear" w:color="auto" w:fill="FFFFFF"/>
                      </w:tcPr>
                      <w:p w:rsidR="00463ABD" w:rsidRPr="001B558E" w:rsidRDefault="001B558E">
                        <w:pPr>
                          <w:snapToGrid w:val="0"/>
                          <w:jc w:val="center"/>
                          <w:rPr>
                            <w:rFonts w:ascii="Arial" w:hAnsi="Arial" w:cs="Arial"/>
                            <w:b/>
                            <w:bCs/>
                            <w:color w:val="000000"/>
                            <w:lang w:val="mk-MK"/>
                          </w:rPr>
                        </w:pPr>
                        <w:r>
                          <w:rPr>
                            <w:rFonts w:ascii="Arial" w:hAnsi="Arial" w:cs="Arial"/>
                            <w:b/>
                            <w:bCs/>
                            <w:color w:val="000000"/>
                            <w:lang w:val="mk-MK"/>
                          </w:rPr>
                          <w:t>/</w:t>
                        </w:r>
                      </w:p>
                    </w:tc>
                    <w:tc>
                      <w:tcPr>
                        <w:tcW w:w="626" w:type="dxa"/>
                        <w:tcBorders>
                          <w:top w:val="single" w:sz="4" w:space="0" w:color="000000"/>
                          <w:left w:val="single" w:sz="4" w:space="0" w:color="000000"/>
                          <w:bottom w:val="single" w:sz="4" w:space="0" w:color="000000"/>
                        </w:tcBorders>
                        <w:shd w:val="clear" w:color="auto" w:fill="FFFFFF"/>
                      </w:tcPr>
                      <w:p w:rsidR="00463ABD" w:rsidRPr="001B558E" w:rsidRDefault="001B558E">
                        <w:pPr>
                          <w:snapToGrid w:val="0"/>
                          <w:jc w:val="center"/>
                          <w:rPr>
                            <w:rFonts w:ascii="Arial" w:hAnsi="Arial" w:cs="Arial"/>
                            <w:b/>
                            <w:bCs/>
                            <w:color w:val="000000"/>
                            <w:lang w:val="mk-MK"/>
                          </w:rPr>
                        </w:pPr>
                        <w:r>
                          <w:rPr>
                            <w:rFonts w:ascii="Arial" w:hAnsi="Arial" w:cs="Arial"/>
                            <w:b/>
                            <w:bCs/>
                            <w:color w:val="000000"/>
                            <w:lang w:val="mk-MK"/>
                          </w:rPr>
                          <w:t>/</w:t>
                        </w:r>
                      </w:p>
                    </w:tc>
                    <w:tc>
                      <w:tcPr>
                        <w:tcW w:w="625" w:type="dxa"/>
                        <w:tcBorders>
                          <w:top w:val="single" w:sz="4" w:space="0" w:color="000000"/>
                          <w:left w:val="single" w:sz="4" w:space="0" w:color="000000"/>
                          <w:bottom w:val="single" w:sz="4" w:space="0" w:color="000000"/>
                        </w:tcBorders>
                        <w:shd w:val="clear" w:color="auto" w:fill="FFFFFF"/>
                      </w:tcPr>
                      <w:p w:rsidR="00463ABD" w:rsidRPr="001B558E" w:rsidRDefault="001B558E">
                        <w:pPr>
                          <w:snapToGrid w:val="0"/>
                          <w:jc w:val="center"/>
                          <w:rPr>
                            <w:rFonts w:ascii="Arial" w:hAnsi="Arial" w:cs="Arial"/>
                            <w:b/>
                            <w:bCs/>
                            <w:color w:val="000000"/>
                            <w:lang w:val="mk-MK"/>
                          </w:rPr>
                        </w:pPr>
                        <w:r>
                          <w:rPr>
                            <w:rFonts w:ascii="Arial" w:hAnsi="Arial" w:cs="Arial"/>
                            <w:b/>
                            <w:bCs/>
                            <w:color w:val="000000"/>
                            <w:lang w:val="mk-MK"/>
                          </w:rPr>
                          <w:t>1</w:t>
                        </w: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rsidR="00463ABD" w:rsidRPr="001B558E" w:rsidRDefault="001B558E">
                        <w:pPr>
                          <w:snapToGrid w:val="0"/>
                          <w:jc w:val="center"/>
                          <w:rPr>
                            <w:rFonts w:ascii="Arial" w:hAnsi="Arial" w:cs="Arial"/>
                            <w:b/>
                            <w:bCs/>
                            <w:color w:val="000000"/>
                            <w:lang w:val="mk-MK"/>
                          </w:rPr>
                        </w:pPr>
                        <w:r>
                          <w:rPr>
                            <w:rFonts w:ascii="Arial" w:hAnsi="Arial" w:cs="Arial"/>
                            <w:b/>
                            <w:bCs/>
                            <w:color w:val="000000"/>
                            <w:lang w:val="mk-MK"/>
                          </w:rPr>
                          <w:t>1</w:t>
                        </w:r>
                      </w:p>
                    </w:tc>
                  </w:tr>
                  <w:tr w:rsidR="00463ABD" w:rsidTr="001C7E42">
                    <w:tc>
                      <w:tcPr>
                        <w:tcW w:w="1676" w:type="dxa"/>
                        <w:tcBorders>
                          <w:top w:val="single" w:sz="4" w:space="0" w:color="000000"/>
                          <w:left w:val="single" w:sz="4" w:space="0" w:color="000000"/>
                          <w:bottom w:val="single" w:sz="4" w:space="0" w:color="000000"/>
                        </w:tcBorders>
                        <w:shd w:val="clear" w:color="auto" w:fill="FFFFFF"/>
                      </w:tcPr>
                      <w:p w:rsidR="00463ABD" w:rsidRPr="005F15EC" w:rsidRDefault="00463ABD" w:rsidP="003C1769">
                        <w:pPr>
                          <w:snapToGrid w:val="0"/>
                          <w:jc w:val="center"/>
                          <w:rPr>
                            <w:rFonts w:ascii="Arial" w:hAnsi="Arial" w:cs="Arial"/>
                            <w:b/>
                            <w:bCs/>
                            <w:color w:val="000000"/>
                            <w:lang w:val="mk-MK"/>
                          </w:rPr>
                        </w:pPr>
                        <w:r>
                          <w:rPr>
                            <w:rFonts w:ascii="Arial" w:hAnsi="Arial" w:cs="Arial"/>
                            <w:b/>
                            <w:bCs/>
                            <w:color w:val="000000"/>
                          </w:rPr>
                          <w:t>II</w:t>
                        </w:r>
                      </w:p>
                    </w:tc>
                    <w:tc>
                      <w:tcPr>
                        <w:tcW w:w="784" w:type="dxa"/>
                        <w:tcBorders>
                          <w:top w:val="single" w:sz="4" w:space="0" w:color="000000"/>
                          <w:left w:val="single" w:sz="4" w:space="0" w:color="000000"/>
                          <w:bottom w:val="single" w:sz="4" w:space="0" w:color="000000"/>
                        </w:tcBorders>
                      </w:tcPr>
                      <w:p w:rsidR="00463ABD" w:rsidRPr="001B558E" w:rsidRDefault="001B558E" w:rsidP="00052E1F">
                        <w:pPr>
                          <w:snapToGrid w:val="0"/>
                          <w:jc w:val="center"/>
                          <w:rPr>
                            <w:rFonts w:ascii="Arial" w:hAnsi="Arial" w:cs="Arial"/>
                            <w:lang w:val="mk-MK"/>
                          </w:rPr>
                        </w:pPr>
                        <w:r>
                          <w:rPr>
                            <w:rFonts w:ascii="Arial" w:hAnsi="Arial" w:cs="Arial"/>
                            <w:lang w:val="mk-MK"/>
                          </w:rPr>
                          <w:t>2</w:t>
                        </w:r>
                      </w:p>
                    </w:tc>
                    <w:tc>
                      <w:tcPr>
                        <w:tcW w:w="952" w:type="dxa"/>
                        <w:tcBorders>
                          <w:top w:val="single" w:sz="4" w:space="0" w:color="000000"/>
                          <w:left w:val="single" w:sz="4" w:space="0" w:color="000000"/>
                          <w:bottom w:val="single" w:sz="4" w:space="0" w:color="000000"/>
                        </w:tcBorders>
                      </w:tcPr>
                      <w:p w:rsidR="00463ABD" w:rsidRPr="00237905" w:rsidRDefault="00237905" w:rsidP="00052E1F">
                        <w:pPr>
                          <w:snapToGrid w:val="0"/>
                          <w:jc w:val="center"/>
                          <w:rPr>
                            <w:rFonts w:ascii="Arial" w:hAnsi="Arial" w:cs="Arial"/>
                            <w:lang w:val="mk-MK"/>
                          </w:rPr>
                        </w:pPr>
                        <w:r>
                          <w:rPr>
                            <w:rFonts w:ascii="Arial" w:hAnsi="Arial" w:cs="Arial"/>
                            <w:lang w:val="mk-MK"/>
                          </w:rPr>
                          <w:t>28</w:t>
                        </w:r>
                      </w:p>
                    </w:tc>
                    <w:tc>
                      <w:tcPr>
                        <w:tcW w:w="635" w:type="dxa"/>
                        <w:tcBorders>
                          <w:top w:val="single" w:sz="4" w:space="0" w:color="000000"/>
                          <w:left w:val="single" w:sz="4" w:space="0" w:color="000000"/>
                          <w:bottom w:val="single" w:sz="4" w:space="0" w:color="000000"/>
                        </w:tcBorders>
                      </w:tcPr>
                      <w:p w:rsidR="00463ABD" w:rsidRPr="00237905" w:rsidRDefault="00237905" w:rsidP="003C1769">
                        <w:pPr>
                          <w:snapToGrid w:val="0"/>
                          <w:jc w:val="center"/>
                          <w:rPr>
                            <w:rFonts w:ascii="Arial" w:hAnsi="Arial" w:cs="Arial"/>
                            <w:lang w:val="mk-MK"/>
                          </w:rPr>
                        </w:pPr>
                        <w:r>
                          <w:rPr>
                            <w:rFonts w:ascii="Arial" w:hAnsi="Arial" w:cs="Arial"/>
                            <w:lang w:val="mk-MK"/>
                          </w:rPr>
                          <w:t>18</w:t>
                        </w:r>
                      </w:p>
                    </w:tc>
                    <w:tc>
                      <w:tcPr>
                        <w:tcW w:w="635" w:type="dxa"/>
                        <w:tcBorders>
                          <w:top w:val="single" w:sz="4" w:space="0" w:color="000000"/>
                          <w:left w:val="single" w:sz="4" w:space="0" w:color="000000"/>
                          <w:bottom w:val="single" w:sz="4" w:space="0" w:color="000000"/>
                        </w:tcBorders>
                      </w:tcPr>
                      <w:p w:rsidR="00463ABD" w:rsidRPr="00237905" w:rsidRDefault="00237905" w:rsidP="003C1769">
                        <w:pPr>
                          <w:snapToGrid w:val="0"/>
                          <w:jc w:val="center"/>
                          <w:rPr>
                            <w:rFonts w:ascii="Arial" w:hAnsi="Arial" w:cs="Arial"/>
                            <w:lang w:val="mk-MK"/>
                          </w:rPr>
                        </w:pPr>
                        <w:r>
                          <w:rPr>
                            <w:rFonts w:ascii="Arial" w:hAnsi="Arial" w:cs="Arial"/>
                            <w:lang w:val="mk-MK"/>
                          </w:rPr>
                          <w:t>10</w:t>
                        </w:r>
                      </w:p>
                    </w:tc>
                    <w:tc>
                      <w:tcPr>
                        <w:tcW w:w="476" w:type="dxa"/>
                        <w:tcBorders>
                          <w:top w:val="single" w:sz="4" w:space="0" w:color="000000"/>
                          <w:left w:val="single" w:sz="4" w:space="0" w:color="000000"/>
                          <w:bottom w:val="single" w:sz="4" w:space="0" w:color="000000"/>
                        </w:tcBorders>
                      </w:tcPr>
                      <w:p w:rsidR="00463ABD" w:rsidRDefault="00463ABD" w:rsidP="003C1769">
                        <w:pPr>
                          <w:snapToGrid w:val="0"/>
                          <w:jc w:val="center"/>
                          <w:rPr>
                            <w:rFonts w:ascii="Arial" w:hAnsi="Arial" w:cs="Arial"/>
                            <w:lang w:val="mk-MK"/>
                          </w:rPr>
                        </w:pPr>
                        <w:r>
                          <w:rPr>
                            <w:rFonts w:ascii="Arial" w:hAnsi="Arial" w:cs="Arial"/>
                            <w:lang w:val="mk-MK"/>
                          </w:rPr>
                          <w:t>/</w:t>
                        </w:r>
                      </w:p>
                    </w:tc>
                    <w:tc>
                      <w:tcPr>
                        <w:tcW w:w="782" w:type="dxa"/>
                        <w:tcBorders>
                          <w:top w:val="single" w:sz="4" w:space="0" w:color="000000"/>
                          <w:left w:val="single" w:sz="4" w:space="0" w:color="000000"/>
                          <w:bottom w:val="single" w:sz="4" w:space="0" w:color="000000"/>
                        </w:tcBorders>
                      </w:tcPr>
                      <w:p w:rsidR="00463ABD" w:rsidRDefault="00463ABD" w:rsidP="003C1769">
                        <w:pPr>
                          <w:snapToGrid w:val="0"/>
                          <w:jc w:val="center"/>
                          <w:rPr>
                            <w:rFonts w:ascii="Arial" w:hAnsi="Arial" w:cs="Arial"/>
                            <w:lang w:val="mk-MK"/>
                          </w:rPr>
                        </w:pPr>
                        <w:r>
                          <w:rPr>
                            <w:rFonts w:ascii="Arial" w:hAnsi="Arial" w:cs="Arial"/>
                            <w:lang w:val="mk-MK"/>
                          </w:rPr>
                          <w:t>/</w:t>
                        </w:r>
                      </w:p>
                    </w:tc>
                    <w:tc>
                      <w:tcPr>
                        <w:tcW w:w="512" w:type="dxa"/>
                        <w:tcBorders>
                          <w:top w:val="single" w:sz="4" w:space="0" w:color="000000"/>
                          <w:left w:val="single" w:sz="4" w:space="0" w:color="000000"/>
                          <w:bottom w:val="single" w:sz="4" w:space="0" w:color="000000"/>
                        </w:tcBorders>
                      </w:tcPr>
                      <w:p w:rsidR="00463ABD" w:rsidRPr="00237905" w:rsidRDefault="00237905" w:rsidP="003C1769">
                        <w:pPr>
                          <w:snapToGrid w:val="0"/>
                          <w:jc w:val="center"/>
                          <w:rPr>
                            <w:rFonts w:ascii="Arial" w:hAnsi="Arial" w:cs="Arial"/>
                            <w:lang w:val="mk-MK"/>
                          </w:rPr>
                        </w:pPr>
                        <w:r>
                          <w:rPr>
                            <w:rFonts w:ascii="Arial" w:hAnsi="Arial" w:cs="Arial"/>
                            <w:lang w:val="mk-MK"/>
                          </w:rPr>
                          <w:t>/</w:t>
                        </w:r>
                      </w:p>
                    </w:tc>
                    <w:tc>
                      <w:tcPr>
                        <w:tcW w:w="624" w:type="dxa"/>
                        <w:tcBorders>
                          <w:top w:val="single" w:sz="4" w:space="0" w:color="000000"/>
                          <w:left w:val="single" w:sz="4" w:space="0" w:color="000000"/>
                          <w:bottom w:val="single" w:sz="4" w:space="0" w:color="000000"/>
                        </w:tcBorders>
                      </w:tcPr>
                      <w:p w:rsidR="00463ABD" w:rsidRPr="00237905" w:rsidRDefault="00237905" w:rsidP="003C1769">
                        <w:pPr>
                          <w:snapToGrid w:val="0"/>
                          <w:jc w:val="center"/>
                          <w:rPr>
                            <w:rFonts w:ascii="Arial" w:hAnsi="Arial" w:cs="Arial"/>
                            <w:lang w:val="mk-MK"/>
                          </w:rPr>
                        </w:pPr>
                        <w:r>
                          <w:rPr>
                            <w:rFonts w:ascii="Arial" w:hAnsi="Arial" w:cs="Arial"/>
                            <w:lang w:val="mk-MK"/>
                          </w:rPr>
                          <w:t>/</w:t>
                        </w:r>
                      </w:p>
                    </w:tc>
                    <w:tc>
                      <w:tcPr>
                        <w:tcW w:w="625" w:type="dxa"/>
                        <w:tcBorders>
                          <w:top w:val="single" w:sz="4" w:space="0" w:color="000000"/>
                          <w:left w:val="single" w:sz="4" w:space="0" w:color="000000"/>
                          <w:bottom w:val="single" w:sz="4" w:space="0" w:color="000000"/>
                        </w:tcBorders>
                      </w:tcPr>
                      <w:p w:rsidR="00463ABD" w:rsidRDefault="00237905" w:rsidP="003C1769">
                        <w:pPr>
                          <w:snapToGrid w:val="0"/>
                          <w:jc w:val="center"/>
                          <w:rPr>
                            <w:rFonts w:ascii="Arial" w:hAnsi="Arial" w:cs="Arial"/>
                            <w:lang w:val="mk-MK"/>
                          </w:rPr>
                        </w:pPr>
                        <w:r>
                          <w:rPr>
                            <w:rFonts w:ascii="Arial" w:hAnsi="Arial" w:cs="Arial"/>
                            <w:lang w:val="mk-MK"/>
                          </w:rPr>
                          <w:t>/</w:t>
                        </w:r>
                      </w:p>
                    </w:tc>
                    <w:tc>
                      <w:tcPr>
                        <w:tcW w:w="626" w:type="dxa"/>
                        <w:tcBorders>
                          <w:top w:val="single" w:sz="4" w:space="0" w:color="000000"/>
                          <w:left w:val="single" w:sz="4" w:space="0" w:color="000000"/>
                          <w:bottom w:val="single" w:sz="4" w:space="0" w:color="000000"/>
                        </w:tcBorders>
                      </w:tcPr>
                      <w:p w:rsidR="00463ABD" w:rsidRDefault="00237905" w:rsidP="003C1769">
                        <w:pPr>
                          <w:snapToGrid w:val="0"/>
                          <w:jc w:val="center"/>
                          <w:rPr>
                            <w:rFonts w:ascii="Arial" w:hAnsi="Arial" w:cs="Arial"/>
                            <w:lang w:val="mk-MK"/>
                          </w:rPr>
                        </w:pPr>
                        <w:r>
                          <w:rPr>
                            <w:rFonts w:ascii="Arial" w:hAnsi="Arial" w:cs="Arial"/>
                            <w:lang w:val="mk-MK"/>
                          </w:rPr>
                          <w:t>/</w:t>
                        </w:r>
                      </w:p>
                    </w:tc>
                    <w:tc>
                      <w:tcPr>
                        <w:tcW w:w="625" w:type="dxa"/>
                        <w:tcBorders>
                          <w:top w:val="single" w:sz="4" w:space="0" w:color="000000"/>
                          <w:left w:val="single" w:sz="4" w:space="0" w:color="000000"/>
                          <w:bottom w:val="single" w:sz="4" w:space="0" w:color="000000"/>
                        </w:tcBorders>
                      </w:tcPr>
                      <w:p w:rsidR="00463ABD" w:rsidRDefault="00237905" w:rsidP="00237905">
                        <w:pPr>
                          <w:snapToGrid w:val="0"/>
                          <w:rPr>
                            <w:rFonts w:ascii="Arial" w:hAnsi="Arial" w:cs="Arial"/>
                            <w:lang w:val="mk-MK"/>
                          </w:rPr>
                        </w:pPr>
                        <w:r>
                          <w:rPr>
                            <w:rFonts w:ascii="Arial" w:hAnsi="Arial" w:cs="Arial"/>
                            <w:lang w:val="mk-MK"/>
                          </w:rPr>
                          <w:t>/</w:t>
                        </w:r>
                      </w:p>
                    </w:tc>
                    <w:tc>
                      <w:tcPr>
                        <w:tcW w:w="671" w:type="dxa"/>
                        <w:tcBorders>
                          <w:top w:val="single" w:sz="4" w:space="0" w:color="000000"/>
                          <w:left w:val="single" w:sz="4" w:space="0" w:color="000000"/>
                          <w:bottom w:val="single" w:sz="4" w:space="0" w:color="000000"/>
                          <w:right w:val="single" w:sz="4" w:space="0" w:color="000000"/>
                        </w:tcBorders>
                      </w:tcPr>
                      <w:p w:rsidR="00463ABD" w:rsidRPr="00237905" w:rsidRDefault="00237905" w:rsidP="003C1769">
                        <w:pPr>
                          <w:snapToGrid w:val="0"/>
                          <w:jc w:val="center"/>
                          <w:rPr>
                            <w:rFonts w:ascii="Arial" w:hAnsi="Arial" w:cs="Arial"/>
                            <w:lang w:val="mk-MK"/>
                          </w:rPr>
                        </w:pPr>
                        <w:r>
                          <w:rPr>
                            <w:rFonts w:ascii="Arial" w:hAnsi="Arial" w:cs="Arial"/>
                            <w:lang w:val="mk-MK"/>
                          </w:rPr>
                          <w:t>/</w:t>
                        </w:r>
                      </w:p>
                    </w:tc>
                  </w:tr>
                  <w:tr w:rsidR="00463ABD" w:rsidTr="005A344C">
                    <w:tc>
                      <w:tcPr>
                        <w:tcW w:w="1676" w:type="dxa"/>
                        <w:tcBorders>
                          <w:top w:val="single" w:sz="4" w:space="0" w:color="000000"/>
                          <w:left w:val="single" w:sz="4" w:space="0" w:color="000000"/>
                          <w:bottom w:val="single" w:sz="4" w:space="0" w:color="000000"/>
                        </w:tcBorders>
                        <w:shd w:val="clear" w:color="auto" w:fill="FFFFFF"/>
                      </w:tcPr>
                      <w:p w:rsidR="00463ABD" w:rsidRPr="00052E1F" w:rsidRDefault="00463ABD" w:rsidP="0035159F">
                        <w:pPr>
                          <w:snapToGrid w:val="0"/>
                          <w:jc w:val="center"/>
                          <w:rPr>
                            <w:rFonts w:ascii="Arial" w:hAnsi="Arial" w:cs="Arial"/>
                            <w:b/>
                            <w:bCs/>
                            <w:color w:val="000000"/>
                          </w:rPr>
                        </w:pPr>
                        <w:r>
                          <w:rPr>
                            <w:rFonts w:ascii="Arial" w:hAnsi="Arial" w:cs="Arial"/>
                            <w:b/>
                            <w:bCs/>
                            <w:color w:val="000000"/>
                            <w:lang w:val="it-IT"/>
                          </w:rPr>
                          <w:t>II</w:t>
                        </w:r>
                        <w:r>
                          <w:rPr>
                            <w:rFonts w:ascii="Arial" w:hAnsi="Arial" w:cs="Arial"/>
                            <w:b/>
                            <w:bCs/>
                            <w:color w:val="000000"/>
                          </w:rPr>
                          <w:t>I</w:t>
                        </w:r>
                      </w:p>
                    </w:tc>
                    <w:tc>
                      <w:tcPr>
                        <w:tcW w:w="784" w:type="dxa"/>
                        <w:tcBorders>
                          <w:top w:val="single" w:sz="4" w:space="0" w:color="000000"/>
                          <w:left w:val="single" w:sz="4" w:space="0" w:color="000000"/>
                          <w:bottom w:val="single" w:sz="4" w:space="0" w:color="000000"/>
                        </w:tcBorders>
                        <w:shd w:val="clear" w:color="auto" w:fill="FFFFFF" w:themeFill="background1"/>
                      </w:tcPr>
                      <w:p w:rsidR="00463ABD" w:rsidRDefault="001B558E" w:rsidP="0035159F">
                        <w:pPr>
                          <w:snapToGrid w:val="0"/>
                          <w:jc w:val="center"/>
                          <w:rPr>
                            <w:rFonts w:ascii="Arial" w:hAnsi="Arial" w:cs="Arial"/>
                            <w:color w:val="000000"/>
                            <w:lang w:val="mk-MK"/>
                          </w:rPr>
                        </w:pPr>
                        <w:r>
                          <w:rPr>
                            <w:rFonts w:ascii="Arial" w:hAnsi="Arial" w:cs="Arial"/>
                            <w:color w:val="000000"/>
                            <w:lang w:val="mk-MK"/>
                          </w:rPr>
                          <w:t>2</w:t>
                        </w:r>
                      </w:p>
                    </w:tc>
                    <w:tc>
                      <w:tcPr>
                        <w:tcW w:w="952" w:type="dxa"/>
                        <w:tcBorders>
                          <w:top w:val="single" w:sz="4" w:space="0" w:color="000000"/>
                          <w:left w:val="single" w:sz="4" w:space="0" w:color="000000"/>
                          <w:bottom w:val="single" w:sz="4" w:space="0" w:color="000000"/>
                        </w:tcBorders>
                        <w:shd w:val="clear" w:color="auto" w:fill="FFFFFF" w:themeFill="background1"/>
                      </w:tcPr>
                      <w:p w:rsidR="00463ABD" w:rsidRDefault="00237905" w:rsidP="0035159F">
                        <w:pPr>
                          <w:snapToGrid w:val="0"/>
                          <w:jc w:val="center"/>
                          <w:rPr>
                            <w:rFonts w:ascii="Arial" w:hAnsi="Arial" w:cs="Arial"/>
                            <w:color w:val="000000"/>
                            <w:lang w:val="mk-MK"/>
                          </w:rPr>
                        </w:pPr>
                        <w:r>
                          <w:rPr>
                            <w:rFonts w:ascii="Arial" w:hAnsi="Arial" w:cs="Arial"/>
                            <w:color w:val="000000"/>
                            <w:lang w:val="mk-MK"/>
                          </w:rPr>
                          <w:t>22</w:t>
                        </w:r>
                      </w:p>
                    </w:tc>
                    <w:tc>
                      <w:tcPr>
                        <w:tcW w:w="635" w:type="dxa"/>
                        <w:tcBorders>
                          <w:top w:val="single" w:sz="4" w:space="0" w:color="000000"/>
                          <w:left w:val="single" w:sz="4" w:space="0" w:color="000000"/>
                          <w:bottom w:val="single" w:sz="4" w:space="0" w:color="000000"/>
                        </w:tcBorders>
                        <w:shd w:val="clear" w:color="auto" w:fill="FFFFFF" w:themeFill="background1"/>
                      </w:tcPr>
                      <w:p w:rsidR="00463ABD" w:rsidRDefault="00237905" w:rsidP="0035159F">
                        <w:pPr>
                          <w:snapToGrid w:val="0"/>
                          <w:jc w:val="center"/>
                          <w:rPr>
                            <w:rFonts w:ascii="Arial" w:hAnsi="Arial" w:cs="Arial"/>
                            <w:color w:val="000000"/>
                            <w:lang w:val="mk-MK"/>
                          </w:rPr>
                        </w:pPr>
                        <w:r>
                          <w:rPr>
                            <w:rFonts w:ascii="Arial" w:hAnsi="Arial" w:cs="Arial"/>
                            <w:color w:val="000000"/>
                            <w:lang w:val="mk-MK"/>
                          </w:rPr>
                          <w:t>12</w:t>
                        </w:r>
                      </w:p>
                    </w:tc>
                    <w:tc>
                      <w:tcPr>
                        <w:tcW w:w="635" w:type="dxa"/>
                        <w:tcBorders>
                          <w:top w:val="single" w:sz="4" w:space="0" w:color="000000"/>
                          <w:left w:val="single" w:sz="4" w:space="0" w:color="000000"/>
                          <w:bottom w:val="single" w:sz="4" w:space="0" w:color="000000"/>
                        </w:tcBorders>
                        <w:shd w:val="clear" w:color="auto" w:fill="FFFFFF" w:themeFill="background1"/>
                      </w:tcPr>
                      <w:p w:rsidR="00463ABD" w:rsidRDefault="00237905" w:rsidP="0035159F">
                        <w:pPr>
                          <w:snapToGrid w:val="0"/>
                          <w:jc w:val="center"/>
                          <w:rPr>
                            <w:rFonts w:ascii="Arial" w:hAnsi="Arial" w:cs="Arial"/>
                            <w:color w:val="000000"/>
                            <w:lang w:val="mk-MK"/>
                          </w:rPr>
                        </w:pPr>
                        <w:r>
                          <w:rPr>
                            <w:rFonts w:ascii="Arial" w:hAnsi="Arial" w:cs="Arial"/>
                            <w:color w:val="000000"/>
                            <w:lang w:val="mk-MK"/>
                          </w:rPr>
                          <w:t>10</w:t>
                        </w:r>
                      </w:p>
                    </w:tc>
                    <w:tc>
                      <w:tcPr>
                        <w:tcW w:w="476" w:type="dxa"/>
                        <w:tcBorders>
                          <w:top w:val="single" w:sz="4" w:space="0" w:color="000000"/>
                          <w:left w:val="single" w:sz="4" w:space="0" w:color="000000"/>
                          <w:bottom w:val="single" w:sz="4" w:space="0" w:color="000000"/>
                        </w:tcBorders>
                        <w:shd w:val="clear" w:color="auto" w:fill="FFFFFF" w:themeFill="background1"/>
                      </w:tcPr>
                      <w:p w:rsidR="00463ABD" w:rsidRDefault="00463ABD" w:rsidP="0035159F">
                        <w:pPr>
                          <w:snapToGrid w:val="0"/>
                          <w:ind w:right="-250" w:firstLine="175"/>
                          <w:rPr>
                            <w:rFonts w:ascii="Arial" w:hAnsi="Arial" w:cs="Arial"/>
                            <w:color w:val="000000"/>
                            <w:lang w:val="mk-MK"/>
                          </w:rPr>
                        </w:pPr>
                        <w:r>
                          <w:rPr>
                            <w:rFonts w:ascii="Arial" w:hAnsi="Arial" w:cs="Arial"/>
                            <w:color w:val="000000"/>
                            <w:lang w:val="mk-MK"/>
                          </w:rPr>
                          <w:t>/</w:t>
                        </w:r>
                      </w:p>
                    </w:tc>
                    <w:tc>
                      <w:tcPr>
                        <w:tcW w:w="782" w:type="dxa"/>
                        <w:tcBorders>
                          <w:top w:val="single" w:sz="4" w:space="0" w:color="000000"/>
                          <w:left w:val="single" w:sz="4" w:space="0" w:color="000000"/>
                          <w:bottom w:val="single" w:sz="4" w:space="0" w:color="000000"/>
                        </w:tcBorders>
                        <w:shd w:val="clear" w:color="auto" w:fill="FFFFFF" w:themeFill="background1"/>
                      </w:tcPr>
                      <w:p w:rsidR="00463ABD" w:rsidRDefault="00463ABD" w:rsidP="0035159F">
                        <w:pPr>
                          <w:snapToGrid w:val="0"/>
                          <w:ind w:right="-250" w:firstLine="175"/>
                          <w:rPr>
                            <w:rFonts w:ascii="Arial" w:hAnsi="Arial" w:cs="Arial"/>
                            <w:color w:val="000000"/>
                            <w:lang w:val="mk-MK"/>
                          </w:rPr>
                        </w:pPr>
                        <w:r>
                          <w:rPr>
                            <w:rFonts w:ascii="Arial" w:hAnsi="Arial" w:cs="Arial"/>
                            <w:color w:val="000000"/>
                            <w:lang w:val="mk-MK"/>
                          </w:rPr>
                          <w:t>/</w:t>
                        </w:r>
                      </w:p>
                    </w:tc>
                    <w:tc>
                      <w:tcPr>
                        <w:tcW w:w="512" w:type="dxa"/>
                        <w:tcBorders>
                          <w:top w:val="single" w:sz="4" w:space="0" w:color="000000"/>
                          <w:left w:val="single" w:sz="4" w:space="0" w:color="000000"/>
                          <w:bottom w:val="single" w:sz="4" w:space="0" w:color="000000"/>
                        </w:tcBorders>
                        <w:shd w:val="clear" w:color="auto" w:fill="FFFFFF" w:themeFill="background1"/>
                      </w:tcPr>
                      <w:p w:rsidR="00463ABD" w:rsidRDefault="00237905" w:rsidP="0035159F">
                        <w:pPr>
                          <w:snapToGrid w:val="0"/>
                          <w:rPr>
                            <w:rFonts w:ascii="Arial" w:hAnsi="Arial" w:cs="Arial"/>
                            <w:color w:val="000000"/>
                            <w:lang w:val="mk-MK"/>
                          </w:rPr>
                        </w:pPr>
                        <w:r>
                          <w:rPr>
                            <w:rFonts w:ascii="Arial" w:hAnsi="Arial" w:cs="Arial"/>
                            <w:color w:val="000000"/>
                            <w:lang w:val="mk-MK"/>
                          </w:rPr>
                          <w:t>/</w:t>
                        </w:r>
                      </w:p>
                    </w:tc>
                    <w:tc>
                      <w:tcPr>
                        <w:tcW w:w="624" w:type="dxa"/>
                        <w:tcBorders>
                          <w:top w:val="single" w:sz="4" w:space="0" w:color="000000"/>
                          <w:left w:val="single" w:sz="4" w:space="0" w:color="000000"/>
                          <w:bottom w:val="single" w:sz="4" w:space="0" w:color="000000"/>
                        </w:tcBorders>
                        <w:shd w:val="clear" w:color="auto" w:fill="FFFFFF" w:themeFill="background1"/>
                      </w:tcPr>
                      <w:p w:rsidR="00463ABD" w:rsidRDefault="00237905" w:rsidP="0035159F">
                        <w:pPr>
                          <w:snapToGrid w:val="0"/>
                          <w:rPr>
                            <w:rFonts w:ascii="Arial" w:hAnsi="Arial" w:cs="Arial"/>
                            <w:color w:val="000000"/>
                            <w:lang w:val="mk-MK"/>
                          </w:rPr>
                        </w:pPr>
                        <w:r>
                          <w:rPr>
                            <w:rFonts w:ascii="Arial" w:hAnsi="Arial" w:cs="Arial"/>
                            <w:color w:val="000000"/>
                            <w:lang w:val="mk-MK"/>
                          </w:rPr>
                          <w:t>/</w:t>
                        </w:r>
                      </w:p>
                    </w:tc>
                    <w:tc>
                      <w:tcPr>
                        <w:tcW w:w="625" w:type="dxa"/>
                        <w:tcBorders>
                          <w:top w:val="single" w:sz="4" w:space="0" w:color="000000"/>
                          <w:left w:val="single" w:sz="4" w:space="0" w:color="000000"/>
                          <w:bottom w:val="single" w:sz="4" w:space="0" w:color="000000"/>
                        </w:tcBorders>
                        <w:shd w:val="clear" w:color="auto" w:fill="FFFFFF" w:themeFill="background1"/>
                      </w:tcPr>
                      <w:p w:rsidR="00463ABD" w:rsidRDefault="00237905" w:rsidP="0035159F">
                        <w:pPr>
                          <w:snapToGrid w:val="0"/>
                          <w:rPr>
                            <w:rFonts w:ascii="Arial" w:hAnsi="Arial" w:cs="Arial"/>
                            <w:color w:val="000000"/>
                            <w:lang w:val="mk-MK"/>
                          </w:rPr>
                        </w:pPr>
                        <w:r>
                          <w:rPr>
                            <w:rFonts w:ascii="Arial" w:hAnsi="Arial" w:cs="Arial"/>
                            <w:color w:val="000000"/>
                            <w:lang w:val="mk-MK"/>
                          </w:rPr>
                          <w:t>/</w:t>
                        </w:r>
                      </w:p>
                    </w:tc>
                    <w:tc>
                      <w:tcPr>
                        <w:tcW w:w="626" w:type="dxa"/>
                        <w:tcBorders>
                          <w:top w:val="single" w:sz="4" w:space="0" w:color="000000"/>
                          <w:left w:val="single" w:sz="4" w:space="0" w:color="000000"/>
                          <w:bottom w:val="single" w:sz="4" w:space="0" w:color="000000"/>
                        </w:tcBorders>
                        <w:shd w:val="clear" w:color="auto" w:fill="FFFFFF" w:themeFill="background1"/>
                      </w:tcPr>
                      <w:p w:rsidR="00463ABD" w:rsidRDefault="00237905" w:rsidP="0035159F">
                        <w:pPr>
                          <w:snapToGrid w:val="0"/>
                          <w:rPr>
                            <w:rFonts w:ascii="Arial" w:hAnsi="Arial" w:cs="Arial"/>
                            <w:color w:val="000000"/>
                            <w:lang w:val="mk-MK"/>
                          </w:rPr>
                        </w:pPr>
                        <w:r>
                          <w:rPr>
                            <w:rFonts w:ascii="Arial" w:hAnsi="Arial" w:cs="Arial"/>
                            <w:color w:val="000000"/>
                            <w:lang w:val="mk-MK"/>
                          </w:rPr>
                          <w:t>/</w:t>
                        </w:r>
                      </w:p>
                    </w:tc>
                    <w:tc>
                      <w:tcPr>
                        <w:tcW w:w="625" w:type="dxa"/>
                        <w:tcBorders>
                          <w:top w:val="single" w:sz="4" w:space="0" w:color="000000"/>
                          <w:left w:val="single" w:sz="4" w:space="0" w:color="000000"/>
                          <w:bottom w:val="single" w:sz="4" w:space="0" w:color="000000"/>
                        </w:tcBorders>
                        <w:shd w:val="clear" w:color="auto" w:fill="FFFFFF" w:themeFill="background1"/>
                      </w:tcPr>
                      <w:p w:rsidR="00463ABD" w:rsidRDefault="00237905" w:rsidP="0035159F">
                        <w:pPr>
                          <w:snapToGrid w:val="0"/>
                          <w:rPr>
                            <w:rFonts w:ascii="Arial" w:hAnsi="Arial" w:cs="Arial"/>
                            <w:color w:val="000000"/>
                            <w:lang w:val="mk-MK"/>
                          </w:rPr>
                        </w:pPr>
                        <w:r>
                          <w:rPr>
                            <w:rFonts w:ascii="Arial" w:hAnsi="Arial" w:cs="Arial"/>
                            <w:color w:val="000000"/>
                            <w:lang w:val="mk-MK"/>
                          </w:rPr>
                          <w:t>/</w:t>
                        </w:r>
                      </w:p>
                    </w:tc>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ABD" w:rsidRDefault="00237905" w:rsidP="00C736E2">
                        <w:pPr>
                          <w:snapToGrid w:val="0"/>
                          <w:jc w:val="center"/>
                          <w:rPr>
                            <w:rFonts w:ascii="Arial" w:hAnsi="Arial" w:cs="Arial"/>
                            <w:color w:val="000000"/>
                            <w:lang w:val="mk-MK"/>
                          </w:rPr>
                        </w:pPr>
                        <w:r>
                          <w:rPr>
                            <w:rFonts w:ascii="Arial" w:hAnsi="Arial" w:cs="Arial"/>
                            <w:color w:val="000000"/>
                            <w:lang w:val="mk-MK"/>
                          </w:rPr>
                          <w:t>/</w:t>
                        </w:r>
                      </w:p>
                    </w:tc>
                  </w:tr>
                  <w:tr w:rsidR="00463ABD" w:rsidTr="005A344C">
                    <w:tc>
                      <w:tcPr>
                        <w:tcW w:w="1676" w:type="dxa"/>
                        <w:tcBorders>
                          <w:top w:val="single" w:sz="4" w:space="0" w:color="000000"/>
                          <w:left w:val="single" w:sz="4" w:space="0" w:color="000000"/>
                          <w:bottom w:val="single" w:sz="4" w:space="0" w:color="000000"/>
                        </w:tcBorders>
                        <w:shd w:val="clear" w:color="auto" w:fill="FFFFFF"/>
                      </w:tcPr>
                      <w:p w:rsidR="00463ABD" w:rsidRDefault="00463ABD" w:rsidP="0035159F">
                        <w:pPr>
                          <w:snapToGrid w:val="0"/>
                          <w:jc w:val="center"/>
                          <w:rPr>
                            <w:rFonts w:ascii="Arial" w:hAnsi="Arial" w:cs="Arial"/>
                            <w:b/>
                            <w:bCs/>
                            <w:color w:val="000000"/>
                            <w:lang w:val="it-IT"/>
                          </w:rPr>
                        </w:pPr>
                        <w:r>
                          <w:rPr>
                            <w:rFonts w:ascii="Arial" w:hAnsi="Arial" w:cs="Arial"/>
                            <w:b/>
                            <w:bCs/>
                            <w:color w:val="000000"/>
                            <w:lang w:val="it-IT"/>
                          </w:rPr>
                          <w:t>IV</w:t>
                        </w:r>
                      </w:p>
                    </w:tc>
                    <w:tc>
                      <w:tcPr>
                        <w:tcW w:w="784" w:type="dxa"/>
                        <w:tcBorders>
                          <w:top w:val="single" w:sz="4" w:space="0" w:color="000000"/>
                          <w:left w:val="single" w:sz="4" w:space="0" w:color="000000"/>
                          <w:bottom w:val="single" w:sz="4" w:space="0" w:color="000000"/>
                        </w:tcBorders>
                        <w:shd w:val="clear" w:color="auto" w:fill="FFFFFF" w:themeFill="background1"/>
                      </w:tcPr>
                      <w:p w:rsidR="00463ABD" w:rsidRDefault="001B558E" w:rsidP="0035159F">
                        <w:pPr>
                          <w:snapToGrid w:val="0"/>
                          <w:jc w:val="center"/>
                          <w:rPr>
                            <w:rFonts w:ascii="Arial" w:hAnsi="Arial" w:cs="Arial"/>
                            <w:lang w:val="mk-MK"/>
                          </w:rPr>
                        </w:pPr>
                        <w:r>
                          <w:rPr>
                            <w:rFonts w:ascii="Arial" w:hAnsi="Arial" w:cs="Arial"/>
                            <w:lang w:val="mk-MK"/>
                          </w:rPr>
                          <w:t>1</w:t>
                        </w:r>
                      </w:p>
                    </w:tc>
                    <w:tc>
                      <w:tcPr>
                        <w:tcW w:w="952" w:type="dxa"/>
                        <w:tcBorders>
                          <w:top w:val="single" w:sz="4" w:space="0" w:color="000000"/>
                          <w:left w:val="single" w:sz="4" w:space="0" w:color="000000"/>
                          <w:bottom w:val="single" w:sz="4" w:space="0" w:color="000000"/>
                        </w:tcBorders>
                        <w:shd w:val="clear" w:color="auto" w:fill="FFFFFF" w:themeFill="background1"/>
                      </w:tcPr>
                      <w:p w:rsidR="00463ABD" w:rsidRPr="00237905" w:rsidRDefault="00237905" w:rsidP="0035159F">
                        <w:pPr>
                          <w:snapToGrid w:val="0"/>
                          <w:jc w:val="center"/>
                          <w:rPr>
                            <w:rFonts w:ascii="Arial" w:hAnsi="Arial" w:cs="Arial"/>
                            <w:lang w:val="mk-MK"/>
                          </w:rPr>
                        </w:pPr>
                        <w:r>
                          <w:rPr>
                            <w:rFonts w:ascii="Arial" w:hAnsi="Arial" w:cs="Arial"/>
                            <w:lang w:val="mk-MK"/>
                          </w:rPr>
                          <w:t>18</w:t>
                        </w:r>
                      </w:p>
                    </w:tc>
                    <w:tc>
                      <w:tcPr>
                        <w:tcW w:w="635" w:type="dxa"/>
                        <w:tcBorders>
                          <w:top w:val="single" w:sz="4" w:space="0" w:color="000000"/>
                          <w:left w:val="single" w:sz="4" w:space="0" w:color="000000"/>
                          <w:bottom w:val="single" w:sz="4" w:space="0" w:color="000000"/>
                        </w:tcBorders>
                        <w:shd w:val="clear" w:color="auto" w:fill="FFFFFF" w:themeFill="background1"/>
                      </w:tcPr>
                      <w:p w:rsidR="00463ABD" w:rsidRDefault="00237905" w:rsidP="0035159F">
                        <w:pPr>
                          <w:snapToGrid w:val="0"/>
                          <w:jc w:val="center"/>
                          <w:rPr>
                            <w:rFonts w:ascii="Arial" w:hAnsi="Arial" w:cs="Arial"/>
                            <w:lang w:val="mk-MK"/>
                          </w:rPr>
                        </w:pPr>
                        <w:r>
                          <w:rPr>
                            <w:rFonts w:ascii="Arial" w:hAnsi="Arial" w:cs="Arial"/>
                            <w:lang w:val="mk-MK"/>
                          </w:rPr>
                          <w:t>9</w:t>
                        </w:r>
                      </w:p>
                    </w:tc>
                    <w:tc>
                      <w:tcPr>
                        <w:tcW w:w="635" w:type="dxa"/>
                        <w:tcBorders>
                          <w:top w:val="single" w:sz="4" w:space="0" w:color="000000"/>
                          <w:left w:val="single" w:sz="4" w:space="0" w:color="000000"/>
                          <w:bottom w:val="single" w:sz="4" w:space="0" w:color="000000"/>
                        </w:tcBorders>
                        <w:shd w:val="clear" w:color="auto" w:fill="FFFFFF" w:themeFill="background1"/>
                      </w:tcPr>
                      <w:p w:rsidR="00463ABD" w:rsidRPr="00237905" w:rsidRDefault="00237905" w:rsidP="0035159F">
                        <w:pPr>
                          <w:snapToGrid w:val="0"/>
                          <w:jc w:val="center"/>
                          <w:rPr>
                            <w:rFonts w:ascii="Arial" w:hAnsi="Arial" w:cs="Arial"/>
                            <w:lang w:val="mk-MK"/>
                          </w:rPr>
                        </w:pPr>
                        <w:r>
                          <w:rPr>
                            <w:rFonts w:ascii="Arial" w:hAnsi="Arial" w:cs="Arial"/>
                            <w:lang w:val="mk-MK"/>
                          </w:rPr>
                          <w:t>8</w:t>
                        </w:r>
                      </w:p>
                    </w:tc>
                    <w:tc>
                      <w:tcPr>
                        <w:tcW w:w="476" w:type="dxa"/>
                        <w:tcBorders>
                          <w:top w:val="single" w:sz="4" w:space="0" w:color="000000"/>
                          <w:left w:val="single" w:sz="4" w:space="0" w:color="000000"/>
                          <w:bottom w:val="single" w:sz="4" w:space="0" w:color="000000"/>
                        </w:tcBorders>
                        <w:shd w:val="clear" w:color="auto" w:fill="FFFFFF" w:themeFill="background1"/>
                      </w:tcPr>
                      <w:p w:rsidR="00463ABD" w:rsidRDefault="00463ABD" w:rsidP="0035159F">
                        <w:pPr>
                          <w:snapToGrid w:val="0"/>
                          <w:jc w:val="center"/>
                          <w:rPr>
                            <w:rFonts w:ascii="Arial" w:hAnsi="Arial" w:cs="Arial"/>
                            <w:lang w:val="mk-MK"/>
                          </w:rPr>
                        </w:pPr>
                        <w:r>
                          <w:rPr>
                            <w:rFonts w:ascii="Arial" w:hAnsi="Arial" w:cs="Arial"/>
                            <w:lang w:val="mk-MK"/>
                          </w:rPr>
                          <w:t>/</w:t>
                        </w:r>
                      </w:p>
                    </w:tc>
                    <w:tc>
                      <w:tcPr>
                        <w:tcW w:w="782" w:type="dxa"/>
                        <w:tcBorders>
                          <w:top w:val="single" w:sz="4" w:space="0" w:color="000000"/>
                          <w:left w:val="single" w:sz="4" w:space="0" w:color="000000"/>
                          <w:bottom w:val="single" w:sz="4" w:space="0" w:color="000000"/>
                        </w:tcBorders>
                        <w:shd w:val="clear" w:color="auto" w:fill="FFFFFF" w:themeFill="background1"/>
                      </w:tcPr>
                      <w:p w:rsidR="00463ABD" w:rsidRDefault="00463ABD" w:rsidP="0035159F">
                        <w:pPr>
                          <w:snapToGrid w:val="0"/>
                          <w:jc w:val="center"/>
                          <w:rPr>
                            <w:rFonts w:ascii="Arial" w:hAnsi="Arial" w:cs="Arial"/>
                            <w:lang w:val="mk-MK"/>
                          </w:rPr>
                        </w:pPr>
                        <w:r>
                          <w:rPr>
                            <w:rFonts w:ascii="Arial" w:hAnsi="Arial" w:cs="Arial"/>
                            <w:lang w:val="mk-MK"/>
                          </w:rPr>
                          <w:t>/</w:t>
                        </w:r>
                      </w:p>
                    </w:tc>
                    <w:tc>
                      <w:tcPr>
                        <w:tcW w:w="512" w:type="dxa"/>
                        <w:tcBorders>
                          <w:top w:val="single" w:sz="4" w:space="0" w:color="000000"/>
                          <w:left w:val="single" w:sz="4" w:space="0" w:color="000000"/>
                          <w:bottom w:val="single" w:sz="4" w:space="0" w:color="000000"/>
                        </w:tcBorders>
                        <w:shd w:val="clear" w:color="auto" w:fill="FFFFFF" w:themeFill="background1"/>
                      </w:tcPr>
                      <w:p w:rsidR="00463ABD" w:rsidRDefault="00237905" w:rsidP="0035159F">
                        <w:pPr>
                          <w:snapToGrid w:val="0"/>
                          <w:jc w:val="center"/>
                          <w:rPr>
                            <w:rFonts w:ascii="Arial" w:hAnsi="Arial" w:cs="Arial"/>
                            <w:lang w:val="mk-MK"/>
                          </w:rPr>
                        </w:pPr>
                        <w:r>
                          <w:rPr>
                            <w:rFonts w:ascii="Arial" w:hAnsi="Arial" w:cs="Arial"/>
                            <w:lang w:val="mk-MK"/>
                          </w:rPr>
                          <w:t>/</w:t>
                        </w:r>
                      </w:p>
                    </w:tc>
                    <w:tc>
                      <w:tcPr>
                        <w:tcW w:w="624" w:type="dxa"/>
                        <w:tcBorders>
                          <w:top w:val="single" w:sz="4" w:space="0" w:color="000000"/>
                          <w:left w:val="single" w:sz="4" w:space="0" w:color="000000"/>
                          <w:bottom w:val="single" w:sz="4" w:space="0" w:color="000000"/>
                        </w:tcBorders>
                        <w:shd w:val="clear" w:color="auto" w:fill="FFFFFF" w:themeFill="background1"/>
                      </w:tcPr>
                      <w:p w:rsidR="00463ABD" w:rsidRDefault="00237905" w:rsidP="0035159F">
                        <w:pPr>
                          <w:snapToGrid w:val="0"/>
                          <w:jc w:val="center"/>
                          <w:rPr>
                            <w:rFonts w:ascii="Arial" w:hAnsi="Arial" w:cs="Arial"/>
                            <w:lang w:val="mk-MK"/>
                          </w:rPr>
                        </w:pPr>
                        <w:r>
                          <w:rPr>
                            <w:rFonts w:ascii="Arial" w:hAnsi="Arial" w:cs="Arial"/>
                            <w:lang w:val="mk-MK"/>
                          </w:rPr>
                          <w:t>/</w:t>
                        </w:r>
                      </w:p>
                    </w:tc>
                    <w:tc>
                      <w:tcPr>
                        <w:tcW w:w="625" w:type="dxa"/>
                        <w:tcBorders>
                          <w:top w:val="single" w:sz="4" w:space="0" w:color="000000"/>
                          <w:left w:val="single" w:sz="4" w:space="0" w:color="000000"/>
                          <w:bottom w:val="single" w:sz="4" w:space="0" w:color="000000"/>
                        </w:tcBorders>
                        <w:shd w:val="clear" w:color="auto" w:fill="FFFFFF" w:themeFill="background1"/>
                      </w:tcPr>
                      <w:p w:rsidR="00463ABD" w:rsidRDefault="00237905" w:rsidP="0035159F">
                        <w:pPr>
                          <w:snapToGrid w:val="0"/>
                          <w:jc w:val="center"/>
                          <w:rPr>
                            <w:rFonts w:ascii="Arial" w:hAnsi="Arial" w:cs="Arial"/>
                            <w:lang w:val="mk-MK"/>
                          </w:rPr>
                        </w:pPr>
                        <w:r>
                          <w:rPr>
                            <w:rFonts w:ascii="Arial" w:hAnsi="Arial" w:cs="Arial"/>
                            <w:lang w:val="mk-MK"/>
                          </w:rPr>
                          <w:t>/</w:t>
                        </w:r>
                      </w:p>
                    </w:tc>
                    <w:tc>
                      <w:tcPr>
                        <w:tcW w:w="626" w:type="dxa"/>
                        <w:tcBorders>
                          <w:top w:val="single" w:sz="4" w:space="0" w:color="000000"/>
                          <w:left w:val="single" w:sz="4" w:space="0" w:color="000000"/>
                          <w:bottom w:val="single" w:sz="4" w:space="0" w:color="000000"/>
                        </w:tcBorders>
                        <w:shd w:val="clear" w:color="auto" w:fill="FFFFFF" w:themeFill="background1"/>
                      </w:tcPr>
                      <w:p w:rsidR="00463ABD" w:rsidRDefault="00237905" w:rsidP="0035159F">
                        <w:pPr>
                          <w:snapToGrid w:val="0"/>
                          <w:jc w:val="center"/>
                          <w:rPr>
                            <w:rFonts w:ascii="Arial" w:hAnsi="Arial" w:cs="Arial"/>
                            <w:lang w:val="mk-MK"/>
                          </w:rPr>
                        </w:pPr>
                        <w:r>
                          <w:rPr>
                            <w:rFonts w:ascii="Arial" w:hAnsi="Arial" w:cs="Arial"/>
                            <w:lang w:val="mk-MK"/>
                          </w:rPr>
                          <w:t>/</w:t>
                        </w:r>
                      </w:p>
                    </w:tc>
                    <w:tc>
                      <w:tcPr>
                        <w:tcW w:w="625" w:type="dxa"/>
                        <w:tcBorders>
                          <w:top w:val="single" w:sz="4" w:space="0" w:color="000000"/>
                          <w:left w:val="single" w:sz="4" w:space="0" w:color="000000"/>
                          <w:bottom w:val="single" w:sz="4" w:space="0" w:color="000000"/>
                        </w:tcBorders>
                        <w:shd w:val="clear" w:color="auto" w:fill="FFFFFF" w:themeFill="background1"/>
                      </w:tcPr>
                      <w:p w:rsidR="00463ABD" w:rsidRDefault="00237905" w:rsidP="0035159F">
                        <w:pPr>
                          <w:snapToGrid w:val="0"/>
                          <w:jc w:val="center"/>
                          <w:rPr>
                            <w:rFonts w:ascii="Arial" w:hAnsi="Arial" w:cs="Arial"/>
                            <w:lang w:val="mk-MK"/>
                          </w:rPr>
                        </w:pPr>
                        <w:r>
                          <w:rPr>
                            <w:rFonts w:ascii="Arial" w:hAnsi="Arial" w:cs="Arial"/>
                            <w:lang w:val="mk-MK"/>
                          </w:rPr>
                          <w:t>1</w:t>
                        </w:r>
                      </w:p>
                    </w:tc>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ABD" w:rsidRDefault="00237905" w:rsidP="0035159F">
                        <w:pPr>
                          <w:snapToGrid w:val="0"/>
                          <w:jc w:val="center"/>
                          <w:rPr>
                            <w:rFonts w:ascii="Arial" w:hAnsi="Arial" w:cs="Arial"/>
                            <w:lang w:val="mk-MK"/>
                          </w:rPr>
                        </w:pPr>
                        <w:r>
                          <w:rPr>
                            <w:rFonts w:ascii="Arial" w:hAnsi="Arial" w:cs="Arial"/>
                            <w:lang w:val="mk-MK"/>
                          </w:rPr>
                          <w:t>/</w:t>
                        </w:r>
                      </w:p>
                    </w:tc>
                  </w:tr>
                  <w:tr w:rsidR="00463ABD" w:rsidTr="005A344C">
                    <w:tc>
                      <w:tcPr>
                        <w:tcW w:w="1676" w:type="dxa"/>
                        <w:tcBorders>
                          <w:top w:val="single" w:sz="4" w:space="0" w:color="000000"/>
                          <w:left w:val="single" w:sz="4" w:space="0" w:color="000000"/>
                          <w:bottom w:val="single" w:sz="4" w:space="0" w:color="000000"/>
                        </w:tcBorders>
                        <w:shd w:val="clear" w:color="auto" w:fill="FFFFFF"/>
                      </w:tcPr>
                      <w:p w:rsidR="00463ABD" w:rsidRDefault="00463ABD" w:rsidP="0035159F">
                        <w:pPr>
                          <w:snapToGrid w:val="0"/>
                          <w:jc w:val="center"/>
                          <w:rPr>
                            <w:rFonts w:ascii="Arial" w:hAnsi="Arial" w:cs="Arial"/>
                            <w:b/>
                            <w:bCs/>
                            <w:color w:val="000000"/>
                            <w:lang w:val="it-IT"/>
                          </w:rPr>
                        </w:pPr>
                        <w:r>
                          <w:rPr>
                            <w:rFonts w:ascii="Arial" w:hAnsi="Arial" w:cs="Arial"/>
                            <w:b/>
                            <w:bCs/>
                            <w:color w:val="000000"/>
                            <w:lang w:val="it-IT"/>
                          </w:rPr>
                          <w:t>V</w:t>
                        </w:r>
                      </w:p>
                    </w:tc>
                    <w:tc>
                      <w:tcPr>
                        <w:tcW w:w="784" w:type="dxa"/>
                        <w:tcBorders>
                          <w:top w:val="single" w:sz="4" w:space="0" w:color="000000"/>
                          <w:left w:val="single" w:sz="4" w:space="0" w:color="000000"/>
                          <w:bottom w:val="single" w:sz="4" w:space="0" w:color="000000"/>
                        </w:tcBorders>
                        <w:shd w:val="clear" w:color="auto" w:fill="FFFFFF" w:themeFill="background1"/>
                      </w:tcPr>
                      <w:p w:rsidR="00463ABD" w:rsidRDefault="001B558E" w:rsidP="0035159F">
                        <w:pPr>
                          <w:snapToGrid w:val="0"/>
                          <w:jc w:val="center"/>
                          <w:rPr>
                            <w:rFonts w:ascii="Arial" w:hAnsi="Arial" w:cs="Arial"/>
                            <w:lang w:val="mk-MK"/>
                          </w:rPr>
                        </w:pPr>
                        <w:r>
                          <w:rPr>
                            <w:rFonts w:ascii="Arial" w:hAnsi="Arial" w:cs="Arial"/>
                            <w:lang w:val="mk-MK"/>
                          </w:rPr>
                          <w:t>2</w:t>
                        </w:r>
                      </w:p>
                    </w:tc>
                    <w:tc>
                      <w:tcPr>
                        <w:tcW w:w="952" w:type="dxa"/>
                        <w:tcBorders>
                          <w:top w:val="single" w:sz="4" w:space="0" w:color="000000"/>
                          <w:left w:val="single" w:sz="4" w:space="0" w:color="000000"/>
                          <w:bottom w:val="single" w:sz="4" w:space="0" w:color="000000"/>
                        </w:tcBorders>
                        <w:shd w:val="clear" w:color="auto" w:fill="FFFFFF" w:themeFill="background1"/>
                      </w:tcPr>
                      <w:p w:rsidR="00463ABD" w:rsidRPr="00237905" w:rsidRDefault="00237905" w:rsidP="0035159F">
                        <w:pPr>
                          <w:snapToGrid w:val="0"/>
                          <w:jc w:val="center"/>
                          <w:rPr>
                            <w:rFonts w:ascii="Arial" w:hAnsi="Arial" w:cs="Arial"/>
                            <w:lang w:val="mk-MK"/>
                          </w:rPr>
                        </w:pPr>
                        <w:r>
                          <w:rPr>
                            <w:rFonts w:ascii="Arial" w:hAnsi="Arial" w:cs="Arial"/>
                            <w:lang w:val="mk-MK"/>
                          </w:rPr>
                          <w:t>24</w:t>
                        </w:r>
                      </w:p>
                    </w:tc>
                    <w:tc>
                      <w:tcPr>
                        <w:tcW w:w="635" w:type="dxa"/>
                        <w:tcBorders>
                          <w:top w:val="single" w:sz="4" w:space="0" w:color="000000"/>
                          <w:left w:val="single" w:sz="4" w:space="0" w:color="000000"/>
                          <w:bottom w:val="single" w:sz="4" w:space="0" w:color="000000"/>
                        </w:tcBorders>
                        <w:shd w:val="clear" w:color="auto" w:fill="FFFFFF" w:themeFill="background1"/>
                      </w:tcPr>
                      <w:p w:rsidR="00463ABD" w:rsidRDefault="00237905" w:rsidP="0035159F">
                        <w:pPr>
                          <w:snapToGrid w:val="0"/>
                          <w:jc w:val="center"/>
                          <w:rPr>
                            <w:rFonts w:ascii="Arial" w:hAnsi="Arial" w:cs="Arial"/>
                            <w:lang w:val="mk-MK"/>
                          </w:rPr>
                        </w:pPr>
                        <w:r>
                          <w:rPr>
                            <w:rFonts w:ascii="Arial" w:hAnsi="Arial" w:cs="Arial"/>
                            <w:lang w:val="mk-MK"/>
                          </w:rPr>
                          <w:t>14</w:t>
                        </w:r>
                      </w:p>
                    </w:tc>
                    <w:tc>
                      <w:tcPr>
                        <w:tcW w:w="635" w:type="dxa"/>
                        <w:tcBorders>
                          <w:top w:val="single" w:sz="4" w:space="0" w:color="000000"/>
                          <w:left w:val="single" w:sz="4" w:space="0" w:color="000000"/>
                          <w:bottom w:val="single" w:sz="4" w:space="0" w:color="000000"/>
                        </w:tcBorders>
                        <w:shd w:val="clear" w:color="auto" w:fill="FFFFFF" w:themeFill="background1"/>
                      </w:tcPr>
                      <w:p w:rsidR="00463ABD" w:rsidRPr="00237905" w:rsidRDefault="00237905" w:rsidP="0035159F">
                        <w:pPr>
                          <w:snapToGrid w:val="0"/>
                          <w:jc w:val="center"/>
                          <w:rPr>
                            <w:rFonts w:ascii="Arial" w:hAnsi="Arial" w:cs="Arial"/>
                            <w:lang w:val="mk-MK"/>
                          </w:rPr>
                        </w:pPr>
                        <w:r>
                          <w:rPr>
                            <w:rFonts w:ascii="Arial" w:hAnsi="Arial" w:cs="Arial"/>
                            <w:lang w:val="mk-MK"/>
                          </w:rPr>
                          <w:t>10</w:t>
                        </w:r>
                      </w:p>
                    </w:tc>
                    <w:tc>
                      <w:tcPr>
                        <w:tcW w:w="476" w:type="dxa"/>
                        <w:tcBorders>
                          <w:top w:val="single" w:sz="4" w:space="0" w:color="000000"/>
                          <w:left w:val="single" w:sz="4" w:space="0" w:color="000000"/>
                          <w:bottom w:val="single" w:sz="4" w:space="0" w:color="000000"/>
                        </w:tcBorders>
                        <w:shd w:val="clear" w:color="auto" w:fill="FFFFFF" w:themeFill="background1"/>
                      </w:tcPr>
                      <w:p w:rsidR="00463ABD" w:rsidRDefault="00463ABD" w:rsidP="0035159F">
                        <w:pPr>
                          <w:snapToGrid w:val="0"/>
                          <w:jc w:val="center"/>
                          <w:rPr>
                            <w:rFonts w:ascii="Arial" w:hAnsi="Arial" w:cs="Arial"/>
                            <w:lang w:val="mk-MK"/>
                          </w:rPr>
                        </w:pPr>
                        <w:r>
                          <w:rPr>
                            <w:rFonts w:ascii="Arial" w:hAnsi="Arial" w:cs="Arial"/>
                            <w:lang w:val="mk-MK"/>
                          </w:rPr>
                          <w:t>/</w:t>
                        </w:r>
                      </w:p>
                    </w:tc>
                    <w:tc>
                      <w:tcPr>
                        <w:tcW w:w="782" w:type="dxa"/>
                        <w:tcBorders>
                          <w:top w:val="single" w:sz="4" w:space="0" w:color="000000"/>
                          <w:left w:val="single" w:sz="4" w:space="0" w:color="000000"/>
                          <w:bottom w:val="single" w:sz="4" w:space="0" w:color="000000"/>
                        </w:tcBorders>
                        <w:shd w:val="clear" w:color="auto" w:fill="FFFFFF" w:themeFill="background1"/>
                      </w:tcPr>
                      <w:p w:rsidR="00463ABD" w:rsidRDefault="00463ABD" w:rsidP="0035159F">
                        <w:pPr>
                          <w:snapToGrid w:val="0"/>
                          <w:jc w:val="center"/>
                          <w:rPr>
                            <w:rFonts w:ascii="Arial" w:hAnsi="Arial" w:cs="Arial"/>
                            <w:lang w:val="mk-MK"/>
                          </w:rPr>
                        </w:pPr>
                        <w:r>
                          <w:rPr>
                            <w:rFonts w:ascii="Arial" w:hAnsi="Arial" w:cs="Arial"/>
                            <w:lang w:val="mk-MK"/>
                          </w:rPr>
                          <w:t>/</w:t>
                        </w:r>
                      </w:p>
                    </w:tc>
                    <w:tc>
                      <w:tcPr>
                        <w:tcW w:w="512" w:type="dxa"/>
                        <w:tcBorders>
                          <w:top w:val="single" w:sz="4" w:space="0" w:color="000000"/>
                          <w:left w:val="single" w:sz="4" w:space="0" w:color="000000"/>
                          <w:bottom w:val="single" w:sz="4" w:space="0" w:color="000000"/>
                        </w:tcBorders>
                        <w:shd w:val="clear" w:color="auto" w:fill="FFFFFF" w:themeFill="background1"/>
                      </w:tcPr>
                      <w:p w:rsidR="00463ABD" w:rsidRDefault="00237905" w:rsidP="0035159F">
                        <w:pPr>
                          <w:snapToGrid w:val="0"/>
                          <w:jc w:val="center"/>
                          <w:rPr>
                            <w:rFonts w:ascii="Arial" w:hAnsi="Arial" w:cs="Arial"/>
                            <w:lang w:val="mk-MK"/>
                          </w:rPr>
                        </w:pPr>
                        <w:r>
                          <w:rPr>
                            <w:rFonts w:ascii="Arial" w:hAnsi="Arial" w:cs="Arial"/>
                            <w:lang w:val="mk-MK"/>
                          </w:rPr>
                          <w:t>/</w:t>
                        </w:r>
                      </w:p>
                    </w:tc>
                    <w:tc>
                      <w:tcPr>
                        <w:tcW w:w="624" w:type="dxa"/>
                        <w:tcBorders>
                          <w:top w:val="single" w:sz="4" w:space="0" w:color="000000"/>
                          <w:left w:val="single" w:sz="4" w:space="0" w:color="000000"/>
                          <w:bottom w:val="single" w:sz="4" w:space="0" w:color="000000"/>
                        </w:tcBorders>
                        <w:shd w:val="clear" w:color="auto" w:fill="FFFFFF" w:themeFill="background1"/>
                      </w:tcPr>
                      <w:p w:rsidR="00463ABD" w:rsidRDefault="00237905" w:rsidP="0035159F">
                        <w:pPr>
                          <w:snapToGrid w:val="0"/>
                          <w:jc w:val="center"/>
                          <w:rPr>
                            <w:rFonts w:ascii="Arial" w:hAnsi="Arial" w:cs="Arial"/>
                            <w:lang w:val="mk-MK"/>
                          </w:rPr>
                        </w:pPr>
                        <w:r>
                          <w:rPr>
                            <w:rFonts w:ascii="Arial" w:hAnsi="Arial" w:cs="Arial"/>
                            <w:lang w:val="mk-MK"/>
                          </w:rPr>
                          <w:t>/</w:t>
                        </w:r>
                      </w:p>
                    </w:tc>
                    <w:tc>
                      <w:tcPr>
                        <w:tcW w:w="625" w:type="dxa"/>
                        <w:tcBorders>
                          <w:top w:val="single" w:sz="4" w:space="0" w:color="000000"/>
                          <w:left w:val="single" w:sz="4" w:space="0" w:color="000000"/>
                          <w:bottom w:val="single" w:sz="4" w:space="0" w:color="000000"/>
                        </w:tcBorders>
                        <w:shd w:val="clear" w:color="auto" w:fill="FFFFFF" w:themeFill="background1"/>
                      </w:tcPr>
                      <w:p w:rsidR="00463ABD" w:rsidRDefault="00237905" w:rsidP="0035159F">
                        <w:pPr>
                          <w:snapToGrid w:val="0"/>
                          <w:jc w:val="center"/>
                          <w:rPr>
                            <w:rFonts w:ascii="Arial" w:hAnsi="Arial" w:cs="Arial"/>
                            <w:lang w:val="mk-MK"/>
                          </w:rPr>
                        </w:pPr>
                        <w:r>
                          <w:rPr>
                            <w:rFonts w:ascii="Arial" w:hAnsi="Arial" w:cs="Arial"/>
                            <w:lang w:val="mk-MK"/>
                          </w:rPr>
                          <w:t>/</w:t>
                        </w:r>
                      </w:p>
                    </w:tc>
                    <w:tc>
                      <w:tcPr>
                        <w:tcW w:w="626" w:type="dxa"/>
                        <w:tcBorders>
                          <w:top w:val="single" w:sz="4" w:space="0" w:color="000000"/>
                          <w:left w:val="single" w:sz="4" w:space="0" w:color="000000"/>
                          <w:bottom w:val="single" w:sz="4" w:space="0" w:color="000000"/>
                        </w:tcBorders>
                        <w:shd w:val="clear" w:color="auto" w:fill="FFFFFF" w:themeFill="background1"/>
                      </w:tcPr>
                      <w:p w:rsidR="00463ABD" w:rsidRDefault="00237905" w:rsidP="0035159F">
                        <w:pPr>
                          <w:snapToGrid w:val="0"/>
                          <w:jc w:val="center"/>
                          <w:rPr>
                            <w:rFonts w:ascii="Arial" w:hAnsi="Arial" w:cs="Arial"/>
                            <w:lang w:val="mk-MK"/>
                          </w:rPr>
                        </w:pPr>
                        <w:r>
                          <w:rPr>
                            <w:rFonts w:ascii="Arial" w:hAnsi="Arial" w:cs="Arial"/>
                            <w:lang w:val="mk-MK"/>
                          </w:rPr>
                          <w:t>/</w:t>
                        </w:r>
                      </w:p>
                    </w:tc>
                    <w:tc>
                      <w:tcPr>
                        <w:tcW w:w="625" w:type="dxa"/>
                        <w:tcBorders>
                          <w:top w:val="single" w:sz="4" w:space="0" w:color="000000"/>
                          <w:left w:val="single" w:sz="4" w:space="0" w:color="000000"/>
                          <w:bottom w:val="single" w:sz="4" w:space="0" w:color="000000"/>
                        </w:tcBorders>
                        <w:shd w:val="clear" w:color="auto" w:fill="FFFFFF" w:themeFill="background1"/>
                      </w:tcPr>
                      <w:p w:rsidR="00463ABD" w:rsidRPr="00237905" w:rsidRDefault="00237905" w:rsidP="0035159F">
                        <w:pPr>
                          <w:snapToGrid w:val="0"/>
                          <w:jc w:val="center"/>
                          <w:rPr>
                            <w:rFonts w:ascii="Arial" w:hAnsi="Arial" w:cs="Arial"/>
                            <w:lang w:val="mk-MK"/>
                          </w:rPr>
                        </w:pPr>
                        <w:r>
                          <w:rPr>
                            <w:rFonts w:ascii="Arial" w:hAnsi="Arial" w:cs="Arial"/>
                            <w:lang w:val="mk-MK"/>
                          </w:rPr>
                          <w:t>/</w:t>
                        </w:r>
                      </w:p>
                    </w:tc>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ABD" w:rsidRDefault="00237905" w:rsidP="0035159F">
                        <w:pPr>
                          <w:snapToGrid w:val="0"/>
                          <w:jc w:val="center"/>
                          <w:rPr>
                            <w:rFonts w:ascii="Arial" w:hAnsi="Arial" w:cs="Arial"/>
                            <w:lang w:val="mk-MK"/>
                          </w:rPr>
                        </w:pPr>
                        <w:r>
                          <w:rPr>
                            <w:rFonts w:ascii="Arial" w:hAnsi="Arial" w:cs="Arial"/>
                            <w:lang w:val="mk-MK"/>
                          </w:rPr>
                          <w:t>/</w:t>
                        </w:r>
                      </w:p>
                    </w:tc>
                  </w:tr>
                  <w:tr w:rsidR="00463ABD" w:rsidTr="00C736E2">
                    <w:tc>
                      <w:tcPr>
                        <w:tcW w:w="1676" w:type="dxa"/>
                        <w:tcBorders>
                          <w:top w:val="single" w:sz="4" w:space="0" w:color="000000"/>
                          <w:left w:val="single" w:sz="4" w:space="0" w:color="000000"/>
                          <w:bottom w:val="single" w:sz="4" w:space="0" w:color="000000"/>
                        </w:tcBorders>
                        <w:shd w:val="clear" w:color="auto" w:fill="BFBFBF" w:themeFill="background1" w:themeFillShade="BF"/>
                      </w:tcPr>
                      <w:p w:rsidR="00463ABD" w:rsidRDefault="00463ABD" w:rsidP="0035159F">
                        <w:pPr>
                          <w:snapToGrid w:val="0"/>
                          <w:jc w:val="center"/>
                          <w:rPr>
                            <w:rFonts w:ascii="Arial" w:hAnsi="Arial" w:cs="Arial"/>
                            <w:b/>
                            <w:bCs/>
                            <w:color w:val="000000"/>
                            <w:lang w:val="it-IT"/>
                          </w:rPr>
                        </w:pPr>
                        <w:r>
                          <w:rPr>
                            <w:rFonts w:ascii="Arial" w:hAnsi="Arial" w:cs="Arial"/>
                            <w:b/>
                            <w:bCs/>
                            <w:color w:val="000000"/>
                            <w:lang w:val="it-IT"/>
                          </w:rPr>
                          <w:t>I - V</w:t>
                        </w:r>
                      </w:p>
                    </w:tc>
                    <w:tc>
                      <w:tcPr>
                        <w:tcW w:w="784" w:type="dxa"/>
                        <w:tcBorders>
                          <w:top w:val="single" w:sz="4" w:space="0" w:color="000000"/>
                          <w:left w:val="single" w:sz="4" w:space="0" w:color="000000"/>
                          <w:bottom w:val="single" w:sz="4" w:space="0" w:color="000000"/>
                        </w:tcBorders>
                        <w:shd w:val="clear" w:color="auto" w:fill="BFBFBF" w:themeFill="background1" w:themeFillShade="BF"/>
                      </w:tcPr>
                      <w:p w:rsidR="00463ABD" w:rsidRPr="001B558E" w:rsidRDefault="00713A28" w:rsidP="0035159F">
                        <w:pPr>
                          <w:snapToGrid w:val="0"/>
                          <w:jc w:val="center"/>
                          <w:rPr>
                            <w:rFonts w:ascii="Arial" w:hAnsi="Arial" w:cs="Arial"/>
                            <w:lang w:val="mk-MK"/>
                          </w:rPr>
                        </w:pPr>
                        <w:r>
                          <w:rPr>
                            <w:rFonts w:ascii="Arial" w:hAnsi="Arial" w:cs="Arial"/>
                            <w:lang w:val="mk-MK"/>
                          </w:rPr>
                          <w:t>9</w:t>
                        </w:r>
                      </w:p>
                    </w:tc>
                    <w:tc>
                      <w:tcPr>
                        <w:tcW w:w="952" w:type="dxa"/>
                        <w:tcBorders>
                          <w:top w:val="single" w:sz="4" w:space="0" w:color="000000"/>
                          <w:left w:val="single" w:sz="4" w:space="0" w:color="000000"/>
                          <w:bottom w:val="single" w:sz="4" w:space="0" w:color="000000"/>
                        </w:tcBorders>
                        <w:shd w:val="clear" w:color="auto" w:fill="BFBFBF" w:themeFill="background1" w:themeFillShade="BF"/>
                      </w:tcPr>
                      <w:p w:rsidR="00463ABD" w:rsidRPr="00237905" w:rsidRDefault="00237905" w:rsidP="0035159F">
                        <w:pPr>
                          <w:snapToGrid w:val="0"/>
                          <w:jc w:val="center"/>
                          <w:rPr>
                            <w:rFonts w:ascii="Arial" w:hAnsi="Arial" w:cs="Arial"/>
                            <w:lang w:val="mk-MK"/>
                          </w:rPr>
                        </w:pPr>
                        <w:r>
                          <w:rPr>
                            <w:rFonts w:ascii="Arial" w:hAnsi="Arial" w:cs="Arial"/>
                            <w:lang w:val="mk-MK"/>
                          </w:rPr>
                          <w:t>119</w:t>
                        </w:r>
                      </w:p>
                    </w:tc>
                    <w:tc>
                      <w:tcPr>
                        <w:tcW w:w="635" w:type="dxa"/>
                        <w:tcBorders>
                          <w:top w:val="single" w:sz="4" w:space="0" w:color="000000"/>
                          <w:left w:val="single" w:sz="4" w:space="0" w:color="000000"/>
                          <w:bottom w:val="single" w:sz="4" w:space="0" w:color="000000"/>
                        </w:tcBorders>
                        <w:shd w:val="clear" w:color="auto" w:fill="BFBFBF" w:themeFill="background1" w:themeFillShade="BF"/>
                      </w:tcPr>
                      <w:p w:rsidR="00463ABD" w:rsidRPr="00237905" w:rsidRDefault="00237905" w:rsidP="0035159F">
                        <w:pPr>
                          <w:snapToGrid w:val="0"/>
                          <w:jc w:val="center"/>
                          <w:rPr>
                            <w:rFonts w:ascii="Arial" w:hAnsi="Arial" w:cs="Arial"/>
                            <w:lang w:val="mk-MK"/>
                          </w:rPr>
                        </w:pPr>
                        <w:r>
                          <w:rPr>
                            <w:rFonts w:ascii="Arial" w:hAnsi="Arial" w:cs="Arial"/>
                            <w:lang w:val="mk-MK"/>
                          </w:rPr>
                          <w:t>66</w:t>
                        </w:r>
                      </w:p>
                    </w:tc>
                    <w:tc>
                      <w:tcPr>
                        <w:tcW w:w="635" w:type="dxa"/>
                        <w:tcBorders>
                          <w:top w:val="single" w:sz="4" w:space="0" w:color="000000"/>
                          <w:left w:val="single" w:sz="4" w:space="0" w:color="000000"/>
                          <w:bottom w:val="single" w:sz="4" w:space="0" w:color="000000"/>
                        </w:tcBorders>
                        <w:shd w:val="clear" w:color="auto" w:fill="BFBFBF" w:themeFill="background1" w:themeFillShade="BF"/>
                      </w:tcPr>
                      <w:p w:rsidR="00463ABD" w:rsidRPr="00237905" w:rsidRDefault="00237905" w:rsidP="0035159F">
                        <w:pPr>
                          <w:snapToGrid w:val="0"/>
                          <w:jc w:val="center"/>
                          <w:rPr>
                            <w:rFonts w:ascii="Arial" w:hAnsi="Arial" w:cs="Arial"/>
                            <w:lang w:val="mk-MK"/>
                          </w:rPr>
                        </w:pPr>
                        <w:r>
                          <w:rPr>
                            <w:rFonts w:ascii="Arial" w:hAnsi="Arial" w:cs="Arial"/>
                            <w:lang w:val="mk-MK"/>
                          </w:rPr>
                          <w:t>49</w:t>
                        </w:r>
                      </w:p>
                    </w:tc>
                    <w:tc>
                      <w:tcPr>
                        <w:tcW w:w="476" w:type="dxa"/>
                        <w:tcBorders>
                          <w:top w:val="single" w:sz="4" w:space="0" w:color="000000"/>
                          <w:left w:val="single" w:sz="4" w:space="0" w:color="000000"/>
                          <w:bottom w:val="single" w:sz="4" w:space="0" w:color="000000"/>
                        </w:tcBorders>
                        <w:shd w:val="clear" w:color="auto" w:fill="BFBFBF" w:themeFill="background1" w:themeFillShade="BF"/>
                      </w:tcPr>
                      <w:p w:rsidR="00463ABD" w:rsidRPr="00C736E2" w:rsidRDefault="00463ABD" w:rsidP="0035159F">
                        <w:pPr>
                          <w:snapToGrid w:val="0"/>
                          <w:jc w:val="center"/>
                          <w:rPr>
                            <w:rFonts w:ascii="Arial" w:hAnsi="Arial" w:cs="Arial"/>
                          </w:rPr>
                        </w:pPr>
                        <w:r>
                          <w:rPr>
                            <w:rFonts w:ascii="Arial" w:hAnsi="Arial" w:cs="Arial"/>
                          </w:rPr>
                          <w:t>/</w:t>
                        </w:r>
                      </w:p>
                    </w:tc>
                    <w:tc>
                      <w:tcPr>
                        <w:tcW w:w="782" w:type="dxa"/>
                        <w:tcBorders>
                          <w:top w:val="single" w:sz="4" w:space="0" w:color="000000"/>
                          <w:left w:val="single" w:sz="4" w:space="0" w:color="000000"/>
                          <w:bottom w:val="single" w:sz="4" w:space="0" w:color="000000"/>
                        </w:tcBorders>
                        <w:shd w:val="clear" w:color="auto" w:fill="BFBFBF" w:themeFill="background1" w:themeFillShade="BF"/>
                      </w:tcPr>
                      <w:p w:rsidR="00463ABD" w:rsidRPr="00C736E2" w:rsidRDefault="00463ABD" w:rsidP="0035159F">
                        <w:pPr>
                          <w:snapToGrid w:val="0"/>
                          <w:jc w:val="center"/>
                          <w:rPr>
                            <w:rFonts w:ascii="Arial" w:hAnsi="Arial" w:cs="Arial"/>
                          </w:rPr>
                        </w:pPr>
                        <w:r>
                          <w:rPr>
                            <w:rFonts w:ascii="Arial" w:hAnsi="Arial" w:cs="Arial"/>
                          </w:rPr>
                          <w:t>/</w:t>
                        </w:r>
                      </w:p>
                    </w:tc>
                    <w:tc>
                      <w:tcPr>
                        <w:tcW w:w="512" w:type="dxa"/>
                        <w:tcBorders>
                          <w:top w:val="single" w:sz="4" w:space="0" w:color="000000"/>
                          <w:left w:val="single" w:sz="4" w:space="0" w:color="000000"/>
                          <w:bottom w:val="single" w:sz="4" w:space="0" w:color="000000"/>
                        </w:tcBorders>
                        <w:shd w:val="clear" w:color="auto" w:fill="BFBFBF" w:themeFill="background1" w:themeFillShade="BF"/>
                      </w:tcPr>
                      <w:p w:rsidR="00463ABD" w:rsidRPr="00237905" w:rsidRDefault="00237905" w:rsidP="0035159F">
                        <w:pPr>
                          <w:snapToGrid w:val="0"/>
                          <w:jc w:val="center"/>
                          <w:rPr>
                            <w:rFonts w:ascii="Arial" w:hAnsi="Arial" w:cs="Arial"/>
                            <w:lang w:val="mk-MK"/>
                          </w:rPr>
                        </w:pPr>
                        <w:r>
                          <w:rPr>
                            <w:rFonts w:ascii="Arial" w:hAnsi="Arial" w:cs="Arial"/>
                            <w:lang w:val="mk-MK"/>
                          </w:rPr>
                          <w:t>1</w:t>
                        </w:r>
                      </w:p>
                    </w:tc>
                    <w:tc>
                      <w:tcPr>
                        <w:tcW w:w="624" w:type="dxa"/>
                        <w:tcBorders>
                          <w:top w:val="single" w:sz="4" w:space="0" w:color="000000"/>
                          <w:left w:val="single" w:sz="4" w:space="0" w:color="000000"/>
                          <w:bottom w:val="single" w:sz="4" w:space="0" w:color="000000"/>
                        </w:tcBorders>
                        <w:shd w:val="clear" w:color="auto" w:fill="BFBFBF" w:themeFill="background1" w:themeFillShade="BF"/>
                      </w:tcPr>
                      <w:p w:rsidR="00463ABD" w:rsidRPr="00237905" w:rsidRDefault="00237905" w:rsidP="0035159F">
                        <w:pPr>
                          <w:snapToGrid w:val="0"/>
                          <w:jc w:val="center"/>
                          <w:rPr>
                            <w:rFonts w:ascii="Arial" w:hAnsi="Arial" w:cs="Arial"/>
                            <w:lang w:val="mk-MK"/>
                          </w:rPr>
                        </w:pPr>
                        <w:r>
                          <w:rPr>
                            <w:rFonts w:ascii="Arial" w:hAnsi="Arial" w:cs="Arial"/>
                            <w:lang w:val="mk-MK"/>
                          </w:rPr>
                          <w:t>/</w:t>
                        </w:r>
                      </w:p>
                    </w:tc>
                    <w:tc>
                      <w:tcPr>
                        <w:tcW w:w="625" w:type="dxa"/>
                        <w:tcBorders>
                          <w:top w:val="single" w:sz="4" w:space="0" w:color="000000"/>
                          <w:left w:val="single" w:sz="4" w:space="0" w:color="000000"/>
                          <w:bottom w:val="single" w:sz="4" w:space="0" w:color="000000"/>
                        </w:tcBorders>
                        <w:shd w:val="clear" w:color="auto" w:fill="BFBFBF" w:themeFill="background1" w:themeFillShade="BF"/>
                      </w:tcPr>
                      <w:p w:rsidR="00463ABD" w:rsidRPr="00237905" w:rsidRDefault="00237905" w:rsidP="0035159F">
                        <w:pPr>
                          <w:snapToGrid w:val="0"/>
                          <w:jc w:val="center"/>
                          <w:rPr>
                            <w:rFonts w:ascii="Arial" w:hAnsi="Arial" w:cs="Arial"/>
                            <w:lang w:val="mk-MK"/>
                          </w:rPr>
                        </w:pPr>
                        <w:r>
                          <w:rPr>
                            <w:rFonts w:ascii="Arial" w:hAnsi="Arial" w:cs="Arial"/>
                            <w:lang w:val="mk-MK"/>
                          </w:rPr>
                          <w:t>/</w:t>
                        </w:r>
                      </w:p>
                    </w:tc>
                    <w:tc>
                      <w:tcPr>
                        <w:tcW w:w="626" w:type="dxa"/>
                        <w:tcBorders>
                          <w:top w:val="single" w:sz="4" w:space="0" w:color="000000"/>
                          <w:left w:val="single" w:sz="4" w:space="0" w:color="000000"/>
                          <w:bottom w:val="single" w:sz="4" w:space="0" w:color="000000"/>
                        </w:tcBorders>
                        <w:shd w:val="clear" w:color="auto" w:fill="BFBFBF" w:themeFill="background1" w:themeFillShade="BF"/>
                      </w:tcPr>
                      <w:p w:rsidR="00463ABD" w:rsidRPr="00237905" w:rsidRDefault="00237905" w:rsidP="0035159F">
                        <w:pPr>
                          <w:snapToGrid w:val="0"/>
                          <w:jc w:val="center"/>
                          <w:rPr>
                            <w:rFonts w:ascii="Arial" w:hAnsi="Arial" w:cs="Arial"/>
                            <w:lang w:val="mk-MK"/>
                          </w:rPr>
                        </w:pPr>
                        <w:r>
                          <w:rPr>
                            <w:rFonts w:ascii="Arial" w:hAnsi="Arial" w:cs="Arial"/>
                            <w:lang w:val="mk-MK"/>
                          </w:rPr>
                          <w:t>/</w:t>
                        </w:r>
                      </w:p>
                    </w:tc>
                    <w:tc>
                      <w:tcPr>
                        <w:tcW w:w="625" w:type="dxa"/>
                        <w:tcBorders>
                          <w:top w:val="single" w:sz="4" w:space="0" w:color="000000"/>
                          <w:left w:val="single" w:sz="4" w:space="0" w:color="000000"/>
                          <w:bottom w:val="single" w:sz="4" w:space="0" w:color="000000"/>
                        </w:tcBorders>
                        <w:shd w:val="clear" w:color="auto" w:fill="BFBFBF" w:themeFill="background1" w:themeFillShade="BF"/>
                      </w:tcPr>
                      <w:p w:rsidR="00463ABD" w:rsidRPr="00237905" w:rsidRDefault="00237905" w:rsidP="0035159F">
                        <w:pPr>
                          <w:snapToGrid w:val="0"/>
                          <w:jc w:val="center"/>
                          <w:rPr>
                            <w:rFonts w:ascii="Arial" w:hAnsi="Arial" w:cs="Arial"/>
                            <w:lang w:val="mk-MK"/>
                          </w:rPr>
                        </w:pPr>
                        <w:r>
                          <w:rPr>
                            <w:rFonts w:ascii="Arial" w:hAnsi="Arial" w:cs="Arial"/>
                            <w:lang w:val="mk-MK"/>
                          </w:rPr>
                          <w:t>2</w:t>
                        </w:r>
                      </w:p>
                    </w:tc>
                    <w:tc>
                      <w:tcPr>
                        <w:tcW w:w="6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63ABD" w:rsidRPr="00237905" w:rsidRDefault="00237905" w:rsidP="0035159F">
                        <w:pPr>
                          <w:snapToGrid w:val="0"/>
                          <w:jc w:val="center"/>
                          <w:rPr>
                            <w:rFonts w:ascii="Arial" w:hAnsi="Arial" w:cs="Arial"/>
                            <w:lang w:val="mk-MK"/>
                          </w:rPr>
                        </w:pPr>
                        <w:r>
                          <w:rPr>
                            <w:rFonts w:ascii="Arial" w:hAnsi="Arial" w:cs="Arial"/>
                            <w:lang w:val="mk-MK"/>
                          </w:rPr>
                          <w:t>1</w:t>
                        </w:r>
                      </w:p>
                    </w:tc>
                  </w:tr>
                  <w:tr w:rsidR="00463ABD" w:rsidTr="005A344C">
                    <w:tc>
                      <w:tcPr>
                        <w:tcW w:w="1676" w:type="dxa"/>
                        <w:tcBorders>
                          <w:top w:val="single" w:sz="4" w:space="0" w:color="000000"/>
                          <w:left w:val="single" w:sz="4" w:space="0" w:color="000000"/>
                          <w:bottom w:val="single" w:sz="4" w:space="0" w:color="000000"/>
                        </w:tcBorders>
                        <w:shd w:val="clear" w:color="auto" w:fill="FFFFFF"/>
                      </w:tcPr>
                      <w:p w:rsidR="00463ABD" w:rsidRDefault="00463ABD" w:rsidP="0035159F">
                        <w:pPr>
                          <w:snapToGrid w:val="0"/>
                          <w:jc w:val="center"/>
                          <w:rPr>
                            <w:rFonts w:ascii="Arial" w:hAnsi="Arial" w:cs="Arial"/>
                            <w:b/>
                            <w:bCs/>
                            <w:color w:val="000000"/>
                            <w:lang w:val="it-IT"/>
                          </w:rPr>
                        </w:pPr>
                        <w:r>
                          <w:rPr>
                            <w:rFonts w:ascii="Arial" w:hAnsi="Arial" w:cs="Arial"/>
                            <w:b/>
                            <w:bCs/>
                            <w:color w:val="000000"/>
                            <w:lang w:val="it-IT"/>
                          </w:rPr>
                          <w:t>VI</w:t>
                        </w:r>
                      </w:p>
                    </w:tc>
                    <w:tc>
                      <w:tcPr>
                        <w:tcW w:w="784" w:type="dxa"/>
                        <w:tcBorders>
                          <w:top w:val="single" w:sz="4" w:space="0" w:color="000000"/>
                          <w:left w:val="single" w:sz="4" w:space="0" w:color="000000"/>
                          <w:bottom w:val="single" w:sz="4" w:space="0" w:color="000000"/>
                        </w:tcBorders>
                        <w:shd w:val="clear" w:color="auto" w:fill="FFFFFF" w:themeFill="background1"/>
                      </w:tcPr>
                      <w:p w:rsidR="00463ABD" w:rsidRPr="001B558E" w:rsidRDefault="001B558E" w:rsidP="0035159F">
                        <w:pPr>
                          <w:snapToGrid w:val="0"/>
                          <w:jc w:val="center"/>
                          <w:rPr>
                            <w:rFonts w:ascii="Arial" w:hAnsi="Arial" w:cs="Arial"/>
                            <w:lang w:val="mk-MK"/>
                          </w:rPr>
                        </w:pPr>
                        <w:r>
                          <w:rPr>
                            <w:rFonts w:ascii="Arial" w:hAnsi="Arial" w:cs="Arial"/>
                            <w:lang w:val="mk-MK"/>
                          </w:rPr>
                          <w:t>2</w:t>
                        </w:r>
                      </w:p>
                    </w:tc>
                    <w:tc>
                      <w:tcPr>
                        <w:tcW w:w="952" w:type="dxa"/>
                        <w:tcBorders>
                          <w:top w:val="single" w:sz="4" w:space="0" w:color="000000"/>
                          <w:left w:val="single" w:sz="4" w:space="0" w:color="000000"/>
                          <w:bottom w:val="single" w:sz="4" w:space="0" w:color="000000"/>
                        </w:tcBorders>
                        <w:shd w:val="clear" w:color="auto" w:fill="FFFFFF" w:themeFill="background1"/>
                      </w:tcPr>
                      <w:p w:rsidR="00463ABD" w:rsidRPr="001D7B3B" w:rsidRDefault="00F7127B" w:rsidP="0035159F">
                        <w:pPr>
                          <w:snapToGrid w:val="0"/>
                          <w:jc w:val="center"/>
                          <w:rPr>
                            <w:rFonts w:ascii="Arial" w:hAnsi="Arial" w:cs="Arial"/>
                            <w:lang w:val="mk-MK"/>
                          </w:rPr>
                        </w:pPr>
                        <w:r>
                          <w:rPr>
                            <w:rFonts w:ascii="Arial" w:hAnsi="Arial" w:cs="Arial"/>
                            <w:lang w:val="mk-MK"/>
                          </w:rPr>
                          <w:t>3</w:t>
                        </w:r>
                        <w:r w:rsidR="00670E46">
                          <w:rPr>
                            <w:rFonts w:ascii="Arial" w:hAnsi="Arial" w:cs="Arial"/>
                            <w:lang w:val="mk-MK"/>
                          </w:rPr>
                          <w:t>8</w:t>
                        </w:r>
                      </w:p>
                    </w:tc>
                    <w:tc>
                      <w:tcPr>
                        <w:tcW w:w="635" w:type="dxa"/>
                        <w:tcBorders>
                          <w:top w:val="single" w:sz="4" w:space="0" w:color="000000"/>
                          <w:left w:val="single" w:sz="4" w:space="0" w:color="000000"/>
                          <w:bottom w:val="single" w:sz="4" w:space="0" w:color="000000"/>
                        </w:tcBorders>
                        <w:shd w:val="clear" w:color="auto" w:fill="FFFFFF" w:themeFill="background1"/>
                      </w:tcPr>
                      <w:p w:rsidR="00463ABD" w:rsidRPr="00237905" w:rsidRDefault="00237905" w:rsidP="0035159F">
                        <w:pPr>
                          <w:snapToGrid w:val="0"/>
                          <w:jc w:val="center"/>
                          <w:rPr>
                            <w:rFonts w:ascii="Arial" w:hAnsi="Arial" w:cs="Arial"/>
                            <w:lang w:val="mk-MK"/>
                          </w:rPr>
                        </w:pPr>
                        <w:r>
                          <w:rPr>
                            <w:rFonts w:ascii="Arial" w:hAnsi="Arial" w:cs="Arial"/>
                            <w:lang w:val="mk-MK"/>
                          </w:rPr>
                          <w:t>15</w:t>
                        </w:r>
                      </w:p>
                    </w:tc>
                    <w:tc>
                      <w:tcPr>
                        <w:tcW w:w="635" w:type="dxa"/>
                        <w:tcBorders>
                          <w:top w:val="single" w:sz="4" w:space="0" w:color="000000"/>
                          <w:left w:val="single" w:sz="4" w:space="0" w:color="000000"/>
                          <w:bottom w:val="single" w:sz="4" w:space="0" w:color="000000"/>
                        </w:tcBorders>
                        <w:shd w:val="clear" w:color="auto" w:fill="FFFFFF" w:themeFill="background1"/>
                      </w:tcPr>
                      <w:p w:rsidR="00463ABD" w:rsidRPr="009E5093" w:rsidRDefault="009E5093" w:rsidP="0035159F">
                        <w:pPr>
                          <w:snapToGrid w:val="0"/>
                          <w:jc w:val="center"/>
                          <w:rPr>
                            <w:rFonts w:ascii="Arial" w:hAnsi="Arial" w:cs="Arial"/>
                            <w:lang w:val="mk-MK"/>
                          </w:rPr>
                        </w:pPr>
                        <w:r>
                          <w:rPr>
                            <w:rFonts w:ascii="Arial" w:hAnsi="Arial" w:cs="Arial"/>
                            <w:lang w:val="mk-MK"/>
                          </w:rPr>
                          <w:t>15</w:t>
                        </w:r>
                      </w:p>
                    </w:tc>
                    <w:tc>
                      <w:tcPr>
                        <w:tcW w:w="476" w:type="dxa"/>
                        <w:tcBorders>
                          <w:top w:val="single" w:sz="4" w:space="0" w:color="000000"/>
                          <w:left w:val="single" w:sz="4" w:space="0" w:color="000000"/>
                          <w:bottom w:val="single" w:sz="4" w:space="0" w:color="000000"/>
                        </w:tcBorders>
                        <w:shd w:val="clear" w:color="auto" w:fill="FFFFFF" w:themeFill="background1"/>
                      </w:tcPr>
                      <w:p w:rsidR="00463ABD" w:rsidRPr="000D5E2B" w:rsidRDefault="00463ABD" w:rsidP="0035159F">
                        <w:pPr>
                          <w:snapToGrid w:val="0"/>
                          <w:jc w:val="center"/>
                          <w:rPr>
                            <w:rFonts w:ascii="Arial" w:hAnsi="Arial" w:cs="Arial"/>
                          </w:rPr>
                        </w:pPr>
                        <w:r>
                          <w:rPr>
                            <w:rFonts w:ascii="Arial" w:hAnsi="Arial" w:cs="Arial"/>
                          </w:rPr>
                          <w:t>/</w:t>
                        </w:r>
                      </w:p>
                    </w:tc>
                    <w:tc>
                      <w:tcPr>
                        <w:tcW w:w="782" w:type="dxa"/>
                        <w:tcBorders>
                          <w:top w:val="single" w:sz="4" w:space="0" w:color="000000"/>
                          <w:left w:val="single" w:sz="4" w:space="0" w:color="000000"/>
                          <w:bottom w:val="single" w:sz="4" w:space="0" w:color="000000"/>
                        </w:tcBorders>
                        <w:shd w:val="clear" w:color="auto" w:fill="FFFFFF" w:themeFill="background1"/>
                      </w:tcPr>
                      <w:p w:rsidR="00463ABD" w:rsidRPr="000D5E2B" w:rsidRDefault="00463ABD" w:rsidP="0035159F">
                        <w:pPr>
                          <w:snapToGrid w:val="0"/>
                          <w:jc w:val="center"/>
                          <w:rPr>
                            <w:rFonts w:ascii="Arial" w:hAnsi="Arial" w:cs="Arial"/>
                          </w:rPr>
                        </w:pPr>
                        <w:r>
                          <w:rPr>
                            <w:rFonts w:ascii="Arial" w:hAnsi="Arial" w:cs="Arial"/>
                          </w:rPr>
                          <w:t>/</w:t>
                        </w:r>
                      </w:p>
                    </w:tc>
                    <w:tc>
                      <w:tcPr>
                        <w:tcW w:w="512" w:type="dxa"/>
                        <w:tcBorders>
                          <w:top w:val="single" w:sz="4" w:space="0" w:color="000000"/>
                          <w:left w:val="single" w:sz="4" w:space="0" w:color="000000"/>
                          <w:bottom w:val="single" w:sz="4" w:space="0" w:color="000000"/>
                        </w:tcBorders>
                        <w:shd w:val="clear" w:color="auto" w:fill="FFFFFF" w:themeFill="background1"/>
                      </w:tcPr>
                      <w:p w:rsidR="00463ABD" w:rsidRPr="00237905" w:rsidRDefault="00237905" w:rsidP="0035159F">
                        <w:pPr>
                          <w:snapToGrid w:val="0"/>
                          <w:jc w:val="center"/>
                          <w:rPr>
                            <w:rFonts w:ascii="Arial" w:hAnsi="Arial" w:cs="Arial"/>
                            <w:lang w:val="mk-MK"/>
                          </w:rPr>
                        </w:pPr>
                        <w:r>
                          <w:rPr>
                            <w:rFonts w:ascii="Arial" w:hAnsi="Arial" w:cs="Arial"/>
                            <w:lang w:val="mk-MK"/>
                          </w:rPr>
                          <w:t>2</w:t>
                        </w:r>
                      </w:p>
                    </w:tc>
                    <w:tc>
                      <w:tcPr>
                        <w:tcW w:w="624" w:type="dxa"/>
                        <w:tcBorders>
                          <w:top w:val="single" w:sz="4" w:space="0" w:color="000000"/>
                          <w:left w:val="single" w:sz="4" w:space="0" w:color="000000"/>
                          <w:bottom w:val="single" w:sz="4" w:space="0" w:color="000000"/>
                        </w:tcBorders>
                        <w:shd w:val="clear" w:color="auto" w:fill="FFFFFF" w:themeFill="background1"/>
                      </w:tcPr>
                      <w:p w:rsidR="00463ABD" w:rsidRPr="009E5093" w:rsidRDefault="00670E46" w:rsidP="0035159F">
                        <w:pPr>
                          <w:snapToGrid w:val="0"/>
                          <w:jc w:val="center"/>
                          <w:rPr>
                            <w:rFonts w:ascii="Arial" w:hAnsi="Arial" w:cs="Arial"/>
                            <w:lang w:val="mk-MK"/>
                          </w:rPr>
                        </w:pPr>
                        <w:r>
                          <w:rPr>
                            <w:rFonts w:ascii="Arial" w:hAnsi="Arial" w:cs="Arial"/>
                            <w:lang w:val="mk-MK"/>
                          </w:rPr>
                          <w:t>6</w:t>
                        </w:r>
                      </w:p>
                    </w:tc>
                    <w:tc>
                      <w:tcPr>
                        <w:tcW w:w="625" w:type="dxa"/>
                        <w:tcBorders>
                          <w:top w:val="single" w:sz="4" w:space="0" w:color="000000"/>
                          <w:left w:val="single" w:sz="4" w:space="0" w:color="000000"/>
                          <w:bottom w:val="single" w:sz="4" w:space="0" w:color="000000"/>
                        </w:tcBorders>
                        <w:shd w:val="clear" w:color="auto" w:fill="FFFFFF" w:themeFill="background1"/>
                      </w:tcPr>
                      <w:p w:rsidR="00463ABD" w:rsidRPr="009E5093" w:rsidRDefault="009E5093" w:rsidP="0035159F">
                        <w:pPr>
                          <w:snapToGrid w:val="0"/>
                          <w:jc w:val="center"/>
                          <w:rPr>
                            <w:rFonts w:ascii="Arial" w:hAnsi="Arial" w:cs="Arial"/>
                            <w:lang w:val="mk-MK"/>
                          </w:rPr>
                        </w:pPr>
                        <w:r>
                          <w:rPr>
                            <w:rFonts w:ascii="Arial" w:hAnsi="Arial" w:cs="Arial"/>
                            <w:lang w:val="mk-MK"/>
                          </w:rPr>
                          <w:t>/</w:t>
                        </w:r>
                      </w:p>
                    </w:tc>
                    <w:tc>
                      <w:tcPr>
                        <w:tcW w:w="626" w:type="dxa"/>
                        <w:tcBorders>
                          <w:top w:val="single" w:sz="4" w:space="0" w:color="000000"/>
                          <w:left w:val="single" w:sz="4" w:space="0" w:color="000000"/>
                          <w:bottom w:val="single" w:sz="4" w:space="0" w:color="000000"/>
                        </w:tcBorders>
                        <w:shd w:val="clear" w:color="auto" w:fill="FFFFFF" w:themeFill="background1"/>
                      </w:tcPr>
                      <w:p w:rsidR="00463ABD" w:rsidRPr="009E5093" w:rsidRDefault="009E5093" w:rsidP="0035159F">
                        <w:pPr>
                          <w:snapToGrid w:val="0"/>
                          <w:jc w:val="center"/>
                          <w:rPr>
                            <w:rFonts w:ascii="Arial" w:hAnsi="Arial" w:cs="Arial"/>
                            <w:lang w:val="mk-MK"/>
                          </w:rPr>
                        </w:pPr>
                        <w:r>
                          <w:rPr>
                            <w:rFonts w:ascii="Arial" w:hAnsi="Arial" w:cs="Arial"/>
                            <w:lang w:val="mk-MK"/>
                          </w:rPr>
                          <w:t>/</w:t>
                        </w:r>
                      </w:p>
                    </w:tc>
                    <w:tc>
                      <w:tcPr>
                        <w:tcW w:w="625" w:type="dxa"/>
                        <w:tcBorders>
                          <w:top w:val="single" w:sz="4" w:space="0" w:color="000000"/>
                          <w:left w:val="single" w:sz="4" w:space="0" w:color="000000"/>
                          <w:bottom w:val="single" w:sz="4" w:space="0" w:color="000000"/>
                        </w:tcBorders>
                        <w:shd w:val="clear" w:color="auto" w:fill="FFFFFF" w:themeFill="background1"/>
                      </w:tcPr>
                      <w:p w:rsidR="00463ABD" w:rsidRPr="009E5093" w:rsidRDefault="009E5093" w:rsidP="0035159F">
                        <w:pPr>
                          <w:snapToGrid w:val="0"/>
                          <w:jc w:val="center"/>
                          <w:rPr>
                            <w:rFonts w:ascii="Arial" w:hAnsi="Arial" w:cs="Arial"/>
                            <w:lang w:val="mk-MK"/>
                          </w:rPr>
                        </w:pPr>
                        <w:r>
                          <w:rPr>
                            <w:rFonts w:ascii="Arial" w:hAnsi="Arial" w:cs="Arial"/>
                            <w:lang w:val="mk-MK"/>
                          </w:rPr>
                          <w:t>/</w:t>
                        </w:r>
                      </w:p>
                    </w:tc>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ABD" w:rsidRPr="009E5093" w:rsidRDefault="009E5093" w:rsidP="0035159F">
                        <w:pPr>
                          <w:snapToGrid w:val="0"/>
                          <w:jc w:val="center"/>
                          <w:rPr>
                            <w:rFonts w:ascii="Arial" w:hAnsi="Arial" w:cs="Arial"/>
                            <w:lang w:val="mk-MK"/>
                          </w:rPr>
                        </w:pPr>
                        <w:r>
                          <w:rPr>
                            <w:rFonts w:ascii="Arial" w:hAnsi="Arial" w:cs="Arial"/>
                            <w:lang w:val="mk-MK"/>
                          </w:rPr>
                          <w:t>/</w:t>
                        </w:r>
                      </w:p>
                    </w:tc>
                  </w:tr>
                  <w:tr w:rsidR="00463ABD" w:rsidTr="005A344C">
                    <w:tc>
                      <w:tcPr>
                        <w:tcW w:w="1676" w:type="dxa"/>
                        <w:tcBorders>
                          <w:top w:val="single" w:sz="4" w:space="0" w:color="000000"/>
                          <w:left w:val="single" w:sz="4" w:space="0" w:color="000000"/>
                          <w:bottom w:val="single" w:sz="4" w:space="0" w:color="000000"/>
                        </w:tcBorders>
                        <w:shd w:val="clear" w:color="auto" w:fill="FFFFFF"/>
                      </w:tcPr>
                      <w:p w:rsidR="00463ABD" w:rsidRDefault="00463ABD" w:rsidP="0035159F">
                        <w:pPr>
                          <w:snapToGrid w:val="0"/>
                          <w:jc w:val="center"/>
                          <w:rPr>
                            <w:rFonts w:ascii="Arial" w:hAnsi="Arial" w:cs="Arial"/>
                            <w:b/>
                            <w:bCs/>
                            <w:color w:val="000000"/>
                            <w:lang w:val="mk-MK"/>
                          </w:rPr>
                        </w:pPr>
                        <w:r>
                          <w:rPr>
                            <w:rFonts w:ascii="Arial" w:hAnsi="Arial" w:cs="Arial"/>
                            <w:b/>
                            <w:bCs/>
                            <w:color w:val="000000"/>
                            <w:lang w:val="it-IT"/>
                          </w:rPr>
                          <w:t>VII</w:t>
                        </w:r>
                      </w:p>
                    </w:tc>
                    <w:tc>
                      <w:tcPr>
                        <w:tcW w:w="784" w:type="dxa"/>
                        <w:tcBorders>
                          <w:top w:val="single" w:sz="4" w:space="0" w:color="000000"/>
                          <w:left w:val="single" w:sz="4" w:space="0" w:color="000000"/>
                          <w:bottom w:val="single" w:sz="4" w:space="0" w:color="000000"/>
                        </w:tcBorders>
                        <w:shd w:val="clear" w:color="auto" w:fill="FFFFFF" w:themeFill="background1"/>
                      </w:tcPr>
                      <w:p w:rsidR="00463ABD" w:rsidRDefault="001B558E" w:rsidP="003C1769">
                        <w:pPr>
                          <w:snapToGrid w:val="0"/>
                          <w:jc w:val="center"/>
                          <w:rPr>
                            <w:rFonts w:ascii="Arial" w:hAnsi="Arial" w:cs="Arial"/>
                            <w:lang w:val="mk-MK"/>
                          </w:rPr>
                        </w:pPr>
                        <w:r>
                          <w:rPr>
                            <w:rFonts w:ascii="Arial" w:hAnsi="Arial" w:cs="Arial"/>
                            <w:lang w:val="mk-MK"/>
                          </w:rPr>
                          <w:t>2</w:t>
                        </w:r>
                      </w:p>
                    </w:tc>
                    <w:tc>
                      <w:tcPr>
                        <w:tcW w:w="952" w:type="dxa"/>
                        <w:tcBorders>
                          <w:top w:val="single" w:sz="4" w:space="0" w:color="000000"/>
                          <w:left w:val="single" w:sz="4" w:space="0" w:color="000000"/>
                          <w:bottom w:val="single" w:sz="4" w:space="0" w:color="000000"/>
                        </w:tcBorders>
                        <w:shd w:val="clear" w:color="auto" w:fill="FFFFFF" w:themeFill="background1"/>
                      </w:tcPr>
                      <w:p w:rsidR="00463ABD" w:rsidRPr="00C149A7" w:rsidRDefault="00F7127B" w:rsidP="003C1769">
                        <w:pPr>
                          <w:snapToGrid w:val="0"/>
                          <w:jc w:val="center"/>
                          <w:rPr>
                            <w:rFonts w:ascii="Arial" w:hAnsi="Arial" w:cs="Arial"/>
                            <w:lang w:val="mk-MK"/>
                          </w:rPr>
                        </w:pPr>
                        <w:r>
                          <w:rPr>
                            <w:rFonts w:ascii="Arial" w:hAnsi="Arial" w:cs="Arial"/>
                            <w:lang w:val="mk-MK"/>
                          </w:rPr>
                          <w:t>36</w:t>
                        </w:r>
                      </w:p>
                    </w:tc>
                    <w:tc>
                      <w:tcPr>
                        <w:tcW w:w="635" w:type="dxa"/>
                        <w:tcBorders>
                          <w:top w:val="single" w:sz="4" w:space="0" w:color="000000"/>
                          <w:left w:val="single" w:sz="4" w:space="0" w:color="000000"/>
                          <w:bottom w:val="single" w:sz="4" w:space="0" w:color="000000"/>
                        </w:tcBorders>
                        <w:shd w:val="clear" w:color="auto" w:fill="FFFFFF" w:themeFill="background1"/>
                      </w:tcPr>
                      <w:p w:rsidR="00463ABD" w:rsidRPr="00F7127B" w:rsidRDefault="00F7127B" w:rsidP="003C1769">
                        <w:pPr>
                          <w:snapToGrid w:val="0"/>
                          <w:jc w:val="center"/>
                          <w:rPr>
                            <w:rFonts w:ascii="Arial" w:hAnsi="Arial" w:cs="Arial"/>
                            <w:lang w:val="mk-MK"/>
                          </w:rPr>
                        </w:pPr>
                        <w:r>
                          <w:rPr>
                            <w:rFonts w:ascii="Arial" w:hAnsi="Arial" w:cs="Arial"/>
                            <w:lang w:val="mk-MK"/>
                          </w:rPr>
                          <w:t>13</w:t>
                        </w:r>
                      </w:p>
                    </w:tc>
                    <w:tc>
                      <w:tcPr>
                        <w:tcW w:w="635" w:type="dxa"/>
                        <w:tcBorders>
                          <w:top w:val="single" w:sz="4" w:space="0" w:color="000000"/>
                          <w:left w:val="single" w:sz="4" w:space="0" w:color="000000"/>
                          <w:bottom w:val="single" w:sz="4" w:space="0" w:color="000000"/>
                        </w:tcBorders>
                        <w:shd w:val="clear" w:color="auto" w:fill="FFFFFF" w:themeFill="background1"/>
                      </w:tcPr>
                      <w:p w:rsidR="00463ABD" w:rsidRPr="00F7127B" w:rsidRDefault="00F7127B" w:rsidP="003C1769">
                        <w:pPr>
                          <w:snapToGrid w:val="0"/>
                          <w:jc w:val="center"/>
                          <w:rPr>
                            <w:rFonts w:ascii="Arial" w:hAnsi="Arial" w:cs="Arial"/>
                            <w:lang w:val="mk-MK"/>
                          </w:rPr>
                        </w:pPr>
                        <w:r>
                          <w:rPr>
                            <w:rFonts w:ascii="Arial" w:hAnsi="Arial" w:cs="Arial"/>
                            <w:lang w:val="mk-MK"/>
                          </w:rPr>
                          <w:t>12</w:t>
                        </w:r>
                      </w:p>
                    </w:tc>
                    <w:tc>
                      <w:tcPr>
                        <w:tcW w:w="476" w:type="dxa"/>
                        <w:tcBorders>
                          <w:top w:val="single" w:sz="4" w:space="0" w:color="000000"/>
                          <w:left w:val="single" w:sz="4" w:space="0" w:color="000000"/>
                          <w:bottom w:val="single" w:sz="4" w:space="0" w:color="000000"/>
                        </w:tcBorders>
                        <w:shd w:val="clear" w:color="auto" w:fill="FFFFFF" w:themeFill="background1"/>
                      </w:tcPr>
                      <w:p w:rsidR="00463ABD" w:rsidRDefault="00463ABD" w:rsidP="003C1769">
                        <w:pPr>
                          <w:snapToGrid w:val="0"/>
                          <w:jc w:val="center"/>
                          <w:rPr>
                            <w:rFonts w:ascii="Arial" w:hAnsi="Arial" w:cs="Arial"/>
                            <w:lang w:val="mk-MK"/>
                          </w:rPr>
                        </w:pPr>
                        <w:r>
                          <w:rPr>
                            <w:rFonts w:ascii="Arial" w:hAnsi="Arial" w:cs="Arial"/>
                            <w:lang w:val="mk-MK"/>
                          </w:rPr>
                          <w:t>/</w:t>
                        </w:r>
                      </w:p>
                    </w:tc>
                    <w:tc>
                      <w:tcPr>
                        <w:tcW w:w="782" w:type="dxa"/>
                        <w:tcBorders>
                          <w:top w:val="single" w:sz="4" w:space="0" w:color="000000"/>
                          <w:left w:val="single" w:sz="4" w:space="0" w:color="000000"/>
                          <w:bottom w:val="single" w:sz="4" w:space="0" w:color="000000"/>
                        </w:tcBorders>
                        <w:shd w:val="clear" w:color="auto" w:fill="FFFFFF" w:themeFill="background1"/>
                      </w:tcPr>
                      <w:p w:rsidR="00463ABD" w:rsidRDefault="00463ABD" w:rsidP="003C1769">
                        <w:pPr>
                          <w:snapToGrid w:val="0"/>
                          <w:jc w:val="center"/>
                          <w:rPr>
                            <w:rFonts w:ascii="Arial" w:hAnsi="Arial" w:cs="Arial"/>
                            <w:lang w:val="mk-MK"/>
                          </w:rPr>
                        </w:pPr>
                        <w:r>
                          <w:rPr>
                            <w:rFonts w:ascii="Arial" w:hAnsi="Arial" w:cs="Arial"/>
                            <w:lang w:val="mk-MK"/>
                          </w:rPr>
                          <w:t>/</w:t>
                        </w:r>
                      </w:p>
                    </w:tc>
                    <w:tc>
                      <w:tcPr>
                        <w:tcW w:w="512" w:type="dxa"/>
                        <w:tcBorders>
                          <w:top w:val="single" w:sz="4" w:space="0" w:color="000000"/>
                          <w:left w:val="single" w:sz="4" w:space="0" w:color="000000"/>
                          <w:bottom w:val="single" w:sz="4" w:space="0" w:color="000000"/>
                        </w:tcBorders>
                        <w:shd w:val="clear" w:color="auto" w:fill="FFFFFF" w:themeFill="background1"/>
                      </w:tcPr>
                      <w:p w:rsidR="00463ABD" w:rsidRDefault="00C149A7" w:rsidP="003C1769">
                        <w:pPr>
                          <w:snapToGrid w:val="0"/>
                          <w:jc w:val="center"/>
                          <w:rPr>
                            <w:rFonts w:ascii="Arial" w:hAnsi="Arial" w:cs="Arial"/>
                            <w:lang w:val="mk-MK"/>
                          </w:rPr>
                        </w:pPr>
                        <w:r>
                          <w:rPr>
                            <w:rFonts w:ascii="Arial" w:hAnsi="Arial" w:cs="Arial"/>
                            <w:lang w:val="mk-MK"/>
                          </w:rPr>
                          <w:t>3</w:t>
                        </w:r>
                      </w:p>
                    </w:tc>
                    <w:tc>
                      <w:tcPr>
                        <w:tcW w:w="624" w:type="dxa"/>
                        <w:tcBorders>
                          <w:top w:val="single" w:sz="4" w:space="0" w:color="000000"/>
                          <w:left w:val="single" w:sz="4" w:space="0" w:color="000000"/>
                          <w:bottom w:val="single" w:sz="4" w:space="0" w:color="000000"/>
                        </w:tcBorders>
                        <w:shd w:val="clear" w:color="auto" w:fill="FFFFFF" w:themeFill="background1"/>
                      </w:tcPr>
                      <w:p w:rsidR="00463ABD" w:rsidRPr="00C149A7" w:rsidRDefault="00F7127B" w:rsidP="003C1769">
                        <w:pPr>
                          <w:snapToGrid w:val="0"/>
                          <w:jc w:val="center"/>
                          <w:rPr>
                            <w:rFonts w:ascii="Arial" w:hAnsi="Arial" w:cs="Arial"/>
                            <w:lang w:val="mk-MK"/>
                          </w:rPr>
                        </w:pPr>
                        <w:r>
                          <w:rPr>
                            <w:rFonts w:ascii="Arial" w:hAnsi="Arial" w:cs="Arial"/>
                            <w:lang w:val="mk-MK"/>
                          </w:rPr>
                          <w:t>4</w:t>
                        </w:r>
                      </w:p>
                    </w:tc>
                    <w:tc>
                      <w:tcPr>
                        <w:tcW w:w="625" w:type="dxa"/>
                        <w:tcBorders>
                          <w:top w:val="single" w:sz="4" w:space="0" w:color="000000"/>
                          <w:left w:val="single" w:sz="4" w:space="0" w:color="000000"/>
                          <w:bottom w:val="single" w:sz="4" w:space="0" w:color="000000"/>
                        </w:tcBorders>
                        <w:shd w:val="clear" w:color="auto" w:fill="FFFFFF" w:themeFill="background1"/>
                      </w:tcPr>
                      <w:p w:rsidR="00463ABD" w:rsidRDefault="00C149A7" w:rsidP="003C1769">
                        <w:pPr>
                          <w:snapToGrid w:val="0"/>
                          <w:jc w:val="center"/>
                          <w:rPr>
                            <w:rFonts w:ascii="Arial" w:hAnsi="Arial" w:cs="Arial"/>
                            <w:lang w:val="mk-MK"/>
                          </w:rPr>
                        </w:pPr>
                        <w:r>
                          <w:rPr>
                            <w:rFonts w:ascii="Arial" w:hAnsi="Arial" w:cs="Arial"/>
                            <w:lang w:val="mk-MK"/>
                          </w:rPr>
                          <w:t>1</w:t>
                        </w:r>
                      </w:p>
                    </w:tc>
                    <w:tc>
                      <w:tcPr>
                        <w:tcW w:w="626" w:type="dxa"/>
                        <w:tcBorders>
                          <w:top w:val="single" w:sz="4" w:space="0" w:color="000000"/>
                          <w:left w:val="single" w:sz="4" w:space="0" w:color="000000"/>
                          <w:bottom w:val="single" w:sz="4" w:space="0" w:color="000000"/>
                        </w:tcBorders>
                        <w:shd w:val="clear" w:color="auto" w:fill="FFFFFF" w:themeFill="background1"/>
                      </w:tcPr>
                      <w:p w:rsidR="00463ABD" w:rsidRPr="00C149A7" w:rsidRDefault="00C149A7" w:rsidP="003C1769">
                        <w:pPr>
                          <w:snapToGrid w:val="0"/>
                          <w:jc w:val="center"/>
                          <w:rPr>
                            <w:rFonts w:ascii="Arial" w:hAnsi="Arial" w:cs="Arial"/>
                            <w:lang w:val="mk-MK"/>
                          </w:rPr>
                        </w:pPr>
                        <w:r>
                          <w:rPr>
                            <w:rFonts w:ascii="Arial" w:hAnsi="Arial" w:cs="Arial"/>
                            <w:lang w:val="mk-MK"/>
                          </w:rPr>
                          <w:t>/</w:t>
                        </w:r>
                      </w:p>
                    </w:tc>
                    <w:tc>
                      <w:tcPr>
                        <w:tcW w:w="625" w:type="dxa"/>
                        <w:tcBorders>
                          <w:top w:val="single" w:sz="4" w:space="0" w:color="000000"/>
                          <w:left w:val="single" w:sz="4" w:space="0" w:color="000000"/>
                          <w:bottom w:val="single" w:sz="4" w:space="0" w:color="000000"/>
                        </w:tcBorders>
                        <w:shd w:val="clear" w:color="auto" w:fill="FFFFFF" w:themeFill="background1"/>
                      </w:tcPr>
                      <w:p w:rsidR="00463ABD" w:rsidRDefault="00F7127B" w:rsidP="003C1769">
                        <w:pPr>
                          <w:snapToGrid w:val="0"/>
                          <w:jc w:val="center"/>
                          <w:rPr>
                            <w:rFonts w:ascii="Arial" w:hAnsi="Arial" w:cs="Arial"/>
                            <w:lang w:val="mk-MK"/>
                          </w:rPr>
                        </w:pPr>
                        <w:r>
                          <w:rPr>
                            <w:rFonts w:ascii="Arial" w:hAnsi="Arial" w:cs="Arial"/>
                            <w:lang w:val="mk-MK"/>
                          </w:rPr>
                          <w:t>1</w:t>
                        </w:r>
                      </w:p>
                    </w:tc>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ABD" w:rsidRPr="00C149A7" w:rsidRDefault="00F7127B" w:rsidP="003C1769">
                        <w:pPr>
                          <w:snapToGrid w:val="0"/>
                          <w:jc w:val="center"/>
                          <w:rPr>
                            <w:rFonts w:ascii="Arial" w:hAnsi="Arial" w:cs="Arial"/>
                            <w:lang w:val="mk-MK"/>
                          </w:rPr>
                        </w:pPr>
                        <w:r>
                          <w:rPr>
                            <w:rFonts w:ascii="Arial" w:hAnsi="Arial" w:cs="Arial"/>
                            <w:lang w:val="mk-MK"/>
                          </w:rPr>
                          <w:t>2</w:t>
                        </w:r>
                      </w:p>
                    </w:tc>
                  </w:tr>
                  <w:tr w:rsidR="00463ABD" w:rsidTr="005A344C">
                    <w:tc>
                      <w:tcPr>
                        <w:tcW w:w="1676" w:type="dxa"/>
                        <w:tcBorders>
                          <w:top w:val="single" w:sz="4" w:space="0" w:color="000000"/>
                          <w:left w:val="single" w:sz="4" w:space="0" w:color="000000"/>
                          <w:bottom w:val="single" w:sz="4" w:space="0" w:color="000000"/>
                        </w:tcBorders>
                        <w:shd w:val="clear" w:color="auto" w:fill="FFFFFF"/>
                      </w:tcPr>
                      <w:p w:rsidR="00463ABD" w:rsidRPr="00482AEF" w:rsidRDefault="00463ABD" w:rsidP="0035159F">
                        <w:pPr>
                          <w:snapToGrid w:val="0"/>
                          <w:jc w:val="center"/>
                          <w:rPr>
                            <w:rFonts w:ascii="Arial" w:hAnsi="Arial" w:cs="Arial"/>
                            <w:b/>
                            <w:bCs/>
                            <w:color w:val="000000"/>
                            <w:lang w:val="mk-MK"/>
                          </w:rPr>
                        </w:pPr>
                        <w:r>
                          <w:rPr>
                            <w:rFonts w:ascii="Arial" w:hAnsi="Arial" w:cs="Arial"/>
                            <w:b/>
                            <w:bCs/>
                            <w:color w:val="000000"/>
                            <w:lang w:val="it-IT"/>
                          </w:rPr>
                          <w:t>VIII</w:t>
                        </w:r>
                      </w:p>
                    </w:tc>
                    <w:tc>
                      <w:tcPr>
                        <w:tcW w:w="784" w:type="dxa"/>
                        <w:tcBorders>
                          <w:top w:val="single" w:sz="4" w:space="0" w:color="000000"/>
                          <w:left w:val="single" w:sz="4" w:space="0" w:color="000000"/>
                          <w:bottom w:val="single" w:sz="4" w:space="0" w:color="000000"/>
                        </w:tcBorders>
                        <w:shd w:val="clear" w:color="auto" w:fill="FFFFFF" w:themeFill="background1"/>
                      </w:tcPr>
                      <w:p w:rsidR="00463ABD" w:rsidRDefault="001B558E" w:rsidP="003C1769">
                        <w:pPr>
                          <w:snapToGrid w:val="0"/>
                          <w:jc w:val="center"/>
                          <w:rPr>
                            <w:rFonts w:ascii="Arial" w:hAnsi="Arial" w:cs="Arial"/>
                            <w:lang w:val="mk-MK"/>
                          </w:rPr>
                        </w:pPr>
                        <w:r>
                          <w:rPr>
                            <w:rFonts w:ascii="Arial" w:hAnsi="Arial" w:cs="Arial"/>
                            <w:lang w:val="mk-MK"/>
                          </w:rPr>
                          <w:t>2</w:t>
                        </w:r>
                      </w:p>
                    </w:tc>
                    <w:tc>
                      <w:tcPr>
                        <w:tcW w:w="952" w:type="dxa"/>
                        <w:tcBorders>
                          <w:top w:val="single" w:sz="4" w:space="0" w:color="000000"/>
                          <w:left w:val="single" w:sz="4" w:space="0" w:color="000000"/>
                          <w:bottom w:val="single" w:sz="4" w:space="0" w:color="000000"/>
                        </w:tcBorders>
                        <w:shd w:val="clear" w:color="auto" w:fill="FFFFFF" w:themeFill="background1"/>
                      </w:tcPr>
                      <w:p w:rsidR="00463ABD" w:rsidRPr="008D002C" w:rsidRDefault="00B122D0" w:rsidP="003C1769">
                        <w:pPr>
                          <w:snapToGrid w:val="0"/>
                          <w:jc w:val="center"/>
                          <w:rPr>
                            <w:rFonts w:ascii="Arial" w:hAnsi="Arial" w:cs="Arial"/>
                            <w:lang w:val="mk-MK"/>
                          </w:rPr>
                        </w:pPr>
                        <w:r>
                          <w:rPr>
                            <w:rFonts w:ascii="Arial" w:hAnsi="Arial" w:cs="Arial"/>
                            <w:lang w:val="mk-MK"/>
                          </w:rPr>
                          <w:t>34</w:t>
                        </w:r>
                      </w:p>
                    </w:tc>
                    <w:tc>
                      <w:tcPr>
                        <w:tcW w:w="635" w:type="dxa"/>
                        <w:tcBorders>
                          <w:top w:val="single" w:sz="4" w:space="0" w:color="000000"/>
                          <w:left w:val="single" w:sz="4" w:space="0" w:color="000000"/>
                          <w:bottom w:val="single" w:sz="4" w:space="0" w:color="000000"/>
                        </w:tcBorders>
                        <w:shd w:val="clear" w:color="auto" w:fill="FFFFFF" w:themeFill="background1"/>
                      </w:tcPr>
                      <w:p w:rsidR="00463ABD" w:rsidRPr="005121E0" w:rsidRDefault="00B122D0" w:rsidP="003C1769">
                        <w:pPr>
                          <w:snapToGrid w:val="0"/>
                          <w:jc w:val="center"/>
                          <w:rPr>
                            <w:rFonts w:ascii="Arial" w:hAnsi="Arial" w:cs="Arial"/>
                            <w:lang w:val="mk-MK"/>
                          </w:rPr>
                        </w:pPr>
                        <w:r>
                          <w:rPr>
                            <w:rFonts w:ascii="Arial" w:hAnsi="Arial" w:cs="Arial"/>
                            <w:lang w:val="mk-MK"/>
                          </w:rPr>
                          <w:t>12</w:t>
                        </w:r>
                      </w:p>
                    </w:tc>
                    <w:tc>
                      <w:tcPr>
                        <w:tcW w:w="635" w:type="dxa"/>
                        <w:tcBorders>
                          <w:top w:val="single" w:sz="4" w:space="0" w:color="000000"/>
                          <w:left w:val="single" w:sz="4" w:space="0" w:color="000000"/>
                          <w:bottom w:val="single" w:sz="4" w:space="0" w:color="000000"/>
                        </w:tcBorders>
                        <w:shd w:val="clear" w:color="auto" w:fill="FFFFFF" w:themeFill="background1"/>
                      </w:tcPr>
                      <w:p w:rsidR="00463ABD" w:rsidRDefault="00B122D0" w:rsidP="003C1769">
                        <w:pPr>
                          <w:snapToGrid w:val="0"/>
                          <w:jc w:val="center"/>
                          <w:rPr>
                            <w:rFonts w:ascii="Arial" w:hAnsi="Arial" w:cs="Arial"/>
                            <w:lang w:val="mk-MK"/>
                          </w:rPr>
                        </w:pPr>
                        <w:r>
                          <w:rPr>
                            <w:rFonts w:ascii="Arial" w:hAnsi="Arial" w:cs="Arial"/>
                            <w:lang w:val="mk-MK"/>
                          </w:rPr>
                          <w:t>17</w:t>
                        </w:r>
                      </w:p>
                    </w:tc>
                    <w:tc>
                      <w:tcPr>
                        <w:tcW w:w="476" w:type="dxa"/>
                        <w:tcBorders>
                          <w:top w:val="single" w:sz="4" w:space="0" w:color="000000"/>
                          <w:left w:val="single" w:sz="4" w:space="0" w:color="000000"/>
                          <w:bottom w:val="single" w:sz="4" w:space="0" w:color="000000"/>
                        </w:tcBorders>
                        <w:shd w:val="clear" w:color="auto" w:fill="FFFFFF" w:themeFill="background1"/>
                      </w:tcPr>
                      <w:p w:rsidR="00463ABD" w:rsidRDefault="00463ABD" w:rsidP="003C1769">
                        <w:pPr>
                          <w:snapToGrid w:val="0"/>
                          <w:jc w:val="center"/>
                          <w:rPr>
                            <w:rFonts w:ascii="Arial" w:hAnsi="Arial" w:cs="Arial"/>
                            <w:lang w:val="mk-MK"/>
                          </w:rPr>
                        </w:pPr>
                        <w:r>
                          <w:rPr>
                            <w:rFonts w:ascii="Arial" w:hAnsi="Arial" w:cs="Arial"/>
                            <w:lang w:val="mk-MK"/>
                          </w:rPr>
                          <w:t>/</w:t>
                        </w:r>
                      </w:p>
                    </w:tc>
                    <w:tc>
                      <w:tcPr>
                        <w:tcW w:w="782" w:type="dxa"/>
                        <w:tcBorders>
                          <w:top w:val="single" w:sz="4" w:space="0" w:color="000000"/>
                          <w:left w:val="single" w:sz="4" w:space="0" w:color="000000"/>
                          <w:bottom w:val="single" w:sz="4" w:space="0" w:color="000000"/>
                        </w:tcBorders>
                        <w:shd w:val="clear" w:color="auto" w:fill="FFFFFF" w:themeFill="background1"/>
                      </w:tcPr>
                      <w:p w:rsidR="00463ABD" w:rsidRDefault="00463ABD" w:rsidP="003C1769">
                        <w:pPr>
                          <w:snapToGrid w:val="0"/>
                          <w:jc w:val="center"/>
                          <w:rPr>
                            <w:rFonts w:ascii="Arial" w:hAnsi="Arial" w:cs="Arial"/>
                            <w:lang w:val="mk-MK"/>
                          </w:rPr>
                        </w:pPr>
                        <w:r>
                          <w:rPr>
                            <w:rFonts w:ascii="Arial" w:hAnsi="Arial" w:cs="Arial"/>
                            <w:lang w:val="mk-MK"/>
                          </w:rPr>
                          <w:t>/</w:t>
                        </w:r>
                      </w:p>
                    </w:tc>
                    <w:tc>
                      <w:tcPr>
                        <w:tcW w:w="512" w:type="dxa"/>
                        <w:tcBorders>
                          <w:top w:val="single" w:sz="4" w:space="0" w:color="000000"/>
                          <w:left w:val="single" w:sz="4" w:space="0" w:color="000000"/>
                          <w:bottom w:val="single" w:sz="4" w:space="0" w:color="000000"/>
                        </w:tcBorders>
                        <w:shd w:val="clear" w:color="auto" w:fill="FFFFFF" w:themeFill="background1"/>
                      </w:tcPr>
                      <w:p w:rsidR="00463ABD" w:rsidRPr="005121E0" w:rsidRDefault="00B122D0" w:rsidP="003C1769">
                        <w:pPr>
                          <w:snapToGrid w:val="0"/>
                          <w:jc w:val="center"/>
                          <w:rPr>
                            <w:rFonts w:ascii="Arial" w:hAnsi="Arial" w:cs="Arial"/>
                            <w:lang w:val="mk-MK"/>
                          </w:rPr>
                        </w:pPr>
                        <w:r>
                          <w:rPr>
                            <w:rFonts w:ascii="Arial" w:hAnsi="Arial" w:cs="Arial"/>
                            <w:lang w:val="mk-MK"/>
                          </w:rPr>
                          <w:t>/</w:t>
                        </w:r>
                      </w:p>
                    </w:tc>
                    <w:tc>
                      <w:tcPr>
                        <w:tcW w:w="624" w:type="dxa"/>
                        <w:tcBorders>
                          <w:top w:val="single" w:sz="4" w:space="0" w:color="000000"/>
                          <w:left w:val="single" w:sz="4" w:space="0" w:color="000000"/>
                          <w:bottom w:val="single" w:sz="4" w:space="0" w:color="000000"/>
                        </w:tcBorders>
                        <w:shd w:val="clear" w:color="auto" w:fill="FFFFFF" w:themeFill="background1"/>
                      </w:tcPr>
                      <w:p w:rsidR="00463ABD" w:rsidRDefault="00B122D0" w:rsidP="003C1769">
                        <w:pPr>
                          <w:snapToGrid w:val="0"/>
                          <w:jc w:val="center"/>
                          <w:rPr>
                            <w:rFonts w:ascii="Arial" w:hAnsi="Arial" w:cs="Arial"/>
                            <w:lang w:val="mk-MK"/>
                          </w:rPr>
                        </w:pPr>
                        <w:r>
                          <w:rPr>
                            <w:rFonts w:ascii="Arial" w:hAnsi="Arial" w:cs="Arial"/>
                            <w:lang w:val="mk-MK"/>
                          </w:rPr>
                          <w:t>1</w:t>
                        </w:r>
                      </w:p>
                    </w:tc>
                    <w:tc>
                      <w:tcPr>
                        <w:tcW w:w="625" w:type="dxa"/>
                        <w:tcBorders>
                          <w:top w:val="single" w:sz="4" w:space="0" w:color="000000"/>
                          <w:left w:val="single" w:sz="4" w:space="0" w:color="000000"/>
                          <w:bottom w:val="single" w:sz="4" w:space="0" w:color="000000"/>
                        </w:tcBorders>
                        <w:shd w:val="clear" w:color="auto" w:fill="FFFFFF" w:themeFill="background1"/>
                      </w:tcPr>
                      <w:p w:rsidR="00463ABD" w:rsidRDefault="005121E0" w:rsidP="003C1769">
                        <w:pPr>
                          <w:snapToGrid w:val="0"/>
                          <w:jc w:val="center"/>
                          <w:rPr>
                            <w:rFonts w:ascii="Arial" w:hAnsi="Arial" w:cs="Arial"/>
                            <w:lang w:val="mk-MK"/>
                          </w:rPr>
                        </w:pPr>
                        <w:r>
                          <w:rPr>
                            <w:rFonts w:ascii="Arial" w:hAnsi="Arial" w:cs="Arial"/>
                            <w:lang w:val="mk-MK"/>
                          </w:rPr>
                          <w:t>/</w:t>
                        </w:r>
                      </w:p>
                    </w:tc>
                    <w:tc>
                      <w:tcPr>
                        <w:tcW w:w="626" w:type="dxa"/>
                        <w:tcBorders>
                          <w:top w:val="single" w:sz="4" w:space="0" w:color="000000"/>
                          <w:left w:val="single" w:sz="4" w:space="0" w:color="000000"/>
                          <w:bottom w:val="single" w:sz="4" w:space="0" w:color="000000"/>
                        </w:tcBorders>
                        <w:shd w:val="clear" w:color="auto" w:fill="FFFFFF" w:themeFill="background1"/>
                      </w:tcPr>
                      <w:p w:rsidR="00463ABD" w:rsidRPr="005121E0" w:rsidRDefault="005121E0" w:rsidP="003C1769">
                        <w:pPr>
                          <w:snapToGrid w:val="0"/>
                          <w:jc w:val="center"/>
                          <w:rPr>
                            <w:rFonts w:ascii="Arial" w:hAnsi="Arial" w:cs="Arial"/>
                            <w:lang w:val="mk-MK"/>
                          </w:rPr>
                        </w:pPr>
                        <w:r>
                          <w:rPr>
                            <w:rFonts w:ascii="Arial" w:hAnsi="Arial" w:cs="Arial"/>
                            <w:lang w:val="mk-MK"/>
                          </w:rPr>
                          <w:t>/</w:t>
                        </w:r>
                      </w:p>
                    </w:tc>
                    <w:tc>
                      <w:tcPr>
                        <w:tcW w:w="625" w:type="dxa"/>
                        <w:tcBorders>
                          <w:top w:val="single" w:sz="4" w:space="0" w:color="000000"/>
                          <w:left w:val="single" w:sz="4" w:space="0" w:color="000000"/>
                          <w:bottom w:val="single" w:sz="4" w:space="0" w:color="000000"/>
                        </w:tcBorders>
                        <w:shd w:val="clear" w:color="auto" w:fill="FFFFFF" w:themeFill="background1"/>
                      </w:tcPr>
                      <w:p w:rsidR="00463ABD" w:rsidRDefault="00B122D0" w:rsidP="003C1769">
                        <w:pPr>
                          <w:snapToGrid w:val="0"/>
                          <w:jc w:val="center"/>
                          <w:rPr>
                            <w:rFonts w:ascii="Arial" w:hAnsi="Arial" w:cs="Arial"/>
                            <w:lang w:val="mk-MK"/>
                          </w:rPr>
                        </w:pPr>
                        <w:r>
                          <w:rPr>
                            <w:rFonts w:ascii="Arial" w:hAnsi="Arial" w:cs="Arial"/>
                            <w:lang w:val="mk-MK"/>
                          </w:rPr>
                          <w:t>1</w:t>
                        </w:r>
                      </w:p>
                    </w:tc>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ABD" w:rsidRDefault="00B122D0" w:rsidP="003C1769">
                        <w:pPr>
                          <w:snapToGrid w:val="0"/>
                          <w:jc w:val="center"/>
                          <w:rPr>
                            <w:rFonts w:ascii="Arial" w:hAnsi="Arial" w:cs="Arial"/>
                            <w:lang w:val="mk-MK"/>
                          </w:rPr>
                        </w:pPr>
                        <w:r>
                          <w:rPr>
                            <w:rFonts w:ascii="Arial" w:hAnsi="Arial" w:cs="Arial"/>
                            <w:lang w:val="mk-MK"/>
                          </w:rPr>
                          <w:t>3</w:t>
                        </w:r>
                      </w:p>
                    </w:tc>
                  </w:tr>
                  <w:tr w:rsidR="00463ABD" w:rsidTr="005A344C">
                    <w:tc>
                      <w:tcPr>
                        <w:tcW w:w="1676" w:type="dxa"/>
                        <w:tcBorders>
                          <w:top w:val="single" w:sz="4" w:space="0" w:color="000000"/>
                          <w:left w:val="single" w:sz="4" w:space="0" w:color="000000"/>
                          <w:bottom w:val="single" w:sz="4" w:space="0" w:color="000000"/>
                        </w:tcBorders>
                        <w:shd w:val="clear" w:color="auto" w:fill="FFFFFF"/>
                      </w:tcPr>
                      <w:p w:rsidR="00463ABD" w:rsidRPr="00482AEF" w:rsidRDefault="00463ABD" w:rsidP="0035159F">
                        <w:pPr>
                          <w:snapToGrid w:val="0"/>
                          <w:jc w:val="center"/>
                          <w:rPr>
                            <w:rFonts w:ascii="Arial" w:hAnsi="Arial" w:cs="Arial"/>
                            <w:b/>
                            <w:bCs/>
                            <w:color w:val="000000"/>
                            <w:lang w:val="mk-MK"/>
                          </w:rPr>
                        </w:pPr>
                        <w:r>
                          <w:rPr>
                            <w:rFonts w:ascii="Arial" w:hAnsi="Arial" w:cs="Arial"/>
                            <w:b/>
                            <w:bCs/>
                            <w:color w:val="000000"/>
                          </w:rPr>
                          <w:t>IX</w:t>
                        </w:r>
                      </w:p>
                    </w:tc>
                    <w:tc>
                      <w:tcPr>
                        <w:tcW w:w="784" w:type="dxa"/>
                        <w:tcBorders>
                          <w:top w:val="single" w:sz="4" w:space="0" w:color="000000"/>
                          <w:left w:val="single" w:sz="4" w:space="0" w:color="000000"/>
                          <w:bottom w:val="single" w:sz="4" w:space="0" w:color="000000"/>
                        </w:tcBorders>
                        <w:shd w:val="clear" w:color="auto" w:fill="FFFFFF" w:themeFill="background1"/>
                      </w:tcPr>
                      <w:p w:rsidR="00463ABD" w:rsidRDefault="001B558E" w:rsidP="003C1769">
                        <w:pPr>
                          <w:snapToGrid w:val="0"/>
                          <w:jc w:val="center"/>
                          <w:rPr>
                            <w:rFonts w:ascii="Arial" w:hAnsi="Arial" w:cs="Arial"/>
                            <w:lang w:val="mk-MK"/>
                          </w:rPr>
                        </w:pPr>
                        <w:r>
                          <w:rPr>
                            <w:rFonts w:ascii="Arial" w:hAnsi="Arial" w:cs="Arial"/>
                            <w:lang w:val="mk-MK"/>
                          </w:rPr>
                          <w:t>2</w:t>
                        </w:r>
                      </w:p>
                    </w:tc>
                    <w:tc>
                      <w:tcPr>
                        <w:tcW w:w="952" w:type="dxa"/>
                        <w:tcBorders>
                          <w:top w:val="single" w:sz="4" w:space="0" w:color="000000"/>
                          <w:left w:val="single" w:sz="4" w:space="0" w:color="000000"/>
                          <w:bottom w:val="single" w:sz="4" w:space="0" w:color="000000"/>
                        </w:tcBorders>
                        <w:shd w:val="clear" w:color="auto" w:fill="FFFFFF" w:themeFill="background1"/>
                      </w:tcPr>
                      <w:p w:rsidR="00463ABD" w:rsidRPr="005121E0" w:rsidRDefault="005121E0" w:rsidP="003C1769">
                        <w:pPr>
                          <w:snapToGrid w:val="0"/>
                          <w:jc w:val="center"/>
                          <w:rPr>
                            <w:rFonts w:ascii="Arial" w:hAnsi="Arial" w:cs="Arial"/>
                            <w:lang w:val="mk-MK"/>
                          </w:rPr>
                        </w:pPr>
                        <w:r>
                          <w:rPr>
                            <w:rFonts w:ascii="Arial" w:hAnsi="Arial" w:cs="Arial"/>
                            <w:lang w:val="mk-MK"/>
                          </w:rPr>
                          <w:t>27</w:t>
                        </w:r>
                      </w:p>
                    </w:tc>
                    <w:tc>
                      <w:tcPr>
                        <w:tcW w:w="635" w:type="dxa"/>
                        <w:tcBorders>
                          <w:top w:val="single" w:sz="4" w:space="0" w:color="000000"/>
                          <w:left w:val="single" w:sz="4" w:space="0" w:color="000000"/>
                          <w:bottom w:val="single" w:sz="4" w:space="0" w:color="000000"/>
                        </w:tcBorders>
                        <w:shd w:val="clear" w:color="auto" w:fill="FFFFFF" w:themeFill="background1"/>
                      </w:tcPr>
                      <w:p w:rsidR="00463ABD" w:rsidRDefault="005121E0" w:rsidP="003C1769">
                        <w:pPr>
                          <w:snapToGrid w:val="0"/>
                          <w:jc w:val="center"/>
                          <w:rPr>
                            <w:rFonts w:ascii="Arial" w:hAnsi="Arial" w:cs="Arial"/>
                            <w:lang w:val="mk-MK"/>
                          </w:rPr>
                        </w:pPr>
                        <w:r>
                          <w:rPr>
                            <w:rFonts w:ascii="Arial" w:hAnsi="Arial" w:cs="Arial"/>
                            <w:lang w:val="mk-MK"/>
                          </w:rPr>
                          <w:t>10</w:t>
                        </w:r>
                      </w:p>
                    </w:tc>
                    <w:tc>
                      <w:tcPr>
                        <w:tcW w:w="635" w:type="dxa"/>
                        <w:tcBorders>
                          <w:top w:val="single" w:sz="4" w:space="0" w:color="000000"/>
                          <w:left w:val="single" w:sz="4" w:space="0" w:color="000000"/>
                          <w:bottom w:val="single" w:sz="4" w:space="0" w:color="000000"/>
                        </w:tcBorders>
                        <w:shd w:val="clear" w:color="auto" w:fill="FFFFFF" w:themeFill="background1"/>
                      </w:tcPr>
                      <w:p w:rsidR="00463ABD" w:rsidRDefault="005121E0" w:rsidP="003C1769">
                        <w:pPr>
                          <w:snapToGrid w:val="0"/>
                          <w:jc w:val="center"/>
                          <w:rPr>
                            <w:rFonts w:ascii="Arial" w:hAnsi="Arial" w:cs="Arial"/>
                            <w:lang w:val="mk-MK"/>
                          </w:rPr>
                        </w:pPr>
                        <w:r>
                          <w:rPr>
                            <w:rFonts w:ascii="Arial" w:hAnsi="Arial" w:cs="Arial"/>
                            <w:lang w:val="mk-MK"/>
                          </w:rPr>
                          <w:t>13</w:t>
                        </w:r>
                      </w:p>
                    </w:tc>
                    <w:tc>
                      <w:tcPr>
                        <w:tcW w:w="476" w:type="dxa"/>
                        <w:tcBorders>
                          <w:top w:val="single" w:sz="4" w:space="0" w:color="000000"/>
                          <w:left w:val="single" w:sz="4" w:space="0" w:color="000000"/>
                          <w:bottom w:val="single" w:sz="4" w:space="0" w:color="000000"/>
                        </w:tcBorders>
                        <w:shd w:val="clear" w:color="auto" w:fill="FFFFFF" w:themeFill="background1"/>
                      </w:tcPr>
                      <w:p w:rsidR="00463ABD" w:rsidRDefault="00463ABD" w:rsidP="003C1769">
                        <w:pPr>
                          <w:snapToGrid w:val="0"/>
                          <w:jc w:val="center"/>
                          <w:rPr>
                            <w:rFonts w:ascii="Arial" w:hAnsi="Arial" w:cs="Arial"/>
                            <w:lang w:val="mk-MK"/>
                          </w:rPr>
                        </w:pPr>
                        <w:r>
                          <w:rPr>
                            <w:rFonts w:ascii="Arial" w:hAnsi="Arial" w:cs="Arial"/>
                            <w:lang w:val="mk-MK"/>
                          </w:rPr>
                          <w:t>/</w:t>
                        </w:r>
                      </w:p>
                    </w:tc>
                    <w:tc>
                      <w:tcPr>
                        <w:tcW w:w="782" w:type="dxa"/>
                        <w:tcBorders>
                          <w:top w:val="single" w:sz="4" w:space="0" w:color="000000"/>
                          <w:left w:val="single" w:sz="4" w:space="0" w:color="000000"/>
                          <w:bottom w:val="single" w:sz="4" w:space="0" w:color="000000"/>
                        </w:tcBorders>
                        <w:shd w:val="clear" w:color="auto" w:fill="FFFFFF" w:themeFill="background1"/>
                      </w:tcPr>
                      <w:p w:rsidR="00463ABD" w:rsidRDefault="00463ABD" w:rsidP="003C1769">
                        <w:pPr>
                          <w:snapToGrid w:val="0"/>
                          <w:jc w:val="center"/>
                          <w:rPr>
                            <w:rFonts w:ascii="Arial" w:hAnsi="Arial" w:cs="Arial"/>
                            <w:lang w:val="mk-MK"/>
                          </w:rPr>
                        </w:pPr>
                        <w:r>
                          <w:rPr>
                            <w:rFonts w:ascii="Arial" w:hAnsi="Arial" w:cs="Arial"/>
                            <w:lang w:val="mk-MK"/>
                          </w:rPr>
                          <w:t>/</w:t>
                        </w:r>
                      </w:p>
                    </w:tc>
                    <w:tc>
                      <w:tcPr>
                        <w:tcW w:w="512" w:type="dxa"/>
                        <w:tcBorders>
                          <w:top w:val="single" w:sz="4" w:space="0" w:color="000000"/>
                          <w:left w:val="single" w:sz="4" w:space="0" w:color="000000"/>
                          <w:bottom w:val="single" w:sz="4" w:space="0" w:color="000000"/>
                        </w:tcBorders>
                        <w:shd w:val="clear" w:color="auto" w:fill="FFFFFF" w:themeFill="background1"/>
                      </w:tcPr>
                      <w:p w:rsidR="00463ABD" w:rsidRPr="005121E0" w:rsidRDefault="005121E0" w:rsidP="003C1769">
                        <w:pPr>
                          <w:snapToGrid w:val="0"/>
                          <w:jc w:val="center"/>
                          <w:rPr>
                            <w:rFonts w:ascii="Arial" w:hAnsi="Arial" w:cs="Arial"/>
                            <w:lang w:val="mk-MK"/>
                          </w:rPr>
                        </w:pPr>
                        <w:r>
                          <w:rPr>
                            <w:rFonts w:ascii="Arial" w:hAnsi="Arial" w:cs="Arial"/>
                            <w:lang w:val="mk-MK"/>
                          </w:rPr>
                          <w:t>1</w:t>
                        </w:r>
                      </w:p>
                    </w:tc>
                    <w:tc>
                      <w:tcPr>
                        <w:tcW w:w="624" w:type="dxa"/>
                        <w:tcBorders>
                          <w:top w:val="single" w:sz="4" w:space="0" w:color="000000"/>
                          <w:left w:val="single" w:sz="4" w:space="0" w:color="000000"/>
                          <w:bottom w:val="single" w:sz="4" w:space="0" w:color="000000"/>
                        </w:tcBorders>
                        <w:shd w:val="clear" w:color="auto" w:fill="FFFFFF" w:themeFill="background1"/>
                      </w:tcPr>
                      <w:p w:rsidR="00463ABD" w:rsidRPr="005121E0" w:rsidRDefault="005121E0" w:rsidP="003C1769">
                        <w:pPr>
                          <w:snapToGrid w:val="0"/>
                          <w:jc w:val="center"/>
                          <w:rPr>
                            <w:rFonts w:ascii="Arial" w:hAnsi="Arial" w:cs="Arial"/>
                            <w:lang w:val="mk-MK"/>
                          </w:rPr>
                        </w:pPr>
                        <w:r>
                          <w:rPr>
                            <w:rFonts w:ascii="Arial" w:hAnsi="Arial" w:cs="Arial"/>
                            <w:lang w:val="mk-MK"/>
                          </w:rPr>
                          <w:t>3</w:t>
                        </w:r>
                      </w:p>
                    </w:tc>
                    <w:tc>
                      <w:tcPr>
                        <w:tcW w:w="625" w:type="dxa"/>
                        <w:tcBorders>
                          <w:top w:val="single" w:sz="4" w:space="0" w:color="000000"/>
                          <w:left w:val="single" w:sz="4" w:space="0" w:color="000000"/>
                          <w:bottom w:val="single" w:sz="4" w:space="0" w:color="000000"/>
                        </w:tcBorders>
                        <w:shd w:val="clear" w:color="auto" w:fill="FFFFFF" w:themeFill="background1"/>
                      </w:tcPr>
                      <w:p w:rsidR="00463ABD" w:rsidRDefault="005121E0" w:rsidP="003C1769">
                        <w:pPr>
                          <w:snapToGrid w:val="0"/>
                          <w:jc w:val="center"/>
                          <w:rPr>
                            <w:rFonts w:ascii="Arial" w:hAnsi="Arial" w:cs="Arial"/>
                            <w:lang w:val="mk-MK"/>
                          </w:rPr>
                        </w:pPr>
                        <w:r>
                          <w:rPr>
                            <w:rFonts w:ascii="Arial" w:hAnsi="Arial" w:cs="Arial"/>
                            <w:lang w:val="mk-MK"/>
                          </w:rPr>
                          <w:t>/</w:t>
                        </w:r>
                      </w:p>
                    </w:tc>
                    <w:tc>
                      <w:tcPr>
                        <w:tcW w:w="626" w:type="dxa"/>
                        <w:tcBorders>
                          <w:top w:val="single" w:sz="4" w:space="0" w:color="000000"/>
                          <w:left w:val="single" w:sz="4" w:space="0" w:color="000000"/>
                          <w:bottom w:val="single" w:sz="4" w:space="0" w:color="000000"/>
                        </w:tcBorders>
                        <w:shd w:val="clear" w:color="auto" w:fill="FFFFFF" w:themeFill="background1"/>
                      </w:tcPr>
                      <w:p w:rsidR="00463ABD" w:rsidRPr="008D002C" w:rsidRDefault="005121E0" w:rsidP="003C1769">
                        <w:pPr>
                          <w:snapToGrid w:val="0"/>
                          <w:jc w:val="center"/>
                          <w:rPr>
                            <w:rFonts w:ascii="Arial" w:hAnsi="Arial" w:cs="Arial"/>
                            <w:lang w:val="mk-MK"/>
                          </w:rPr>
                        </w:pPr>
                        <w:r>
                          <w:rPr>
                            <w:rFonts w:ascii="Arial" w:hAnsi="Arial" w:cs="Arial"/>
                            <w:lang w:val="mk-MK"/>
                          </w:rPr>
                          <w:t>/</w:t>
                        </w:r>
                      </w:p>
                    </w:tc>
                    <w:tc>
                      <w:tcPr>
                        <w:tcW w:w="625" w:type="dxa"/>
                        <w:tcBorders>
                          <w:top w:val="single" w:sz="4" w:space="0" w:color="000000"/>
                          <w:left w:val="single" w:sz="4" w:space="0" w:color="000000"/>
                          <w:bottom w:val="single" w:sz="4" w:space="0" w:color="000000"/>
                        </w:tcBorders>
                        <w:shd w:val="clear" w:color="auto" w:fill="FFFFFF" w:themeFill="background1"/>
                      </w:tcPr>
                      <w:p w:rsidR="00463ABD" w:rsidRDefault="005121E0" w:rsidP="003C1769">
                        <w:pPr>
                          <w:snapToGrid w:val="0"/>
                          <w:jc w:val="center"/>
                          <w:rPr>
                            <w:rFonts w:ascii="Arial" w:hAnsi="Arial" w:cs="Arial"/>
                            <w:lang w:val="mk-MK"/>
                          </w:rPr>
                        </w:pPr>
                        <w:r>
                          <w:rPr>
                            <w:rFonts w:ascii="Arial" w:hAnsi="Arial" w:cs="Arial"/>
                            <w:lang w:val="mk-MK"/>
                          </w:rPr>
                          <w:t>/</w:t>
                        </w:r>
                      </w:p>
                    </w:tc>
                    <w:tc>
                      <w:tcPr>
                        <w:tcW w:w="67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63ABD" w:rsidRDefault="005121E0" w:rsidP="003C1769">
                        <w:pPr>
                          <w:snapToGrid w:val="0"/>
                          <w:jc w:val="center"/>
                          <w:rPr>
                            <w:rFonts w:ascii="Arial" w:hAnsi="Arial" w:cs="Arial"/>
                            <w:lang w:val="mk-MK"/>
                          </w:rPr>
                        </w:pPr>
                        <w:r>
                          <w:rPr>
                            <w:rFonts w:ascii="Arial" w:hAnsi="Arial" w:cs="Arial"/>
                            <w:lang w:val="mk-MK"/>
                          </w:rPr>
                          <w:t>/</w:t>
                        </w:r>
                      </w:p>
                    </w:tc>
                  </w:tr>
                  <w:tr w:rsidR="00463ABD" w:rsidTr="00032049">
                    <w:tc>
                      <w:tcPr>
                        <w:tcW w:w="1676" w:type="dxa"/>
                        <w:tcBorders>
                          <w:top w:val="single" w:sz="4" w:space="0" w:color="000000"/>
                          <w:left w:val="single" w:sz="4" w:space="0" w:color="000000"/>
                          <w:bottom w:val="single" w:sz="4" w:space="0" w:color="000000"/>
                        </w:tcBorders>
                        <w:shd w:val="clear" w:color="auto" w:fill="BFBFBF" w:themeFill="background1" w:themeFillShade="BF"/>
                      </w:tcPr>
                      <w:p w:rsidR="00463ABD" w:rsidRDefault="00463ABD" w:rsidP="0035159F">
                        <w:pPr>
                          <w:snapToGrid w:val="0"/>
                          <w:jc w:val="center"/>
                          <w:rPr>
                            <w:rFonts w:ascii="Arial" w:hAnsi="Arial" w:cs="Arial"/>
                            <w:b/>
                            <w:bCs/>
                            <w:color w:val="000000"/>
                          </w:rPr>
                        </w:pPr>
                        <w:r>
                          <w:rPr>
                            <w:rFonts w:ascii="Arial" w:hAnsi="Arial" w:cs="Arial"/>
                            <w:b/>
                            <w:bCs/>
                            <w:color w:val="000000"/>
                            <w:lang w:val="it-IT"/>
                          </w:rPr>
                          <w:t>VI - IX</w:t>
                        </w:r>
                      </w:p>
                    </w:tc>
                    <w:tc>
                      <w:tcPr>
                        <w:tcW w:w="784" w:type="dxa"/>
                        <w:tcBorders>
                          <w:top w:val="single" w:sz="4" w:space="0" w:color="000000"/>
                          <w:left w:val="single" w:sz="4" w:space="0" w:color="000000"/>
                          <w:bottom w:val="single" w:sz="4" w:space="0" w:color="000000"/>
                        </w:tcBorders>
                        <w:shd w:val="clear" w:color="auto" w:fill="BFBFBF" w:themeFill="background1" w:themeFillShade="BF"/>
                      </w:tcPr>
                      <w:p w:rsidR="00463ABD" w:rsidRPr="001B558E" w:rsidRDefault="00713A28" w:rsidP="0035159F">
                        <w:pPr>
                          <w:snapToGrid w:val="0"/>
                          <w:jc w:val="center"/>
                          <w:rPr>
                            <w:rFonts w:ascii="Arial" w:hAnsi="Arial" w:cs="Arial"/>
                            <w:lang w:val="mk-MK"/>
                          </w:rPr>
                        </w:pPr>
                        <w:r>
                          <w:rPr>
                            <w:rFonts w:ascii="Arial" w:hAnsi="Arial" w:cs="Arial"/>
                            <w:lang w:val="mk-MK"/>
                          </w:rPr>
                          <w:t>8</w:t>
                        </w:r>
                      </w:p>
                    </w:tc>
                    <w:tc>
                      <w:tcPr>
                        <w:tcW w:w="952" w:type="dxa"/>
                        <w:tcBorders>
                          <w:top w:val="single" w:sz="4" w:space="0" w:color="000000"/>
                          <w:left w:val="single" w:sz="4" w:space="0" w:color="000000"/>
                          <w:bottom w:val="single" w:sz="4" w:space="0" w:color="000000"/>
                        </w:tcBorders>
                        <w:shd w:val="clear" w:color="auto" w:fill="BFBFBF" w:themeFill="background1" w:themeFillShade="BF"/>
                      </w:tcPr>
                      <w:p w:rsidR="00463ABD" w:rsidRPr="008D09A6" w:rsidRDefault="00B122D0" w:rsidP="0035159F">
                        <w:pPr>
                          <w:snapToGrid w:val="0"/>
                          <w:jc w:val="center"/>
                          <w:rPr>
                            <w:rFonts w:ascii="Arial" w:hAnsi="Arial" w:cs="Arial"/>
                            <w:lang w:val="mk-MK"/>
                          </w:rPr>
                        </w:pPr>
                        <w:r>
                          <w:rPr>
                            <w:rFonts w:ascii="Arial" w:hAnsi="Arial" w:cs="Arial"/>
                            <w:lang w:val="mk-MK"/>
                          </w:rPr>
                          <w:t>135</w:t>
                        </w:r>
                      </w:p>
                    </w:tc>
                    <w:tc>
                      <w:tcPr>
                        <w:tcW w:w="635" w:type="dxa"/>
                        <w:tcBorders>
                          <w:top w:val="single" w:sz="4" w:space="0" w:color="000000"/>
                          <w:left w:val="single" w:sz="4" w:space="0" w:color="000000"/>
                          <w:bottom w:val="single" w:sz="4" w:space="0" w:color="000000"/>
                        </w:tcBorders>
                        <w:shd w:val="clear" w:color="auto" w:fill="BFBFBF" w:themeFill="background1" w:themeFillShade="BF"/>
                      </w:tcPr>
                      <w:p w:rsidR="00463ABD" w:rsidRPr="008D09A6" w:rsidRDefault="00B122D0" w:rsidP="0035159F">
                        <w:pPr>
                          <w:snapToGrid w:val="0"/>
                          <w:jc w:val="center"/>
                          <w:rPr>
                            <w:rFonts w:ascii="Arial" w:hAnsi="Arial" w:cs="Arial"/>
                            <w:lang w:val="mk-MK"/>
                          </w:rPr>
                        </w:pPr>
                        <w:r>
                          <w:rPr>
                            <w:rFonts w:ascii="Arial" w:hAnsi="Arial" w:cs="Arial"/>
                            <w:lang w:val="mk-MK"/>
                          </w:rPr>
                          <w:t>50</w:t>
                        </w:r>
                      </w:p>
                    </w:tc>
                    <w:tc>
                      <w:tcPr>
                        <w:tcW w:w="635" w:type="dxa"/>
                        <w:tcBorders>
                          <w:top w:val="single" w:sz="4" w:space="0" w:color="000000"/>
                          <w:left w:val="single" w:sz="4" w:space="0" w:color="000000"/>
                          <w:bottom w:val="single" w:sz="4" w:space="0" w:color="000000"/>
                        </w:tcBorders>
                        <w:shd w:val="clear" w:color="auto" w:fill="BFBFBF" w:themeFill="background1" w:themeFillShade="BF"/>
                      </w:tcPr>
                      <w:p w:rsidR="00463ABD" w:rsidRPr="008D09A6" w:rsidRDefault="00B122D0" w:rsidP="0035159F">
                        <w:pPr>
                          <w:snapToGrid w:val="0"/>
                          <w:jc w:val="center"/>
                          <w:rPr>
                            <w:rFonts w:ascii="Arial" w:hAnsi="Arial" w:cs="Arial"/>
                            <w:lang w:val="mk-MK"/>
                          </w:rPr>
                        </w:pPr>
                        <w:r>
                          <w:rPr>
                            <w:rFonts w:ascii="Arial" w:hAnsi="Arial" w:cs="Arial"/>
                            <w:lang w:val="mk-MK"/>
                          </w:rPr>
                          <w:t>57</w:t>
                        </w:r>
                      </w:p>
                    </w:tc>
                    <w:tc>
                      <w:tcPr>
                        <w:tcW w:w="476" w:type="dxa"/>
                        <w:tcBorders>
                          <w:top w:val="single" w:sz="4" w:space="0" w:color="000000"/>
                          <w:left w:val="single" w:sz="4" w:space="0" w:color="000000"/>
                          <w:bottom w:val="single" w:sz="4" w:space="0" w:color="000000"/>
                        </w:tcBorders>
                        <w:shd w:val="clear" w:color="auto" w:fill="BFBFBF" w:themeFill="background1" w:themeFillShade="BF"/>
                      </w:tcPr>
                      <w:p w:rsidR="00463ABD" w:rsidRPr="00C736E2" w:rsidRDefault="00463ABD" w:rsidP="0035159F">
                        <w:pPr>
                          <w:snapToGrid w:val="0"/>
                          <w:jc w:val="center"/>
                          <w:rPr>
                            <w:rFonts w:ascii="Arial" w:hAnsi="Arial" w:cs="Arial"/>
                          </w:rPr>
                        </w:pPr>
                        <w:r>
                          <w:rPr>
                            <w:rFonts w:ascii="Arial" w:hAnsi="Arial" w:cs="Arial"/>
                          </w:rPr>
                          <w:t>/</w:t>
                        </w:r>
                      </w:p>
                    </w:tc>
                    <w:tc>
                      <w:tcPr>
                        <w:tcW w:w="782" w:type="dxa"/>
                        <w:tcBorders>
                          <w:top w:val="single" w:sz="4" w:space="0" w:color="000000"/>
                          <w:left w:val="single" w:sz="4" w:space="0" w:color="000000"/>
                          <w:bottom w:val="single" w:sz="4" w:space="0" w:color="000000"/>
                        </w:tcBorders>
                        <w:shd w:val="clear" w:color="auto" w:fill="BFBFBF" w:themeFill="background1" w:themeFillShade="BF"/>
                      </w:tcPr>
                      <w:p w:rsidR="00463ABD" w:rsidRPr="00C736E2" w:rsidRDefault="00463ABD" w:rsidP="0035159F">
                        <w:pPr>
                          <w:snapToGrid w:val="0"/>
                          <w:jc w:val="center"/>
                          <w:rPr>
                            <w:rFonts w:ascii="Arial" w:hAnsi="Arial" w:cs="Arial"/>
                          </w:rPr>
                        </w:pPr>
                        <w:r>
                          <w:rPr>
                            <w:rFonts w:ascii="Arial" w:hAnsi="Arial" w:cs="Arial"/>
                          </w:rPr>
                          <w:t>/</w:t>
                        </w:r>
                      </w:p>
                    </w:tc>
                    <w:tc>
                      <w:tcPr>
                        <w:tcW w:w="512" w:type="dxa"/>
                        <w:tcBorders>
                          <w:top w:val="single" w:sz="4" w:space="0" w:color="000000"/>
                          <w:left w:val="single" w:sz="4" w:space="0" w:color="000000"/>
                          <w:bottom w:val="single" w:sz="4" w:space="0" w:color="000000"/>
                        </w:tcBorders>
                        <w:shd w:val="clear" w:color="auto" w:fill="BFBFBF" w:themeFill="background1" w:themeFillShade="BF"/>
                      </w:tcPr>
                      <w:p w:rsidR="00463ABD" w:rsidRPr="008D09A6" w:rsidRDefault="00B122D0" w:rsidP="0035159F">
                        <w:pPr>
                          <w:snapToGrid w:val="0"/>
                          <w:jc w:val="center"/>
                          <w:rPr>
                            <w:rFonts w:ascii="Arial" w:hAnsi="Arial" w:cs="Arial"/>
                            <w:lang w:val="mk-MK"/>
                          </w:rPr>
                        </w:pPr>
                        <w:r>
                          <w:rPr>
                            <w:rFonts w:ascii="Arial" w:hAnsi="Arial" w:cs="Arial"/>
                            <w:lang w:val="mk-MK"/>
                          </w:rPr>
                          <w:t>6</w:t>
                        </w:r>
                      </w:p>
                    </w:tc>
                    <w:tc>
                      <w:tcPr>
                        <w:tcW w:w="624" w:type="dxa"/>
                        <w:tcBorders>
                          <w:top w:val="single" w:sz="4" w:space="0" w:color="000000"/>
                          <w:left w:val="single" w:sz="4" w:space="0" w:color="000000"/>
                          <w:bottom w:val="single" w:sz="4" w:space="0" w:color="000000"/>
                        </w:tcBorders>
                        <w:shd w:val="clear" w:color="auto" w:fill="BFBFBF" w:themeFill="background1" w:themeFillShade="BF"/>
                      </w:tcPr>
                      <w:p w:rsidR="00463ABD" w:rsidRPr="008D09A6" w:rsidRDefault="00B122D0" w:rsidP="0035159F">
                        <w:pPr>
                          <w:snapToGrid w:val="0"/>
                          <w:jc w:val="center"/>
                          <w:rPr>
                            <w:rFonts w:ascii="Arial" w:hAnsi="Arial" w:cs="Arial"/>
                            <w:lang w:val="mk-MK"/>
                          </w:rPr>
                        </w:pPr>
                        <w:r>
                          <w:rPr>
                            <w:rFonts w:ascii="Arial" w:hAnsi="Arial" w:cs="Arial"/>
                            <w:lang w:val="mk-MK"/>
                          </w:rPr>
                          <w:t>14</w:t>
                        </w:r>
                      </w:p>
                    </w:tc>
                    <w:tc>
                      <w:tcPr>
                        <w:tcW w:w="625" w:type="dxa"/>
                        <w:tcBorders>
                          <w:top w:val="single" w:sz="4" w:space="0" w:color="000000"/>
                          <w:left w:val="single" w:sz="4" w:space="0" w:color="000000"/>
                          <w:bottom w:val="single" w:sz="4" w:space="0" w:color="000000"/>
                        </w:tcBorders>
                        <w:shd w:val="clear" w:color="auto" w:fill="BFBFBF" w:themeFill="background1" w:themeFillShade="BF"/>
                      </w:tcPr>
                      <w:p w:rsidR="00463ABD" w:rsidRPr="00032049" w:rsidRDefault="00463ABD" w:rsidP="0035159F">
                        <w:pPr>
                          <w:snapToGrid w:val="0"/>
                          <w:jc w:val="center"/>
                          <w:rPr>
                            <w:rFonts w:ascii="Arial" w:hAnsi="Arial" w:cs="Arial"/>
                          </w:rPr>
                        </w:pPr>
                      </w:p>
                    </w:tc>
                    <w:tc>
                      <w:tcPr>
                        <w:tcW w:w="626" w:type="dxa"/>
                        <w:tcBorders>
                          <w:top w:val="single" w:sz="4" w:space="0" w:color="000000"/>
                          <w:left w:val="single" w:sz="4" w:space="0" w:color="000000"/>
                          <w:bottom w:val="single" w:sz="4" w:space="0" w:color="000000"/>
                        </w:tcBorders>
                        <w:shd w:val="clear" w:color="auto" w:fill="BFBFBF" w:themeFill="background1" w:themeFillShade="BF"/>
                      </w:tcPr>
                      <w:p w:rsidR="00463ABD" w:rsidRPr="00032049" w:rsidRDefault="00463ABD" w:rsidP="0035159F">
                        <w:pPr>
                          <w:snapToGrid w:val="0"/>
                          <w:jc w:val="center"/>
                          <w:rPr>
                            <w:rFonts w:ascii="Arial" w:hAnsi="Arial" w:cs="Arial"/>
                          </w:rPr>
                        </w:pPr>
                      </w:p>
                    </w:tc>
                    <w:tc>
                      <w:tcPr>
                        <w:tcW w:w="625" w:type="dxa"/>
                        <w:tcBorders>
                          <w:top w:val="single" w:sz="4" w:space="0" w:color="000000"/>
                          <w:left w:val="single" w:sz="4" w:space="0" w:color="000000"/>
                          <w:bottom w:val="single" w:sz="4" w:space="0" w:color="000000"/>
                        </w:tcBorders>
                        <w:shd w:val="clear" w:color="auto" w:fill="BFBFBF" w:themeFill="background1" w:themeFillShade="BF"/>
                      </w:tcPr>
                      <w:p w:rsidR="00463ABD" w:rsidRPr="008D09A6" w:rsidRDefault="00B122D0" w:rsidP="0035159F">
                        <w:pPr>
                          <w:snapToGrid w:val="0"/>
                          <w:jc w:val="center"/>
                          <w:rPr>
                            <w:rFonts w:ascii="Arial" w:hAnsi="Arial" w:cs="Arial"/>
                            <w:lang w:val="mk-MK"/>
                          </w:rPr>
                        </w:pPr>
                        <w:r>
                          <w:rPr>
                            <w:rFonts w:ascii="Arial" w:hAnsi="Arial" w:cs="Arial"/>
                            <w:lang w:val="mk-MK"/>
                          </w:rPr>
                          <w:t>2</w:t>
                        </w:r>
                      </w:p>
                    </w:tc>
                    <w:tc>
                      <w:tcPr>
                        <w:tcW w:w="6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63ABD" w:rsidRPr="008D09A6" w:rsidRDefault="00B122D0" w:rsidP="0035159F">
                        <w:pPr>
                          <w:snapToGrid w:val="0"/>
                          <w:jc w:val="center"/>
                          <w:rPr>
                            <w:rFonts w:ascii="Arial" w:hAnsi="Arial" w:cs="Arial"/>
                            <w:lang w:val="mk-MK"/>
                          </w:rPr>
                        </w:pPr>
                        <w:r>
                          <w:rPr>
                            <w:rFonts w:ascii="Arial" w:hAnsi="Arial" w:cs="Arial"/>
                            <w:lang w:val="mk-MK"/>
                          </w:rPr>
                          <w:t>5</w:t>
                        </w:r>
                      </w:p>
                    </w:tc>
                  </w:tr>
                  <w:tr w:rsidR="00463ABD" w:rsidTr="00C17DB1">
                    <w:trPr>
                      <w:trHeight w:val="318"/>
                    </w:trPr>
                    <w:tc>
                      <w:tcPr>
                        <w:tcW w:w="1676" w:type="dxa"/>
                        <w:tcBorders>
                          <w:top w:val="single" w:sz="4" w:space="0" w:color="000000"/>
                          <w:left w:val="single" w:sz="4" w:space="0" w:color="000000"/>
                          <w:bottom w:val="single" w:sz="4" w:space="0" w:color="000000"/>
                        </w:tcBorders>
                        <w:shd w:val="clear" w:color="auto" w:fill="FFFFFF"/>
                      </w:tcPr>
                      <w:p w:rsidR="00463ABD" w:rsidRDefault="00463ABD" w:rsidP="0035159F">
                        <w:pPr>
                          <w:snapToGrid w:val="0"/>
                          <w:jc w:val="center"/>
                          <w:rPr>
                            <w:rFonts w:ascii="Arial" w:hAnsi="Arial" w:cs="Arial"/>
                            <w:b/>
                            <w:bCs/>
                            <w:color w:val="000000"/>
                            <w:lang w:val="mk-MK"/>
                          </w:rPr>
                        </w:pPr>
                        <w:r>
                          <w:rPr>
                            <w:rFonts w:ascii="Arial" w:hAnsi="Arial" w:cs="Arial"/>
                            <w:b/>
                            <w:bCs/>
                            <w:color w:val="000000"/>
                          </w:rPr>
                          <w:t>I – IX</w:t>
                        </w:r>
                      </w:p>
                      <w:p w:rsidR="00463ABD" w:rsidRPr="004C25BE" w:rsidRDefault="00463ABD" w:rsidP="0035159F">
                        <w:pPr>
                          <w:snapToGrid w:val="0"/>
                          <w:jc w:val="center"/>
                          <w:rPr>
                            <w:rFonts w:ascii="Arial" w:hAnsi="Arial" w:cs="Arial"/>
                            <w:b/>
                            <w:bCs/>
                            <w:color w:val="000000"/>
                            <w:lang w:val="mk-MK"/>
                          </w:rPr>
                        </w:pPr>
                      </w:p>
                      <w:p w:rsidR="00463ABD" w:rsidRPr="004C25BE" w:rsidRDefault="00463ABD" w:rsidP="0035159F">
                        <w:pPr>
                          <w:snapToGrid w:val="0"/>
                          <w:jc w:val="center"/>
                          <w:rPr>
                            <w:rFonts w:ascii="Arial" w:hAnsi="Arial" w:cs="Arial"/>
                            <w:b/>
                            <w:bCs/>
                            <w:color w:val="000000"/>
                            <w:lang w:val="mk-MK"/>
                          </w:rPr>
                        </w:pPr>
                      </w:p>
                    </w:tc>
                    <w:tc>
                      <w:tcPr>
                        <w:tcW w:w="784" w:type="dxa"/>
                        <w:tcBorders>
                          <w:top w:val="single" w:sz="4" w:space="0" w:color="000000"/>
                          <w:left w:val="single" w:sz="4" w:space="0" w:color="000000"/>
                          <w:bottom w:val="single" w:sz="4" w:space="0" w:color="000000"/>
                        </w:tcBorders>
                      </w:tcPr>
                      <w:p w:rsidR="00463ABD" w:rsidRPr="00713A28" w:rsidRDefault="00713A28" w:rsidP="0035159F">
                        <w:pPr>
                          <w:snapToGrid w:val="0"/>
                          <w:jc w:val="center"/>
                          <w:rPr>
                            <w:rFonts w:ascii="Arial" w:hAnsi="Arial" w:cs="Arial"/>
                            <w:lang w:val="mk-MK"/>
                          </w:rPr>
                        </w:pPr>
                        <w:r>
                          <w:rPr>
                            <w:rFonts w:ascii="Arial" w:hAnsi="Arial" w:cs="Arial"/>
                            <w:lang w:val="mk-MK"/>
                          </w:rPr>
                          <w:t>17</w:t>
                        </w:r>
                      </w:p>
                    </w:tc>
                    <w:tc>
                      <w:tcPr>
                        <w:tcW w:w="952" w:type="dxa"/>
                        <w:tcBorders>
                          <w:top w:val="single" w:sz="4" w:space="0" w:color="000000"/>
                          <w:left w:val="single" w:sz="4" w:space="0" w:color="000000"/>
                          <w:bottom w:val="single" w:sz="4" w:space="0" w:color="000000"/>
                        </w:tcBorders>
                      </w:tcPr>
                      <w:p w:rsidR="00463ABD" w:rsidRPr="008D09A6" w:rsidRDefault="00B122D0" w:rsidP="0035159F">
                        <w:pPr>
                          <w:snapToGrid w:val="0"/>
                          <w:jc w:val="center"/>
                          <w:rPr>
                            <w:rFonts w:ascii="Arial" w:hAnsi="Arial" w:cs="Arial"/>
                            <w:lang w:val="mk-MK"/>
                          </w:rPr>
                        </w:pPr>
                        <w:r>
                          <w:rPr>
                            <w:rFonts w:ascii="Arial" w:hAnsi="Arial" w:cs="Arial"/>
                            <w:lang w:val="mk-MK"/>
                          </w:rPr>
                          <w:t>254</w:t>
                        </w:r>
                      </w:p>
                    </w:tc>
                    <w:tc>
                      <w:tcPr>
                        <w:tcW w:w="635" w:type="dxa"/>
                        <w:tcBorders>
                          <w:top w:val="single" w:sz="4" w:space="0" w:color="000000"/>
                          <w:left w:val="single" w:sz="4" w:space="0" w:color="000000"/>
                          <w:bottom w:val="single" w:sz="4" w:space="0" w:color="000000"/>
                        </w:tcBorders>
                      </w:tcPr>
                      <w:p w:rsidR="00463ABD" w:rsidRPr="008D09A6" w:rsidRDefault="00B122D0" w:rsidP="0035159F">
                        <w:pPr>
                          <w:snapToGrid w:val="0"/>
                          <w:jc w:val="center"/>
                          <w:rPr>
                            <w:rFonts w:ascii="Arial" w:hAnsi="Arial" w:cs="Arial"/>
                            <w:lang w:val="mk-MK"/>
                          </w:rPr>
                        </w:pPr>
                        <w:r>
                          <w:rPr>
                            <w:rFonts w:ascii="Arial" w:hAnsi="Arial" w:cs="Arial"/>
                            <w:lang w:val="mk-MK"/>
                          </w:rPr>
                          <w:t>116</w:t>
                        </w:r>
                      </w:p>
                    </w:tc>
                    <w:tc>
                      <w:tcPr>
                        <w:tcW w:w="635" w:type="dxa"/>
                        <w:tcBorders>
                          <w:top w:val="single" w:sz="4" w:space="0" w:color="000000"/>
                          <w:left w:val="single" w:sz="4" w:space="0" w:color="000000"/>
                          <w:bottom w:val="single" w:sz="4" w:space="0" w:color="000000"/>
                        </w:tcBorders>
                      </w:tcPr>
                      <w:p w:rsidR="00463ABD" w:rsidRPr="008D09A6" w:rsidRDefault="00B122D0" w:rsidP="0035159F">
                        <w:pPr>
                          <w:snapToGrid w:val="0"/>
                          <w:jc w:val="center"/>
                          <w:rPr>
                            <w:rFonts w:ascii="Arial" w:hAnsi="Arial" w:cs="Arial"/>
                            <w:lang w:val="mk-MK"/>
                          </w:rPr>
                        </w:pPr>
                        <w:r>
                          <w:rPr>
                            <w:rFonts w:ascii="Arial" w:hAnsi="Arial" w:cs="Arial"/>
                            <w:lang w:val="mk-MK"/>
                          </w:rPr>
                          <w:t>106</w:t>
                        </w:r>
                      </w:p>
                    </w:tc>
                    <w:tc>
                      <w:tcPr>
                        <w:tcW w:w="476" w:type="dxa"/>
                        <w:tcBorders>
                          <w:top w:val="single" w:sz="4" w:space="0" w:color="000000"/>
                          <w:left w:val="single" w:sz="4" w:space="0" w:color="000000"/>
                          <w:bottom w:val="single" w:sz="4" w:space="0" w:color="000000"/>
                        </w:tcBorders>
                      </w:tcPr>
                      <w:p w:rsidR="00463ABD" w:rsidRPr="00032049" w:rsidRDefault="00463ABD" w:rsidP="0035159F">
                        <w:pPr>
                          <w:snapToGrid w:val="0"/>
                          <w:jc w:val="center"/>
                          <w:rPr>
                            <w:rFonts w:ascii="Arial" w:hAnsi="Arial" w:cs="Arial"/>
                          </w:rPr>
                        </w:pPr>
                        <w:r>
                          <w:rPr>
                            <w:rFonts w:ascii="Arial" w:hAnsi="Arial" w:cs="Arial"/>
                          </w:rPr>
                          <w:t>/</w:t>
                        </w:r>
                      </w:p>
                    </w:tc>
                    <w:tc>
                      <w:tcPr>
                        <w:tcW w:w="782" w:type="dxa"/>
                        <w:tcBorders>
                          <w:top w:val="single" w:sz="4" w:space="0" w:color="000000"/>
                          <w:left w:val="single" w:sz="4" w:space="0" w:color="000000"/>
                          <w:bottom w:val="single" w:sz="4" w:space="0" w:color="000000"/>
                        </w:tcBorders>
                      </w:tcPr>
                      <w:p w:rsidR="00463ABD" w:rsidRPr="00032049" w:rsidRDefault="00463ABD" w:rsidP="0035159F">
                        <w:pPr>
                          <w:snapToGrid w:val="0"/>
                          <w:jc w:val="center"/>
                          <w:rPr>
                            <w:rFonts w:ascii="Arial" w:hAnsi="Arial" w:cs="Arial"/>
                          </w:rPr>
                        </w:pPr>
                        <w:r>
                          <w:rPr>
                            <w:rFonts w:ascii="Arial" w:hAnsi="Arial" w:cs="Arial"/>
                          </w:rPr>
                          <w:t>/</w:t>
                        </w:r>
                      </w:p>
                    </w:tc>
                    <w:tc>
                      <w:tcPr>
                        <w:tcW w:w="512" w:type="dxa"/>
                        <w:tcBorders>
                          <w:top w:val="single" w:sz="4" w:space="0" w:color="000000"/>
                          <w:left w:val="single" w:sz="4" w:space="0" w:color="000000"/>
                          <w:bottom w:val="single" w:sz="4" w:space="0" w:color="000000"/>
                        </w:tcBorders>
                      </w:tcPr>
                      <w:p w:rsidR="00463ABD" w:rsidRPr="008D09A6" w:rsidRDefault="00B122D0" w:rsidP="0035159F">
                        <w:pPr>
                          <w:snapToGrid w:val="0"/>
                          <w:jc w:val="center"/>
                          <w:rPr>
                            <w:rFonts w:ascii="Arial" w:hAnsi="Arial" w:cs="Arial"/>
                            <w:lang w:val="mk-MK"/>
                          </w:rPr>
                        </w:pPr>
                        <w:r>
                          <w:rPr>
                            <w:rFonts w:ascii="Arial" w:hAnsi="Arial" w:cs="Arial"/>
                            <w:lang w:val="mk-MK"/>
                          </w:rPr>
                          <w:t>7</w:t>
                        </w:r>
                      </w:p>
                    </w:tc>
                    <w:tc>
                      <w:tcPr>
                        <w:tcW w:w="624" w:type="dxa"/>
                        <w:tcBorders>
                          <w:top w:val="single" w:sz="4" w:space="0" w:color="000000"/>
                          <w:left w:val="single" w:sz="4" w:space="0" w:color="000000"/>
                          <w:bottom w:val="single" w:sz="4" w:space="0" w:color="000000"/>
                        </w:tcBorders>
                      </w:tcPr>
                      <w:p w:rsidR="00463ABD" w:rsidRPr="008D09A6" w:rsidRDefault="00B122D0" w:rsidP="0035159F">
                        <w:pPr>
                          <w:snapToGrid w:val="0"/>
                          <w:jc w:val="center"/>
                          <w:rPr>
                            <w:rFonts w:ascii="Arial" w:hAnsi="Arial" w:cs="Arial"/>
                            <w:lang w:val="mk-MK"/>
                          </w:rPr>
                        </w:pPr>
                        <w:r>
                          <w:rPr>
                            <w:rFonts w:ascii="Arial" w:hAnsi="Arial" w:cs="Arial"/>
                            <w:lang w:val="mk-MK"/>
                          </w:rPr>
                          <w:t>14</w:t>
                        </w:r>
                      </w:p>
                    </w:tc>
                    <w:tc>
                      <w:tcPr>
                        <w:tcW w:w="625" w:type="dxa"/>
                        <w:tcBorders>
                          <w:top w:val="single" w:sz="4" w:space="0" w:color="000000"/>
                          <w:left w:val="single" w:sz="4" w:space="0" w:color="000000"/>
                          <w:bottom w:val="single" w:sz="4" w:space="0" w:color="000000"/>
                        </w:tcBorders>
                      </w:tcPr>
                      <w:p w:rsidR="00463ABD" w:rsidRPr="00032049" w:rsidRDefault="00463ABD" w:rsidP="0035159F">
                        <w:pPr>
                          <w:snapToGrid w:val="0"/>
                          <w:jc w:val="center"/>
                          <w:rPr>
                            <w:rFonts w:ascii="Arial" w:hAnsi="Arial" w:cs="Arial"/>
                          </w:rPr>
                        </w:pPr>
                      </w:p>
                    </w:tc>
                    <w:tc>
                      <w:tcPr>
                        <w:tcW w:w="626" w:type="dxa"/>
                        <w:tcBorders>
                          <w:top w:val="single" w:sz="4" w:space="0" w:color="000000"/>
                          <w:left w:val="single" w:sz="4" w:space="0" w:color="000000"/>
                          <w:bottom w:val="single" w:sz="4" w:space="0" w:color="000000"/>
                        </w:tcBorders>
                      </w:tcPr>
                      <w:p w:rsidR="00463ABD" w:rsidRPr="00032049" w:rsidRDefault="00463ABD" w:rsidP="0035159F">
                        <w:pPr>
                          <w:snapToGrid w:val="0"/>
                          <w:jc w:val="center"/>
                          <w:rPr>
                            <w:rFonts w:ascii="Arial" w:hAnsi="Arial" w:cs="Arial"/>
                          </w:rPr>
                        </w:pPr>
                      </w:p>
                    </w:tc>
                    <w:tc>
                      <w:tcPr>
                        <w:tcW w:w="625" w:type="dxa"/>
                        <w:tcBorders>
                          <w:top w:val="single" w:sz="4" w:space="0" w:color="000000"/>
                          <w:left w:val="single" w:sz="4" w:space="0" w:color="000000"/>
                          <w:bottom w:val="single" w:sz="4" w:space="0" w:color="000000"/>
                        </w:tcBorders>
                      </w:tcPr>
                      <w:p w:rsidR="00463ABD" w:rsidRPr="008D09A6" w:rsidRDefault="00B122D0" w:rsidP="0035159F">
                        <w:pPr>
                          <w:snapToGrid w:val="0"/>
                          <w:jc w:val="center"/>
                          <w:rPr>
                            <w:rFonts w:ascii="Arial" w:hAnsi="Arial" w:cs="Arial"/>
                            <w:lang w:val="mk-MK"/>
                          </w:rPr>
                        </w:pPr>
                        <w:r>
                          <w:rPr>
                            <w:rFonts w:ascii="Arial" w:hAnsi="Arial" w:cs="Arial"/>
                            <w:lang w:val="mk-MK"/>
                          </w:rPr>
                          <w:t>4</w:t>
                        </w:r>
                      </w:p>
                    </w:tc>
                    <w:tc>
                      <w:tcPr>
                        <w:tcW w:w="671" w:type="dxa"/>
                        <w:tcBorders>
                          <w:top w:val="single" w:sz="4" w:space="0" w:color="000000"/>
                          <w:left w:val="single" w:sz="4" w:space="0" w:color="000000"/>
                          <w:bottom w:val="single" w:sz="4" w:space="0" w:color="000000"/>
                          <w:right w:val="single" w:sz="4" w:space="0" w:color="000000"/>
                        </w:tcBorders>
                      </w:tcPr>
                      <w:p w:rsidR="00463ABD" w:rsidRPr="004C25BE" w:rsidRDefault="00B122D0" w:rsidP="0035159F">
                        <w:pPr>
                          <w:snapToGrid w:val="0"/>
                          <w:jc w:val="center"/>
                          <w:rPr>
                            <w:rFonts w:ascii="Arial" w:hAnsi="Arial" w:cs="Arial"/>
                            <w:lang w:val="mk-MK"/>
                          </w:rPr>
                        </w:pPr>
                        <w:r>
                          <w:rPr>
                            <w:rFonts w:ascii="Arial" w:hAnsi="Arial" w:cs="Arial"/>
                            <w:lang w:val="mk-MK"/>
                          </w:rPr>
                          <w:t>6</w:t>
                        </w:r>
                      </w:p>
                    </w:tc>
                  </w:tr>
                </w:tbl>
                <w:p w:rsidR="00463ABD" w:rsidRDefault="00463ABD" w:rsidP="0035159F"/>
              </w:txbxContent>
            </v:textbox>
            <w10:wrap type="square" side="largest"/>
          </v:shape>
        </w:pict>
      </w:r>
      <w:r w:rsidR="00237905">
        <w:rPr>
          <w:b/>
          <w:i/>
          <w:lang w:val="mk-MK"/>
        </w:rPr>
        <w:tab/>
      </w:r>
      <w:r w:rsidR="00237905">
        <w:rPr>
          <w:b/>
          <w:i/>
          <w:lang w:val="mk-MK"/>
        </w:rPr>
        <w:tab/>
      </w:r>
      <w:r w:rsidR="0035159F" w:rsidRPr="0035159F">
        <w:rPr>
          <w:b/>
          <w:i/>
          <w:lang w:val="mk-MK"/>
        </w:rPr>
        <w:t>- Ученици</w:t>
      </w:r>
    </w:p>
    <w:p w:rsidR="004C25BE" w:rsidRDefault="004C25BE" w:rsidP="00FE4F79">
      <w:pPr>
        <w:pStyle w:val="10"/>
        <w:spacing w:after="200" w:line="276" w:lineRule="auto"/>
        <w:ind w:left="0"/>
        <w:rPr>
          <w:b/>
          <w:bCs/>
          <w:i/>
          <w:iCs/>
          <w:lang w:val="mk-MK"/>
        </w:rPr>
      </w:pPr>
    </w:p>
    <w:p w:rsidR="00FE4F79" w:rsidRDefault="00FE4F79" w:rsidP="00713A28">
      <w:pPr>
        <w:pStyle w:val="10"/>
        <w:spacing w:after="200" w:line="276" w:lineRule="auto"/>
        <w:ind w:left="1080"/>
        <w:rPr>
          <w:b/>
          <w:bCs/>
          <w:i/>
          <w:iCs/>
          <w:lang w:val="mk-MK"/>
        </w:rPr>
      </w:pPr>
    </w:p>
    <w:p w:rsidR="00C1786B" w:rsidRDefault="00C1786B" w:rsidP="00713A28">
      <w:pPr>
        <w:pStyle w:val="10"/>
        <w:spacing w:after="200" w:line="276" w:lineRule="auto"/>
        <w:ind w:left="1080"/>
        <w:rPr>
          <w:b/>
          <w:bCs/>
          <w:i/>
          <w:iCs/>
          <w:lang w:val="mk-MK"/>
        </w:rPr>
      </w:pPr>
    </w:p>
    <w:p w:rsidR="00C1786B" w:rsidRDefault="00C1786B" w:rsidP="00713A28">
      <w:pPr>
        <w:pStyle w:val="10"/>
        <w:spacing w:after="200" w:line="276" w:lineRule="auto"/>
        <w:ind w:left="1080"/>
        <w:rPr>
          <w:b/>
          <w:bCs/>
          <w:i/>
          <w:iCs/>
          <w:lang w:val="mk-MK"/>
        </w:rPr>
      </w:pPr>
    </w:p>
    <w:p w:rsidR="00FE4F79" w:rsidRDefault="00FE4F79" w:rsidP="00713A28">
      <w:pPr>
        <w:pStyle w:val="10"/>
        <w:spacing w:after="200" w:line="276" w:lineRule="auto"/>
        <w:ind w:left="0"/>
        <w:rPr>
          <w:b/>
          <w:bCs/>
          <w:i/>
          <w:iCs/>
          <w:lang w:val="mk-MK"/>
        </w:rPr>
      </w:pPr>
    </w:p>
    <w:p w:rsidR="0035159F" w:rsidRPr="0035159F" w:rsidRDefault="0035159F" w:rsidP="00845C88">
      <w:pPr>
        <w:pStyle w:val="10"/>
        <w:spacing w:after="200" w:line="276" w:lineRule="auto"/>
        <w:ind w:left="1080"/>
        <w:jc w:val="center"/>
        <w:rPr>
          <w:b/>
          <w:bCs/>
          <w:i/>
          <w:iCs/>
          <w:lang w:val="mk-MK"/>
        </w:rPr>
      </w:pPr>
      <w:r w:rsidRPr="0035159F">
        <w:rPr>
          <w:b/>
          <w:bCs/>
          <w:i/>
          <w:iCs/>
          <w:lang w:val="mk-MK"/>
        </w:rPr>
        <w:lastRenderedPageBreak/>
        <w:t>Подрачно училиште – с. Корешница</w:t>
      </w:r>
    </w:p>
    <w:tbl>
      <w:tblPr>
        <w:tblW w:w="0" w:type="auto"/>
        <w:tblInd w:w="108" w:type="dxa"/>
        <w:tblLayout w:type="fixed"/>
        <w:tblLook w:val="0000"/>
      </w:tblPr>
      <w:tblGrid>
        <w:gridCol w:w="990"/>
        <w:gridCol w:w="1453"/>
        <w:gridCol w:w="946"/>
        <w:gridCol w:w="631"/>
        <w:gridCol w:w="942"/>
        <w:gridCol w:w="708"/>
        <w:gridCol w:w="567"/>
        <w:gridCol w:w="567"/>
        <w:gridCol w:w="567"/>
        <w:gridCol w:w="426"/>
        <w:gridCol w:w="475"/>
        <w:gridCol w:w="621"/>
        <w:gridCol w:w="667"/>
      </w:tblGrid>
      <w:tr w:rsidR="0035159F" w:rsidRPr="0035159F" w:rsidTr="00750AE3">
        <w:trPr>
          <w:cantSplit/>
          <w:trHeight w:hRule="exact" w:val="330"/>
        </w:trPr>
        <w:tc>
          <w:tcPr>
            <w:tcW w:w="990" w:type="dxa"/>
            <w:vMerge w:val="restart"/>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Одд.</w:t>
            </w:r>
          </w:p>
        </w:tc>
        <w:tc>
          <w:tcPr>
            <w:tcW w:w="1453" w:type="dxa"/>
            <w:vMerge w:val="restart"/>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Бр. на паралелки</w:t>
            </w:r>
          </w:p>
        </w:tc>
        <w:tc>
          <w:tcPr>
            <w:tcW w:w="946" w:type="dxa"/>
            <w:vMerge w:val="restart"/>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Бр. на ученици</w:t>
            </w:r>
          </w:p>
        </w:tc>
        <w:tc>
          <w:tcPr>
            <w:tcW w:w="6171" w:type="dxa"/>
            <w:gridSpan w:val="10"/>
            <w:tcBorders>
              <w:top w:val="single" w:sz="4" w:space="0" w:color="000000"/>
              <w:left w:val="single" w:sz="4" w:space="0" w:color="000000"/>
              <w:bottom w:val="single" w:sz="4" w:space="0" w:color="000000"/>
              <w:right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Етничка и родова структура на учениците</w:t>
            </w:r>
          </w:p>
        </w:tc>
      </w:tr>
      <w:tr w:rsidR="0035159F" w:rsidRPr="0035159F" w:rsidTr="0093305E">
        <w:trPr>
          <w:cantSplit/>
          <w:trHeight w:hRule="exact" w:val="562"/>
        </w:trPr>
        <w:tc>
          <w:tcPr>
            <w:tcW w:w="990" w:type="dxa"/>
            <w:vMerge/>
            <w:tcBorders>
              <w:top w:val="single" w:sz="4" w:space="0" w:color="000000"/>
              <w:left w:val="single" w:sz="4" w:space="0" w:color="000000"/>
              <w:bottom w:val="single" w:sz="4" w:space="0" w:color="000000"/>
            </w:tcBorders>
            <w:shd w:val="clear" w:color="auto" w:fill="FFFFFF"/>
          </w:tcPr>
          <w:p w:rsidR="0035159F" w:rsidRPr="0035159F" w:rsidRDefault="0035159F" w:rsidP="0035159F">
            <w:pPr>
              <w:rPr>
                <w:rFonts w:ascii="Times New Roman" w:hAnsi="Times New Roman" w:cs="Times New Roman"/>
                <w:sz w:val="24"/>
                <w:szCs w:val="24"/>
              </w:rPr>
            </w:pPr>
          </w:p>
        </w:tc>
        <w:tc>
          <w:tcPr>
            <w:tcW w:w="1453" w:type="dxa"/>
            <w:vMerge/>
            <w:tcBorders>
              <w:top w:val="single" w:sz="4" w:space="0" w:color="000000"/>
              <w:left w:val="single" w:sz="4" w:space="0" w:color="000000"/>
              <w:bottom w:val="single" w:sz="4" w:space="0" w:color="000000"/>
            </w:tcBorders>
            <w:shd w:val="clear" w:color="auto" w:fill="FFFFFF"/>
          </w:tcPr>
          <w:p w:rsidR="0035159F" w:rsidRPr="0035159F" w:rsidRDefault="0035159F" w:rsidP="0035159F">
            <w:pPr>
              <w:rPr>
                <w:rFonts w:ascii="Times New Roman" w:hAnsi="Times New Roman" w:cs="Times New Roman"/>
                <w:sz w:val="24"/>
                <w:szCs w:val="24"/>
              </w:rPr>
            </w:pPr>
          </w:p>
        </w:tc>
        <w:tc>
          <w:tcPr>
            <w:tcW w:w="946" w:type="dxa"/>
            <w:vMerge/>
            <w:tcBorders>
              <w:top w:val="single" w:sz="4" w:space="0" w:color="000000"/>
              <w:left w:val="single" w:sz="4" w:space="0" w:color="000000"/>
              <w:bottom w:val="single" w:sz="4" w:space="0" w:color="000000"/>
            </w:tcBorders>
            <w:shd w:val="clear" w:color="auto" w:fill="FFFFFF"/>
          </w:tcPr>
          <w:p w:rsidR="0035159F" w:rsidRPr="0035159F" w:rsidRDefault="0035159F" w:rsidP="0035159F">
            <w:pPr>
              <w:rPr>
                <w:rFonts w:ascii="Times New Roman" w:hAnsi="Times New Roman" w:cs="Times New Roman"/>
                <w:sz w:val="24"/>
                <w:szCs w:val="24"/>
              </w:rPr>
            </w:pPr>
          </w:p>
        </w:tc>
        <w:tc>
          <w:tcPr>
            <w:tcW w:w="1573" w:type="dxa"/>
            <w:gridSpan w:val="2"/>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Македонци</w:t>
            </w:r>
          </w:p>
        </w:tc>
        <w:tc>
          <w:tcPr>
            <w:tcW w:w="1275" w:type="dxa"/>
            <w:gridSpan w:val="2"/>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Албанци</w:t>
            </w:r>
          </w:p>
        </w:tc>
        <w:tc>
          <w:tcPr>
            <w:tcW w:w="1134" w:type="dxa"/>
            <w:gridSpan w:val="2"/>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Турци</w:t>
            </w:r>
          </w:p>
        </w:tc>
        <w:tc>
          <w:tcPr>
            <w:tcW w:w="901" w:type="dxa"/>
            <w:gridSpan w:val="2"/>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Роми</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други</w:t>
            </w:r>
          </w:p>
        </w:tc>
      </w:tr>
      <w:tr w:rsidR="0035159F" w:rsidRPr="0035159F" w:rsidTr="0093305E">
        <w:trPr>
          <w:cantSplit/>
        </w:trPr>
        <w:tc>
          <w:tcPr>
            <w:tcW w:w="990" w:type="dxa"/>
            <w:vMerge/>
            <w:tcBorders>
              <w:top w:val="single" w:sz="4" w:space="0" w:color="000000"/>
              <w:left w:val="single" w:sz="4" w:space="0" w:color="000000"/>
              <w:bottom w:val="single" w:sz="4" w:space="0" w:color="000000"/>
            </w:tcBorders>
            <w:shd w:val="clear" w:color="auto" w:fill="FFFFFF"/>
          </w:tcPr>
          <w:p w:rsidR="0035159F" w:rsidRPr="0035159F" w:rsidRDefault="0035159F" w:rsidP="0035159F">
            <w:pPr>
              <w:rPr>
                <w:rFonts w:ascii="Times New Roman" w:hAnsi="Times New Roman" w:cs="Times New Roman"/>
                <w:sz w:val="24"/>
                <w:szCs w:val="24"/>
              </w:rPr>
            </w:pPr>
          </w:p>
        </w:tc>
        <w:tc>
          <w:tcPr>
            <w:tcW w:w="1453" w:type="dxa"/>
            <w:vMerge/>
            <w:tcBorders>
              <w:top w:val="single" w:sz="4" w:space="0" w:color="000000"/>
              <w:left w:val="single" w:sz="4" w:space="0" w:color="000000"/>
              <w:bottom w:val="single" w:sz="4" w:space="0" w:color="000000"/>
            </w:tcBorders>
            <w:shd w:val="clear" w:color="auto" w:fill="FFFFFF"/>
          </w:tcPr>
          <w:p w:rsidR="0035159F" w:rsidRPr="0035159F" w:rsidRDefault="0035159F" w:rsidP="0035159F">
            <w:pPr>
              <w:rPr>
                <w:rFonts w:ascii="Times New Roman" w:hAnsi="Times New Roman" w:cs="Times New Roman"/>
                <w:sz w:val="24"/>
                <w:szCs w:val="24"/>
              </w:rPr>
            </w:pPr>
          </w:p>
        </w:tc>
        <w:tc>
          <w:tcPr>
            <w:tcW w:w="946" w:type="dxa"/>
            <w:vMerge/>
            <w:tcBorders>
              <w:top w:val="single" w:sz="4" w:space="0" w:color="000000"/>
              <w:left w:val="single" w:sz="4" w:space="0" w:color="000000"/>
              <w:bottom w:val="single" w:sz="4" w:space="0" w:color="000000"/>
            </w:tcBorders>
            <w:shd w:val="clear" w:color="auto" w:fill="FFFFFF"/>
          </w:tcPr>
          <w:p w:rsidR="0035159F" w:rsidRPr="0035159F" w:rsidRDefault="0035159F" w:rsidP="0035159F">
            <w:pPr>
              <w:rPr>
                <w:rFonts w:ascii="Times New Roman" w:hAnsi="Times New Roman" w:cs="Times New Roman"/>
                <w:sz w:val="24"/>
                <w:szCs w:val="24"/>
              </w:rPr>
            </w:pPr>
          </w:p>
        </w:tc>
        <w:tc>
          <w:tcPr>
            <w:tcW w:w="631"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м</w:t>
            </w:r>
          </w:p>
        </w:tc>
        <w:tc>
          <w:tcPr>
            <w:tcW w:w="942"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ж</w:t>
            </w:r>
          </w:p>
        </w:tc>
        <w:tc>
          <w:tcPr>
            <w:tcW w:w="708"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м</w:t>
            </w:r>
          </w:p>
        </w:tc>
        <w:tc>
          <w:tcPr>
            <w:tcW w:w="567"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ж</w:t>
            </w:r>
          </w:p>
        </w:tc>
        <w:tc>
          <w:tcPr>
            <w:tcW w:w="567"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м</w:t>
            </w:r>
          </w:p>
        </w:tc>
        <w:tc>
          <w:tcPr>
            <w:tcW w:w="567"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ж</w:t>
            </w:r>
          </w:p>
        </w:tc>
        <w:tc>
          <w:tcPr>
            <w:tcW w:w="426"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м</w:t>
            </w:r>
          </w:p>
        </w:tc>
        <w:tc>
          <w:tcPr>
            <w:tcW w:w="475"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ж</w:t>
            </w:r>
          </w:p>
        </w:tc>
        <w:tc>
          <w:tcPr>
            <w:tcW w:w="621"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м</w:t>
            </w:r>
          </w:p>
        </w:tc>
        <w:tc>
          <w:tcPr>
            <w:tcW w:w="667" w:type="dxa"/>
            <w:tcBorders>
              <w:top w:val="single" w:sz="4" w:space="0" w:color="000000"/>
              <w:left w:val="single" w:sz="4" w:space="0" w:color="000000"/>
              <w:bottom w:val="single" w:sz="4" w:space="0" w:color="000000"/>
              <w:right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ж</w:t>
            </w:r>
          </w:p>
        </w:tc>
      </w:tr>
      <w:tr w:rsidR="00856729" w:rsidRPr="0035159F" w:rsidTr="0093305E">
        <w:tc>
          <w:tcPr>
            <w:tcW w:w="990" w:type="dxa"/>
            <w:tcBorders>
              <w:top w:val="single" w:sz="4" w:space="0" w:color="000000"/>
              <w:left w:val="single" w:sz="4" w:space="0" w:color="000000"/>
              <w:bottom w:val="single" w:sz="4" w:space="0" w:color="000000"/>
            </w:tcBorders>
            <w:shd w:val="clear" w:color="auto" w:fill="FFFFFF"/>
          </w:tcPr>
          <w:p w:rsidR="00856729" w:rsidRPr="0035159F" w:rsidRDefault="00856729" w:rsidP="0035159F">
            <w:pPr>
              <w:snapToGrid w:val="0"/>
              <w:jc w:val="center"/>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I</w:t>
            </w:r>
          </w:p>
        </w:tc>
        <w:tc>
          <w:tcPr>
            <w:tcW w:w="1453" w:type="dxa"/>
            <w:tcBorders>
              <w:top w:val="single" w:sz="4" w:space="0" w:color="000000"/>
              <w:left w:val="single" w:sz="4" w:space="0" w:color="000000"/>
              <w:bottom w:val="single" w:sz="4" w:space="0" w:color="000000"/>
            </w:tcBorders>
            <w:shd w:val="clear" w:color="auto" w:fill="D8D8D8"/>
          </w:tcPr>
          <w:p w:rsidR="00856729" w:rsidRPr="001055A9" w:rsidRDefault="001055A9"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1</w:t>
            </w:r>
          </w:p>
        </w:tc>
        <w:tc>
          <w:tcPr>
            <w:tcW w:w="946" w:type="dxa"/>
            <w:tcBorders>
              <w:top w:val="single" w:sz="4" w:space="0" w:color="000000"/>
              <w:left w:val="single" w:sz="4" w:space="0" w:color="000000"/>
              <w:bottom w:val="single" w:sz="4" w:space="0" w:color="000000"/>
            </w:tcBorders>
            <w:shd w:val="clear" w:color="auto" w:fill="D8D8D8"/>
          </w:tcPr>
          <w:p w:rsidR="00856729" w:rsidRPr="001B558E"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7</w:t>
            </w:r>
          </w:p>
        </w:tc>
        <w:tc>
          <w:tcPr>
            <w:tcW w:w="631"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942"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708"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ind w:right="-250" w:firstLine="175"/>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567"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ind w:right="-250" w:firstLine="175"/>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567"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4</w:t>
            </w:r>
          </w:p>
        </w:tc>
        <w:tc>
          <w:tcPr>
            <w:tcW w:w="567"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2</w:t>
            </w:r>
          </w:p>
        </w:tc>
        <w:tc>
          <w:tcPr>
            <w:tcW w:w="426"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475"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621"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667" w:type="dxa"/>
            <w:tcBorders>
              <w:top w:val="single" w:sz="4" w:space="0" w:color="000000"/>
              <w:left w:val="single" w:sz="4" w:space="0" w:color="000000"/>
              <w:bottom w:val="single" w:sz="4" w:space="0" w:color="000000"/>
              <w:right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1</w:t>
            </w:r>
          </w:p>
        </w:tc>
      </w:tr>
      <w:tr w:rsidR="003F4E8F" w:rsidRPr="0035159F" w:rsidTr="0093305E">
        <w:tc>
          <w:tcPr>
            <w:tcW w:w="990" w:type="dxa"/>
            <w:tcBorders>
              <w:top w:val="single" w:sz="4" w:space="0" w:color="000000"/>
              <w:left w:val="single" w:sz="4" w:space="0" w:color="000000"/>
              <w:bottom w:val="single" w:sz="4" w:space="0" w:color="000000"/>
            </w:tcBorders>
            <w:shd w:val="clear" w:color="auto" w:fill="FFFFFF"/>
          </w:tcPr>
          <w:p w:rsidR="003F4E8F" w:rsidRPr="00C736E2" w:rsidRDefault="003F4E8F" w:rsidP="0035159F">
            <w:pPr>
              <w:snapToGri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II</w:t>
            </w:r>
          </w:p>
        </w:tc>
        <w:tc>
          <w:tcPr>
            <w:tcW w:w="1453" w:type="dxa"/>
            <w:tcBorders>
              <w:top w:val="single" w:sz="4" w:space="0" w:color="000000"/>
              <w:left w:val="single" w:sz="4" w:space="0" w:color="000000"/>
              <w:bottom w:val="single" w:sz="4" w:space="0" w:color="000000"/>
            </w:tcBorders>
            <w:shd w:val="clear" w:color="auto" w:fill="D8D8D8"/>
          </w:tcPr>
          <w:p w:rsidR="003F4E8F" w:rsidRPr="001055A9" w:rsidRDefault="001055A9" w:rsidP="0058077B">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К</w:t>
            </w:r>
          </w:p>
        </w:tc>
        <w:tc>
          <w:tcPr>
            <w:tcW w:w="946" w:type="dxa"/>
            <w:tcBorders>
              <w:top w:val="single" w:sz="4" w:space="0" w:color="000000"/>
              <w:left w:val="single" w:sz="4" w:space="0" w:color="000000"/>
              <w:bottom w:val="single" w:sz="4" w:space="0" w:color="000000"/>
            </w:tcBorders>
            <w:shd w:val="clear" w:color="auto" w:fill="D8D8D8"/>
          </w:tcPr>
          <w:p w:rsidR="003F4E8F" w:rsidRPr="006C4ABD" w:rsidRDefault="003F4E8F" w:rsidP="00C371F0">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31" w:type="dxa"/>
            <w:tcBorders>
              <w:top w:val="single" w:sz="4" w:space="0" w:color="000000"/>
              <w:left w:val="single" w:sz="4" w:space="0" w:color="000000"/>
              <w:bottom w:val="single" w:sz="4" w:space="0" w:color="000000"/>
            </w:tcBorders>
            <w:shd w:val="clear" w:color="auto" w:fill="D8D8D8"/>
          </w:tcPr>
          <w:p w:rsidR="003F4E8F" w:rsidRPr="00F66CB1" w:rsidRDefault="003F4E8F" w:rsidP="00C371F0">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942" w:type="dxa"/>
            <w:tcBorders>
              <w:top w:val="single" w:sz="4" w:space="0" w:color="000000"/>
              <w:left w:val="single" w:sz="4" w:space="0" w:color="000000"/>
              <w:bottom w:val="single" w:sz="4" w:space="0" w:color="000000"/>
            </w:tcBorders>
            <w:shd w:val="clear" w:color="auto" w:fill="D8D8D8"/>
          </w:tcPr>
          <w:p w:rsidR="003F4E8F" w:rsidRPr="00F66CB1" w:rsidRDefault="003F4E8F" w:rsidP="00C371F0">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708" w:type="dxa"/>
            <w:tcBorders>
              <w:top w:val="single" w:sz="4" w:space="0" w:color="000000"/>
              <w:left w:val="single" w:sz="4" w:space="0" w:color="000000"/>
              <w:bottom w:val="single" w:sz="4" w:space="0" w:color="000000"/>
            </w:tcBorders>
            <w:shd w:val="clear" w:color="auto" w:fill="D8D8D8"/>
          </w:tcPr>
          <w:p w:rsidR="003F4E8F" w:rsidRPr="00F66CB1" w:rsidRDefault="003F4E8F" w:rsidP="00C371F0">
            <w:pPr>
              <w:snapToGrid w:val="0"/>
              <w:ind w:right="-250" w:firstLine="175"/>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567" w:type="dxa"/>
            <w:tcBorders>
              <w:top w:val="single" w:sz="4" w:space="0" w:color="000000"/>
              <w:left w:val="single" w:sz="4" w:space="0" w:color="000000"/>
              <w:bottom w:val="single" w:sz="4" w:space="0" w:color="000000"/>
            </w:tcBorders>
            <w:shd w:val="clear" w:color="auto" w:fill="D8D8D8"/>
          </w:tcPr>
          <w:p w:rsidR="003F4E8F" w:rsidRPr="00F66CB1" w:rsidRDefault="003F4E8F" w:rsidP="00C371F0">
            <w:pPr>
              <w:snapToGrid w:val="0"/>
              <w:ind w:right="-250" w:firstLine="175"/>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567" w:type="dxa"/>
            <w:tcBorders>
              <w:top w:val="single" w:sz="4" w:space="0" w:color="000000"/>
              <w:left w:val="single" w:sz="4" w:space="0" w:color="000000"/>
              <w:bottom w:val="single" w:sz="4" w:space="0" w:color="000000"/>
            </w:tcBorders>
            <w:shd w:val="clear" w:color="auto" w:fill="D8D8D8"/>
          </w:tcPr>
          <w:p w:rsidR="003F4E8F" w:rsidRPr="00F66CB1" w:rsidRDefault="003F4E8F" w:rsidP="00C371F0">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1</w:t>
            </w:r>
          </w:p>
        </w:tc>
        <w:tc>
          <w:tcPr>
            <w:tcW w:w="567" w:type="dxa"/>
            <w:tcBorders>
              <w:top w:val="single" w:sz="4" w:space="0" w:color="000000"/>
              <w:left w:val="single" w:sz="4" w:space="0" w:color="000000"/>
              <w:bottom w:val="single" w:sz="4" w:space="0" w:color="000000"/>
            </w:tcBorders>
            <w:shd w:val="clear" w:color="auto" w:fill="D8D8D8"/>
          </w:tcPr>
          <w:p w:rsidR="003F4E8F" w:rsidRPr="00F66CB1" w:rsidRDefault="003F4E8F" w:rsidP="00C371F0">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1</w:t>
            </w:r>
          </w:p>
        </w:tc>
        <w:tc>
          <w:tcPr>
            <w:tcW w:w="426" w:type="dxa"/>
            <w:tcBorders>
              <w:top w:val="single" w:sz="4" w:space="0" w:color="000000"/>
              <w:left w:val="single" w:sz="4" w:space="0" w:color="000000"/>
              <w:bottom w:val="single" w:sz="4" w:space="0" w:color="000000"/>
            </w:tcBorders>
            <w:shd w:val="clear" w:color="auto" w:fill="D8D8D8"/>
          </w:tcPr>
          <w:p w:rsidR="003F4E8F" w:rsidRPr="00F66CB1" w:rsidRDefault="003F4E8F" w:rsidP="00C371F0">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475" w:type="dxa"/>
            <w:tcBorders>
              <w:top w:val="single" w:sz="4" w:space="0" w:color="000000"/>
              <w:left w:val="single" w:sz="4" w:space="0" w:color="000000"/>
              <w:bottom w:val="single" w:sz="4" w:space="0" w:color="000000"/>
            </w:tcBorders>
            <w:shd w:val="clear" w:color="auto" w:fill="D8D8D8"/>
          </w:tcPr>
          <w:p w:rsidR="003F4E8F" w:rsidRPr="00F66CB1" w:rsidRDefault="003F4E8F" w:rsidP="00C371F0">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621" w:type="dxa"/>
            <w:tcBorders>
              <w:top w:val="single" w:sz="4" w:space="0" w:color="000000"/>
              <w:left w:val="single" w:sz="4" w:space="0" w:color="000000"/>
              <w:bottom w:val="single" w:sz="4" w:space="0" w:color="000000"/>
            </w:tcBorders>
            <w:shd w:val="clear" w:color="auto" w:fill="D8D8D8"/>
          </w:tcPr>
          <w:p w:rsidR="003F4E8F" w:rsidRPr="00F66CB1" w:rsidRDefault="003F4E8F" w:rsidP="00C371F0">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1</w:t>
            </w:r>
          </w:p>
        </w:tc>
        <w:tc>
          <w:tcPr>
            <w:tcW w:w="667" w:type="dxa"/>
            <w:tcBorders>
              <w:top w:val="single" w:sz="4" w:space="0" w:color="000000"/>
              <w:left w:val="single" w:sz="4" w:space="0" w:color="000000"/>
              <w:bottom w:val="single" w:sz="4" w:space="0" w:color="000000"/>
              <w:right w:val="single" w:sz="4" w:space="0" w:color="000000"/>
            </w:tcBorders>
            <w:shd w:val="clear" w:color="auto" w:fill="D8D8D8"/>
          </w:tcPr>
          <w:p w:rsidR="003F4E8F" w:rsidRPr="00F66CB1" w:rsidRDefault="003F4E8F" w:rsidP="00C371F0">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r>
      <w:tr w:rsidR="003F4E8F" w:rsidRPr="0035159F" w:rsidTr="0093305E">
        <w:tc>
          <w:tcPr>
            <w:tcW w:w="990" w:type="dxa"/>
            <w:tcBorders>
              <w:top w:val="single" w:sz="4" w:space="0" w:color="000000"/>
              <w:left w:val="single" w:sz="4" w:space="0" w:color="000000"/>
              <w:bottom w:val="single" w:sz="4" w:space="0" w:color="000000"/>
            </w:tcBorders>
            <w:shd w:val="clear" w:color="auto" w:fill="FFFFFF"/>
          </w:tcPr>
          <w:p w:rsidR="003F4E8F" w:rsidRPr="0035159F" w:rsidRDefault="003F4E8F" w:rsidP="0035159F">
            <w:pPr>
              <w:snapToGrid w:val="0"/>
              <w:jc w:val="center"/>
              <w:rPr>
                <w:rFonts w:ascii="Times New Roman" w:hAnsi="Times New Roman" w:cs="Times New Roman"/>
                <w:b/>
                <w:bCs/>
                <w:color w:val="000000"/>
                <w:sz w:val="24"/>
                <w:szCs w:val="24"/>
                <w:lang w:val="it-IT"/>
              </w:rPr>
            </w:pPr>
            <w:r w:rsidRPr="0035159F">
              <w:rPr>
                <w:rFonts w:ascii="Times New Roman" w:hAnsi="Times New Roman" w:cs="Times New Roman"/>
                <w:b/>
                <w:bCs/>
                <w:color w:val="000000"/>
                <w:sz w:val="24"/>
                <w:szCs w:val="24"/>
                <w:lang w:val="it-IT"/>
              </w:rPr>
              <w:t>I</w:t>
            </w:r>
            <w:r>
              <w:rPr>
                <w:rFonts w:ascii="Times New Roman" w:hAnsi="Times New Roman" w:cs="Times New Roman"/>
                <w:b/>
                <w:bCs/>
                <w:color w:val="000000"/>
                <w:sz w:val="24"/>
                <w:szCs w:val="24"/>
                <w:lang w:val="it-IT"/>
              </w:rPr>
              <w:t>II</w:t>
            </w:r>
          </w:p>
        </w:tc>
        <w:tc>
          <w:tcPr>
            <w:tcW w:w="1453" w:type="dxa"/>
            <w:tcBorders>
              <w:top w:val="single" w:sz="4" w:space="0" w:color="000000"/>
              <w:left w:val="single" w:sz="4" w:space="0" w:color="000000"/>
              <w:bottom w:val="single" w:sz="4" w:space="0" w:color="000000"/>
            </w:tcBorders>
            <w:shd w:val="clear" w:color="auto" w:fill="D8D8D8"/>
          </w:tcPr>
          <w:p w:rsidR="003F4E8F" w:rsidRPr="0035159F" w:rsidRDefault="003F4E8F" w:rsidP="0035159F">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К</w:t>
            </w:r>
          </w:p>
        </w:tc>
        <w:tc>
          <w:tcPr>
            <w:tcW w:w="946" w:type="dxa"/>
            <w:tcBorders>
              <w:top w:val="single" w:sz="4" w:space="0" w:color="000000"/>
              <w:left w:val="single" w:sz="4" w:space="0" w:color="000000"/>
              <w:bottom w:val="single" w:sz="4" w:space="0" w:color="000000"/>
            </w:tcBorders>
            <w:shd w:val="clear" w:color="auto" w:fill="D8D8D8"/>
          </w:tcPr>
          <w:p w:rsidR="003F4E8F" w:rsidRPr="006C4ABD" w:rsidRDefault="003F4E8F" w:rsidP="00C371F0">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631" w:type="dxa"/>
            <w:tcBorders>
              <w:top w:val="single" w:sz="4" w:space="0" w:color="000000"/>
              <w:left w:val="single" w:sz="4" w:space="0" w:color="000000"/>
              <w:bottom w:val="single" w:sz="4" w:space="0" w:color="000000"/>
            </w:tcBorders>
            <w:shd w:val="clear" w:color="auto" w:fill="D8D8D8"/>
          </w:tcPr>
          <w:p w:rsidR="003F4E8F" w:rsidRPr="006C4ABD" w:rsidRDefault="003F4E8F" w:rsidP="00C371F0">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42" w:type="dxa"/>
            <w:tcBorders>
              <w:top w:val="single" w:sz="4" w:space="0" w:color="000000"/>
              <w:left w:val="single" w:sz="4" w:space="0" w:color="000000"/>
              <w:bottom w:val="single" w:sz="4" w:space="0" w:color="000000"/>
            </w:tcBorders>
            <w:shd w:val="clear" w:color="auto" w:fill="D8D8D8"/>
          </w:tcPr>
          <w:p w:rsidR="003F4E8F" w:rsidRPr="006C4ABD" w:rsidRDefault="003F4E8F" w:rsidP="00C371F0">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8" w:type="dxa"/>
            <w:tcBorders>
              <w:top w:val="single" w:sz="4" w:space="0" w:color="000000"/>
              <w:left w:val="single" w:sz="4" w:space="0" w:color="000000"/>
              <w:bottom w:val="single" w:sz="4" w:space="0" w:color="000000"/>
            </w:tcBorders>
            <w:shd w:val="clear" w:color="auto" w:fill="D8D8D8"/>
          </w:tcPr>
          <w:p w:rsidR="003F4E8F" w:rsidRPr="006C4ABD" w:rsidRDefault="003F4E8F" w:rsidP="00C371F0">
            <w:pPr>
              <w:snapToGrid w:val="0"/>
              <w:ind w:right="-250" w:firstLine="175"/>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000000"/>
              <w:left w:val="single" w:sz="4" w:space="0" w:color="000000"/>
              <w:bottom w:val="single" w:sz="4" w:space="0" w:color="000000"/>
            </w:tcBorders>
            <w:shd w:val="clear" w:color="auto" w:fill="D8D8D8"/>
          </w:tcPr>
          <w:p w:rsidR="003F4E8F" w:rsidRPr="006C4ABD" w:rsidRDefault="003F4E8F" w:rsidP="00C371F0">
            <w:pPr>
              <w:snapToGrid w:val="0"/>
              <w:ind w:right="-250" w:firstLine="175"/>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000000"/>
              <w:left w:val="single" w:sz="4" w:space="0" w:color="000000"/>
              <w:bottom w:val="single" w:sz="4" w:space="0" w:color="000000"/>
            </w:tcBorders>
            <w:shd w:val="clear" w:color="auto" w:fill="D8D8D8"/>
          </w:tcPr>
          <w:p w:rsidR="003F4E8F" w:rsidRPr="0035159F" w:rsidRDefault="003F4E8F" w:rsidP="00C371F0">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67" w:type="dxa"/>
            <w:tcBorders>
              <w:top w:val="single" w:sz="4" w:space="0" w:color="000000"/>
              <w:left w:val="single" w:sz="4" w:space="0" w:color="000000"/>
              <w:bottom w:val="single" w:sz="4" w:space="0" w:color="000000"/>
            </w:tcBorders>
            <w:shd w:val="clear" w:color="auto" w:fill="D8D8D8"/>
          </w:tcPr>
          <w:p w:rsidR="003F4E8F" w:rsidRPr="0035159F" w:rsidRDefault="003F4E8F" w:rsidP="00C371F0">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26" w:type="dxa"/>
            <w:tcBorders>
              <w:top w:val="single" w:sz="4" w:space="0" w:color="000000"/>
              <w:left w:val="single" w:sz="4" w:space="0" w:color="000000"/>
              <w:bottom w:val="single" w:sz="4" w:space="0" w:color="000000"/>
            </w:tcBorders>
            <w:shd w:val="clear" w:color="auto" w:fill="D8D8D8"/>
          </w:tcPr>
          <w:p w:rsidR="003F4E8F" w:rsidRPr="006C4ABD" w:rsidRDefault="003F4E8F" w:rsidP="00C371F0">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75" w:type="dxa"/>
            <w:tcBorders>
              <w:top w:val="single" w:sz="4" w:space="0" w:color="000000"/>
              <w:left w:val="single" w:sz="4" w:space="0" w:color="000000"/>
              <w:bottom w:val="single" w:sz="4" w:space="0" w:color="000000"/>
            </w:tcBorders>
            <w:shd w:val="clear" w:color="auto" w:fill="D8D8D8"/>
          </w:tcPr>
          <w:p w:rsidR="003F4E8F" w:rsidRPr="006C4ABD" w:rsidRDefault="003F4E8F" w:rsidP="00C371F0">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21" w:type="dxa"/>
            <w:tcBorders>
              <w:top w:val="single" w:sz="4" w:space="0" w:color="000000"/>
              <w:left w:val="single" w:sz="4" w:space="0" w:color="000000"/>
              <w:bottom w:val="single" w:sz="4" w:space="0" w:color="000000"/>
            </w:tcBorders>
            <w:shd w:val="clear" w:color="auto" w:fill="D8D8D8"/>
          </w:tcPr>
          <w:p w:rsidR="003F4E8F" w:rsidRPr="0035159F" w:rsidRDefault="003F4E8F" w:rsidP="00C371F0">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67" w:type="dxa"/>
            <w:tcBorders>
              <w:top w:val="single" w:sz="4" w:space="0" w:color="000000"/>
              <w:left w:val="single" w:sz="4" w:space="0" w:color="000000"/>
              <w:bottom w:val="single" w:sz="4" w:space="0" w:color="000000"/>
              <w:right w:val="single" w:sz="4" w:space="0" w:color="000000"/>
            </w:tcBorders>
            <w:shd w:val="clear" w:color="auto" w:fill="D8D8D8"/>
          </w:tcPr>
          <w:p w:rsidR="003F4E8F" w:rsidRPr="0035159F" w:rsidRDefault="003F4E8F" w:rsidP="00C371F0">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3F4E8F" w:rsidRPr="0035159F" w:rsidTr="0093305E">
        <w:tc>
          <w:tcPr>
            <w:tcW w:w="990" w:type="dxa"/>
            <w:tcBorders>
              <w:top w:val="single" w:sz="4" w:space="0" w:color="000000"/>
              <w:left w:val="single" w:sz="4" w:space="0" w:color="000000"/>
              <w:bottom w:val="single" w:sz="4" w:space="0" w:color="000000"/>
            </w:tcBorders>
            <w:shd w:val="clear" w:color="auto" w:fill="FFFFFF"/>
          </w:tcPr>
          <w:p w:rsidR="003F4E8F" w:rsidRPr="00032049" w:rsidRDefault="003F4E8F" w:rsidP="0035159F">
            <w:pPr>
              <w:snapToGrid w:val="0"/>
              <w:jc w:val="center"/>
              <w:rPr>
                <w:rFonts w:ascii="Times New Roman" w:hAnsi="Times New Roman" w:cs="Times New Roman"/>
                <w:b/>
                <w:bCs/>
                <w:color w:val="000000"/>
                <w:sz w:val="24"/>
                <w:szCs w:val="24"/>
              </w:rPr>
            </w:pPr>
            <w:r w:rsidRPr="0035159F">
              <w:rPr>
                <w:rFonts w:ascii="Times New Roman" w:hAnsi="Times New Roman" w:cs="Times New Roman"/>
                <w:b/>
                <w:bCs/>
                <w:color w:val="000000"/>
                <w:sz w:val="24"/>
                <w:szCs w:val="24"/>
                <w:lang w:val="it-IT"/>
              </w:rPr>
              <w:t>I</w:t>
            </w:r>
            <w:r>
              <w:rPr>
                <w:rFonts w:ascii="Times New Roman" w:hAnsi="Times New Roman" w:cs="Times New Roman"/>
                <w:b/>
                <w:bCs/>
                <w:color w:val="000000"/>
                <w:sz w:val="24"/>
                <w:szCs w:val="24"/>
              </w:rPr>
              <w:t>V</w:t>
            </w:r>
          </w:p>
        </w:tc>
        <w:tc>
          <w:tcPr>
            <w:tcW w:w="1453" w:type="dxa"/>
            <w:tcBorders>
              <w:top w:val="single" w:sz="4" w:space="0" w:color="000000"/>
              <w:left w:val="single" w:sz="4" w:space="0" w:color="000000"/>
              <w:bottom w:val="single" w:sz="4" w:space="0" w:color="000000"/>
            </w:tcBorders>
          </w:tcPr>
          <w:p w:rsidR="003F4E8F" w:rsidRPr="0035159F" w:rsidRDefault="003F4E8F" w:rsidP="0035159F">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К</w:t>
            </w:r>
          </w:p>
        </w:tc>
        <w:tc>
          <w:tcPr>
            <w:tcW w:w="946" w:type="dxa"/>
            <w:tcBorders>
              <w:top w:val="single" w:sz="4" w:space="0" w:color="000000"/>
              <w:left w:val="single" w:sz="4" w:space="0" w:color="000000"/>
              <w:bottom w:val="single" w:sz="4" w:space="0" w:color="000000"/>
            </w:tcBorders>
          </w:tcPr>
          <w:p w:rsidR="003F4E8F" w:rsidRPr="0035159F" w:rsidRDefault="003F4E8F" w:rsidP="00C371F0">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10</w:t>
            </w:r>
          </w:p>
        </w:tc>
        <w:tc>
          <w:tcPr>
            <w:tcW w:w="631" w:type="dxa"/>
            <w:tcBorders>
              <w:top w:val="single" w:sz="4" w:space="0" w:color="000000"/>
              <w:left w:val="single" w:sz="4" w:space="0" w:color="000000"/>
              <w:bottom w:val="single" w:sz="4" w:space="0" w:color="000000"/>
            </w:tcBorders>
          </w:tcPr>
          <w:p w:rsidR="003F4E8F" w:rsidRPr="0035159F" w:rsidRDefault="003F4E8F" w:rsidP="00C371F0">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1</w:t>
            </w:r>
          </w:p>
        </w:tc>
        <w:tc>
          <w:tcPr>
            <w:tcW w:w="942" w:type="dxa"/>
            <w:tcBorders>
              <w:top w:val="single" w:sz="4" w:space="0" w:color="000000"/>
              <w:left w:val="single" w:sz="4" w:space="0" w:color="000000"/>
              <w:bottom w:val="single" w:sz="4" w:space="0" w:color="000000"/>
            </w:tcBorders>
          </w:tcPr>
          <w:p w:rsidR="003F4E8F" w:rsidRPr="0035159F" w:rsidRDefault="003F4E8F" w:rsidP="00C371F0">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1</w:t>
            </w:r>
          </w:p>
        </w:tc>
        <w:tc>
          <w:tcPr>
            <w:tcW w:w="708" w:type="dxa"/>
            <w:tcBorders>
              <w:top w:val="single" w:sz="4" w:space="0" w:color="000000"/>
              <w:left w:val="single" w:sz="4" w:space="0" w:color="000000"/>
              <w:bottom w:val="single" w:sz="4" w:space="0" w:color="000000"/>
            </w:tcBorders>
          </w:tcPr>
          <w:p w:rsidR="003F4E8F" w:rsidRPr="0035159F" w:rsidRDefault="003F4E8F" w:rsidP="00C371F0">
            <w:pPr>
              <w:snapToGrid w:val="0"/>
              <w:ind w:right="-250" w:firstLine="175"/>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p>
        </w:tc>
        <w:tc>
          <w:tcPr>
            <w:tcW w:w="567" w:type="dxa"/>
            <w:tcBorders>
              <w:top w:val="single" w:sz="4" w:space="0" w:color="000000"/>
              <w:left w:val="single" w:sz="4" w:space="0" w:color="000000"/>
              <w:bottom w:val="single" w:sz="4" w:space="0" w:color="000000"/>
            </w:tcBorders>
          </w:tcPr>
          <w:p w:rsidR="003F4E8F" w:rsidRPr="0035159F" w:rsidRDefault="003F4E8F" w:rsidP="00C371F0">
            <w:pPr>
              <w:snapToGrid w:val="0"/>
              <w:ind w:right="-250" w:firstLine="175"/>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p>
        </w:tc>
        <w:tc>
          <w:tcPr>
            <w:tcW w:w="567" w:type="dxa"/>
            <w:tcBorders>
              <w:top w:val="single" w:sz="4" w:space="0" w:color="000000"/>
              <w:left w:val="single" w:sz="4" w:space="0" w:color="000000"/>
              <w:bottom w:val="single" w:sz="4" w:space="0" w:color="000000"/>
            </w:tcBorders>
          </w:tcPr>
          <w:p w:rsidR="003F4E8F" w:rsidRPr="0035159F" w:rsidRDefault="003F4E8F" w:rsidP="00C371F0">
            <w:pPr>
              <w:snapToGrid w:val="0"/>
              <w:jc w:val="center"/>
              <w:rPr>
                <w:rFonts w:ascii="Times New Roman" w:hAnsi="Times New Roman" w:cs="Times New Roman"/>
                <w:color w:val="000000"/>
                <w:sz w:val="24"/>
                <w:szCs w:val="24"/>
              </w:rPr>
            </w:pPr>
            <w:r w:rsidRPr="0035159F">
              <w:rPr>
                <w:rFonts w:ascii="Times New Roman" w:hAnsi="Times New Roman" w:cs="Times New Roman"/>
                <w:color w:val="000000"/>
                <w:sz w:val="24"/>
                <w:szCs w:val="24"/>
              </w:rPr>
              <w:t>1</w:t>
            </w:r>
          </w:p>
        </w:tc>
        <w:tc>
          <w:tcPr>
            <w:tcW w:w="567" w:type="dxa"/>
            <w:tcBorders>
              <w:top w:val="single" w:sz="4" w:space="0" w:color="000000"/>
              <w:left w:val="single" w:sz="4" w:space="0" w:color="000000"/>
              <w:bottom w:val="single" w:sz="4" w:space="0" w:color="000000"/>
            </w:tcBorders>
          </w:tcPr>
          <w:p w:rsidR="003F4E8F" w:rsidRPr="0035159F" w:rsidRDefault="003F4E8F" w:rsidP="00C371F0">
            <w:pPr>
              <w:snapToGrid w:val="0"/>
              <w:jc w:val="center"/>
              <w:rPr>
                <w:rFonts w:ascii="Times New Roman" w:hAnsi="Times New Roman" w:cs="Times New Roman"/>
                <w:color w:val="000000"/>
                <w:sz w:val="24"/>
                <w:szCs w:val="24"/>
              </w:rPr>
            </w:pPr>
            <w:r w:rsidRPr="0035159F">
              <w:rPr>
                <w:rFonts w:ascii="Times New Roman" w:hAnsi="Times New Roman" w:cs="Times New Roman"/>
                <w:color w:val="000000"/>
                <w:sz w:val="24"/>
                <w:szCs w:val="24"/>
              </w:rPr>
              <w:t>2</w:t>
            </w:r>
          </w:p>
        </w:tc>
        <w:tc>
          <w:tcPr>
            <w:tcW w:w="426" w:type="dxa"/>
            <w:tcBorders>
              <w:top w:val="single" w:sz="4" w:space="0" w:color="000000"/>
              <w:left w:val="single" w:sz="4" w:space="0" w:color="000000"/>
              <w:bottom w:val="single" w:sz="4" w:space="0" w:color="000000"/>
            </w:tcBorders>
          </w:tcPr>
          <w:p w:rsidR="003F4E8F" w:rsidRPr="0035159F" w:rsidRDefault="003F4E8F" w:rsidP="00C371F0">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p>
        </w:tc>
        <w:tc>
          <w:tcPr>
            <w:tcW w:w="475" w:type="dxa"/>
            <w:tcBorders>
              <w:top w:val="single" w:sz="4" w:space="0" w:color="000000"/>
              <w:left w:val="single" w:sz="4" w:space="0" w:color="000000"/>
              <w:bottom w:val="single" w:sz="4" w:space="0" w:color="000000"/>
            </w:tcBorders>
          </w:tcPr>
          <w:p w:rsidR="003F4E8F" w:rsidRPr="0035159F" w:rsidRDefault="003F4E8F" w:rsidP="00C371F0">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p>
        </w:tc>
        <w:tc>
          <w:tcPr>
            <w:tcW w:w="621" w:type="dxa"/>
            <w:tcBorders>
              <w:top w:val="single" w:sz="4" w:space="0" w:color="000000"/>
              <w:left w:val="single" w:sz="4" w:space="0" w:color="000000"/>
              <w:bottom w:val="single" w:sz="4" w:space="0" w:color="000000"/>
            </w:tcBorders>
          </w:tcPr>
          <w:p w:rsidR="003F4E8F" w:rsidRPr="0035159F" w:rsidRDefault="003F4E8F" w:rsidP="00C371F0">
            <w:pPr>
              <w:snapToGrid w:val="0"/>
              <w:jc w:val="center"/>
              <w:rPr>
                <w:rFonts w:ascii="Times New Roman" w:hAnsi="Times New Roman" w:cs="Times New Roman"/>
                <w:color w:val="000000"/>
                <w:sz w:val="24"/>
                <w:szCs w:val="24"/>
              </w:rPr>
            </w:pPr>
            <w:r w:rsidRPr="0035159F">
              <w:rPr>
                <w:rFonts w:ascii="Times New Roman" w:hAnsi="Times New Roman" w:cs="Times New Roman"/>
                <w:color w:val="000000"/>
                <w:sz w:val="24"/>
                <w:szCs w:val="24"/>
              </w:rPr>
              <w:t>3</w:t>
            </w:r>
          </w:p>
        </w:tc>
        <w:tc>
          <w:tcPr>
            <w:tcW w:w="667" w:type="dxa"/>
            <w:tcBorders>
              <w:top w:val="single" w:sz="4" w:space="0" w:color="000000"/>
              <w:left w:val="single" w:sz="4" w:space="0" w:color="000000"/>
              <w:bottom w:val="single" w:sz="4" w:space="0" w:color="000000"/>
              <w:right w:val="single" w:sz="4" w:space="0" w:color="000000"/>
            </w:tcBorders>
          </w:tcPr>
          <w:p w:rsidR="003F4E8F" w:rsidRPr="0035159F" w:rsidRDefault="003F4E8F" w:rsidP="00C371F0">
            <w:pPr>
              <w:snapToGrid w:val="0"/>
              <w:jc w:val="center"/>
              <w:rPr>
                <w:rFonts w:ascii="Times New Roman" w:hAnsi="Times New Roman" w:cs="Times New Roman"/>
                <w:color w:val="000000"/>
                <w:sz w:val="24"/>
                <w:szCs w:val="24"/>
              </w:rPr>
            </w:pPr>
            <w:r w:rsidRPr="0035159F">
              <w:rPr>
                <w:rFonts w:ascii="Times New Roman" w:hAnsi="Times New Roman" w:cs="Times New Roman"/>
                <w:color w:val="000000"/>
                <w:sz w:val="24"/>
                <w:szCs w:val="24"/>
              </w:rPr>
              <w:t>2</w:t>
            </w:r>
          </w:p>
        </w:tc>
      </w:tr>
      <w:tr w:rsidR="003F4E8F" w:rsidRPr="0035159F" w:rsidTr="0093305E">
        <w:tc>
          <w:tcPr>
            <w:tcW w:w="990" w:type="dxa"/>
            <w:tcBorders>
              <w:top w:val="single" w:sz="4" w:space="0" w:color="000000"/>
              <w:left w:val="single" w:sz="4" w:space="0" w:color="000000"/>
              <w:bottom w:val="single" w:sz="4" w:space="0" w:color="000000"/>
            </w:tcBorders>
            <w:shd w:val="clear" w:color="auto" w:fill="FFFFFF"/>
          </w:tcPr>
          <w:p w:rsidR="003F4E8F" w:rsidRPr="0035159F" w:rsidRDefault="003F4E8F" w:rsidP="0035159F">
            <w:pPr>
              <w:snapToGrid w:val="0"/>
              <w:jc w:val="center"/>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V</w:t>
            </w:r>
          </w:p>
        </w:tc>
        <w:tc>
          <w:tcPr>
            <w:tcW w:w="1453" w:type="dxa"/>
            <w:tcBorders>
              <w:top w:val="single" w:sz="4" w:space="0" w:color="000000"/>
              <w:left w:val="single" w:sz="4" w:space="0" w:color="000000"/>
              <w:bottom w:val="single" w:sz="4" w:space="0" w:color="000000"/>
            </w:tcBorders>
            <w:shd w:val="clear" w:color="auto" w:fill="D8D8D8"/>
          </w:tcPr>
          <w:p w:rsidR="003F4E8F" w:rsidRPr="0035159F" w:rsidRDefault="003F4E8F" w:rsidP="0035159F">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К</w:t>
            </w:r>
          </w:p>
        </w:tc>
        <w:tc>
          <w:tcPr>
            <w:tcW w:w="946" w:type="dxa"/>
            <w:tcBorders>
              <w:top w:val="single" w:sz="4" w:space="0" w:color="000000"/>
              <w:left w:val="single" w:sz="4" w:space="0" w:color="000000"/>
              <w:bottom w:val="single" w:sz="4" w:space="0" w:color="000000"/>
            </w:tcBorders>
            <w:shd w:val="clear" w:color="auto" w:fill="D8D8D8"/>
          </w:tcPr>
          <w:p w:rsidR="003F4E8F" w:rsidRPr="006C4ABD" w:rsidRDefault="003F4E8F" w:rsidP="00C371F0">
            <w:pPr>
              <w:snapToGrid w:val="0"/>
              <w:jc w:val="center"/>
              <w:rPr>
                <w:rFonts w:ascii="Times New Roman" w:hAnsi="Times New Roman" w:cs="Times New Roman"/>
                <w:sz w:val="24"/>
                <w:szCs w:val="24"/>
              </w:rPr>
            </w:pPr>
            <w:r>
              <w:rPr>
                <w:rFonts w:ascii="Times New Roman" w:hAnsi="Times New Roman" w:cs="Times New Roman"/>
                <w:sz w:val="24"/>
                <w:szCs w:val="24"/>
                <w:lang w:val="mk-MK"/>
              </w:rPr>
              <w:t>1</w:t>
            </w:r>
            <w:r>
              <w:rPr>
                <w:rFonts w:ascii="Times New Roman" w:hAnsi="Times New Roman" w:cs="Times New Roman"/>
                <w:sz w:val="24"/>
                <w:szCs w:val="24"/>
              </w:rPr>
              <w:t>1</w:t>
            </w:r>
          </w:p>
        </w:tc>
        <w:tc>
          <w:tcPr>
            <w:tcW w:w="631" w:type="dxa"/>
            <w:tcBorders>
              <w:top w:val="single" w:sz="4" w:space="0" w:color="000000"/>
              <w:left w:val="single" w:sz="4" w:space="0" w:color="000000"/>
              <w:bottom w:val="single" w:sz="4" w:space="0" w:color="000000"/>
            </w:tcBorders>
            <w:shd w:val="clear" w:color="auto" w:fill="D8D8D8"/>
          </w:tcPr>
          <w:p w:rsidR="003F4E8F" w:rsidRPr="0035159F" w:rsidRDefault="003F4E8F" w:rsidP="00C371F0">
            <w:pPr>
              <w:snapToGrid w:val="0"/>
              <w:jc w:val="center"/>
              <w:rPr>
                <w:rFonts w:ascii="Times New Roman" w:hAnsi="Times New Roman" w:cs="Times New Roman"/>
                <w:sz w:val="24"/>
                <w:szCs w:val="24"/>
              </w:rPr>
            </w:pPr>
            <w:r w:rsidRPr="0035159F">
              <w:rPr>
                <w:rFonts w:ascii="Times New Roman" w:hAnsi="Times New Roman" w:cs="Times New Roman"/>
                <w:sz w:val="24"/>
                <w:szCs w:val="24"/>
              </w:rPr>
              <w:t>1</w:t>
            </w:r>
          </w:p>
        </w:tc>
        <w:tc>
          <w:tcPr>
            <w:tcW w:w="942" w:type="dxa"/>
            <w:tcBorders>
              <w:top w:val="single" w:sz="4" w:space="0" w:color="000000"/>
              <w:left w:val="single" w:sz="4" w:space="0" w:color="000000"/>
              <w:bottom w:val="single" w:sz="4" w:space="0" w:color="000000"/>
            </w:tcBorders>
            <w:shd w:val="clear" w:color="auto" w:fill="D8D8D8"/>
          </w:tcPr>
          <w:p w:rsidR="003F4E8F" w:rsidRPr="0035159F" w:rsidRDefault="003F4E8F" w:rsidP="00C371F0">
            <w:pPr>
              <w:snapToGrid w:val="0"/>
              <w:jc w:val="center"/>
              <w:rPr>
                <w:rFonts w:ascii="Times New Roman" w:hAnsi="Times New Roman" w:cs="Times New Roman"/>
                <w:sz w:val="24"/>
                <w:szCs w:val="24"/>
              </w:rPr>
            </w:pPr>
            <w:r w:rsidRPr="0035159F">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tcBorders>
            <w:shd w:val="clear" w:color="auto" w:fill="D8D8D8"/>
          </w:tcPr>
          <w:p w:rsidR="003F4E8F" w:rsidRPr="0035159F" w:rsidRDefault="003F4E8F" w:rsidP="00C371F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567" w:type="dxa"/>
            <w:tcBorders>
              <w:top w:val="single" w:sz="4" w:space="0" w:color="000000"/>
              <w:left w:val="single" w:sz="4" w:space="0" w:color="000000"/>
              <w:bottom w:val="single" w:sz="4" w:space="0" w:color="000000"/>
            </w:tcBorders>
            <w:shd w:val="clear" w:color="auto" w:fill="D8D8D8"/>
          </w:tcPr>
          <w:p w:rsidR="003F4E8F" w:rsidRPr="0035159F" w:rsidRDefault="003F4E8F" w:rsidP="00C371F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567" w:type="dxa"/>
            <w:tcBorders>
              <w:top w:val="single" w:sz="4" w:space="0" w:color="000000"/>
              <w:left w:val="single" w:sz="4" w:space="0" w:color="000000"/>
              <w:bottom w:val="single" w:sz="4" w:space="0" w:color="000000"/>
            </w:tcBorders>
            <w:shd w:val="clear" w:color="auto" w:fill="D8D8D8"/>
          </w:tcPr>
          <w:p w:rsidR="003F4E8F" w:rsidRPr="0035159F" w:rsidRDefault="003F4E8F" w:rsidP="00C371F0">
            <w:pPr>
              <w:snapToGrid w:val="0"/>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4" w:space="0" w:color="000000"/>
              <w:left w:val="single" w:sz="4" w:space="0" w:color="000000"/>
              <w:bottom w:val="single" w:sz="4" w:space="0" w:color="000000"/>
            </w:tcBorders>
            <w:shd w:val="clear" w:color="auto" w:fill="D8D8D8"/>
          </w:tcPr>
          <w:p w:rsidR="003F4E8F" w:rsidRPr="0035159F" w:rsidRDefault="003F4E8F" w:rsidP="00C371F0">
            <w:pPr>
              <w:snapToGrid w:val="0"/>
              <w:jc w:val="center"/>
              <w:rPr>
                <w:rFonts w:ascii="Times New Roman" w:hAnsi="Times New Roman" w:cs="Times New Roman"/>
                <w:sz w:val="24"/>
                <w:szCs w:val="24"/>
              </w:rPr>
            </w:pPr>
            <w:r w:rsidRPr="0035159F">
              <w:rPr>
                <w:rFonts w:ascii="Times New Roman" w:hAnsi="Times New Roman" w:cs="Times New Roman"/>
                <w:sz w:val="24"/>
                <w:szCs w:val="24"/>
              </w:rPr>
              <w:t>2</w:t>
            </w:r>
          </w:p>
        </w:tc>
        <w:tc>
          <w:tcPr>
            <w:tcW w:w="426" w:type="dxa"/>
            <w:tcBorders>
              <w:top w:val="single" w:sz="4" w:space="0" w:color="000000"/>
              <w:left w:val="single" w:sz="4" w:space="0" w:color="000000"/>
              <w:bottom w:val="single" w:sz="4" w:space="0" w:color="000000"/>
            </w:tcBorders>
            <w:shd w:val="clear" w:color="auto" w:fill="D8D8D8"/>
          </w:tcPr>
          <w:p w:rsidR="003F4E8F" w:rsidRPr="0035159F" w:rsidRDefault="003F4E8F" w:rsidP="00C371F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475" w:type="dxa"/>
            <w:tcBorders>
              <w:top w:val="single" w:sz="4" w:space="0" w:color="000000"/>
              <w:left w:val="single" w:sz="4" w:space="0" w:color="000000"/>
              <w:bottom w:val="single" w:sz="4" w:space="0" w:color="000000"/>
            </w:tcBorders>
            <w:shd w:val="clear" w:color="auto" w:fill="D8D8D8"/>
          </w:tcPr>
          <w:p w:rsidR="003F4E8F" w:rsidRPr="0035159F" w:rsidRDefault="003F4E8F" w:rsidP="00C371F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621" w:type="dxa"/>
            <w:tcBorders>
              <w:top w:val="single" w:sz="4" w:space="0" w:color="000000"/>
              <w:left w:val="single" w:sz="4" w:space="0" w:color="000000"/>
              <w:bottom w:val="single" w:sz="4" w:space="0" w:color="000000"/>
            </w:tcBorders>
            <w:shd w:val="clear" w:color="auto" w:fill="D8D8D8"/>
          </w:tcPr>
          <w:p w:rsidR="003F4E8F" w:rsidRPr="0035159F" w:rsidRDefault="003F4E8F" w:rsidP="00C371F0">
            <w:pPr>
              <w:snapToGrid w:val="0"/>
              <w:jc w:val="center"/>
              <w:rPr>
                <w:rFonts w:ascii="Times New Roman" w:hAnsi="Times New Roman" w:cs="Times New Roman"/>
                <w:sz w:val="24"/>
                <w:szCs w:val="24"/>
              </w:rPr>
            </w:pPr>
            <w:r w:rsidRPr="0035159F">
              <w:rPr>
                <w:rFonts w:ascii="Times New Roman" w:hAnsi="Times New Roman" w:cs="Times New Roman"/>
                <w:sz w:val="24"/>
                <w:szCs w:val="24"/>
              </w:rPr>
              <w:t>1</w:t>
            </w:r>
          </w:p>
        </w:tc>
        <w:tc>
          <w:tcPr>
            <w:tcW w:w="667" w:type="dxa"/>
            <w:tcBorders>
              <w:top w:val="single" w:sz="4" w:space="0" w:color="000000"/>
              <w:left w:val="single" w:sz="4" w:space="0" w:color="000000"/>
              <w:bottom w:val="single" w:sz="4" w:space="0" w:color="000000"/>
              <w:right w:val="single" w:sz="4" w:space="0" w:color="000000"/>
            </w:tcBorders>
            <w:shd w:val="clear" w:color="auto" w:fill="D8D8D8"/>
          </w:tcPr>
          <w:p w:rsidR="003F4E8F" w:rsidRPr="0035159F" w:rsidRDefault="003F4E8F" w:rsidP="00C371F0">
            <w:pPr>
              <w:snapToGrid w:val="0"/>
              <w:jc w:val="center"/>
              <w:rPr>
                <w:rFonts w:ascii="Times New Roman" w:hAnsi="Times New Roman" w:cs="Times New Roman"/>
                <w:sz w:val="24"/>
                <w:szCs w:val="24"/>
              </w:rPr>
            </w:pPr>
            <w:r w:rsidRPr="0035159F">
              <w:rPr>
                <w:rFonts w:ascii="Times New Roman" w:hAnsi="Times New Roman" w:cs="Times New Roman"/>
                <w:sz w:val="24"/>
                <w:szCs w:val="24"/>
              </w:rPr>
              <w:t>1</w:t>
            </w:r>
          </w:p>
        </w:tc>
      </w:tr>
      <w:tr w:rsidR="003F4E8F" w:rsidRPr="0035159F" w:rsidTr="0093305E">
        <w:tc>
          <w:tcPr>
            <w:tcW w:w="990" w:type="dxa"/>
            <w:tcBorders>
              <w:top w:val="single" w:sz="4" w:space="0" w:color="000000"/>
              <w:left w:val="single" w:sz="4" w:space="0" w:color="000000"/>
              <w:bottom w:val="single" w:sz="4" w:space="0" w:color="000000"/>
            </w:tcBorders>
            <w:shd w:val="clear" w:color="auto" w:fill="FFFFFF"/>
          </w:tcPr>
          <w:p w:rsidR="003F4E8F" w:rsidRPr="0035159F" w:rsidRDefault="003F4E8F" w:rsidP="0035159F">
            <w:pPr>
              <w:snapToGrid w:val="0"/>
              <w:jc w:val="center"/>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 xml:space="preserve">I – V </w:t>
            </w:r>
          </w:p>
        </w:tc>
        <w:tc>
          <w:tcPr>
            <w:tcW w:w="1453" w:type="dxa"/>
            <w:tcBorders>
              <w:top w:val="single" w:sz="4" w:space="0" w:color="000000"/>
              <w:left w:val="single" w:sz="4" w:space="0" w:color="000000"/>
              <w:bottom w:val="single" w:sz="4" w:space="0" w:color="000000"/>
            </w:tcBorders>
          </w:tcPr>
          <w:p w:rsidR="003F4E8F" w:rsidRPr="00D35E0C" w:rsidRDefault="003F4E8F" w:rsidP="0035159F">
            <w:pPr>
              <w:snapToGrid w:val="0"/>
              <w:jc w:val="center"/>
              <w:rPr>
                <w:rFonts w:ascii="Times New Roman" w:hAnsi="Times New Roman" w:cs="Times New Roman"/>
                <w:sz w:val="24"/>
                <w:szCs w:val="24"/>
              </w:rPr>
            </w:pPr>
            <w:r>
              <w:rPr>
                <w:rFonts w:ascii="Times New Roman" w:hAnsi="Times New Roman" w:cs="Times New Roman"/>
                <w:sz w:val="24"/>
                <w:szCs w:val="24"/>
              </w:rPr>
              <w:t>3</w:t>
            </w:r>
          </w:p>
        </w:tc>
        <w:tc>
          <w:tcPr>
            <w:tcW w:w="946" w:type="dxa"/>
            <w:tcBorders>
              <w:top w:val="single" w:sz="4" w:space="0" w:color="000000"/>
              <w:left w:val="single" w:sz="4" w:space="0" w:color="000000"/>
              <w:bottom w:val="single" w:sz="4" w:space="0" w:color="000000"/>
            </w:tcBorders>
          </w:tcPr>
          <w:p w:rsidR="003F4E8F"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43</w:t>
            </w:r>
          </w:p>
        </w:tc>
        <w:tc>
          <w:tcPr>
            <w:tcW w:w="631" w:type="dxa"/>
            <w:tcBorders>
              <w:top w:val="single" w:sz="4" w:space="0" w:color="000000"/>
              <w:left w:val="single" w:sz="4" w:space="0" w:color="000000"/>
              <w:bottom w:val="single" w:sz="4" w:space="0" w:color="000000"/>
            </w:tcBorders>
          </w:tcPr>
          <w:p w:rsidR="003F4E8F"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4</w:t>
            </w:r>
          </w:p>
        </w:tc>
        <w:tc>
          <w:tcPr>
            <w:tcW w:w="942" w:type="dxa"/>
            <w:tcBorders>
              <w:top w:val="single" w:sz="4" w:space="0" w:color="000000"/>
              <w:left w:val="single" w:sz="4" w:space="0" w:color="000000"/>
              <w:bottom w:val="single" w:sz="4" w:space="0" w:color="000000"/>
            </w:tcBorders>
          </w:tcPr>
          <w:p w:rsidR="003F4E8F"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4</w:t>
            </w:r>
          </w:p>
        </w:tc>
        <w:tc>
          <w:tcPr>
            <w:tcW w:w="708" w:type="dxa"/>
            <w:tcBorders>
              <w:top w:val="single" w:sz="4" w:space="0" w:color="000000"/>
              <w:left w:val="single" w:sz="4" w:space="0" w:color="000000"/>
              <w:bottom w:val="single" w:sz="4" w:space="0" w:color="000000"/>
            </w:tcBorders>
          </w:tcPr>
          <w:p w:rsidR="003F4E8F"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567" w:type="dxa"/>
            <w:tcBorders>
              <w:top w:val="single" w:sz="4" w:space="0" w:color="000000"/>
              <w:left w:val="single" w:sz="4" w:space="0" w:color="000000"/>
              <w:bottom w:val="single" w:sz="4" w:space="0" w:color="000000"/>
            </w:tcBorders>
          </w:tcPr>
          <w:p w:rsidR="003F4E8F"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567" w:type="dxa"/>
            <w:tcBorders>
              <w:top w:val="single" w:sz="4" w:space="0" w:color="000000"/>
              <w:left w:val="single" w:sz="4" w:space="0" w:color="000000"/>
              <w:bottom w:val="single" w:sz="4" w:space="0" w:color="000000"/>
            </w:tcBorders>
          </w:tcPr>
          <w:p w:rsidR="003F4E8F"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14</w:t>
            </w:r>
          </w:p>
        </w:tc>
        <w:tc>
          <w:tcPr>
            <w:tcW w:w="567" w:type="dxa"/>
            <w:tcBorders>
              <w:top w:val="single" w:sz="4" w:space="0" w:color="000000"/>
              <w:left w:val="single" w:sz="4" w:space="0" w:color="000000"/>
              <w:bottom w:val="single" w:sz="4" w:space="0" w:color="000000"/>
            </w:tcBorders>
          </w:tcPr>
          <w:p w:rsidR="003F4E8F"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9</w:t>
            </w:r>
          </w:p>
        </w:tc>
        <w:tc>
          <w:tcPr>
            <w:tcW w:w="426" w:type="dxa"/>
            <w:tcBorders>
              <w:top w:val="single" w:sz="4" w:space="0" w:color="000000"/>
              <w:left w:val="single" w:sz="4" w:space="0" w:color="000000"/>
              <w:bottom w:val="single" w:sz="4" w:space="0" w:color="000000"/>
            </w:tcBorders>
          </w:tcPr>
          <w:p w:rsidR="003F4E8F"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475" w:type="dxa"/>
            <w:tcBorders>
              <w:top w:val="single" w:sz="4" w:space="0" w:color="000000"/>
              <w:left w:val="single" w:sz="4" w:space="0" w:color="000000"/>
              <w:bottom w:val="single" w:sz="4" w:space="0" w:color="000000"/>
            </w:tcBorders>
          </w:tcPr>
          <w:p w:rsidR="003F4E8F"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621" w:type="dxa"/>
            <w:tcBorders>
              <w:top w:val="single" w:sz="4" w:space="0" w:color="000000"/>
              <w:left w:val="single" w:sz="4" w:space="0" w:color="000000"/>
              <w:bottom w:val="single" w:sz="4" w:space="0" w:color="000000"/>
            </w:tcBorders>
          </w:tcPr>
          <w:p w:rsidR="003F4E8F"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7</w:t>
            </w:r>
          </w:p>
        </w:tc>
        <w:tc>
          <w:tcPr>
            <w:tcW w:w="667" w:type="dxa"/>
            <w:tcBorders>
              <w:top w:val="single" w:sz="4" w:space="0" w:color="000000"/>
              <w:left w:val="single" w:sz="4" w:space="0" w:color="000000"/>
              <w:bottom w:val="single" w:sz="4" w:space="0" w:color="000000"/>
              <w:right w:val="single" w:sz="4" w:space="0" w:color="000000"/>
            </w:tcBorders>
          </w:tcPr>
          <w:p w:rsidR="003F4E8F"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5</w:t>
            </w:r>
          </w:p>
        </w:tc>
      </w:tr>
    </w:tbl>
    <w:p w:rsidR="0035159F" w:rsidRPr="0035159F" w:rsidRDefault="0035159F"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ab/>
      </w:r>
    </w:p>
    <w:p w:rsidR="0035159F" w:rsidRPr="0035159F" w:rsidRDefault="0035159F" w:rsidP="00845C88">
      <w:pPr>
        <w:jc w:val="center"/>
        <w:rPr>
          <w:rFonts w:ascii="Times New Roman" w:hAnsi="Times New Roman" w:cs="Times New Roman"/>
          <w:sz w:val="24"/>
          <w:szCs w:val="24"/>
          <w:lang w:val="mk-MK"/>
        </w:rPr>
      </w:pPr>
    </w:p>
    <w:p w:rsidR="0035159F" w:rsidRPr="0035159F" w:rsidRDefault="0035159F" w:rsidP="00845C88">
      <w:pPr>
        <w:pStyle w:val="10"/>
        <w:spacing w:after="200" w:line="276" w:lineRule="auto"/>
        <w:ind w:left="1080"/>
        <w:jc w:val="center"/>
        <w:rPr>
          <w:b/>
          <w:bCs/>
          <w:i/>
          <w:iCs/>
          <w:lang w:val="mk-MK"/>
        </w:rPr>
      </w:pPr>
      <w:r w:rsidRPr="0035159F">
        <w:rPr>
          <w:b/>
          <w:bCs/>
          <w:i/>
          <w:iCs/>
          <w:lang w:val="mk-MK"/>
        </w:rPr>
        <w:t>Подрачно училиште – с. Бистренци</w:t>
      </w:r>
    </w:p>
    <w:tbl>
      <w:tblPr>
        <w:tblW w:w="9498" w:type="dxa"/>
        <w:tblInd w:w="108" w:type="dxa"/>
        <w:tblLayout w:type="fixed"/>
        <w:tblLook w:val="0000"/>
      </w:tblPr>
      <w:tblGrid>
        <w:gridCol w:w="1665"/>
        <w:gridCol w:w="778"/>
        <w:gridCol w:w="959"/>
        <w:gridCol w:w="851"/>
        <w:gridCol w:w="709"/>
        <w:gridCol w:w="708"/>
        <w:gridCol w:w="567"/>
        <w:gridCol w:w="567"/>
        <w:gridCol w:w="709"/>
        <w:gridCol w:w="567"/>
        <w:gridCol w:w="425"/>
        <w:gridCol w:w="549"/>
        <w:gridCol w:w="444"/>
      </w:tblGrid>
      <w:tr w:rsidR="0035159F" w:rsidRPr="0035159F" w:rsidTr="0093305E">
        <w:trPr>
          <w:cantSplit/>
          <w:trHeight w:hRule="exact" w:val="330"/>
        </w:trPr>
        <w:tc>
          <w:tcPr>
            <w:tcW w:w="1665" w:type="dxa"/>
            <w:vMerge w:val="restart"/>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Одд.</w:t>
            </w:r>
          </w:p>
        </w:tc>
        <w:tc>
          <w:tcPr>
            <w:tcW w:w="778" w:type="dxa"/>
            <w:vMerge w:val="restart"/>
            <w:tcBorders>
              <w:top w:val="single" w:sz="4" w:space="0" w:color="000000"/>
              <w:left w:val="single" w:sz="4" w:space="0" w:color="000000"/>
              <w:bottom w:val="single" w:sz="4" w:space="0" w:color="000000"/>
            </w:tcBorders>
            <w:shd w:val="clear" w:color="auto" w:fill="FFFFFF"/>
          </w:tcPr>
          <w:p w:rsidR="0035159F" w:rsidRPr="00FE4F79" w:rsidRDefault="0035159F" w:rsidP="0035159F">
            <w:pPr>
              <w:snapToGrid w:val="0"/>
              <w:jc w:val="center"/>
              <w:rPr>
                <w:rFonts w:ascii="Times New Roman" w:hAnsi="Times New Roman" w:cs="Times New Roman"/>
                <w:b/>
                <w:bCs/>
                <w:color w:val="000000"/>
                <w:sz w:val="20"/>
                <w:szCs w:val="20"/>
                <w:lang w:val="mk-MK"/>
              </w:rPr>
            </w:pPr>
            <w:r w:rsidRPr="00FE4F79">
              <w:rPr>
                <w:rFonts w:ascii="Times New Roman" w:hAnsi="Times New Roman" w:cs="Times New Roman"/>
                <w:b/>
                <w:bCs/>
                <w:color w:val="000000"/>
                <w:sz w:val="20"/>
                <w:szCs w:val="20"/>
                <w:lang w:val="mk-MK"/>
              </w:rPr>
              <w:t>Бр. на паралелки</w:t>
            </w:r>
          </w:p>
        </w:tc>
        <w:tc>
          <w:tcPr>
            <w:tcW w:w="959" w:type="dxa"/>
            <w:vMerge w:val="restart"/>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Бр. на ученици</w:t>
            </w:r>
          </w:p>
        </w:tc>
        <w:tc>
          <w:tcPr>
            <w:tcW w:w="6096" w:type="dxa"/>
            <w:gridSpan w:val="10"/>
            <w:tcBorders>
              <w:top w:val="single" w:sz="4" w:space="0" w:color="000000"/>
              <w:left w:val="single" w:sz="4" w:space="0" w:color="000000"/>
              <w:bottom w:val="single" w:sz="4" w:space="0" w:color="000000"/>
              <w:right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Етничка и родова структура на учениците</w:t>
            </w:r>
          </w:p>
        </w:tc>
      </w:tr>
      <w:tr w:rsidR="0035159F" w:rsidRPr="0035159F" w:rsidTr="0093305E">
        <w:trPr>
          <w:cantSplit/>
          <w:trHeight w:hRule="exact" w:val="562"/>
        </w:trPr>
        <w:tc>
          <w:tcPr>
            <w:tcW w:w="1665" w:type="dxa"/>
            <w:vMerge/>
            <w:tcBorders>
              <w:top w:val="single" w:sz="4" w:space="0" w:color="000000"/>
              <w:left w:val="single" w:sz="4" w:space="0" w:color="000000"/>
              <w:bottom w:val="single" w:sz="4" w:space="0" w:color="000000"/>
            </w:tcBorders>
            <w:shd w:val="clear" w:color="auto" w:fill="FFFFFF"/>
          </w:tcPr>
          <w:p w:rsidR="0035159F" w:rsidRPr="0035159F" w:rsidRDefault="0035159F" w:rsidP="0035159F">
            <w:pPr>
              <w:rPr>
                <w:rFonts w:ascii="Times New Roman" w:hAnsi="Times New Roman" w:cs="Times New Roman"/>
                <w:sz w:val="24"/>
                <w:szCs w:val="24"/>
              </w:rPr>
            </w:pPr>
          </w:p>
        </w:tc>
        <w:tc>
          <w:tcPr>
            <w:tcW w:w="778" w:type="dxa"/>
            <w:vMerge/>
            <w:tcBorders>
              <w:top w:val="single" w:sz="4" w:space="0" w:color="000000"/>
              <w:left w:val="single" w:sz="4" w:space="0" w:color="000000"/>
              <w:bottom w:val="single" w:sz="4" w:space="0" w:color="000000"/>
            </w:tcBorders>
            <w:shd w:val="clear" w:color="auto" w:fill="FFFFFF"/>
          </w:tcPr>
          <w:p w:rsidR="0035159F" w:rsidRPr="0035159F" w:rsidRDefault="0035159F" w:rsidP="0035159F">
            <w:pPr>
              <w:rPr>
                <w:rFonts w:ascii="Times New Roman" w:hAnsi="Times New Roman" w:cs="Times New Roman"/>
                <w:sz w:val="24"/>
                <w:szCs w:val="24"/>
              </w:rPr>
            </w:pPr>
          </w:p>
        </w:tc>
        <w:tc>
          <w:tcPr>
            <w:tcW w:w="959" w:type="dxa"/>
            <w:vMerge/>
            <w:tcBorders>
              <w:top w:val="single" w:sz="4" w:space="0" w:color="000000"/>
              <w:left w:val="single" w:sz="4" w:space="0" w:color="000000"/>
              <w:bottom w:val="single" w:sz="4" w:space="0" w:color="000000"/>
            </w:tcBorders>
            <w:shd w:val="clear" w:color="auto" w:fill="FFFFFF"/>
          </w:tcPr>
          <w:p w:rsidR="0035159F" w:rsidRPr="0035159F" w:rsidRDefault="0035159F" w:rsidP="0035159F">
            <w:pPr>
              <w:rPr>
                <w:rFonts w:ascii="Times New Roman" w:hAnsi="Times New Roman" w:cs="Times New Roman"/>
                <w:sz w:val="24"/>
                <w:szCs w:val="24"/>
              </w:rPr>
            </w:pPr>
          </w:p>
        </w:tc>
        <w:tc>
          <w:tcPr>
            <w:tcW w:w="1560" w:type="dxa"/>
            <w:gridSpan w:val="2"/>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Македонци</w:t>
            </w:r>
          </w:p>
        </w:tc>
        <w:tc>
          <w:tcPr>
            <w:tcW w:w="1275" w:type="dxa"/>
            <w:gridSpan w:val="2"/>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Албанци</w:t>
            </w:r>
          </w:p>
        </w:tc>
        <w:tc>
          <w:tcPr>
            <w:tcW w:w="1276" w:type="dxa"/>
            <w:gridSpan w:val="2"/>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Турци</w:t>
            </w:r>
          </w:p>
        </w:tc>
        <w:tc>
          <w:tcPr>
            <w:tcW w:w="992" w:type="dxa"/>
            <w:gridSpan w:val="2"/>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Роми</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други</w:t>
            </w:r>
          </w:p>
        </w:tc>
      </w:tr>
      <w:tr w:rsidR="0035159F" w:rsidRPr="0035159F" w:rsidTr="0093305E">
        <w:trPr>
          <w:cantSplit/>
        </w:trPr>
        <w:tc>
          <w:tcPr>
            <w:tcW w:w="1665" w:type="dxa"/>
            <w:vMerge/>
            <w:tcBorders>
              <w:top w:val="single" w:sz="4" w:space="0" w:color="000000"/>
              <w:left w:val="single" w:sz="4" w:space="0" w:color="000000"/>
              <w:bottom w:val="single" w:sz="4" w:space="0" w:color="000000"/>
            </w:tcBorders>
            <w:shd w:val="clear" w:color="auto" w:fill="FFFFFF"/>
          </w:tcPr>
          <w:p w:rsidR="0035159F" w:rsidRPr="0035159F" w:rsidRDefault="0035159F" w:rsidP="0035159F">
            <w:pPr>
              <w:rPr>
                <w:rFonts w:ascii="Times New Roman" w:hAnsi="Times New Roman" w:cs="Times New Roman"/>
                <w:sz w:val="24"/>
                <w:szCs w:val="24"/>
              </w:rPr>
            </w:pPr>
          </w:p>
        </w:tc>
        <w:tc>
          <w:tcPr>
            <w:tcW w:w="778" w:type="dxa"/>
            <w:vMerge/>
            <w:tcBorders>
              <w:top w:val="single" w:sz="4" w:space="0" w:color="000000"/>
              <w:left w:val="single" w:sz="4" w:space="0" w:color="000000"/>
              <w:bottom w:val="single" w:sz="4" w:space="0" w:color="000000"/>
            </w:tcBorders>
            <w:shd w:val="clear" w:color="auto" w:fill="FFFFFF"/>
          </w:tcPr>
          <w:p w:rsidR="0035159F" w:rsidRPr="0035159F" w:rsidRDefault="0035159F" w:rsidP="0035159F">
            <w:pPr>
              <w:rPr>
                <w:rFonts w:ascii="Times New Roman" w:hAnsi="Times New Roman" w:cs="Times New Roman"/>
                <w:sz w:val="24"/>
                <w:szCs w:val="24"/>
              </w:rPr>
            </w:pPr>
          </w:p>
        </w:tc>
        <w:tc>
          <w:tcPr>
            <w:tcW w:w="959" w:type="dxa"/>
            <w:vMerge/>
            <w:tcBorders>
              <w:top w:val="single" w:sz="4" w:space="0" w:color="000000"/>
              <w:left w:val="single" w:sz="4" w:space="0" w:color="000000"/>
              <w:bottom w:val="single" w:sz="4" w:space="0" w:color="000000"/>
            </w:tcBorders>
            <w:shd w:val="clear" w:color="auto" w:fill="FFFFFF"/>
          </w:tcPr>
          <w:p w:rsidR="0035159F" w:rsidRPr="0035159F" w:rsidRDefault="0035159F" w:rsidP="0035159F">
            <w:pP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м</w:t>
            </w:r>
          </w:p>
        </w:tc>
        <w:tc>
          <w:tcPr>
            <w:tcW w:w="709"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ж</w:t>
            </w:r>
          </w:p>
        </w:tc>
        <w:tc>
          <w:tcPr>
            <w:tcW w:w="708"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м</w:t>
            </w:r>
          </w:p>
        </w:tc>
        <w:tc>
          <w:tcPr>
            <w:tcW w:w="567"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ж</w:t>
            </w:r>
          </w:p>
        </w:tc>
        <w:tc>
          <w:tcPr>
            <w:tcW w:w="567"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м</w:t>
            </w:r>
          </w:p>
        </w:tc>
        <w:tc>
          <w:tcPr>
            <w:tcW w:w="709"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ж</w:t>
            </w:r>
          </w:p>
        </w:tc>
        <w:tc>
          <w:tcPr>
            <w:tcW w:w="567"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м</w:t>
            </w:r>
          </w:p>
        </w:tc>
        <w:tc>
          <w:tcPr>
            <w:tcW w:w="425"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ж</w:t>
            </w:r>
          </w:p>
        </w:tc>
        <w:tc>
          <w:tcPr>
            <w:tcW w:w="549"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м</w:t>
            </w:r>
          </w:p>
        </w:tc>
        <w:tc>
          <w:tcPr>
            <w:tcW w:w="444" w:type="dxa"/>
            <w:tcBorders>
              <w:top w:val="single" w:sz="4" w:space="0" w:color="000000"/>
              <w:left w:val="single" w:sz="4" w:space="0" w:color="000000"/>
              <w:bottom w:val="single" w:sz="4" w:space="0" w:color="000000"/>
              <w:right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ж</w:t>
            </w:r>
          </w:p>
        </w:tc>
      </w:tr>
      <w:tr w:rsidR="00856729" w:rsidRPr="0035159F" w:rsidTr="0093305E">
        <w:tc>
          <w:tcPr>
            <w:tcW w:w="1665" w:type="dxa"/>
            <w:tcBorders>
              <w:top w:val="single" w:sz="4" w:space="0" w:color="000000"/>
              <w:left w:val="single" w:sz="4" w:space="0" w:color="000000"/>
              <w:bottom w:val="single" w:sz="4" w:space="0" w:color="000000"/>
            </w:tcBorders>
            <w:shd w:val="clear" w:color="auto" w:fill="FFFFFF"/>
          </w:tcPr>
          <w:p w:rsidR="00856729" w:rsidRPr="0035159F" w:rsidRDefault="00856729" w:rsidP="0035159F">
            <w:pPr>
              <w:snapToGrid w:val="0"/>
              <w:jc w:val="center"/>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I</w:t>
            </w:r>
          </w:p>
        </w:tc>
        <w:tc>
          <w:tcPr>
            <w:tcW w:w="778" w:type="dxa"/>
            <w:tcBorders>
              <w:top w:val="single" w:sz="4" w:space="0" w:color="000000"/>
              <w:left w:val="single" w:sz="4" w:space="0" w:color="000000"/>
              <w:bottom w:val="single" w:sz="4" w:space="0" w:color="000000"/>
            </w:tcBorders>
            <w:shd w:val="clear" w:color="auto" w:fill="D8D8D8"/>
          </w:tcPr>
          <w:p w:rsidR="00856729" w:rsidRPr="00D35E0C" w:rsidRDefault="008B4A23" w:rsidP="0035159F">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K</w:t>
            </w:r>
          </w:p>
        </w:tc>
        <w:tc>
          <w:tcPr>
            <w:tcW w:w="959" w:type="dxa"/>
            <w:tcBorders>
              <w:top w:val="single" w:sz="4" w:space="0" w:color="000000"/>
              <w:left w:val="single" w:sz="4" w:space="0" w:color="000000"/>
              <w:bottom w:val="single" w:sz="4" w:space="0" w:color="000000"/>
            </w:tcBorders>
            <w:shd w:val="clear" w:color="auto" w:fill="D8D8D8"/>
          </w:tcPr>
          <w:p w:rsidR="00856729" w:rsidRPr="001B558E"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6</w:t>
            </w:r>
          </w:p>
        </w:tc>
        <w:tc>
          <w:tcPr>
            <w:tcW w:w="851" w:type="dxa"/>
            <w:tcBorders>
              <w:top w:val="single" w:sz="4" w:space="0" w:color="000000"/>
              <w:left w:val="single" w:sz="4" w:space="0" w:color="000000"/>
              <w:bottom w:val="single" w:sz="4" w:space="0" w:color="000000"/>
            </w:tcBorders>
            <w:shd w:val="clear" w:color="auto" w:fill="D8D8D8"/>
          </w:tcPr>
          <w:p w:rsidR="00856729" w:rsidRPr="005E59B6"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1</w:t>
            </w:r>
          </w:p>
        </w:tc>
        <w:tc>
          <w:tcPr>
            <w:tcW w:w="709"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1</w:t>
            </w:r>
          </w:p>
        </w:tc>
        <w:tc>
          <w:tcPr>
            <w:tcW w:w="708"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ind w:right="-250" w:firstLine="175"/>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567"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ind w:right="-250" w:firstLine="175"/>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567"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2</w:t>
            </w:r>
          </w:p>
        </w:tc>
        <w:tc>
          <w:tcPr>
            <w:tcW w:w="709"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2</w:t>
            </w:r>
          </w:p>
        </w:tc>
        <w:tc>
          <w:tcPr>
            <w:tcW w:w="567"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425"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549"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444" w:type="dxa"/>
            <w:tcBorders>
              <w:top w:val="single" w:sz="4" w:space="0" w:color="000000"/>
              <w:left w:val="single" w:sz="4" w:space="0" w:color="000000"/>
              <w:bottom w:val="single" w:sz="4" w:space="0" w:color="000000"/>
              <w:right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r>
      <w:tr w:rsidR="003F4E8F" w:rsidRPr="0035159F" w:rsidTr="0093305E">
        <w:tc>
          <w:tcPr>
            <w:tcW w:w="1665" w:type="dxa"/>
            <w:tcBorders>
              <w:top w:val="single" w:sz="4" w:space="0" w:color="000000"/>
              <w:left w:val="single" w:sz="4" w:space="0" w:color="000000"/>
              <w:bottom w:val="single" w:sz="4" w:space="0" w:color="000000"/>
            </w:tcBorders>
            <w:shd w:val="clear" w:color="auto" w:fill="FFFFFF"/>
          </w:tcPr>
          <w:p w:rsidR="003F4E8F" w:rsidRDefault="003F4E8F" w:rsidP="0035159F">
            <w:pPr>
              <w:snapToGrid w:val="0"/>
              <w:jc w:val="center"/>
              <w:rPr>
                <w:rFonts w:ascii="Times New Roman" w:hAnsi="Times New Roman" w:cs="Times New Roman"/>
                <w:b/>
                <w:bCs/>
                <w:color w:val="000000"/>
                <w:sz w:val="24"/>
                <w:szCs w:val="24"/>
                <w:lang w:val="it-IT"/>
              </w:rPr>
            </w:pPr>
            <w:r w:rsidRPr="0035159F">
              <w:rPr>
                <w:rFonts w:ascii="Times New Roman" w:hAnsi="Times New Roman" w:cs="Times New Roman"/>
                <w:b/>
                <w:bCs/>
                <w:color w:val="000000"/>
                <w:sz w:val="24"/>
                <w:szCs w:val="24"/>
                <w:lang w:val="it-IT"/>
              </w:rPr>
              <w:t>I</w:t>
            </w:r>
            <w:r>
              <w:rPr>
                <w:rFonts w:ascii="Times New Roman" w:hAnsi="Times New Roman" w:cs="Times New Roman"/>
                <w:b/>
                <w:bCs/>
                <w:color w:val="000000"/>
                <w:sz w:val="24"/>
                <w:szCs w:val="24"/>
                <w:lang w:val="it-IT"/>
              </w:rPr>
              <w:t>I</w:t>
            </w:r>
          </w:p>
        </w:tc>
        <w:tc>
          <w:tcPr>
            <w:tcW w:w="778" w:type="dxa"/>
            <w:tcBorders>
              <w:top w:val="single" w:sz="4" w:space="0" w:color="000000"/>
              <w:left w:val="single" w:sz="4" w:space="0" w:color="000000"/>
              <w:bottom w:val="single" w:sz="4" w:space="0" w:color="000000"/>
            </w:tcBorders>
            <w:shd w:val="clear" w:color="auto" w:fill="D8D8D8"/>
          </w:tcPr>
          <w:p w:rsidR="003F4E8F" w:rsidRPr="00D35E0C" w:rsidRDefault="003F4E8F" w:rsidP="0058077B">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K</w:t>
            </w:r>
          </w:p>
        </w:tc>
        <w:tc>
          <w:tcPr>
            <w:tcW w:w="959" w:type="dxa"/>
            <w:tcBorders>
              <w:top w:val="single" w:sz="4" w:space="0" w:color="000000"/>
              <w:left w:val="single" w:sz="4" w:space="0" w:color="000000"/>
              <w:bottom w:val="single" w:sz="4" w:space="0" w:color="000000"/>
            </w:tcBorders>
            <w:shd w:val="clear" w:color="auto" w:fill="D8D8D8"/>
          </w:tcPr>
          <w:p w:rsidR="003F4E8F" w:rsidRPr="001B558E" w:rsidRDefault="001B558E" w:rsidP="00C371F0">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4</w:t>
            </w:r>
          </w:p>
        </w:tc>
        <w:tc>
          <w:tcPr>
            <w:tcW w:w="851" w:type="dxa"/>
            <w:tcBorders>
              <w:top w:val="single" w:sz="4" w:space="0" w:color="000000"/>
              <w:left w:val="single" w:sz="4" w:space="0" w:color="000000"/>
              <w:bottom w:val="single" w:sz="4" w:space="0" w:color="000000"/>
            </w:tcBorders>
            <w:shd w:val="clear" w:color="auto" w:fill="D8D8D8"/>
          </w:tcPr>
          <w:p w:rsidR="003F4E8F" w:rsidRPr="005E59B6" w:rsidRDefault="003F4E8F" w:rsidP="00C371F0">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1</w:t>
            </w:r>
          </w:p>
        </w:tc>
        <w:tc>
          <w:tcPr>
            <w:tcW w:w="709" w:type="dxa"/>
            <w:tcBorders>
              <w:top w:val="single" w:sz="4" w:space="0" w:color="000000"/>
              <w:left w:val="single" w:sz="4" w:space="0" w:color="000000"/>
              <w:bottom w:val="single" w:sz="4" w:space="0" w:color="000000"/>
            </w:tcBorders>
            <w:shd w:val="clear" w:color="auto" w:fill="D8D8D8"/>
          </w:tcPr>
          <w:p w:rsidR="003F4E8F" w:rsidRPr="00F66CB1" w:rsidRDefault="001B558E" w:rsidP="00C371F0">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3</w:t>
            </w:r>
          </w:p>
        </w:tc>
        <w:tc>
          <w:tcPr>
            <w:tcW w:w="708" w:type="dxa"/>
            <w:tcBorders>
              <w:top w:val="single" w:sz="4" w:space="0" w:color="000000"/>
              <w:left w:val="single" w:sz="4" w:space="0" w:color="000000"/>
              <w:bottom w:val="single" w:sz="4" w:space="0" w:color="000000"/>
            </w:tcBorders>
            <w:shd w:val="clear" w:color="auto" w:fill="D8D8D8"/>
          </w:tcPr>
          <w:p w:rsidR="003F4E8F" w:rsidRPr="00F66CB1" w:rsidRDefault="003F4E8F" w:rsidP="00C371F0">
            <w:pPr>
              <w:snapToGrid w:val="0"/>
              <w:ind w:right="-250" w:firstLine="175"/>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567" w:type="dxa"/>
            <w:tcBorders>
              <w:top w:val="single" w:sz="4" w:space="0" w:color="000000"/>
              <w:left w:val="single" w:sz="4" w:space="0" w:color="000000"/>
              <w:bottom w:val="single" w:sz="4" w:space="0" w:color="000000"/>
            </w:tcBorders>
            <w:shd w:val="clear" w:color="auto" w:fill="D8D8D8"/>
          </w:tcPr>
          <w:p w:rsidR="003F4E8F" w:rsidRPr="00F66CB1" w:rsidRDefault="003F4E8F" w:rsidP="00C371F0">
            <w:pPr>
              <w:snapToGrid w:val="0"/>
              <w:ind w:right="-250" w:firstLine="175"/>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567" w:type="dxa"/>
            <w:tcBorders>
              <w:top w:val="single" w:sz="4" w:space="0" w:color="000000"/>
              <w:left w:val="single" w:sz="4" w:space="0" w:color="000000"/>
              <w:bottom w:val="single" w:sz="4" w:space="0" w:color="000000"/>
            </w:tcBorders>
            <w:shd w:val="clear" w:color="auto" w:fill="D8D8D8"/>
          </w:tcPr>
          <w:p w:rsidR="003F4E8F" w:rsidRPr="00F66CB1" w:rsidRDefault="003F4E8F" w:rsidP="00C371F0">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709" w:type="dxa"/>
            <w:tcBorders>
              <w:top w:val="single" w:sz="4" w:space="0" w:color="000000"/>
              <w:left w:val="single" w:sz="4" w:space="0" w:color="000000"/>
              <w:bottom w:val="single" w:sz="4" w:space="0" w:color="000000"/>
            </w:tcBorders>
            <w:shd w:val="clear" w:color="auto" w:fill="D8D8D8"/>
          </w:tcPr>
          <w:p w:rsidR="003F4E8F" w:rsidRPr="00F66CB1" w:rsidRDefault="003F4E8F" w:rsidP="00C371F0">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567" w:type="dxa"/>
            <w:tcBorders>
              <w:top w:val="single" w:sz="4" w:space="0" w:color="000000"/>
              <w:left w:val="single" w:sz="4" w:space="0" w:color="000000"/>
              <w:bottom w:val="single" w:sz="4" w:space="0" w:color="000000"/>
            </w:tcBorders>
            <w:shd w:val="clear" w:color="auto" w:fill="D8D8D8"/>
          </w:tcPr>
          <w:p w:rsidR="003F4E8F" w:rsidRPr="00F66CB1" w:rsidRDefault="003F4E8F" w:rsidP="00C371F0">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425" w:type="dxa"/>
            <w:tcBorders>
              <w:top w:val="single" w:sz="4" w:space="0" w:color="000000"/>
              <w:left w:val="single" w:sz="4" w:space="0" w:color="000000"/>
              <w:bottom w:val="single" w:sz="4" w:space="0" w:color="000000"/>
            </w:tcBorders>
            <w:shd w:val="clear" w:color="auto" w:fill="D8D8D8"/>
          </w:tcPr>
          <w:p w:rsidR="003F4E8F" w:rsidRPr="00F66CB1" w:rsidRDefault="003F4E8F" w:rsidP="00C371F0">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549" w:type="dxa"/>
            <w:tcBorders>
              <w:top w:val="single" w:sz="4" w:space="0" w:color="000000"/>
              <w:left w:val="single" w:sz="4" w:space="0" w:color="000000"/>
              <w:bottom w:val="single" w:sz="4" w:space="0" w:color="000000"/>
            </w:tcBorders>
            <w:shd w:val="clear" w:color="auto" w:fill="D8D8D8"/>
          </w:tcPr>
          <w:p w:rsidR="003F4E8F" w:rsidRPr="00F66CB1" w:rsidRDefault="003F4E8F" w:rsidP="00C371F0">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444" w:type="dxa"/>
            <w:tcBorders>
              <w:top w:val="single" w:sz="4" w:space="0" w:color="000000"/>
              <w:left w:val="single" w:sz="4" w:space="0" w:color="000000"/>
              <w:bottom w:val="single" w:sz="4" w:space="0" w:color="000000"/>
              <w:right w:val="single" w:sz="4" w:space="0" w:color="000000"/>
            </w:tcBorders>
            <w:shd w:val="clear" w:color="auto" w:fill="D8D8D8"/>
          </w:tcPr>
          <w:p w:rsidR="003F4E8F" w:rsidRPr="00F66CB1" w:rsidRDefault="003F4E8F" w:rsidP="00C371F0">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r>
      <w:tr w:rsidR="003F4E8F" w:rsidRPr="0035159F" w:rsidTr="0093305E">
        <w:tc>
          <w:tcPr>
            <w:tcW w:w="1665" w:type="dxa"/>
            <w:tcBorders>
              <w:top w:val="single" w:sz="4" w:space="0" w:color="000000"/>
              <w:left w:val="single" w:sz="4" w:space="0" w:color="000000"/>
              <w:bottom w:val="single" w:sz="4" w:space="0" w:color="000000"/>
            </w:tcBorders>
            <w:shd w:val="clear" w:color="auto" w:fill="FFFFFF"/>
          </w:tcPr>
          <w:p w:rsidR="003F4E8F" w:rsidRPr="0035159F" w:rsidRDefault="003F4E8F" w:rsidP="0035159F">
            <w:pPr>
              <w:snapToGrid w:val="0"/>
              <w:jc w:val="center"/>
              <w:rPr>
                <w:rFonts w:ascii="Times New Roman" w:hAnsi="Times New Roman" w:cs="Times New Roman"/>
                <w:b/>
                <w:bCs/>
                <w:color w:val="000000"/>
                <w:sz w:val="24"/>
                <w:szCs w:val="24"/>
                <w:lang w:val="it-IT"/>
              </w:rPr>
            </w:pPr>
            <w:r w:rsidRPr="0035159F">
              <w:rPr>
                <w:rFonts w:ascii="Times New Roman" w:hAnsi="Times New Roman" w:cs="Times New Roman"/>
                <w:b/>
                <w:bCs/>
                <w:color w:val="000000"/>
                <w:sz w:val="24"/>
                <w:szCs w:val="24"/>
                <w:lang w:val="it-IT"/>
              </w:rPr>
              <w:t>II</w:t>
            </w:r>
            <w:r>
              <w:rPr>
                <w:rFonts w:ascii="Times New Roman" w:hAnsi="Times New Roman" w:cs="Times New Roman"/>
                <w:b/>
                <w:bCs/>
                <w:color w:val="000000"/>
                <w:sz w:val="24"/>
                <w:szCs w:val="24"/>
                <w:lang w:val="it-IT"/>
              </w:rPr>
              <w:t>I</w:t>
            </w:r>
          </w:p>
        </w:tc>
        <w:tc>
          <w:tcPr>
            <w:tcW w:w="778" w:type="dxa"/>
            <w:tcBorders>
              <w:top w:val="single" w:sz="4" w:space="0" w:color="000000"/>
              <w:left w:val="single" w:sz="4" w:space="0" w:color="000000"/>
              <w:bottom w:val="single" w:sz="4" w:space="0" w:color="000000"/>
            </w:tcBorders>
            <w:shd w:val="clear" w:color="auto" w:fill="D8D8D8"/>
          </w:tcPr>
          <w:p w:rsidR="003F4E8F" w:rsidRPr="0035159F" w:rsidRDefault="003F4E8F" w:rsidP="0035159F">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К</w:t>
            </w:r>
          </w:p>
        </w:tc>
        <w:tc>
          <w:tcPr>
            <w:tcW w:w="959" w:type="dxa"/>
            <w:tcBorders>
              <w:top w:val="single" w:sz="4" w:space="0" w:color="000000"/>
              <w:left w:val="single" w:sz="4" w:space="0" w:color="000000"/>
              <w:bottom w:val="single" w:sz="4" w:space="0" w:color="000000"/>
            </w:tcBorders>
            <w:shd w:val="clear" w:color="auto" w:fill="D8D8D8"/>
          </w:tcPr>
          <w:p w:rsidR="003F4E8F" w:rsidRPr="005E59B6" w:rsidRDefault="003F4E8F" w:rsidP="00C371F0">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1</w:t>
            </w:r>
          </w:p>
        </w:tc>
        <w:tc>
          <w:tcPr>
            <w:tcW w:w="851" w:type="dxa"/>
            <w:tcBorders>
              <w:top w:val="single" w:sz="4" w:space="0" w:color="000000"/>
              <w:left w:val="single" w:sz="4" w:space="0" w:color="000000"/>
              <w:bottom w:val="single" w:sz="4" w:space="0" w:color="000000"/>
            </w:tcBorders>
            <w:shd w:val="clear" w:color="auto" w:fill="D8D8D8"/>
          </w:tcPr>
          <w:p w:rsidR="003F4E8F" w:rsidRPr="005E59B6" w:rsidRDefault="003F4E8F" w:rsidP="00C371F0">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rPr>
              <w:t>1</w:t>
            </w:r>
          </w:p>
        </w:tc>
        <w:tc>
          <w:tcPr>
            <w:tcW w:w="709" w:type="dxa"/>
            <w:tcBorders>
              <w:top w:val="single" w:sz="4" w:space="0" w:color="000000"/>
              <w:left w:val="single" w:sz="4" w:space="0" w:color="000000"/>
              <w:bottom w:val="single" w:sz="4" w:space="0" w:color="000000"/>
            </w:tcBorders>
            <w:shd w:val="clear" w:color="auto" w:fill="D8D8D8"/>
          </w:tcPr>
          <w:p w:rsidR="003F4E8F" w:rsidRPr="0035159F" w:rsidRDefault="003F4E8F" w:rsidP="00C371F0">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8" w:type="dxa"/>
            <w:tcBorders>
              <w:top w:val="single" w:sz="4" w:space="0" w:color="000000"/>
              <w:left w:val="single" w:sz="4" w:space="0" w:color="000000"/>
              <w:bottom w:val="single" w:sz="4" w:space="0" w:color="000000"/>
            </w:tcBorders>
            <w:shd w:val="clear" w:color="auto" w:fill="D8D8D8"/>
          </w:tcPr>
          <w:p w:rsidR="003F4E8F" w:rsidRPr="00D35E0C" w:rsidRDefault="003F4E8F" w:rsidP="00C371F0">
            <w:pPr>
              <w:snapToGrid w:val="0"/>
              <w:ind w:right="-250" w:firstLine="175"/>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000000"/>
              <w:left w:val="single" w:sz="4" w:space="0" w:color="000000"/>
              <w:bottom w:val="single" w:sz="4" w:space="0" w:color="000000"/>
            </w:tcBorders>
            <w:shd w:val="clear" w:color="auto" w:fill="D8D8D8"/>
          </w:tcPr>
          <w:p w:rsidR="003F4E8F" w:rsidRPr="00D35E0C" w:rsidRDefault="003F4E8F" w:rsidP="00C371F0">
            <w:pPr>
              <w:snapToGrid w:val="0"/>
              <w:ind w:right="-250" w:firstLine="175"/>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000000"/>
              <w:left w:val="single" w:sz="4" w:space="0" w:color="000000"/>
              <w:bottom w:val="single" w:sz="4" w:space="0" w:color="000000"/>
            </w:tcBorders>
            <w:shd w:val="clear" w:color="auto" w:fill="D8D8D8"/>
          </w:tcPr>
          <w:p w:rsidR="003F4E8F" w:rsidRPr="0035159F" w:rsidRDefault="003F4E8F" w:rsidP="00C371F0">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9" w:type="dxa"/>
            <w:tcBorders>
              <w:top w:val="single" w:sz="4" w:space="0" w:color="000000"/>
              <w:left w:val="single" w:sz="4" w:space="0" w:color="000000"/>
              <w:bottom w:val="single" w:sz="4" w:space="0" w:color="000000"/>
            </w:tcBorders>
            <w:shd w:val="clear" w:color="auto" w:fill="D8D8D8"/>
          </w:tcPr>
          <w:p w:rsidR="003F4E8F" w:rsidRPr="00D35E0C" w:rsidRDefault="003F4E8F" w:rsidP="00C371F0">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000000"/>
              <w:left w:val="single" w:sz="4" w:space="0" w:color="000000"/>
              <w:bottom w:val="single" w:sz="4" w:space="0" w:color="000000"/>
            </w:tcBorders>
            <w:shd w:val="clear" w:color="auto" w:fill="D8D8D8"/>
          </w:tcPr>
          <w:p w:rsidR="003F4E8F" w:rsidRPr="00D35E0C" w:rsidRDefault="003F4E8F" w:rsidP="00C371F0">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25" w:type="dxa"/>
            <w:tcBorders>
              <w:top w:val="single" w:sz="4" w:space="0" w:color="000000"/>
              <w:left w:val="single" w:sz="4" w:space="0" w:color="000000"/>
              <w:bottom w:val="single" w:sz="4" w:space="0" w:color="000000"/>
            </w:tcBorders>
            <w:shd w:val="clear" w:color="auto" w:fill="D8D8D8"/>
          </w:tcPr>
          <w:p w:rsidR="003F4E8F" w:rsidRPr="00D35E0C" w:rsidRDefault="003F4E8F" w:rsidP="00C371F0">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49" w:type="dxa"/>
            <w:tcBorders>
              <w:top w:val="single" w:sz="4" w:space="0" w:color="000000"/>
              <w:left w:val="single" w:sz="4" w:space="0" w:color="000000"/>
              <w:bottom w:val="single" w:sz="4" w:space="0" w:color="000000"/>
            </w:tcBorders>
            <w:shd w:val="clear" w:color="auto" w:fill="D8D8D8"/>
          </w:tcPr>
          <w:p w:rsidR="003F4E8F" w:rsidRPr="00D35E0C" w:rsidRDefault="003F4E8F" w:rsidP="00C371F0">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44" w:type="dxa"/>
            <w:tcBorders>
              <w:top w:val="single" w:sz="4" w:space="0" w:color="000000"/>
              <w:left w:val="single" w:sz="4" w:space="0" w:color="000000"/>
              <w:bottom w:val="single" w:sz="4" w:space="0" w:color="000000"/>
              <w:right w:val="single" w:sz="4" w:space="0" w:color="000000"/>
            </w:tcBorders>
            <w:shd w:val="clear" w:color="auto" w:fill="D8D8D8"/>
          </w:tcPr>
          <w:p w:rsidR="003F4E8F" w:rsidRPr="00D35E0C" w:rsidRDefault="003F4E8F" w:rsidP="00C371F0">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3F4E8F" w:rsidRPr="0035159F" w:rsidTr="0093305E">
        <w:tc>
          <w:tcPr>
            <w:tcW w:w="1665" w:type="dxa"/>
            <w:tcBorders>
              <w:top w:val="single" w:sz="4" w:space="0" w:color="000000"/>
              <w:left w:val="single" w:sz="4" w:space="0" w:color="000000"/>
              <w:bottom w:val="single" w:sz="4" w:space="0" w:color="000000"/>
            </w:tcBorders>
            <w:shd w:val="clear" w:color="auto" w:fill="FFFFFF"/>
          </w:tcPr>
          <w:p w:rsidR="003F4E8F" w:rsidRPr="0035159F" w:rsidRDefault="003F4E8F" w:rsidP="0035159F">
            <w:pPr>
              <w:snapToGrid w:val="0"/>
              <w:jc w:val="center"/>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IV</w:t>
            </w:r>
          </w:p>
        </w:tc>
        <w:tc>
          <w:tcPr>
            <w:tcW w:w="778" w:type="dxa"/>
            <w:tcBorders>
              <w:top w:val="single" w:sz="4" w:space="0" w:color="000000"/>
              <w:left w:val="single" w:sz="4" w:space="0" w:color="000000"/>
              <w:bottom w:val="single" w:sz="4" w:space="0" w:color="000000"/>
            </w:tcBorders>
          </w:tcPr>
          <w:p w:rsidR="003F4E8F" w:rsidRPr="0035159F" w:rsidRDefault="003F4E8F" w:rsidP="0035159F">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К</w:t>
            </w:r>
          </w:p>
        </w:tc>
        <w:tc>
          <w:tcPr>
            <w:tcW w:w="959" w:type="dxa"/>
            <w:tcBorders>
              <w:top w:val="single" w:sz="4" w:space="0" w:color="000000"/>
              <w:left w:val="single" w:sz="4" w:space="0" w:color="000000"/>
              <w:bottom w:val="single" w:sz="4" w:space="0" w:color="000000"/>
            </w:tcBorders>
          </w:tcPr>
          <w:p w:rsidR="003F4E8F" w:rsidRPr="0035159F" w:rsidRDefault="003F4E8F" w:rsidP="00C371F0">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4</w:t>
            </w:r>
          </w:p>
        </w:tc>
        <w:tc>
          <w:tcPr>
            <w:tcW w:w="851" w:type="dxa"/>
            <w:tcBorders>
              <w:top w:val="single" w:sz="4" w:space="0" w:color="000000"/>
              <w:left w:val="single" w:sz="4" w:space="0" w:color="000000"/>
              <w:bottom w:val="single" w:sz="4" w:space="0" w:color="000000"/>
            </w:tcBorders>
          </w:tcPr>
          <w:p w:rsidR="003F4E8F" w:rsidRPr="0035159F" w:rsidRDefault="003F4E8F" w:rsidP="00C371F0">
            <w:pPr>
              <w:snapToGrid w:val="0"/>
              <w:jc w:val="center"/>
              <w:rPr>
                <w:rFonts w:ascii="Times New Roman" w:hAnsi="Times New Roman" w:cs="Times New Roman"/>
                <w:color w:val="000000"/>
                <w:sz w:val="24"/>
                <w:szCs w:val="24"/>
              </w:rPr>
            </w:pPr>
            <w:r w:rsidRPr="0035159F">
              <w:rPr>
                <w:rFonts w:ascii="Times New Roman" w:hAnsi="Times New Roman" w:cs="Times New Roman"/>
                <w:color w:val="000000"/>
                <w:sz w:val="24"/>
                <w:szCs w:val="24"/>
              </w:rPr>
              <w:t>/</w:t>
            </w:r>
          </w:p>
        </w:tc>
        <w:tc>
          <w:tcPr>
            <w:tcW w:w="709" w:type="dxa"/>
            <w:tcBorders>
              <w:top w:val="single" w:sz="4" w:space="0" w:color="000000"/>
              <w:left w:val="single" w:sz="4" w:space="0" w:color="000000"/>
              <w:bottom w:val="single" w:sz="4" w:space="0" w:color="000000"/>
            </w:tcBorders>
          </w:tcPr>
          <w:p w:rsidR="003F4E8F" w:rsidRPr="0035159F" w:rsidRDefault="003F4E8F" w:rsidP="00C371F0">
            <w:pPr>
              <w:snapToGrid w:val="0"/>
              <w:jc w:val="center"/>
              <w:rPr>
                <w:rFonts w:ascii="Times New Roman" w:hAnsi="Times New Roman" w:cs="Times New Roman"/>
                <w:color w:val="000000"/>
                <w:sz w:val="24"/>
                <w:szCs w:val="24"/>
              </w:rPr>
            </w:pPr>
            <w:r w:rsidRPr="0035159F">
              <w:rPr>
                <w:rFonts w:ascii="Times New Roman" w:hAnsi="Times New Roman" w:cs="Times New Roman"/>
                <w:color w:val="000000"/>
                <w:sz w:val="24"/>
                <w:szCs w:val="24"/>
              </w:rPr>
              <w:t>2</w:t>
            </w:r>
          </w:p>
        </w:tc>
        <w:tc>
          <w:tcPr>
            <w:tcW w:w="708" w:type="dxa"/>
            <w:tcBorders>
              <w:top w:val="single" w:sz="4" w:space="0" w:color="000000"/>
              <w:left w:val="single" w:sz="4" w:space="0" w:color="000000"/>
              <w:bottom w:val="single" w:sz="4" w:space="0" w:color="000000"/>
            </w:tcBorders>
          </w:tcPr>
          <w:p w:rsidR="003F4E8F" w:rsidRPr="0035159F" w:rsidRDefault="003F4E8F" w:rsidP="00C371F0">
            <w:pPr>
              <w:snapToGrid w:val="0"/>
              <w:ind w:right="-250" w:firstLine="175"/>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p>
        </w:tc>
        <w:tc>
          <w:tcPr>
            <w:tcW w:w="567" w:type="dxa"/>
            <w:tcBorders>
              <w:top w:val="single" w:sz="4" w:space="0" w:color="000000"/>
              <w:left w:val="single" w:sz="4" w:space="0" w:color="000000"/>
              <w:bottom w:val="single" w:sz="4" w:space="0" w:color="000000"/>
            </w:tcBorders>
          </w:tcPr>
          <w:p w:rsidR="003F4E8F" w:rsidRPr="0035159F" w:rsidRDefault="003F4E8F" w:rsidP="00C371F0">
            <w:pPr>
              <w:snapToGrid w:val="0"/>
              <w:ind w:right="-250" w:firstLine="175"/>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p>
        </w:tc>
        <w:tc>
          <w:tcPr>
            <w:tcW w:w="567" w:type="dxa"/>
            <w:tcBorders>
              <w:top w:val="single" w:sz="4" w:space="0" w:color="000000"/>
              <w:left w:val="single" w:sz="4" w:space="0" w:color="000000"/>
              <w:bottom w:val="single" w:sz="4" w:space="0" w:color="000000"/>
            </w:tcBorders>
          </w:tcPr>
          <w:p w:rsidR="003F4E8F" w:rsidRPr="0035159F" w:rsidRDefault="003F4E8F" w:rsidP="00C371F0">
            <w:pPr>
              <w:snapToGrid w:val="0"/>
              <w:jc w:val="center"/>
              <w:rPr>
                <w:rFonts w:ascii="Times New Roman" w:hAnsi="Times New Roman" w:cs="Times New Roman"/>
                <w:color w:val="000000"/>
                <w:sz w:val="24"/>
                <w:szCs w:val="24"/>
              </w:rPr>
            </w:pPr>
            <w:r w:rsidRPr="0035159F">
              <w:rPr>
                <w:rFonts w:ascii="Times New Roman" w:hAnsi="Times New Roman" w:cs="Times New Roman"/>
                <w:color w:val="000000"/>
                <w:sz w:val="24"/>
                <w:szCs w:val="24"/>
              </w:rPr>
              <w:t>2</w:t>
            </w:r>
          </w:p>
        </w:tc>
        <w:tc>
          <w:tcPr>
            <w:tcW w:w="709" w:type="dxa"/>
            <w:tcBorders>
              <w:top w:val="single" w:sz="4" w:space="0" w:color="000000"/>
              <w:left w:val="single" w:sz="4" w:space="0" w:color="000000"/>
              <w:bottom w:val="single" w:sz="4" w:space="0" w:color="000000"/>
            </w:tcBorders>
          </w:tcPr>
          <w:p w:rsidR="003F4E8F" w:rsidRPr="0035159F" w:rsidRDefault="003F4E8F" w:rsidP="00C371F0">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p>
        </w:tc>
        <w:tc>
          <w:tcPr>
            <w:tcW w:w="567" w:type="dxa"/>
            <w:tcBorders>
              <w:top w:val="single" w:sz="4" w:space="0" w:color="000000"/>
              <w:left w:val="single" w:sz="4" w:space="0" w:color="000000"/>
              <w:bottom w:val="single" w:sz="4" w:space="0" w:color="000000"/>
            </w:tcBorders>
          </w:tcPr>
          <w:p w:rsidR="003F4E8F" w:rsidRPr="0035159F" w:rsidRDefault="003F4E8F" w:rsidP="00C371F0">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p>
        </w:tc>
        <w:tc>
          <w:tcPr>
            <w:tcW w:w="425" w:type="dxa"/>
            <w:tcBorders>
              <w:top w:val="single" w:sz="4" w:space="0" w:color="000000"/>
              <w:left w:val="single" w:sz="4" w:space="0" w:color="000000"/>
              <w:bottom w:val="single" w:sz="4" w:space="0" w:color="000000"/>
            </w:tcBorders>
          </w:tcPr>
          <w:p w:rsidR="003F4E8F" w:rsidRPr="0035159F" w:rsidRDefault="003F4E8F" w:rsidP="00C371F0">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p>
        </w:tc>
        <w:tc>
          <w:tcPr>
            <w:tcW w:w="549" w:type="dxa"/>
            <w:tcBorders>
              <w:top w:val="single" w:sz="4" w:space="0" w:color="000000"/>
              <w:left w:val="single" w:sz="4" w:space="0" w:color="000000"/>
              <w:bottom w:val="single" w:sz="4" w:space="0" w:color="000000"/>
            </w:tcBorders>
          </w:tcPr>
          <w:p w:rsidR="003F4E8F" w:rsidRPr="0035159F" w:rsidRDefault="003F4E8F" w:rsidP="00C371F0">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p>
        </w:tc>
        <w:tc>
          <w:tcPr>
            <w:tcW w:w="444" w:type="dxa"/>
            <w:tcBorders>
              <w:top w:val="single" w:sz="4" w:space="0" w:color="000000"/>
              <w:left w:val="single" w:sz="4" w:space="0" w:color="000000"/>
              <w:bottom w:val="single" w:sz="4" w:space="0" w:color="000000"/>
              <w:right w:val="single" w:sz="4" w:space="0" w:color="000000"/>
            </w:tcBorders>
          </w:tcPr>
          <w:p w:rsidR="003F4E8F" w:rsidRPr="0035159F" w:rsidRDefault="003F4E8F" w:rsidP="00C371F0">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p>
        </w:tc>
      </w:tr>
      <w:tr w:rsidR="003F4E8F" w:rsidRPr="0035159F" w:rsidTr="0093305E">
        <w:tc>
          <w:tcPr>
            <w:tcW w:w="1665" w:type="dxa"/>
            <w:tcBorders>
              <w:top w:val="single" w:sz="4" w:space="0" w:color="000000"/>
              <w:left w:val="single" w:sz="4" w:space="0" w:color="000000"/>
              <w:bottom w:val="single" w:sz="4" w:space="0" w:color="000000"/>
            </w:tcBorders>
            <w:shd w:val="clear" w:color="auto" w:fill="FFFFFF"/>
          </w:tcPr>
          <w:p w:rsidR="003F4E8F" w:rsidRPr="0035159F" w:rsidRDefault="003F4E8F" w:rsidP="0035159F">
            <w:pPr>
              <w:snapToGrid w:val="0"/>
              <w:jc w:val="center"/>
              <w:rPr>
                <w:rFonts w:ascii="Times New Roman" w:hAnsi="Times New Roman" w:cs="Times New Roman"/>
                <w:b/>
                <w:bCs/>
                <w:color w:val="000000"/>
                <w:sz w:val="24"/>
                <w:szCs w:val="24"/>
                <w:lang w:val="it-IT"/>
              </w:rPr>
            </w:pPr>
            <w:r w:rsidRPr="0035159F">
              <w:rPr>
                <w:rFonts w:ascii="Times New Roman" w:hAnsi="Times New Roman" w:cs="Times New Roman"/>
                <w:b/>
                <w:bCs/>
                <w:color w:val="000000"/>
                <w:sz w:val="24"/>
                <w:szCs w:val="24"/>
                <w:lang w:val="it-IT"/>
              </w:rPr>
              <w:t>V</w:t>
            </w:r>
          </w:p>
        </w:tc>
        <w:tc>
          <w:tcPr>
            <w:tcW w:w="778" w:type="dxa"/>
            <w:tcBorders>
              <w:top w:val="single" w:sz="4" w:space="0" w:color="000000"/>
              <w:left w:val="single" w:sz="4" w:space="0" w:color="000000"/>
              <w:bottom w:val="single" w:sz="4" w:space="0" w:color="000000"/>
            </w:tcBorders>
            <w:shd w:val="clear" w:color="auto" w:fill="D8D8D8"/>
          </w:tcPr>
          <w:p w:rsidR="003F4E8F" w:rsidRPr="0035159F" w:rsidRDefault="003F4E8F" w:rsidP="0035159F">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К</w:t>
            </w:r>
          </w:p>
        </w:tc>
        <w:tc>
          <w:tcPr>
            <w:tcW w:w="959" w:type="dxa"/>
            <w:tcBorders>
              <w:top w:val="single" w:sz="4" w:space="0" w:color="000000"/>
              <w:left w:val="single" w:sz="4" w:space="0" w:color="000000"/>
              <w:bottom w:val="single" w:sz="4" w:space="0" w:color="000000"/>
            </w:tcBorders>
            <w:shd w:val="clear" w:color="auto" w:fill="D8D8D8"/>
          </w:tcPr>
          <w:p w:rsidR="003F4E8F" w:rsidRPr="0035159F" w:rsidRDefault="001B558E" w:rsidP="00C371F0">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1</w:t>
            </w:r>
          </w:p>
        </w:tc>
        <w:tc>
          <w:tcPr>
            <w:tcW w:w="851" w:type="dxa"/>
            <w:tcBorders>
              <w:top w:val="single" w:sz="4" w:space="0" w:color="000000"/>
              <w:left w:val="single" w:sz="4" w:space="0" w:color="000000"/>
              <w:bottom w:val="single" w:sz="4" w:space="0" w:color="000000"/>
            </w:tcBorders>
            <w:shd w:val="clear" w:color="auto" w:fill="D8D8D8"/>
          </w:tcPr>
          <w:p w:rsidR="003F4E8F" w:rsidRPr="001B558E" w:rsidRDefault="001B558E" w:rsidP="00C371F0">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709" w:type="dxa"/>
            <w:tcBorders>
              <w:top w:val="single" w:sz="4" w:space="0" w:color="000000"/>
              <w:left w:val="single" w:sz="4" w:space="0" w:color="000000"/>
              <w:bottom w:val="single" w:sz="4" w:space="0" w:color="000000"/>
            </w:tcBorders>
            <w:shd w:val="clear" w:color="auto" w:fill="D8D8D8"/>
          </w:tcPr>
          <w:p w:rsidR="003F4E8F" w:rsidRPr="0035159F" w:rsidRDefault="003F4E8F" w:rsidP="00C371F0">
            <w:pPr>
              <w:snapToGrid w:val="0"/>
              <w:jc w:val="center"/>
              <w:rPr>
                <w:rFonts w:ascii="Times New Roman" w:hAnsi="Times New Roman" w:cs="Times New Roman"/>
                <w:sz w:val="24"/>
                <w:szCs w:val="24"/>
              </w:rPr>
            </w:pPr>
            <w:r w:rsidRPr="0035159F">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tcBorders>
            <w:shd w:val="clear" w:color="auto" w:fill="D8D8D8"/>
          </w:tcPr>
          <w:p w:rsidR="003F4E8F" w:rsidRPr="0035159F" w:rsidRDefault="003F4E8F" w:rsidP="00C371F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567" w:type="dxa"/>
            <w:tcBorders>
              <w:top w:val="single" w:sz="4" w:space="0" w:color="000000"/>
              <w:left w:val="single" w:sz="4" w:space="0" w:color="000000"/>
              <w:bottom w:val="single" w:sz="4" w:space="0" w:color="000000"/>
            </w:tcBorders>
            <w:shd w:val="clear" w:color="auto" w:fill="D8D8D8"/>
          </w:tcPr>
          <w:p w:rsidR="003F4E8F" w:rsidRPr="0035159F" w:rsidRDefault="003F4E8F" w:rsidP="00C371F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567" w:type="dxa"/>
            <w:tcBorders>
              <w:top w:val="single" w:sz="4" w:space="0" w:color="000000"/>
              <w:left w:val="single" w:sz="4" w:space="0" w:color="000000"/>
              <w:bottom w:val="single" w:sz="4" w:space="0" w:color="000000"/>
            </w:tcBorders>
            <w:shd w:val="clear" w:color="auto" w:fill="D8D8D8"/>
          </w:tcPr>
          <w:p w:rsidR="003F4E8F" w:rsidRPr="0035159F" w:rsidRDefault="003F4E8F" w:rsidP="00C371F0">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shd w:val="clear" w:color="auto" w:fill="D8D8D8"/>
          </w:tcPr>
          <w:p w:rsidR="003F4E8F" w:rsidRPr="0035159F" w:rsidRDefault="003F4E8F" w:rsidP="00C371F0">
            <w:pPr>
              <w:snapToGrid w:val="0"/>
              <w:jc w:val="center"/>
              <w:rPr>
                <w:rFonts w:ascii="Times New Roman" w:hAnsi="Times New Roman" w:cs="Times New Roman"/>
                <w:sz w:val="24"/>
                <w:szCs w:val="24"/>
              </w:rPr>
            </w:pPr>
            <w:r w:rsidRPr="0035159F">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tcBorders>
            <w:shd w:val="clear" w:color="auto" w:fill="D8D8D8"/>
          </w:tcPr>
          <w:p w:rsidR="003F4E8F" w:rsidRPr="0035159F" w:rsidRDefault="003F4E8F" w:rsidP="00C371F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425" w:type="dxa"/>
            <w:tcBorders>
              <w:top w:val="single" w:sz="4" w:space="0" w:color="000000"/>
              <w:left w:val="single" w:sz="4" w:space="0" w:color="000000"/>
              <w:bottom w:val="single" w:sz="4" w:space="0" w:color="000000"/>
            </w:tcBorders>
            <w:shd w:val="clear" w:color="auto" w:fill="D8D8D8"/>
          </w:tcPr>
          <w:p w:rsidR="003F4E8F" w:rsidRPr="0035159F" w:rsidRDefault="003F4E8F" w:rsidP="00C371F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549" w:type="dxa"/>
            <w:tcBorders>
              <w:top w:val="single" w:sz="4" w:space="0" w:color="000000"/>
              <w:left w:val="single" w:sz="4" w:space="0" w:color="000000"/>
              <w:bottom w:val="single" w:sz="4" w:space="0" w:color="000000"/>
            </w:tcBorders>
            <w:shd w:val="clear" w:color="auto" w:fill="D8D8D8"/>
          </w:tcPr>
          <w:p w:rsidR="003F4E8F" w:rsidRPr="0035159F" w:rsidRDefault="003F4E8F" w:rsidP="00C371F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444" w:type="dxa"/>
            <w:tcBorders>
              <w:top w:val="single" w:sz="4" w:space="0" w:color="000000"/>
              <w:left w:val="single" w:sz="4" w:space="0" w:color="000000"/>
              <w:bottom w:val="single" w:sz="4" w:space="0" w:color="000000"/>
              <w:right w:val="single" w:sz="4" w:space="0" w:color="000000"/>
            </w:tcBorders>
            <w:shd w:val="clear" w:color="auto" w:fill="D8D8D8"/>
          </w:tcPr>
          <w:p w:rsidR="003F4E8F" w:rsidRPr="0035159F" w:rsidRDefault="003F4E8F" w:rsidP="00C371F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3F4E8F" w:rsidRPr="0035159F" w:rsidTr="0093305E">
        <w:tc>
          <w:tcPr>
            <w:tcW w:w="1665" w:type="dxa"/>
            <w:tcBorders>
              <w:top w:val="single" w:sz="4" w:space="0" w:color="000000"/>
              <w:left w:val="single" w:sz="4" w:space="0" w:color="000000"/>
              <w:bottom w:val="single" w:sz="4" w:space="0" w:color="000000"/>
            </w:tcBorders>
            <w:shd w:val="clear" w:color="auto" w:fill="FFFFFF"/>
          </w:tcPr>
          <w:p w:rsidR="003F4E8F" w:rsidRPr="0035159F" w:rsidRDefault="003F4E8F" w:rsidP="0035159F">
            <w:pPr>
              <w:snapToGrid w:val="0"/>
              <w:jc w:val="center"/>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 xml:space="preserve">I – V </w:t>
            </w:r>
          </w:p>
        </w:tc>
        <w:tc>
          <w:tcPr>
            <w:tcW w:w="778" w:type="dxa"/>
            <w:tcBorders>
              <w:top w:val="single" w:sz="4" w:space="0" w:color="000000"/>
              <w:left w:val="single" w:sz="4" w:space="0" w:color="000000"/>
              <w:bottom w:val="single" w:sz="4" w:space="0" w:color="000000"/>
            </w:tcBorders>
          </w:tcPr>
          <w:p w:rsidR="003F4E8F" w:rsidRPr="00D35E0C" w:rsidRDefault="003F4E8F" w:rsidP="0035159F">
            <w:pPr>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959" w:type="dxa"/>
            <w:tcBorders>
              <w:top w:val="single" w:sz="4" w:space="0" w:color="000000"/>
              <w:left w:val="single" w:sz="4" w:space="0" w:color="000000"/>
              <w:bottom w:val="single" w:sz="4" w:space="0" w:color="000000"/>
            </w:tcBorders>
          </w:tcPr>
          <w:p w:rsidR="003F4E8F" w:rsidRPr="001B558E"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16</w:t>
            </w:r>
          </w:p>
        </w:tc>
        <w:tc>
          <w:tcPr>
            <w:tcW w:w="851" w:type="dxa"/>
            <w:tcBorders>
              <w:top w:val="single" w:sz="4" w:space="0" w:color="000000"/>
              <w:left w:val="single" w:sz="4" w:space="0" w:color="000000"/>
              <w:bottom w:val="single" w:sz="4" w:space="0" w:color="000000"/>
            </w:tcBorders>
          </w:tcPr>
          <w:p w:rsidR="003F4E8F" w:rsidRPr="005E59B6"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3</w:t>
            </w:r>
          </w:p>
        </w:tc>
        <w:tc>
          <w:tcPr>
            <w:tcW w:w="709" w:type="dxa"/>
            <w:tcBorders>
              <w:top w:val="single" w:sz="4" w:space="0" w:color="000000"/>
              <w:left w:val="single" w:sz="4" w:space="0" w:color="000000"/>
              <w:bottom w:val="single" w:sz="4" w:space="0" w:color="000000"/>
            </w:tcBorders>
          </w:tcPr>
          <w:p w:rsidR="003F4E8F"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7</w:t>
            </w:r>
          </w:p>
        </w:tc>
        <w:tc>
          <w:tcPr>
            <w:tcW w:w="708" w:type="dxa"/>
            <w:tcBorders>
              <w:top w:val="single" w:sz="4" w:space="0" w:color="000000"/>
              <w:left w:val="single" w:sz="4" w:space="0" w:color="000000"/>
              <w:bottom w:val="single" w:sz="4" w:space="0" w:color="000000"/>
            </w:tcBorders>
          </w:tcPr>
          <w:p w:rsidR="003F4E8F"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567" w:type="dxa"/>
            <w:tcBorders>
              <w:top w:val="single" w:sz="4" w:space="0" w:color="000000"/>
              <w:left w:val="single" w:sz="4" w:space="0" w:color="000000"/>
              <w:bottom w:val="single" w:sz="4" w:space="0" w:color="000000"/>
            </w:tcBorders>
          </w:tcPr>
          <w:p w:rsidR="003F4E8F"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567" w:type="dxa"/>
            <w:tcBorders>
              <w:top w:val="single" w:sz="4" w:space="0" w:color="000000"/>
              <w:left w:val="single" w:sz="4" w:space="0" w:color="000000"/>
              <w:bottom w:val="single" w:sz="4" w:space="0" w:color="000000"/>
            </w:tcBorders>
          </w:tcPr>
          <w:p w:rsidR="003F4E8F"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4</w:t>
            </w:r>
          </w:p>
        </w:tc>
        <w:tc>
          <w:tcPr>
            <w:tcW w:w="709" w:type="dxa"/>
            <w:tcBorders>
              <w:top w:val="single" w:sz="4" w:space="0" w:color="000000"/>
              <w:left w:val="single" w:sz="4" w:space="0" w:color="000000"/>
              <w:bottom w:val="single" w:sz="4" w:space="0" w:color="000000"/>
            </w:tcBorders>
          </w:tcPr>
          <w:p w:rsidR="003F4E8F"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2</w:t>
            </w:r>
          </w:p>
        </w:tc>
        <w:tc>
          <w:tcPr>
            <w:tcW w:w="567" w:type="dxa"/>
            <w:tcBorders>
              <w:top w:val="single" w:sz="4" w:space="0" w:color="000000"/>
              <w:left w:val="single" w:sz="4" w:space="0" w:color="000000"/>
              <w:bottom w:val="single" w:sz="4" w:space="0" w:color="000000"/>
            </w:tcBorders>
          </w:tcPr>
          <w:p w:rsidR="003F4E8F" w:rsidRPr="001B558E"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425" w:type="dxa"/>
            <w:tcBorders>
              <w:top w:val="single" w:sz="4" w:space="0" w:color="000000"/>
              <w:left w:val="single" w:sz="4" w:space="0" w:color="000000"/>
              <w:bottom w:val="single" w:sz="4" w:space="0" w:color="000000"/>
            </w:tcBorders>
          </w:tcPr>
          <w:p w:rsidR="003F4E8F" w:rsidRPr="001B558E"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549" w:type="dxa"/>
            <w:tcBorders>
              <w:top w:val="single" w:sz="4" w:space="0" w:color="000000"/>
              <w:left w:val="single" w:sz="4" w:space="0" w:color="000000"/>
              <w:bottom w:val="single" w:sz="4" w:space="0" w:color="000000"/>
            </w:tcBorders>
          </w:tcPr>
          <w:p w:rsidR="003F4E8F" w:rsidRPr="001B558E"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444" w:type="dxa"/>
            <w:tcBorders>
              <w:top w:val="single" w:sz="4" w:space="0" w:color="000000"/>
              <w:left w:val="single" w:sz="4" w:space="0" w:color="000000"/>
              <w:bottom w:val="single" w:sz="4" w:space="0" w:color="000000"/>
              <w:right w:val="single" w:sz="4" w:space="0" w:color="000000"/>
            </w:tcBorders>
          </w:tcPr>
          <w:p w:rsidR="003F4E8F" w:rsidRPr="001B558E"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r>
    </w:tbl>
    <w:p w:rsidR="00C96328" w:rsidRPr="001055A9" w:rsidRDefault="00C96328" w:rsidP="0035159F">
      <w:pPr>
        <w:jc w:val="both"/>
        <w:rPr>
          <w:rFonts w:ascii="Times New Roman" w:hAnsi="Times New Roman" w:cs="Times New Roman"/>
          <w:sz w:val="24"/>
          <w:szCs w:val="24"/>
          <w:lang w:val="mk-MK"/>
        </w:rPr>
      </w:pPr>
    </w:p>
    <w:p w:rsidR="0035159F" w:rsidRPr="0035159F" w:rsidRDefault="0035159F" w:rsidP="00750AE3">
      <w:pPr>
        <w:pStyle w:val="10"/>
        <w:spacing w:after="200" w:line="276" w:lineRule="auto"/>
        <w:ind w:left="1080"/>
        <w:jc w:val="center"/>
        <w:rPr>
          <w:b/>
          <w:bCs/>
          <w:i/>
          <w:iCs/>
          <w:lang w:val="mk-MK"/>
        </w:rPr>
      </w:pPr>
      <w:r w:rsidRPr="0035159F">
        <w:rPr>
          <w:b/>
          <w:bCs/>
          <w:i/>
          <w:iCs/>
          <w:lang w:val="mk-MK"/>
        </w:rPr>
        <w:lastRenderedPageBreak/>
        <w:t>Подрачно училиште – с. Челевец</w:t>
      </w:r>
    </w:p>
    <w:tbl>
      <w:tblPr>
        <w:tblW w:w="9560" w:type="dxa"/>
        <w:tblInd w:w="108" w:type="dxa"/>
        <w:tblLayout w:type="fixed"/>
        <w:tblLook w:val="0000"/>
      </w:tblPr>
      <w:tblGrid>
        <w:gridCol w:w="1665"/>
        <w:gridCol w:w="778"/>
        <w:gridCol w:w="946"/>
        <w:gridCol w:w="864"/>
        <w:gridCol w:w="709"/>
        <w:gridCol w:w="708"/>
        <w:gridCol w:w="567"/>
        <w:gridCol w:w="709"/>
        <w:gridCol w:w="567"/>
        <w:gridCol w:w="425"/>
        <w:gridCol w:w="567"/>
        <w:gridCol w:w="486"/>
        <w:gridCol w:w="507"/>
        <w:gridCol w:w="62"/>
      </w:tblGrid>
      <w:tr w:rsidR="0035159F" w:rsidRPr="0035159F" w:rsidTr="0093305E">
        <w:trPr>
          <w:cantSplit/>
          <w:trHeight w:hRule="exact" w:val="330"/>
        </w:trPr>
        <w:tc>
          <w:tcPr>
            <w:tcW w:w="1665" w:type="dxa"/>
            <w:vMerge w:val="restart"/>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Одд.</w:t>
            </w:r>
          </w:p>
        </w:tc>
        <w:tc>
          <w:tcPr>
            <w:tcW w:w="778" w:type="dxa"/>
            <w:vMerge w:val="restart"/>
            <w:tcBorders>
              <w:top w:val="single" w:sz="4" w:space="0" w:color="000000"/>
              <w:left w:val="single" w:sz="4" w:space="0" w:color="000000"/>
              <w:bottom w:val="single" w:sz="4" w:space="0" w:color="000000"/>
            </w:tcBorders>
            <w:shd w:val="clear" w:color="auto" w:fill="FFFFFF"/>
          </w:tcPr>
          <w:p w:rsidR="0035159F" w:rsidRPr="00FE4F79" w:rsidRDefault="0035159F" w:rsidP="0035159F">
            <w:pPr>
              <w:snapToGrid w:val="0"/>
              <w:jc w:val="center"/>
              <w:rPr>
                <w:rFonts w:ascii="Times New Roman" w:hAnsi="Times New Roman" w:cs="Times New Roman"/>
                <w:b/>
                <w:bCs/>
                <w:color w:val="000000"/>
                <w:sz w:val="20"/>
                <w:szCs w:val="20"/>
                <w:lang w:val="mk-MK"/>
              </w:rPr>
            </w:pPr>
            <w:r w:rsidRPr="00FE4F79">
              <w:rPr>
                <w:rFonts w:ascii="Times New Roman" w:hAnsi="Times New Roman" w:cs="Times New Roman"/>
                <w:b/>
                <w:bCs/>
                <w:color w:val="000000"/>
                <w:sz w:val="20"/>
                <w:szCs w:val="20"/>
                <w:lang w:val="mk-MK"/>
              </w:rPr>
              <w:t>Бр. на паралелки</w:t>
            </w:r>
          </w:p>
        </w:tc>
        <w:tc>
          <w:tcPr>
            <w:tcW w:w="946" w:type="dxa"/>
            <w:vMerge w:val="restart"/>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Бр. на ученици</w:t>
            </w:r>
          </w:p>
        </w:tc>
        <w:tc>
          <w:tcPr>
            <w:tcW w:w="6171" w:type="dxa"/>
            <w:gridSpan w:val="11"/>
            <w:tcBorders>
              <w:top w:val="single" w:sz="4" w:space="0" w:color="000000"/>
              <w:left w:val="single" w:sz="4" w:space="0" w:color="000000"/>
              <w:bottom w:val="single" w:sz="4" w:space="0" w:color="000000"/>
              <w:right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Етничка и родова структура на учениците</w:t>
            </w:r>
          </w:p>
        </w:tc>
      </w:tr>
      <w:tr w:rsidR="0035159F" w:rsidRPr="0035159F" w:rsidTr="0093305E">
        <w:trPr>
          <w:cantSplit/>
          <w:trHeight w:hRule="exact" w:val="562"/>
        </w:trPr>
        <w:tc>
          <w:tcPr>
            <w:tcW w:w="1665" w:type="dxa"/>
            <w:vMerge/>
            <w:tcBorders>
              <w:top w:val="single" w:sz="4" w:space="0" w:color="000000"/>
              <w:left w:val="single" w:sz="4" w:space="0" w:color="000000"/>
              <w:bottom w:val="single" w:sz="4" w:space="0" w:color="000000"/>
            </w:tcBorders>
            <w:shd w:val="clear" w:color="auto" w:fill="FFFFFF"/>
          </w:tcPr>
          <w:p w:rsidR="0035159F" w:rsidRPr="0035159F" w:rsidRDefault="0035159F" w:rsidP="0035159F">
            <w:pPr>
              <w:rPr>
                <w:rFonts w:ascii="Times New Roman" w:hAnsi="Times New Roman" w:cs="Times New Roman"/>
                <w:sz w:val="24"/>
                <w:szCs w:val="24"/>
              </w:rPr>
            </w:pPr>
          </w:p>
        </w:tc>
        <w:tc>
          <w:tcPr>
            <w:tcW w:w="778" w:type="dxa"/>
            <w:vMerge/>
            <w:tcBorders>
              <w:top w:val="single" w:sz="4" w:space="0" w:color="000000"/>
              <w:left w:val="single" w:sz="4" w:space="0" w:color="000000"/>
              <w:bottom w:val="single" w:sz="4" w:space="0" w:color="000000"/>
            </w:tcBorders>
            <w:shd w:val="clear" w:color="auto" w:fill="FFFFFF"/>
          </w:tcPr>
          <w:p w:rsidR="0035159F" w:rsidRPr="0035159F" w:rsidRDefault="0035159F" w:rsidP="0035159F">
            <w:pPr>
              <w:rPr>
                <w:rFonts w:ascii="Times New Roman" w:hAnsi="Times New Roman" w:cs="Times New Roman"/>
                <w:sz w:val="24"/>
                <w:szCs w:val="24"/>
              </w:rPr>
            </w:pPr>
          </w:p>
        </w:tc>
        <w:tc>
          <w:tcPr>
            <w:tcW w:w="946" w:type="dxa"/>
            <w:vMerge/>
            <w:tcBorders>
              <w:top w:val="single" w:sz="4" w:space="0" w:color="000000"/>
              <w:left w:val="single" w:sz="4" w:space="0" w:color="000000"/>
              <w:bottom w:val="single" w:sz="4" w:space="0" w:color="000000"/>
            </w:tcBorders>
            <w:shd w:val="clear" w:color="auto" w:fill="FFFFFF"/>
          </w:tcPr>
          <w:p w:rsidR="0035159F" w:rsidRPr="0035159F" w:rsidRDefault="0035159F" w:rsidP="0035159F">
            <w:pPr>
              <w:rPr>
                <w:rFonts w:ascii="Times New Roman" w:hAnsi="Times New Roman" w:cs="Times New Roman"/>
                <w:sz w:val="24"/>
                <w:szCs w:val="24"/>
              </w:rPr>
            </w:pPr>
          </w:p>
        </w:tc>
        <w:tc>
          <w:tcPr>
            <w:tcW w:w="1573" w:type="dxa"/>
            <w:gridSpan w:val="2"/>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Македонци</w:t>
            </w:r>
          </w:p>
        </w:tc>
        <w:tc>
          <w:tcPr>
            <w:tcW w:w="1275" w:type="dxa"/>
            <w:gridSpan w:val="2"/>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Албанци</w:t>
            </w:r>
          </w:p>
        </w:tc>
        <w:tc>
          <w:tcPr>
            <w:tcW w:w="1276" w:type="dxa"/>
            <w:gridSpan w:val="2"/>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Турци</w:t>
            </w:r>
          </w:p>
        </w:tc>
        <w:tc>
          <w:tcPr>
            <w:tcW w:w="992" w:type="dxa"/>
            <w:gridSpan w:val="2"/>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Роми</w:t>
            </w:r>
          </w:p>
        </w:tc>
        <w:tc>
          <w:tcPr>
            <w:tcW w:w="1055" w:type="dxa"/>
            <w:gridSpan w:val="3"/>
            <w:tcBorders>
              <w:top w:val="single" w:sz="4" w:space="0" w:color="000000"/>
              <w:left w:val="single" w:sz="4" w:space="0" w:color="000000"/>
              <w:bottom w:val="single" w:sz="4" w:space="0" w:color="000000"/>
              <w:right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други</w:t>
            </w:r>
          </w:p>
        </w:tc>
      </w:tr>
      <w:tr w:rsidR="0035159F" w:rsidRPr="0035159F" w:rsidTr="0093305E">
        <w:trPr>
          <w:gridAfter w:val="1"/>
          <w:wAfter w:w="62" w:type="dxa"/>
          <w:cantSplit/>
        </w:trPr>
        <w:tc>
          <w:tcPr>
            <w:tcW w:w="1665" w:type="dxa"/>
            <w:vMerge/>
            <w:tcBorders>
              <w:top w:val="single" w:sz="4" w:space="0" w:color="000000"/>
              <w:left w:val="single" w:sz="4" w:space="0" w:color="000000"/>
              <w:bottom w:val="single" w:sz="4" w:space="0" w:color="000000"/>
            </w:tcBorders>
            <w:shd w:val="clear" w:color="auto" w:fill="FFFFFF"/>
          </w:tcPr>
          <w:p w:rsidR="0035159F" w:rsidRPr="0035159F" w:rsidRDefault="0035159F" w:rsidP="0035159F">
            <w:pPr>
              <w:rPr>
                <w:rFonts w:ascii="Times New Roman" w:hAnsi="Times New Roman" w:cs="Times New Roman"/>
                <w:sz w:val="24"/>
                <w:szCs w:val="24"/>
              </w:rPr>
            </w:pPr>
          </w:p>
        </w:tc>
        <w:tc>
          <w:tcPr>
            <w:tcW w:w="778" w:type="dxa"/>
            <w:vMerge/>
            <w:tcBorders>
              <w:top w:val="single" w:sz="4" w:space="0" w:color="000000"/>
              <w:left w:val="single" w:sz="4" w:space="0" w:color="000000"/>
              <w:bottom w:val="single" w:sz="4" w:space="0" w:color="000000"/>
            </w:tcBorders>
            <w:shd w:val="clear" w:color="auto" w:fill="FFFFFF"/>
          </w:tcPr>
          <w:p w:rsidR="0035159F" w:rsidRPr="0035159F" w:rsidRDefault="0035159F" w:rsidP="0035159F">
            <w:pPr>
              <w:rPr>
                <w:rFonts w:ascii="Times New Roman" w:hAnsi="Times New Roman" w:cs="Times New Roman"/>
                <w:sz w:val="24"/>
                <w:szCs w:val="24"/>
              </w:rPr>
            </w:pPr>
          </w:p>
        </w:tc>
        <w:tc>
          <w:tcPr>
            <w:tcW w:w="946" w:type="dxa"/>
            <w:vMerge/>
            <w:tcBorders>
              <w:top w:val="single" w:sz="4" w:space="0" w:color="000000"/>
              <w:left w:val="single" w:sz="4" w:space="0" w:color="000000"/>
              <w:bottom w:val="single" w:sz="4" w:space="0" w:color="000000"/>
            </w:tcBorders>
            <w:shd w:val="clear" w:color="auto" w:fill="FFFFFF"/>
          </w:tcPr>
          <w:p w:rsidR="0035159F" w:rsidRPr="0035159F" w:rsidRDefault="0035159F" w:rsidP="0035159F">
            <w:pPr>
              <w:rPr>
                <w:rFonts w:ascii="Times New Roman" w:hAnsi="Times New Roman" w:cs="Times New Roman"/>
                <w:sz w:val="24"/>
                <w:szCs w:val="24"/>
              </w:rPr>
            </w:pPr>
          </w:p>
        </w:tc>
        <w:tc>
          <w:tcPr>
            <w:tcW w:w="864"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м</w:t>
            </w:r>
          </w:p>
        </w:tc>
        <w:tc>
          <w:tcPr>
            <w:tcW w:w="709"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ж</w:t>
            </w:r>
          </w:p>
        </w:tc>
        <w:tc>
          <w:tcPr>
            <w:tcW w:w="708"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м</w:t>
            </w:r>
          </w:p>
        </w:tc>
        <w:tc>
          <w:tcPr>
            <w:tcW w:w="567"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ж</w:t>
            </w:r>
          </w:p>
        </w:tc>
        <w:tc>
          <w:tcPr>
            <w:tcW w:w="709"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м</w:t>
            </w:r>
          </w:p>
        </w:tc>
        <w:tc>
          <w:tcPr>
            <w:tcW w:w="567"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ж</w:t>
            </w:r>
          </w:p>
        </w:tc>
        <w:tc>
          <w:tcPr>
            <w:tcW w:w="425"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м</w:t>
            </w:r>
          </w:p>
        </w:tc>
        <w:tc>
          <w:tcPr>
            <w:tcW w:w="567"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ж</w:t>
            </w:r>
          </w:p>
        </w:tc>
        <w:tc>
          <w:tcPr>
            <w:tcW w:w="486"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м</w:t>
            </w:r>
          </w:p>
        </w:tc>
        <w:tc>
          <w:tcPr>
            <w:tcW w:w="507" w:type="dxa"/>
            <w:tcBorders>
              <w:top w:val="single" w:sz="4" w:space="0" w:color="000000"/>
              <w:left w:val="single" w:sz="4" w:space="0" w:color="000000"/>
              <w:bottom w:val="single" w:sz="4" w:space="0" w:color="000000"/>
              <w:right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ж</w:t>
            </w:r>
          </w:p>
        </w:tc>
      </w:tr>
      <w:tr w:rsidR="00856729" w:rsidRPr="0035159F" w:rsidTr="0093305E">
        <w:trPr>
          <w:gridAfter w:val="1"/>
          <w:wAfter w:w="62" w:type="dxa"/>
        </w:trPr>
        <w:tc>
          <w:tcPr>
            <w:tcW w:w="1665" w:type="dxa"/>
            <w:tcBorders>
              <w:top w:val="single" w:sz="4" w:space="0" w:color="000000"/>
              <w:left w:val="single" w:sz="4" w:space="0" w:color="000000"/>
              <w:bottom w:val="single" w:sz="4" w:space="0" w:color="000000"/>
            </w:tcBorders>
            <w:shd w:val="clear" w:color="auto" w:fill="FFFFFF"/>
          </w:tcPr>
          <w:p w:rsidR="00856729" w:rsidRPr="0035159F" w:rsidRDefault="00856729" w:rsidP="0035159F">
            <w:pPr>
              <w:snapToGrid w:val="0"/>
              <w:jc w:val="center"/>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I</w:t>
            </w:r>
          </w:p>
        </w:tc>
        <w:tc>
          <w:tcPr>
            <w:tcW w:w="778" w:type="dxa"/>
            <w:tcBorders>
              <w:top w:val="single" w:sz="4" w:space="0" w:color="000000"/>
              <w:left w:val="single" w:sz="4" w:space="0" w:color="000000"/>
              <w:bottom w:val="single" w:sz="4" w:space="0" w:color="000000"/>
            </w:tcBorders>
            <w:shd w:val="clear" w:color="auto" w:fill="D8D8D8"/>
          </w:tcPr>
          <w:p w:rsidR="00856729" w:rsidRPr="00D35E0C" w:rsidRDefault="008B4A23" w:rsidP="0035159F">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K</w:t>
            </w:r>
          </w:p>
        </w:tc>
        <w:tc>
          <w:tcPr>
            <w:tcW w:w="946" w:type="dxa"/>
            <w:tcBorders>
              <w:top w:val="single" w:sz="4" w:space="0" w:color="000000"/>
              <w:left w:val="single" w:sz="4" w:space="0" w:color="000000"/>
              <w:bottom w:val="single" w:sz="4" w:space="0" w:color="000000"/>
            </w:tcBorders>
            <w:shd w:val="clear" w:color="auto" w:fill="D8D8D8"/>
          </w:tcPr>
          <w:p w:rsidR="00856729" w:rsidRPr="001B558E"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864"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709"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708"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ind w:right="-250" w:firstLine="175"/>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567"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ind w:right="-250" w:firstLine="175"/>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709"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567"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425"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567"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486"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507" w:type="dxa"/>
            <w:tcBorders>
              <w:top w:val="single" w:sz="4" w:space="0" w:color="000000"/>
              <w:left w:val="single" w:sz="4" w:space="0" w:color="000000"/>
              <w:bottom w:val="single" w:sz="4" w:space="0" w:color="000000"/>
              <w:right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r>
      <w:tr w:rsidR="00C371F0" w:rsidRPr="0035159F" w:rsidTr="0093305E">
        <w:trPr>
          <w:gridAfter w:val="1"/>
          <w:wAfter w:w="62" w:type="dxa"/>
        </w:trPr>
        <w:tc>
          <w:tcPr>
            <w:tcW w:w="1665" w:type="dxa"/>
            <w:tcBorders>
              <w:top w:val="single" w:sz="4" w:space="0" w:color="000000"/>
              <w:left w:val="single" w:sz="4" w:space="0" w:color="000000"/>
              <w:bottom w:val="single" w:sz="4" w:space="0" w:color="000000"/>
            </w:tcBorders>
            <w:shd w:val="clear" w:color="auto" w:fill="FFFFFF"/>
          </w:tcPr>
          <w:p w:rsidR="00C371F0" w:rsidRDefault="00C371F0" w:rsidP="0035159F">
            <w:pPr>
              <w:snapToGrid w:val="0"/>
              <w:jc w:val="center"/>
              <w:rPr>
                <w:rFonts w:ascii="Times New Roman" w:hAnsi="Times New Roman" w:cs="Times New Roman"/>
                <w:b/>
                <w:bCs/>
                <w:color w:val="000000"/>
                <w:sz w:val="24"/>
                <w:szCs w:val="24"/>
                <w:lang w:val="it-IT"/>
              </w:rPr>
            </w:pPr>
            <w:r w:rsidRPr="0035159F">
              <w:rPr>
                <w:rFonts w:ascii="Times New Roman" w:hAnsi="Times New Roman" w:cs="Times New Roman"/>
                <w:b/>
                <w:bCs/>
                <w:color w:val="000000"/>
                <w:sz w:val="24"/>
                <w:szCs w:val="24"/>
                <w:lang w:val="it-IT"/>
              </w:rPr>
              <w:t>I</w:t>
            </w:r>
            <w:r>
              <w:rPr>
                <w:rFonts w:ascii="Times New Roman" w:hAnsi="Times New Roman" w:cs="Times New Roman"/>
                <w:b/>
                <w:bCs/>
                <w:color w:val="000000"/>
                <w:sz w:val="24"/>
                <w:szCs w:val="24"/>
                <w:lang w:val="it-IT"/>
              </w:rPr>
              <w:t>I</w:t>
            </w:r>
          </w:p>
        </w:tc>
        <w:tc>
          <w:tcPr>
            <w:tcW w:w="778" w:type="dxa"/>
            <w:tcBorders>
              <w:top w:val="single" w:sz="4" w:space="0" w:color="000000"/>
              <w:left w:val="single" w:sz="4" w:space="0" w:color="000000"/>
              <w:bottom w:val="single" w:sz="4" w:space="0" w:color="000000"/>
            </w:tcBorders>
            <w:shd w:val="clear" w:color="auto" w:fill="D8D8D8"/>
          </w:tcPr>
          <w:p w:rsidR="00C371F0" w:rsidRPr="00D35E0C" w:rsidRDefault="00C371F0" w:rsidP="0058077B">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46" w:type="dxa"/>
            <w:tcBorders>
              <w:top w:val="single" w:sz="4" w:space="0" w:color="000000"/>
              <w:left w:val="single" w:sz="4" w:space="0" w:color="000000"/>
              <w:bottom w:val="single" w:sz="4" w:space="0" w:color="000000"/>
            </w:tcBorders>
            <w:shd w:val="clear" w:color="auto" w:fill="D8D8D8"/>
          </w:tcPr>
          <w:p w:rsidR="00C371F0" w:rsidRPr="00D35E0C" w:rsidRDefault="00C371F0" w:rsidP="00C371F0">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64" w:type="dxa"/>
            <w:tcBorders>
              <w:top w:val="single" w:sz="4" w:space="0" w:color="000000"/>
              <w:left w:val="single" w:sz="4" w:space="0" w:color="000000"/>
              <w:bottom w:val="single" w:sz="4" w:space="0" w:color="000000"/>
            </w:tcBorders>
            <w:shd w:val="clear" w:color="auto" w:fill="D8D8D8"/>
          </w:tcPr>
          <w:p w:rsidR="00C371F0" w:rsidRPr="00F66CB1" w:rsidRDefault="00C371F0" w:rsidP="00C371F0">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709" w:type="dxa"/>
            <w:tcBorders>
              <w:top w:val="single" w:sz="4" w:space="0" w:color="000000"/>
              <w:left w:val="single" w:sz="4" w:space="0" w:color="000000"/>
              <w:bottom w:val="single" w:sz="4" w:space="0" w:color="000000"/>
            </w:tcBorders>
            <w:shd w:val="clear" w:color="auto" w:fill="D8D8D8"/>
          </w:tcPr>
          <w:p w:rsidR="00C371F0" w:rsidRPr="00F66CB1" w:rsidRDefault="00C371F0" w:rsidP="00C371F0">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708" w:type="dxa"/>
            <w:tcBorders>
              <w:top w:val="single" w:sz="4" w:space="0" w:color="000000"/>
              <w:left w:val="single" w:sz="4" w:space="0" w:color="000000"/>
              <w:bottom w:val="single" w:sz="4" w:space="0" w:color="000000"/>
            </w:tcBorders>
            <w:shd w:val="clear" w:color="auto" w:fill="D8D8D8"/>
          </w:tcPr>
          <w:p w:rsidR="00C371F0" w:rsidRPr="00F66CB1" w:rsidRDefault="00C371F0" w:rsidP="00C371F0">
            <w:pPr>
              <w:snapToGrid w:val="0"/>
              <w:ind w:right="-250" w:firstLine="175"/>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567" w:type="dxa"/>
            <w:tcBorders>
              <w:top w:val="single" w:sz="4" w:space="0" w:color="000000"/>
              <w:left w:val="single" w:sz="4" w:space="0" w:color="000000"/>
              <w:bottom w:val="single" w:sz="4" w:space="0" w:color="000000"/>
            </w:tcBorders>
            <w:shd w:val="clear" w:color="auto" w:fill="D8D8D8"/>
          </w:tcPr>
          <w:p w:rsidR="00C371F0" w:rsidRPr="00F66CB1" w:rsidRDefault="00C371F0" w:rsidP="00C371F0">
            <w:pPr>
              <w:snapToGrid w:val="0"/>
              <w:ind w:right="-250" w:firstLine="175"/>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709" w:type="dxa"/>
            <w:tcBorders>
              <w:top w:val="single" w:sz="4" w:space="0" w:color="000000"/>
              <w:left w:val="single" w:sz="4" w:space="0" w:color="000000"/>
              <w:bottom w:val="single" w:sz="4" w:space="0" w:color="000000"/>
            </w:tcBorders>
            <w:shd w:val="clear" w:color="auto" w:fill="D8D8D8"/>
          </w:tcPr>
          <w:p w:rsidR="00C371F0" w:rsidRPr="00F66CB1" w:rsidRDefault="00C371F0" w:rsidP="00C371F0">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567" w:type="dxa"/>
            <w:tcBorders>
              <w:top w:val="single" w:sz="4" w:space="0" w:color="000000"/>
              <w:left w:val="single" w:sz="4" w:space="0" w:color="000000"/>
              <w:bottom w:val="single" w:sz="4" w:space="0" w:color="000000"/>
            </w:tcBorders>
            <w:shd w:val="clear" w:color="auto" w:fill="D8D8D8"/>
          </w:tcPr>
          <w:p w:rsidR="00C371F0" w:rsidRPr="00F66CB1" w:rsidRDefault="00C371F0" w:rsidP="00C371F0">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2</w:t>
            </w:r>
          </w:p>
        </w:tc>
        <w:tc>
          <w:tcPr>
            <w:tcW w:w="425" w:type="dxa"/>
            <w:tcBorders>
              <w:top w:val="single" w:sz="4" w:space="0" w:color="000000"/>
              <w:left w:val="single" w:sz="4" w:space="0" w:color="000000"/>
              <w:bottom w:val="single" w:sz="4" w:space="0" w:color="000000"/>
            </w:tcBorders>
            <w:shd w:val="clear" w:color="auto" w:fill="D8D8D8"/>
          </w:tcPr>
          <w:p w:rsidR="00C371F0" w:rsidRPr="00F66CB1" w:rsidRDefault="00C371F0" w:rsidP="00C371F0">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567" w:type="dxa"/>
            <w:tcBorders>
              <w:top w:val="single" w:sz="4" w:space="0" w:color="000000"/>
              <w:left w:val="single" w:sz="4" w:space="0" w:color="000000"/>
              <w:bottom w:val="single" w:sz="4" w:space="0" w:color="000000"/>
            </w:tcBorders>
            <w:shd w:val="clear" w:color="auto" w:fill="D8D8D8"/>
          </w:tcPr>
          <w:p w:rsidR="00C371F0" w:rsidRPr="00F66CB1" w:rsidRDefault="00C371F0" w:rsidP="00C371F0">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486" w:type="dxa"/>
            <w:tcBorders>
              <w:top w:val="single" w:sz="4" w:space="0" w:color="000000"/>
              <w:left w:val="single" w:sz="4" w:space="0" w:color="000000"/>
              <w:bottom w:val="single" w:sz="4" w:space="0" w:color="000000"/>
            </w:tcBorders>
            <w:shd w:val="clear" w:color="auto" w:fill="D8D8D8"/>
          </w:tcPr>
          <w:p w:rsidR="00C371F0" w:rsidRPr="00F66CB1" w:rsidRDefault="00C371F0" w:rsidP="00C371F0">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507" w:type="dxa"/>
            <w:tcBorders>
              <w:top w:val="single" w:sz="4" w:space="0" w:color="000000"/>
              <w:left w:val="single" w:sz="4" w:space="0" w:color="000000"/>
              <w:bottom w:val="single" w:sz="4" w:space="0" w:color="000000"/>
              <w:right w:val="single" w:sz="4" w:space="0" w:color="000000"/>
            </w:tcBorders>
            <w:shd w:val="clear" w:color="auto" w:fill="D8D8D8"/>
          </w:tcPr>
          <w:p w:rsidR="00C371F0" w:rsidRPr="00F66CB1" w:rsidRDefault="00C371F0" w:rsidP="00C371F0">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r>
      <w:tr w:rsidR="00C371F0" w:rsidRPr="0035159F" w:rsidTr="0093305E">
        <w:trPr>
          <w:gridAfter w:val="1"/>
          <w:wAfter w:w="62" w:type="dxa"/>
        </w:trPr>
        <w:tc>
          <w:tcPr>
            <w:tcW w:w="1665" w:type="dxa"/>
            <w:tcBorders>
              <w:top w:val="single" w:sz="4" w:space="0" w:color="000000"/>
              <w:left w:val="single" w:sz="4" w:space="0" w:color="000000"/>
              <w:bottom w:val="single" w:sz="4" w:space="0" w:color="000000"/>
            </w:tcBorders>
            <w:shd w:val="clear" w:color="auto" w:fill="FFFFFF"/>
          </w:tcPr>
          <w:p w:rsidR="00C371F0" w:rsidRPr="0035159F" w:rsidRDefault="00C371F0" w:rsidP="0035159F">
            <w:pPr>
              <w:snapToGrid w:val="0"/>
              <w:jc w:val="center"/>
              <w:rPr>
                <w:rFonts w:ascii="Times New Roman" w:hAnsi="Times New Roman" w:cs="Times New Roman"/>
                <w:b/>
                <w:bCs/>
                <w:color w:val="000000"/>
                <w:sz w:val="24"/>
                <w:szCs w:val="24"/>
                <w:lang w:val="it-IT"/>
              </w:rPr>
            </w:pPr>
            <w:r w:rsidRPr="0035159F">
              <w:rPr>
                <w:rFonts w:ascii="Times New Roman" w:hAnsi="Times New Roman" w:cs="Times New Roman"/>
                <w:b/>
                <w:bCs/>
                <w:color w:val="000000"/>
                <w:sz w:val="24"/>
                <w:szCs w:val="24"/>
                <w:lang w:val="it-IT"/>
              </w:rPr>
              <w:t>II</w:t>
            </w:r>
            <w:r>
              <w:rPr>
                <w:rFonts w:ascii="Times New Roman" w:hAnsi="Times New Roman" w:cs="Times New Roman"/>
                <w:b/>
                <w:bCs/>
                <w:color w:val="000000"/>
                <w:sz w:val="24"/>
                <w:szCs w:val="24"/>
                <w:lang w:val="it-IT"/>
              </w:rPr>
              <w:t>I</w:t>
            </w:r>
          </w:p>
        </w:tc>
        <w:tc>
          <w:tcPr>
            <w:tcW w:w="778" w:type="dxa"/>
            <w:tcBorders>
              <w:top w:val="single" w:sz="4" w:space="0" w:color="000000"/>
              <w:left w:val="single" w:sz="4" w:space="0" w:color="000000"/>
              <w:bottom w:val="single" w:sz="4" w:space="0" w:color="000000"/>
            </w:tcBorders>
            <w:shd w:val="clear" w:color="auto" w:fill="D8D8D8"/>
          </w:tcPr>
          <w:p w:rsidR="00C371F0" w:rsidRPr="0035159F" w:rsidRDefault="00C371F0" w:rsidP="0035159F">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К</w:t>
            </w:r>
          </w:p>
        </w:tc>
        <w:tc>
          <w:tcPr>
            <w:tcW w:w="946" w:type="dxa"/>
            <w:tcBorders>
              <w:top w:val="single" w:sz="4" w:space="0" w:color="000000"/>
              <w:left w:val="single" w:sz="4" w:space="0" w:color="000000"/>
              <w:bottom w:val="single" w:sz="4" w:space="0" w:color="000000"/>
            </w:tcBorders>
            <w:shd w:val="clear" w:color="auto" w:fill="D8D8D8"/>
          </w:tcPr>
          <w:p w:rsidR="00C371F0" w:rsidRPr="00D35E0C" w:rsidRDefault="00C371F0" w:rsidP="00C371F0">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64" w:type="dxa"/>
            <w:tcBorders>
              <w:top w:val="single" w:sz="4" w:space="0" w:color="000000"/>
              <w:left w:val="single" w:sz="4" w:space="0" w:color="000000"/>
              <w:bottom w:val="single" w:sz="4" w:space="0" w:color="000000"/>
            </w:tcBorders>
            <w:shd w:val="clear" w:color="auto" w:fill="D8D8D8"/>
          </w:tcPr>
          <w:p w:rsidR="00C371F0" w:rsidRPr="00D35E0C" w:rsidRDefault="00C371F0" w:rsidP="00C371F0">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9" w:type="dxa"/>
            <w:tcBorders>
              <w:top w:val="single" w:sz="4" w:space="0" w:color="000000"/>
              <w:left w:val="single" w:sz="4" w:space="0" w:color="000000"/>
              <w:bottom w:val="single" w:sz="4" w:space="0" w:color="000000"/>
            </w:tcBorders>
            <w:shd w:val="clear" w:color="auto" w:fill="D8D8D8"/>
          </w:tcPr>
          <w:p w:rsidR="00C371F0" w:rsidRPr="00D35E0C" w:rsidRDefault="00C371F0" w:rsidP="00C371F0">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8" w:type="dxa"/>
            <w:tcBorders>
              <w:top w:val="single" w:sz="4" w:space="0" w:color="000000"/>
              <w:left w:val="single" w:sz="4" w:space="0" w:color="000000"/>
              <w:bottom w:val="single" w:sz="4" w:space="0" w:color="000000"/>
            </w:tcBorders>
            <w:shd w:val="clear" w:color="auto" w:fill="D8D8D8"/>
          </w:tcPr>
          <w:p w:rsidR="00C371F0" w:rsidRPr="00D35E0C" w:rsidRDefault="00C371F0" w:rsidP="00C371F0">
            <w:pPr>
              <w:snapToGrid w:val="0"/>
              <w:ind w:right="-250" w:firstLine="175"/>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000000"/>
              <w:left w:val="single" w:sz="4" w:space="0" w:color="000000"/>
              <w:bottom w:val="single" w:sz="4" w:space="0" w:color="000000"/>
            </w:tcBorders>
            <w:shd w:val="clear" w:color="auto" w:fill="D8D8D8"/>
          </w:tcPr>
          <w:p w:rsidR="00C371F0" w:rsidRPr="00D35E0C" w:rsidRDefault="00C371F0" w:rsidP="00C371F0">
            <w:pPr>
              <w:snapToGrid w:val="0"/>
              <w:ind w:right="-250" w:firstLine="175"/>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9" w:type="dxa"/>
            <w:tcBorders>
              <w:top w:val="single" w:sz="4" w:space="0" w:color="000000"/>
              <w:left w:val="single" w:sz="4" w:space="0" w:color="000000"/>
              <w:bottom w:val="single" w:sz="4" w:space="0" w:color="000000"/>
            </w:tcBorders>
            <w:shd w:val="clear" w:color="auto" w:fill="D8D8D8"/>
          </w:tcPr>
          <w:p w:rsidR="00C371F0" w:rsidRPr="00D35E0C" w:rsidRDefault="00C371F0" w:rsidP="00C371F0">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000000"/>
              <w:left w:val="single" w:sz="4" w:space="0" w:color="000000"/>
              <w:bottom w:val="single" w:sz="4" w:space="0" w:color="000000"/>
            </w:tcBorders>
            <w:shd w:val="clear" w:color="auto" w:fill="D8D8D8"/>
          </w:tcPr>
          <w:p w:rsidR="00C371F0" w:rsidRPr="00D35E0C" w:rsidRDefault="00C371F0" w:rsidP="00C371F0">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25" w:type="dxa"/>
            <w:tcBorders>
              <w:top w:val="single" w:sz="4" w:space="0" w:color="000000"/>
              <w:left w:val="single" w:sz="4" w:space="0" w:color="000000"/>
              <w:bottom w:val="single" w:sz="4" w:space="0" w:color="000000"/>
            </w:tcBorders>
            <w:shd w:val="clear" w:color="auto" w:fill="D8D8D8"/>
          </w:tcPr>
          <w:p w:rsidR="00C371F0" w:rsidRPr="00D35E0C" w:rsidRDefault="00C371F0" w:rsidP="00C371F0">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000000"/>
              <w:left w:val="single" w:sz="4" w:space="0" w:color="000000"/>
              <w:bottom w:val="single" w:sz="4" w:space="0" w:color="000000"/>
            </w:tcBorders>
            <w:shd w:val="clear" w:color="auto" w:fill="D8D8D8"/>
          </w:tcPr>
          <w:p w:rsidR="00C371F0" w:rsidRPr="00D35E0C" w:rsidRDefault="00C371F0" w:rsidP="00C371F0">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86" w:type="dxa"/>
            <w:tcBorders>
              <w:top w:val="single" w:sz="4" w:space="0" w:color="000000"/>
              <w:left w:val="single" w:sz="4" w:space="0" w:color="000000"/>
              <w:bottom w:val="single" w:sz="4" w:space="0" w:color="000000"/>
            </w:tcBorders>
            <w:shd w:val="clear" w:color="auto" w:fill="D8D8D8"/>
          </w:tcPr>
          <w:p w:rsidR="00C371F0" w:rsidRPr="00D35E0C" w:rsidRDefault="00C371F0" w:rsidP="00C371F0">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07" w:type="dxa"/>
            <w:tcBorders>
              <w:top w:val="single" w:sz="4" w:space="0" w:color="000000"/>
              <w:left w:val="single" w:sz="4" w:space="0" w:color="000000"/>
              <w:bottom w:val="single" w:sz="4" w:space="0" w:color="000000"/>
              <w:right w:val="single" w:sz="4" w:space="0" w:color="000000"/>
            </w:tcBorders>
            <w:shd w:val="clear" w:color="auto" w:fill="D8D8D8"/>
          </w:tcPr>
          <w:p w:rsidR="00C371F0" w:rsidRPr="00D35E0C" w:rsidRDefault="00C371F0" w:rsidP="00C371F0">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C371F0" w:rsidRPr="0035159F" w:rsidTr="0093305E">
        <w:trPr>
          <w:gridAfter w:val="1"/>
          <w:wAfter w:w="62" w:type="dxa"/>
        </w:trPr>
        <w:tc>
          <w:tcPr>
            <w:tcW w:w="1665" w:type="dxa"/>
            <w:tcBorders>
              <w:top w:val="single" w:sz="4" w:space="0" w:color="000000"/>
              <w:left w:val="single" w:sz="4" w:space="0" w:color="000000"/>
              <w:bottom w:val="single" w:sz="4" w:space="0" w:color="000000"/>
            </w:tcBorders>
            <w:shd w:val="clear" w:color="auto" w:fill="FFFFFF"/>
          </w:tcPr>
          <w:p w:rsidR="00C371F0" w:rsidRPr="0035159F" w:rsidRDefault="00C371F0" w:rsidP="0035159F">
            <w:pPr>
              <w:snapToGrid w:val="0"/>
              <w:jc w:val="center"/>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IV</w:t>
            </w:r>
          </w:p>
        </w:tc>
        <w:tc>
          <w:tcPr>
            <w:tcW w:w="778" w:type="dxa"/>
            <w:tcBorders>
              <w:top w:val="single" w:sz="4" w:space="0" w:color="000000"/>
              <w:left w:val="single" w:sz="4" w:space="0" w:color="000000"/>
              <w:bottom w:val="single" w:sz="4" w:space="0" w:color="000000"/>
            </w:tcBorders>
          </w:tcPr>
          <w:p w:rsidR="00C371F0" w:rsidRPr="0035159F" w:rsidRDefault="00C371F0" w:rsidP="0035159F">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К</w:t>
            </w:r>
          </w:p>
        </w:tc>
        <w:tc>
          <w:tcPr>
            <w:tcW w:w="946" w:type="dxa"/>
            <w:tcBorders>
              <w:top w:val="single" w:sz="4" w:space="0" w:color="000000"/>
              <w:left w:val="single" w:sz="4" w:space="0" w:color="000000"/>
              <w:bottom w:val="single" w:sz="4" w:space="0" w:color="000000"/>
            </w:tcBorders>
          </w:tcPr>
          <w:p w:rsidR="00C371F0" w:rsidRPr="0035159F" w:rsidRDefault="00C371F0" w:rsidP="00C371F0">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1</w:t>
            </w:r>
          </w:p>
        </w:tc>
        <w:tc>
          <w:tcPr>
            <w:tcW w:w="864" w:type="dxa"/>
            <w:tcBorders>
              <w:top w:val="single" w:sz="4" w:space="0" w:color="000000"/>
              <w:left w:val="single" w:sz="4" w:space="0" w:color="000000"/>
              <w:bottom w:val="single" w:sz="4" w:space="0" w:color="000000"/>
            </w:tcBorders>
          </w:tcPr>
          <w:p w:rsidR="00C371F0" w:rsidRPr="0035159F" w:rsidRDefault="00C371F0" w:rsidP="00C371F0">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p>
        </w:tc>
        <w:tc>
          <w:tcPr>
            <w:tcW w:w="709" w:type="dxa"/>
            <w:tcBorders>
              <w:top w:val="single" w:sz="4" w:space="0" w:color="000000"/>
              <w:left w:val="single" w:sz="4" w:space="0" w:color="000000"/>
              <w:bottom w:val="single" w:sz="4" w:space="0" w:color="000000"/>
            </w:tcBorders>
          </w:tcPr>
          <w:p w:rsidR="00C371F0" w:rsidRPr="0035159F" w:rsidRDefault="00C371F0" w:rsidP="00C371F0">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p>
        </w:tc>
        <w:tc>
          <w:tcPr>
            <w:tcW w:w="708" w:type="dxa"/>
            <w:tcBorders>
              <w:top w:val="single" w:sz="4" w:space="0" w:color="000000"/>
              <w:left w:val="single" w:sz="4" w:space="0" w:color="000000"/>
              <w:bottom w:val="single" w:sz="4" w:space="0" w:color="000000"/>
            </w:tcBorders>
          </w:tcPr>
          <w:p w:rsidR="00C371F0" w:rsidRPr="0035159F" w:rsidRDefault="00C371F0" w:rsidP="00C371F0">
            <w:pPr>
              <w:snapToGrid w:val="0"/>
              <w:ind w:right="-250" w:firstLine="175"/>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p>
        </w:tc>
        <w:tc>
          <w:tcPr>
            <w:tcW w:w="567" w:type="dxa"/>
            <w:tcBorders>
              <w:top w:val="single" w:sz="4" w:space="0" w:color="000000"/>
              <w:left w:val="single" w:sz="4" w:space="0" w:color="000000"/>
              <w:bottom w:val="single" w:sz="4" w:space="0" w:color="000000"/>
            </w:tcBorders>
          </w:tcPr>
          <w:p w:rsidR="00C371F0" w:rsidRPr="0035159F" w:rsidRDefault="00C371F0" w:rsidP="00C371F0">
            <w:pPr>
              <w:snapToGrid w:val="0"/>
              <w:ind w:right="-250" w:firstLine="175"/>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p>
        </w:tc>
        <w:tc>
          <w:tcPr>
            <w:tcW w:w="709" w:type="dxa"/>
            <w:tcBorders>
              <w:top w:val="single" w:sz="4" w:space="0" w:color="000000"/>
              <w:left w:val="single" w:sz="4" w:space="0" w:color="000000"/>
              <w:bottom w:val="single" w:sz="4" w:space="0" w:color="000000"/>
            </w:tcBorders>
          </w:tcPr>
          <w:p w:rsidR="00C371F0" w:rsidRPr="0035159F" w:rsidRDefault="00C371F0" w:rsidP="00C371F0">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1</w:t>
            </w:r>
          </w:p>
        </w:tc>
        <w:tc>
          <w:tcPr>
            <w:tcW w:w="567" w:type="dxa"/>
            <w:tcBorders>
              <w:top w:val="single" w:sz="4" w:space="0" w:color="000000"/>
              <w:left w:val="single" w:sz="4" w:space="0" w:color="000000"/>
              <w:bottom w:val="single" w:sz="4" w:space="0" w:color="000000"/>
            </w:tcBorders>
          </w:tcPr>
          <w:p w:rsidR="00C371F0" w:rsidRPr="0035159F" w:rsidRDefault="00C371F0" w:rsidP="00C371F0">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p>
        </w:tc>
        <w:tc>
          <w:tcPr>
            <w:tcW w:w="425" w:type="dxa"/>
            <w:tcBorders>
              <w:top w:val="single" w:sz="4" w:space="0" w:color="000000"/>
              <w:left w:val="single" w:sz="4" w:space="0" w:color="000000"/>
              <w:bottom w:val="single" w:sz="4" w:space="0" w:color="000000"/>
            </w:tcBorders>
          </w:tcPr>
          <w:p w:rsidR="00C371F0" w:rsidRPr="0035159F" w:rsidRDefault="00C371F0" w:rsidP="00C371F0">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p>
        </w:tc>
        <w:tc>
          <w:tcPr>
            <w:tcW w:w="567" w:type="dxa"/>
            <w:tcBorders>
              <w:top w:val="single" w:sz="4" w:space="0" w:color="000000"/>
              <w:left w:val="single" w:sz="4" w:space="0" w:color="000000"/>
              <w:bottom w:val="single" w:sz="4" w:space="0" w:color="000000"/>
            </w:tcBorders>
          </w:tcPr>
          <w:p w:rsidR="00C371F0" w:rsidRPr="0035159F" w:rsidRDefault="00C371F0" w:rsidP="00C371F0">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p>
        </w:tc>
        <w:tc>
          <w:tcPr>
            <w:tcW w:w="486" w:type="dxa"/>
            <w:tcBorders>
              <w:top w:val="single" w:sz="4" w:space="0" w:color="000000"/>
              <w:left w:val="single" w:sz="4" w:space="0" w:color="000000"/>
              <w:bottom w:val="single" w:sz="4" w:space="0" w:color="000000"/>
            </w:tcBorders>
          </w:tcPr>
          <w:p w:rsidR="00C371F0" w:rsidRPr="0035159F" w:rsidRDefault="00C371F0" w:rsidP="00C371F0">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p>
        </w:tc>
        <w:tc>
          <w:tcPr>
            <w:tcW w:w="507" w:type="dxa"/>
            <w:tcBorders>
              <w:top w:val="single" w:sz="4" w:space="0" w:color="000000"/>
              <w:left w:val="single" w:sz="4" w:space="0" w:color="000000"/>
              <w:bottom w:val="single" w:sz="4" w:space="0" w:color="000000"/>
              <w:right w:val="single" w:sz="4" w:space="0" w:color="000000"/>
            </w:tcBorders>
          </w:tcPr>
          <w:p w:rsidR="00C371F0" w:rsidRPr="0035159F" w:rsidRDefault="00C371F0" w:rsidP="00C371F0">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p>
        </w:tc>
      </w:tr>
      <w:tr w:rsidR="00C371F0" w:rsidRPr="0035159F" w:rsidTr="0093305E">
        <w:trPr>
          <w:gridAfter w:val="1"/>
          <w:wAfter w:w="62" w:type="dxa"/>
        </w:trPr>
        <w:tc>
          <w:tcPr>
            <w:tcW w:w="1665" w:type="dxa"/>
            <w:tcBorders>
              <w:top w:val="single" w:sz="4" w:space="0" w:color="000000"/>
              <w:left w:val="single" w:sz="4" w:space="0" w:color="000000"/>
              <w:bottom w:val="single" w:sz="4" w:space="0" w:color="000000"/>
            </w:tcBorders>
            <w:shd w:val="clear" w:color="auto" w:fill="FFFFFF"/>
          </w:tcPr>
          <w:p w:rsidR="00C371F0" w:rsidRPr="0035159F" w:rsidRDefault="00C371F0" w:rsidP="0035159F">
            <w:pPr>
              <w:snapToGrid w:val="0"/>
              <w:jc w:val="center"/>
              <w:rPr>
                <w:rFonts w:ascii="Times New Roman" w:hAnsi="Times New Roman" w:cs="Times New Roman"/>
                <w:b/>
                <w:bCs/>
                <w:color w:val="000000"/>
                <w:sz w:val="24"/>
                <w:szCs w:val="24"/>
                <w:lang w:val="it-IT"/>
              </w:rPr>
            </w:pPr>
            <w:r w:rsidRPr="0035159F">
              <w:rPr>
                <w:rFonts w:ascii="Times New Roman" w:hAnsi="Times New Roman" w:cs="Times New Roman"/>
                <w:b/>
                <w:bCs/>
                <w:color w:val="000000"/>
                <w:sz w:val="24"/>
                <w:szCs w:val="24"/>
                <w:lang w:val="it-IT"/>
              </w:rPr>
              <w:t>V</w:t>
            </w:r>
          </w:p>
        </w:tc>
        <w:tc>
          <w:tcPr>
            <w:tcW w:w="778" w:type="dxa"/>
            <w:tcBorders>
              <w:top w:val="single" w:sz="4" w:space="0" w:color="000000"/>
              <w:left w:val="single" w:sz="4" w:space="0" w:color="000000"/>
              <w:bottom w:val="single" w:sz="4" w:space="0" w:color="000000"/>
            </w:tcBorders>
            <w:shd w:val="clear" w:color="auto" w:fill="D8D8D8"/>
          </w:tcPr>
          <w:p w:rsidR="00C371F0" w:rsidRPr="0035159F" w:rsidRDefault="00C371F0" w:rsidP="0035159F">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К</w:t>
            </w:r>
          </w:p>
        </w:tc>
        <w:tc>
          <w:tcPr>
            <w:tcW w:w="946" w:type="dxa"/>
            <w:tcBorders>
              <w:top w:val="single" w:sz="4" w:space="0" w:color="000000"/>
              <w:left w:val="single" w:sz="4" w:space="0" w:color="000000"/>
              <w:bottom w:val="single" w:sz="4" w:space="0" w:color="000000"/>
            </w:tcBorders>
            <w:shd w:val="clear" w:color="auto" w:fill="D8D8D8"/>
          </w:tcPr>
          <w:p w:rsidR="00C371F0" w:rsidRPr="0035159F" w:rsidRDefault="00C371F0" w:rsidP="00C371F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864" w:type="dxa"/>
            <w:tcBorders>
              <w:top w:val="single" w:sz="4" w:space="0" w:color="000000"/>
              <w:left w:val="single" w:sz="4" w:space="0" w:color="000000"/>
              <w:bottom w:val="single" w:sz="4" w:space="0" w:color="000000"/>
            </w:tcBorders>
            <w:shd w:val="clear" w:color="auto" w:fill="D8D8D8"/>
          </w:tcPr>
          <w:p w:rsidR="00C371F0" w:rsidRPr="0035159F" w:rsidRDefault="00C371F0" w:rsidP="00C371F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709" w:type="dxa"/>
            <w:tcBorders>
              <w:top w:val="single" w:sz="4" w:space="0" w:color="000000"/>
              <w:left w:val="single" w:sz="4" w:space="0" w:color="000000"/>
              <w:bottom w:val="single" w:sz="4" w:space="0" w:color="000000"/>
            </w:tcBorders>
            <w:shd w:val="clear" w:color="auto" w:fill="D8D8D8"/>
          </w:tcPr>
          <w:p w:rsidR="00C371F0" w:rsidRPr="0035159F" w:rsidRDefault="00C371F0" w:rsidP="00C371F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708" w:type="dxa"/>
            <w:tcBorders>
              <w:top w:val="single" w:sz="4" w:space="0" w:color="000000"/>
              <w:left w:val="single" w:sz="4" w:space="0" w:color="000000"/>
              <w:bottom w:val="single" w:sz="4" w:space="0" w:color="000000"/>
            </w:tcBorders>
            <w:shd w:val="clear" w:color="auto" w:fill="D8D8D8"/>
          </w:tcPr>
          <w:p w:rsidR="00C371F0" w:rsidRPr="0035159F" w:rsidRDefault="00C371F0" w:rsidP="00C371F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567" w:type="dxa"/>
            <w:tcBorders>
              <w:top w:val="single" w:sz="4" w:space="0" w:color="000000"/>
              <w:left w:val="single" w:sz="4" w:space="0" w:color="000000"/>
              <w:bottom w:val="single" w:sz="4" w:space="0" w:color="000000"/>
            </w:tcBorders>
            <w:shd w:val="clear" w:color="auto" w:fill="D8D8D8"/>
          </w:tcPr>
          <w:p w:rsidR="00C371F0" w:rsidRPr="0035159F" w:rsidRDefault="00C371F0" w:rsidP="00C371F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709" w:type="dxa"/>
            <w:tcBorders>
              <w:top w:val="single" w:sz="4" w:space="0" w:color="000000"/>
              <w:left w:val="single" w:sz="4" w:space="0" w:color="000000"/>
              <w:bottom w:val="single" w:sz="4" w:space="0" w:color="000000"/>
            </w:tcBorders>
            <w:shd w:val="clear" w:color="auto" w:fill="D8D8D8"/>
          </w:tcPr>
          <w:p w:rsidR="00C371F0" w:rsidRPr="00403880" w:rsidRDefault="00C371F0" w:rsidP="00C371F0">
            <w:pPr>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tcBorders>
            <w:shd w:val="clear" w:color="auto" w:fill="D8D8D8"/>
          </w:tcPr>
          <w:p w:rsidR="00C371F0" w:rsidRPr="00403880" w:rsidRDefault="00C371F0" w:rsidP="00C371F0">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tcBorders>
            <w:shd w:val="clear" w:color="auto" w:fill="D8D8D8"/>
          </w:tcPr>
          <w:p w:rsidR="00C371F0" w:rsidRPr="0035159F" w:rsidRDefault="00C371F0" w:rsidP="00C371F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567" w:type="dxa"/>
            <w:tcBorders>
              <w:top w:val="single" w:sz="4" w:space="0" w:color="000000"/>
              <w:left w:val="single" w:sz="4" w:space="0" w:color="000000"/>
              <w:bottom w:val="single" w:sz="4" w:space="0" w:color="000000"/>
            </w:tcBorders>
            <w:shd w:val="clear" w:color="auto" w:fill="D8D8D8"/>
          </w:tcPr>
          <w:p w:rsidR="00C371F0" w:rsidRPr="0035159F" w:rsidRDefault="00C371F0" w:rsidP="00C371F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486" w:type="dxa"/>
            <w:tcBorders>
              <w:top w:val="single" w:sz="4" w:space="0" w:color="000000"/>
              <w:left w:val="single" w:sz="4" w:space="0" w:color="000000"/>
              <w:bottom w:val="single" w:sz="4" w:space="0" w:color="000000"/>
            </w:tcBorders>
            <w:shd w:val="clear" w:color="auto" w:fill="D8D8D8"/>
          </w:tcPr>
          <w:p w:rsidR="00C371F0" w:rsidRPr="0035159F" w:rsidRDefault="00C371F0" w:rsidP="00C371F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507" w:type="dxa"/>
            <w:tcBorders>
              <w:top w:val="single" w:sz="4" w:space="0" w:color="000000"/>
              <w:left w:val="single" w:sz="4" w:space="0" w:color="000000"/>
              <w:bottom w:val="single" w:sz="4" w:space="0" w:color="000000"/>
              <w:right w:val="single" w:sz="4" w:space="0" w:color="000000"/>
            </w:tcBorders>
            <w:shd w:val="clear" w:color="auto" w:fill="D8D8D8"/>
          </w:tcPr>
          <w:p w:rsidR="00C371F0" w:rsidRPr="0035159F" w:rsidRDefault="00C371F0" w:rsidP="00C371F0">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C371F0" w:rsidRPr="0035159F" w:rsidTr="0093305E">
        <w:trPr>
          <w:gridAfter w:val="1"/>
          <w:wAfter w:w="62" w:type="dxa"/>
        </w:trPr>
        <w:tc>
          <w:tcPr>
            <w:tcW w:w="1665" w:type="dxa"/>
            <w:tcBorders>
              <w:top w:val="single" w:sz="4" w:space="0" w:color="000000"/>
              <w:left w:val="single" w:sz="4" w:space="0" w:color="000000"/>
              <w:bottom w:val="single" w:sz="4" w:space="0" w:color="000000"/>
            </w:tcBorders>
            <w:shd w:val="clear" w:color="auto" w:fill="FFFFFF"/>
          </w:tcPr>
          <w:p w:rsidR="00C371F0" w:rsidRPr="0035159F" w:rsidRDefault="00C371F0" w:rsidP="0035159F">
            <w:pPr>
              <w:snapToGrid w:val="0"/>
              <w:jc w:val="center"/>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I - V</w:t>
            </w:r>
          </w:p>
        </w:tc>
        <w:tc>
          <w:tcPr>
            <w:tcW w:w="778" w:type="dxa"/>
            <w:tcBorders>
              <w:top w:val="single" w:sz="4" w:space="0" w:color="000000"/>
              <w:left w:val="single" w:sz="4" w:space="0" w:color="000000"/>
              <w:bottom w:val="single" w:sz="4" w:space="0" w:color="000000"/>
            </w:tcBorders>
          </w:tcPr>
          <w:p w:rsidR="00C371F0" w:rsidRPr="00403880" w:rsidRDefault="00C371F0" w:rsidP="0035159F">
            <w:pPr>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946" w:type="dxa"/>
            <w:tcBorders>
              <w:top w:val="single" w:sz="4" w:space="0" w:color="000000"/>
              <w:left w:val="single" w:sz="4" w:space="0" w:color="000000"/>
              <w:bottom w:val="single" w:sz="4" w:space="0" w:color="000000"/>
            </w:tcBorders>
          </w:tcPr>
          <w:p w:rsidR="00C371F0" w:rsidRPr="001B558E"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4</w:t>
            </w:r>
          </w:p>
        </w:tc>
        <w:tc>
          <w:tcPr>
            <w:tcW w:w="864" w:type="dxa"/>
            <w:tcBorders>
              <w:top w:val="single" w:sz="4" w:space="0" w:color="000000"/>
              <w:left w:val="single" w:sz="4" w:space="0" w:color="000000"/>
              <w:bottom w:val="single" w:sz="4" w:space="0" w:color="000000"/>
            </w:tcBorders>
          </w:tcPr>
          <w:p w:rsidR="00C371F0"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709" w:type="dxa"/>
            <w:tcBorders>
              <w:top w:val="single" w:sz="4" w:space="0" w:color="000000"/>
              <w:left w:val="single" w:sz="4" w:space="0" w:color="000000"/>
              <w:bottom w:val="single" w:sz="4" w:space="0" w:color="000000"/>
            </w:tcBorders>
          </w:tcPr>
          <w:p w:rsidR="00C371F0"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708" w:type="dxa"/>
            <w:tcBorders>
              <w:top w:val="single" w:sz="4" w:space="0" w:color="000000"/>
              <w:left w:val="single" w:sz="4" w:space="0" w:color="000000"/>
              <w:bottom w:val="single" w:sz="4" w:space="0" w:color="000000"/>
            </w:tcBorders>
          </w:tcPr>
          <w:p w:rsidR="00C371F0"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567" w:type="dxa"/>
            <w:tcBorders>
              <w:top w:val="single" w:sz="4" w:space="0" w:color="000000"/>
              <w:left w:val="single" w:sz="4" w:space="0" w:color="000000"/>
              <w:bottom w:val="single" w:sz="4" w:space="0" w:color="000000"/>
            </w:tcBorders>
          </w:tcPr>
          <w:p w:rsidR="00C371F0"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709" w:type="dxa"/>
            <w:tcBorders>
              <w:top w:val="single" w:sz="4" w:space="0" w:color="000000"/>
              <w:left w:val="single" w:sz="4" w:space="0" w:color="000000"/>
              <w:bottom w:val="single" w:sz="4" w:space="0" w:color="000000"/>
            </w:tcBorders>
          </w:tcPr>
          <w:p w:rsidR="00C371F0"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1</w:t>
            </w:r>
          </w:p>
        </w:tc>
        <w:tc>
          <w:tcPr>
            <w:tcW w:w="567" w:type="dxa"/>
            <w:tcBorders>
              <w:top w:val="single" w:sz="4" w:space="0" w:color="000000"/>
              <w:left w:val="single" w:sz="4" w:space="0" w:color="000000"/>
              <w:bottom w:val="single" w:sz="4" w:space="0" w:color="000000"/>
            </w:tcBorders>
          </w:tcPr>
          <w:p w:rsidR="00C371F0"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3</w:t>
            </w:r>
          </w:p>
        </w:tc>
        <w:tc>
          <w:tcPr>
            <w:tcW w:w="425" w:type="dxa"/>
            <w:tcBorders>
              <w:top w:val="single" w:sz="4" w:space="0" w:color="000000"/>
              <w:left w:val="single" w:sz="4" w:space="0" w:color="000000"/>
              <w:bottom w:val="single" w:sz="4" w:space="0" w:color="000000"/>
            </w:tcBorders>
          </w:tcPr>
          <w:p w:rsidR="00C371F0"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567" w:type="dxa"/>
            <w:tcBorders>
              <w:top w:val="single" w:sz="4" w:space="0" w:color="000000"/>
              <w:left w:val="single" w:sz="4" w:space="0" w:color="000000"/>
              <w:bottom w:val="single" w:sz="4" w:space="0" w:color="000000"/>
            </w:tcBorders>
          </w:tcPr>
          <w:p w:rsidR="00C371F0"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486" w:type="dxa"/>
            <w:tcBorders>
              <w:top w:val="single" w:sz="4" w:space="0" w:color="000000"/>
              <w:left w:val="single" w:sz="4" w:space="0" w:color="000000"/>
              <w:bottom w:val="single" w:sz="4" w:space="0" w:color="000000"/>
            </w:tcBorders>
          </w:tcPr>
          <w:p w:rsidR="00C371F0"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507" w:type="dxa"/>
            <w:tcBorders>
              <w:top w:val="single" w:sz="4" w:space="0" w:color="000000"/>
              <w:left w:val="single" w:sz="4" w:space="0" w:color="000000"/>
              <w:bottom w:val="single" w:sz="4" w:space="0" w:color="000000"/>
              <w:right w:val="single" w:sz="4" w:space="0" w:color="000000"/>
            </w:tcBorders>
          </w:tcPr>
          <w:p w:rsidR="00C371F0"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r>
    </w:tbl>
    <w:p w:rsidR="0035159F" w:rsidRPr="0035159F" w:rsidRDefault="0035159F" w:rsidP="0035159F">
      <w:pPr>
        <w:jc w:val="both"/>
        <w:rPr>
          <w:rFonts w:ascii="Times New Roman" w:hAnsi="Times New Roman" w:cs="Times New Roman"/>
          <w:sz w:val="24"/>
          <w:szCs w:val="24"/>
          <w:lang w:val="mk-MK"/>
        </w:rPr>
      </w:pPr>
    </w:p>
    <w:p w:rsidR="0035159F" w:rsidRPr="00750AE3" w:rsidRDefault="0035159F" w:rsidP="00750AE3">
      <w:pPr>
        <w:jc w:val="center"/>
        <w:rPr>
          <w:rFonts w:ascii="Times New Roman" w:hAnsi="Times New Roman" w:cs="Times New Roman"/>
          <w:b/>
          <w:bCs/>
          <w:i/>
          <w:iCs/>
          <w:sz w:val="24"/>
          <w:szCs w:val="24"/>
          <w:lang w:val="mk-MK"/>
        </w:rPr>
      </w:pPr>
      <w:r w:rsidRPr="0035159F">
        <w:rPr>
          <w:rFonts w:ascii="Times New Roman" w:hAnsi="Times New Roman" w:cs="Times New Roman"/>
          <w:b/>
          <w:bCs/>
          <w:i/>
          <w:iCs/>
          <w:sz w:val="24"/>
          <w:szCs w:val="24"/>
          <w:lang w:val="mk-MK"/>
        </w:rPr>
        <w:t>Подрачно училиште – с. Прждево</w:t>
      </w:r>
    </w:p>
    <w:tbl>
      <w:tblPr>
        <w:tblW w:w="9498" w:type="dxa"/>
        <w:tblInd w:w="108" w:type="dxa"/>
        <w:tblLayout w:type="fixed"/>
        <w:tblLook w:val="0000"/>
      </w:tblPr>
      <w:tblGrid>
        <w:gridCol w:w="1665"/>
        <w:gridCol w:w="778"/>
        <w:gridCol w:w="946"/>
        <w:gridCol w:w="864"/>
        <w:gridCol w:w="709"/>
        <w:gridCol w:w="708"/>
        <w:gridCol w:w="567"/>
        <w:gridCol w:w="709"/>
        <w:gridCol w:w="567"/>
        <w:gridCol w:w="425"/>
        <w:gridCol w:w="567"/>
        <w:gridCol w:w="486"/>
        <w:gridCol w:w="507"/>
      </w:tblGrid>
      <w:tr w:rsidR="0035159F" w:rsidRPr="0035159F" w:rsidTr="0093305E">
        <w:trPr>
          <w:cantSplit/>
          <w:trHeight w:hRule="exact" w:val="330"/>
        </w:trPr>
        <w:tc>
          <w:tcPr>
            <w:tcW w:w="1665" w:type="dxa"/>
            <w:vMerge w:val="restart"/>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Одд.</w:t>
            </w:r>
          </w:p>
        </w:tc>
        <w:tc>
          <w:tcPr>
            <w:tcW w:w="778" w:type="dxa"/>
            <w:vMerge w:val="restart"/>
            <w:tcBorders>
              <w:top w:val="single" w:sz="4" w:space="0" w:color="000000"/>
              <w:left w:val="single" w:sz="4" w:space="0" w:color="000000"/>
              <w:bottom w:val="single" w:sz="4" w:space="0" w:color="000000"/>
            </w:tcBorders>
            <w:shd w:val="clear" w:color="auto" w:fill="FFFFFF"/>
          </w:tcPr>
          <w:p w:rsidR="0035159F" w:rsidRPr="00FE4F79" w:rsidRDefault="0035159F" w:rsidP="0035159F">
            <w:pPr>
              <w:snapToGrid w:val="0"/>
              <w:jc w:val="center"/>
              <w:rPr>
                <w:rFonts w:ascii="Times New Roman" w:hAnsi="Times New Roman" w:cs="Times New Roman"/>
                <w:b/>
                <w:bCs/>
                <w:color w:val="000000"/>
                <w:sz w:val="20"/>
                <w:szCs w:val="20"/>
                <w:lang w:val="mk-MK"/>
              </w:rPr>
            </w:pPr>
            <w:r w:rsidRPr="00FE4F79">
              <w:rPr>
                <w:rFonts w:ascii="Times New Roman" w:hAnsi="Times New Roman" w:cs="Times New Roman"/>
                <w:b/>
                <w:bCs/>
                <w:color w:val="000000"/>
                <w:sz w:val="20"/>
                <w:szCs w:val="20"/>
                <w:lang w:val="mk-MK"/>
              </w:rPr>
              <w:t>Бр. на паралелки</w:t>
            </w:r>
          </w:p>
        </w:tc>
        <w:tc>
          <w:tcPr>
            <w:tcW w:w="946" w:type="dxa"/>
            <w:vMerge w:val="restart"/>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Бр. на ученици</w:t>
            </w:r>
          </w:p>
        </w:tc>
        <w:tc>
          <w:tcPr>
            <w:tcW w:w="6109" w:type="dxa"/>
            <w:gridSpan w:val="10"/>
            <w:tcBorders>
              <w:top w:val="single" w:sz="4" w:space="0" w:color="000000"/>
              <w:left w:val="single" w:sz="4" w:space="0" w:color="000000"/>
              <w:bottom w:val="single" w:sz="4" w:space="0" w:color="000000"/>
              <w:right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Етничка и родова структура на учениците</w:t>
            </w:r>
          </w:p>
        </w:tc>
      </w:tr>
      <w:tr w:rsidR="0035159F" w:rsidRPr="0035159F" w:rsidTr="0093305E">
        <w:trPr>
          <w:cantSplit/>
          <w:trHeight w:hRule="exact" w:val="562"/>
        </w:trPr>
        <w:tc>
          <w:tcPr>
            <w:tcW w:w="1665" w:type="dxa"/>
            <w:vMerge/>
            <w:tcBorders>
              <w:top w:val="single" w:sz="4" w:space="0" w:color="000000"/>
              <w:left w:val="single" w:sz="4" w:space="0" w:color="000000"/>
              <w:bottom w:val="single" w:sz="4" w:space="0" w:color="000000"/>
            </w:tcBorders>
            <w:shd w:val="clear" w:color="auto" w:fill="FFFFFF"/>
          </w:tcPr>
          <w:p w:rsidR="0035159F" w:rsidRPr="0035159F" w:rsidRDefault="0035159F" w:rsidP="0035159F">
            <w:pPr>
              <w:rPr>
                <w:rFonts w:ascii="Times New Roman" w:hAnsi="Times New Roman" w:cs="Times New Roman"/>
                <w:sz w:val="24"/>
                <w:szCs w:val="24"/>
              </w:rPr>
            </w:pPr>
          </w:p>
        </w:tc>
        <w:tc>
          <w:tcPr>
            <w:tcW w:w="778" w:type="dxa"/>
            <w:vMerge/>
            <w:tcBorders>
              <w:top w:val="single" w:sz="4" w:space="0" w:color="000000"/>
              <w:left w:val="single" w:sz="4" w:space="0" w:color="000000"/>
              <w:bottom w:val="single" w:sz="4" w:space="0" w:color="000000"/>
            </w:tcBorders>
            <w:shd w:val="clear" w:color="auto" w:fill="FFFFFF"/>
          </w:tcPr>
          <w:p w:rsidR="0035159F" w:rsidRPr="0035159F" w:rsidRDefault="0035159F" w:rsidP="0035159F">
            <w:pPr>
              <w:rPr>
                <w:rFonts w:ascii="Times New Roman" w:hAnsi="Times New Roman" w:cs="Times New Roman"/>
                <w:sz w:val="24"/>
                <w:szCs w:val="24"/>
              </w:rPr>
            </w:pPr>
          </w:p>
        </w:tc>
        <w:tc>
          <w:tcPr>
            <w:tcW w:w="946" w:type="dxa"/>
            <w:vMerge/>
            <w:tcBorders>
              <w:top w:val="single" w:sz="4" w:space="0" w:color="000000"/>
              <w:left w:val="single" w:sz="4" w:space="0" w:color="000000"/>
              <w:bottom w:val="single" w:sz="4" w:space="0" w:color="000000"/>
            </w:tcBorders>
            <w:shd w:val="clear" w:color="auto" w:fill="FFFFFF"/>
          </w:tcPr>
          <w:p w:rsidR="0035159F" w:rsidRPr="0035159F" w:rsidRDefault="0035159F" w:rsidP="0035159F">
            <w:pPr>
              <w:rPr>
                <w:rFonts w:ascii="Times New Roman" w:hAnsi="Times New Roman" w:cs="Times New Roman"/>
                <w:sz w:val="24"/>
                <w:szCs w:val="24"/>
              </w:rPr>
            </w:pPr>
          </w:p>
        </w:tc>
        <w:tc>
          <w:tcPr>
            <w:tcW w:w="1573" w:type="dxa"/>
            <w:gridSpan w:val="2"/>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Македонци</w:t>
            </w:r>
          </w:p>
        </w:tc>
        <w:tc>
          <w:tcPr>
            <w:tcW w:w="1275" w:type="dxa"/>
            <w:gridSpan w:val="2"/>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Албанци</w:t>
            </w:r>
          </w:p>
        </w:tc>
        <w:tc>
          <w:tcPr>
            <w:tcW w:w="1276" w:type="dxa"/>
            <w:gridSpan w:val="2"/>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Турци</w:t>
            </w:r>
          </w:p>
        </w:tc>
        <w:tc>
          <w:tcPr>
            <w:tcW w:w="992" w:type="dxa"/>
            <w:gridSpan w:val="2"/>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Роми</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други</w:t>
            </w:r>
          </w:p>
        </w:tc>
      </w:tr>
      <w:tr w:rsidR="0035159F" w:rsidRPr="0035159F" w:rsidTr="0093305E">
        <w:trPr>
          <w:cantSplit/>
        </w:trPr>
        <w:tc>
          <w:tcPr>
            <w:tcW w:w="1665" w:type="dxa"/>
            <w:vMerge/>
            <w:tcBorders>
              <w:top w:val="single" w:sz="4" w:space="0" w:color="000000"/>
              <w:left w:val="single" w:sz="4" w:space="0" w:color="000000"/>
              <w:bottom w:val="single" w:sz="4" w:space="0" w:color="000000"/>
            </w:tcBorders>
            <w:shd w:val="clear" w:color="auto" w:fill="FFFFFF"/>
          </w:tcPr>
          <w:p w:rsidR="0035159F" w:rsidRPr="0035159F" w:rsidRDefault="0035159F" w:rsidP="0035159F">
            <w:pPr>
              <w:rPr>
                <w:rFonts w:ascii="Times New Roman" w:hAnsi="Times New Roman" w:cs="Times New Roman"/>
                <w:sz w:val="24"/>
                <w:szCs w:val="24"/>
              </w:rPr>
            </w:pPr>
          </w:p>
        </w:tc>
        <w:tc>
          <w:tcPr>
            <w:tcW w:w="778" w:type="dxa"/>
            <w:vMerge/>
            <w:tcBorders>
              <w:top w:val="single" w:sz="4" w:space="0" w:color="000000"/>
              <w:left w:val="single" w:sz="4" w:space="0" w:color="000000"/>
              <w:bottom w:val="single" w:sz="4" w:space="0" w:color="000000"/>
            </w:tcBorders>
            <w:shd w:val="clear" w:color="auto" w:fill="FFFFFF"/>
          </w:tcPr>
          <w:p w:rsidR="0035159F" w:rsidRPr="0035159F" w:rsidRDefault="0035159F" w:rsidP="0035159F">
            <w:pPr>
              <w:rPr>
                <w:rFonts w:ascii="Times New Roman" w:hAnsi="Times New Roman" w:cs="Times New Roman"/>
                <w:sz w:val="24"/>
                <w:szCs w:val="24"/>
              </w:rPr>
            </w:pPr>
          </w:p>
        </w:tc>
        <w:tc>
          <w:tcPr>
            <w:tcW w:w="946" w:type="dxa"/>
            <w:vMerge/>
            <w:tcBorders>
              <w:top w:val="single" w:sz="4" w:space="0" w:color="000000"/>
              <w:left w:val="single" w:sz="4" w:space="0" w:color="000000"/>
              <w:bottom w:val="single" w:sz="4" w:space="0" w:color="000000"/>
            </w:tcBorders>
            <w:shd w:val="clear" w:color="auto" w:fill="FFFFFF"/>
          </w:tcPr>
          <w:p w:rsidR="0035159F" w:rsidRPr="0035159F" w:rsidRDefault="0035159F" w:rsidP="0035159F">
            <w:pPr>
              <w:rPr>
                <w:rFonts w:ascii="Times New Roman" w:hAnsi="Times New Roman" w:cs="Times New Roman"/>
                <w:sz w:val="24"/>
                <w:szCs w:val="24"/>
              </w:rPr>
            </w:pPr>
          </w:p>
        </w:tc>
        <w:tc>
          <w:tcPr>
            <w:tcW w:w="864"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м</w:t>
            </w:r>
          </w:p>
        </w:tc>
        <w:tc>
          <w:tcPr>
            <w:tcW w:w="709"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ж</w:t>
            </w:r>
          </w:p>
        </w:tc>
        <w:tc>
          <w:tcPr>
            <w:tcW w:w="708"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м</w:t>
            </w:r>
          </w:p>
        </w:tc>
        <w:tc>
          <w:tcPr>
            <w:tcW w:w="567"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ж</w:t>
            </w:r>
          </w:p>
        </w:tc>
        <w:tc>
          <w:tcPr>
            <w:tcW w:w="709"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м</w:t>
            </w:r>
          </w:p>
        </w:tc>
        <w:tc>
          <w:tcPr>
            <w:tcW w:w="567"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ж</w:t>
            </w:r>
          </w:p>
        </w:tc>
        <w:tc>
          <w:tcPr>
            <w:tcW w:w="425"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м</w:t>
            </w:r>
          </w:p>
        </w:tc>
        <w:tc>
          <w:tcPr>
            <w:tcW w:w="567"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ж</w:t>
            </w:r>
          </w:p>
        </w:tc>
        <w:tc>
          <w:tcPr>
            <w:tcW w:w="486" w:type="dxa"/>
            <w:tcBorders>
              <w:top w:val="single" w:sz="4" w:space="0" w:color="000000"/>
              <w:left w:val="single" w:sz="4" w:space="0" w:color="000000"/>
              <w:bottom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м</w:t>
            </w:r>
          </w:p>
        </w:tc>
        <w:tc>
          <w:tcPr>
            <w:tcW w:w="507" w:type="dxa"/>
            <w:tcBorders>
              <w:top w:val="single" w:sz="4" w:space="0" w:color="000000"/>
              <w:left w:val="single" w:sz="4" w:space="0" w:color="000000"/>
              <w:bottom w:val="single" w:sz="4" w:space="0" w:color="000000"/>
              <w:right w:val="single" w:sz="4" w:space="0" w:color="000000"/>
            </w:tcBorders>
            <w:shd w:val="clear" w:color="auto" w:fill="FFFFFF"/>
          </w:tcPr>
          <w:p w:rsidR="0035159F" w:rsidRPr="0035159F" w:rsidRDefault="0035159F" w:rsidP="0035159F">
            <w:pPr>
              <w:snapToGrid w:val="0"/>
              <w:jc w:val="center"/>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ж</w:t>
            </w:r>
          </w:p>
        </w:tc>
      </w:tr>
      <w:tr w:rsidR="00856729" w:rsidRPr="0035159F" w:rsidTr="0093305E">
        <w:tc>
          <w:tcPr>
            <w:tcW w:w="1665" w:type="dxa"/>
            <w:tcBorders>
              <w:top w:val="single" w:sz="4" w:space="0" w:color="000000"/>
              <w:left w:val="single" w:sz="4" w:space="0" w:color="000000"/>
              <w:bottom w:val="single" w:sz="4" w:space="0" w:color="000000"/>
            </w:tcBorders>
            <w:shd w:val="clear" w:color="auto" w:fill="FFFFFF"/>
          </w:tcPr>
          <w:p w:rsidR="00856729" w:rsidRPr="0035159F" w:rsidRDefault="00856729" w:rsidP="0035159F">
            <w:pPr>
              <w:snapToGrid w:val="0"/>
              <w:jc w:val="center"/>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I</w:t>
            </w:r>
          </w:p>
        </w:tc>
        <w:tc>
          <w:tcPr>
            <w:tcW w:w="778" w:type="dxa"/>
            <w:tcBorders>
              <w:top w:val="single" w:sz="4" w:space="0" w:color="000000"/>
              <w:left w:val="single" w:sz="4" w:space="0" w:color="000000"/>
              <w:bottom w:val="single" w:sz="4" w:space="0" w:color="000000"/>
            </w:tcBorders>
            <w:shd w:val="clear" w:color="auto" w:fill="D8D8D8"/>
          </w:tcPr>
          <w:p w:rsidR="00856729" w:rsidRPr="00403880" w:rsidRDefault="00403880" w:rsidP="0035159F">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K</w:t>
            </w:r>
          </w:p>
        </w:tc>
        <w:tc>
          <w:tcPr>
            <w:tcW w:w="946"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2</w:t>
            </w:r>
          </w:p>
        </w:tc>
        <w:tc>
          <w:tcPr>
            <w:tcW w:w="864"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709"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708"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ind w:right="-250"/>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567"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ind w:right="-250" w:firstLine="175"/>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709"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567"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425"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1</w:t>
            </w:r>
          </w:p>
        </w:tc>
        <w:tc>
          <w:tcPr>
            <w:tcW w:w="567"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1</w:t>
            </w:r>
          </w:p>
        </w:tc>
        <w:tc>
          <w:tcPr>
            <w:tcW w:w="486" w:type="dxa"/>
            <w:tcBorders>
              <w:top w:val="single" w:sz="4" w:space="0" w:color="000000"/>
              <w:left w:val="single" w:sz="4" w:space="0" w:color="000000"/>
              <w:bottom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507" w:type="dxa"/>
            <w:tcBorders>
              <w:top w:val="single" w:sz="4" w:space="0" w:color="000000"/>
              <w:left w:val="single" w:sz="4" w:space="0" w:color="000000"/>
              <w:bottom w:val="single" w:sz="4" w:space="0" w:color="000000"/>
              <w:right w:val="single" w:sz="4" w:space="0" w:color="000000"/>
            </w:tcBorders>
            <w:shd w:val="clear" w:color="auto" w:fill="D8D8D8"/>
          </w:tcPr>
          <w:p w:rsidR="00856729" w:rsidRPr="00F66CB1" w:rsidRDefault="001B558E" w:rsidP="0035159F">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r>
      <w:tr w:rsidR="00C96328" w:rsidRPr="0035159F" w:rsidTr="0093305E">
        <w:tc>
          <w:tcPr>
            <w:tcW w:w="1665" w:type="dxa"/>
            <w:tcBorders>
              <w:top w:val="single" w:sz="4" w:space="0" w:color="000000"/>
              <w:left w:val="single" w:sz="4" w:space="0" w:color="000000"/>
              <w:bottom w:val="single" w:sz="4" w:space="0" w:color="000000"/>
            </w:tcBorders>
            <w:shd w:val="clear" w:color="auto" w:fill="FFFFFF"/>
          </w:tcPr>
          <w:p w:rsidR="00C96328" w:rsidRDefault="00C96328" w:rsidP="0035159F">
            <w:pPr>
              <w:snapToGrid w:val="0"/>
              <w:jc w:val="center"/>
              <w:rPr>
                <w:rFonts w:ascii="Times New Roman" w:hAnsi="Times New Roman" w:cs="Times New Roman"/>
                <w:b/>
                <w:bCs/>
                <w:color w:val="000000"/>
                <w:sz w:val="24"/>
                <w:szCs w:val="24"/>
                <w:lang w:val="it-IT"/>
              </w:rPr>
            </w:pPr>
            <w:r w:rsidRPr="0035159F">
              <w:rPr>
                <w:rFonts w:ascii="Times New Roman" w:hAnsi="Times New Roman" w:cs="Times New Roman"/>
                <w:b/>
                <w:bCs/>
                <w:color w:val="000000"/>
                <w:sz w:val="24"/>
                <w:szCs w:val="24"/>
                <w:lang w:val="it-IT"/>
              </w:rPr>
              <w:t>I</w:t>
            </w:r>
            <w:r>
              <w:rPr>
                <w:rFonts w:ascii="Times New Roman" w:hAnsi="Times New Roman" w:cs="Times New Roman"/>
                <w:b/>
                <w:bCs/>
                <w:color w:val="000000"/>
                <w:sz w:val="24"/>
                <w:szCs w:val="24"/>
                <w:lang w:val="it-IT"/>
              </w:rPr>
              <w:t>I</w:t>
            </w:r>
          </w:p>
        </w:tc>
        <w:tc>
          <w:tcPr>
            <w:tcW w:w="778" w:type="dxa"/>
            <w:tcBorders>
              <w:top w:val="single" w:sz="4" w:space="0" w:color="000000"/>
              <w:left w:val="single" w:sz="4" w:space="0" w:color="000000"/>
              <w:bottom w:val="single" w:sz="4" w:space="0" w:color="000000"/>
            </w:tcBorders>
            <w:shd w:val="clear" w:color="auto" w:fill="D8D8D8"/>
          </w:tcPr>
          <w:p w:rsidR="00C96328" w:rsidRDefault="00C96328" w:rsidP="0035159F">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46" w:type="dxa"/>
            <w:tcBorders>
              <w:top w:val="single" w:sz="4" w:space="0" w:color="000000"/>
              <w:left w:val="single" w:sz="4" w:space="0" w:color="000000"/>
              <w:bottom w:val="single" w:sz="4" w:space="0" w:color="000000"/>
            </w:tcBorders>
            <w:shd w:val="clear" w:color="auto" w:fill="D8D8D8"/>
          </w:tcPr>
          <w:p w:rsidR="00C96328" w:rsidRPr="00F66CB1" w:rsidRDefault="00C96328" w:rsidP="00463ABD">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3</w:t>
            </w:r>
          </w:p>
        </w:tc>
        <w:tc>
          <w:tcPr>
            <w:tcW w:w="864" w:type="dxa"/>
            <w:tcBorders>
              <w:top w:val="single" w:sz="4" w:space="0" w:color="000000"/>
              <w:left w:val="single" w:sz="4" w:space="0" w:color="000000"/>
              <w:bottom w:val="single" w:sz="4" w:space="0" w:color="000000"/>
            </w:tcBorders>
            <w:shd w:val="clear" w:color="auto" w:fill="D8D8D8"/>
          </w:tcPr>
          <w:p w:rsidR="00C96328" w:rsidRPr="00F66CB1" w:rsidRDefault="00C96328" w:rsidP="00463ABD">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709" w:type="dxa"/>
            <w:tcBorders>
              <w:top w:val="single" w:sz="4" w:space="0" w:color="000000"/>
              <w:left w:val="single" w:sz="4" w:space="0" w:color="000000"/>
              <w:bottom w:val="single" w:sz="4" w:space="0" w:color="000000"/>
            </w:tcBorders>
            <w:shd w:val="clear" w:color="auto" w:fill="D8D8D8"/>
          </w:tcPr>
          <w:p w:rsidR="00C96328" w:rsidRPr="00F66CB1" w:rsidRDefault="00C96328" w:rsidP="00463ABD">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708" w:type="dxa"/>
            <w:tcBorders>
              <w:top w:val="single" w:sz="4" w:space="0" w:color="000000"/>
              <w:left w:val="single" w:sz="4" w:space="0" w:color="000000"/>
              <w:bottom w:val="single" w:sz="4" w:space="0" w:color="000000"/>
            </w:tcBorders>
            <w:shd w:val="clear" w:color="auto" w:fill="D8D8D8"/>
          </w:tcPr>
          <w:p w:rsidR="00C96328" w:rsidRPr="00F66CB1" w:rsidRDefault="00C96328" w:rsidP="00463ABD">
            <w:pPr>
              <w:snapToGrid w:val="0"/>
              <w:ind w:right="-250"/>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567" w:type="dxa"/>
            <w:tcBorders>
              <w:top w:val="single" w:sz="4" w:space="0" w:color="000000"/>
              <w:left w:val="single" w:sz="4" w:space="0" w:color="000000"/>
              <w:bottom w:val="single" w:sz="4" w:space="0" w:color="000000"/>
            </w:tcBorders>
            <w:shd w:val="clear" w:color="auto" w:fill="D8D8D8"/>
          </w:tcPr>
          <w:p w:rsidR="00C96328" w:rsidRPr="00F66CB1" w:rsidRDefault="00C96328" w:rsidP="00463ABD">
            <w:pPr>
              <w:snapToGrid w:val="0"/>
              <w:ind w:right="-250" w:firstLine="175"/>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709" w:type="dxa"/>
            <w:tcBorders>
              <w:top w:val="single" w:sz="4" w:space="0" w:color="000000"/>
              <w:left w:val="single" w:sz="4" w:space="0" w:color="000000"/>
              <w:bottom w:val="single" w:sz="4" w:space="0" w:color="000000"/>
            </w:tcBorders>
            <w:shd w:val="clear" w:color="auto" w:fill="D8D8D8"/>
          </w:tcPr>
          <w:p w:rsidR="00C96328" w:rsidRPr="00F66CB1" w:rsidRDefault="00C96328" w:rsidP="00463ABD">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567" w:type="dxa"/>
            <w:tcBorders>
              <w:top w:val="single" w:sz="4" w:space="0" w:color="000000"/>
              <w:left w:val="single" w:sz="4" w:space="0" w:color="000000"/>
              <w:bottom w:val="single" w:sz="4" w:space="0" w:color="000000"/>
            </w:tcBorders>
            <w:shd w:val="clear" w:color="auto" w:fill="D8D8D8"/>
          </w:tcPr>
          <w:p w:rsidR="00C96328" w:rsidRPr="00F66CB1" w:rsidRDefault="00C96328" w:rsidP="00463ABD">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425" w:type="dxa"/>
            <w:tcBorders>
              <w:top w:val="single" w:sz="4" w:space="0" w:color="000000"/>
              <w:left w:val="single" w:sz="4" w:space="0" w:color="000000"/>
              <w:bottom w:val="single" w:sz="4" w:space="0" w:color="000000"/>
            </w:tcBorders>
            <w:shd w:val="clear" w:color="auto" w:fill="D8D8D8"/>
          </w:tcPr>
          <w:p w:rsidR="00C96328" w:rsidRPr="00F66CB1" w:rsidRDefault="00C96328" w:rsidP="00463ABD">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1</w:t>
            </w:r>
          </w:p>
        </w:tc>
        <w:tc>
          <w:tcPr>
            <w:tcW w:w="567" w:type="dxa"/>
            <w:tcBorders>
              <w:top w:val="single" w:sz="4" w:space="0" w:color="000000"/>
              <w:left w:val="single" w:sz="4" w:space="0" w:color="000000"/>
              <w:bottom w:val="single" w:sz="4" w:space="0" w:color="000000"/>
            </w:tcBorders>
            <w:shd w:val="clear" w:color="auto" w:fill="D8D8D8"/>
          </w:tcPr>
          <w:p w:rsidR="00C96328" w:rsidRPr="00F66CB1" w:rsidRDefault="00C96328" w:rsidP="00463ABD">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2</w:t>
            </w:r>
          </w:p>
        </w:tc>
        <w:tc>
          <w:tcPr>
            <w:tcW w:w="486" w:type="dxa"/>
            <w:tcBorders>
              <w:top w:val="single" w:sz="4" w:space="0" w:color="000000"/>
              <w:left w:val="single" w:sz="4" w:space="0" w:color="000000"/>
              <w:bottom w:val="single" w:sz="4" w:space="0" w:color="000000"/>
            </w:tcBorders>
            <w:shd w:val="clear" w:color="auto" w:fill="D8D8D8"/>
          </w:tcPr>
          <w:p w:rsidR="00C96328" w:rsidRPr="00F66CB1" w:rsidRDefault="00C96328" w:rsidP="00463ABD">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c>
          <w:tcPr>
            <w:tcW w:w="507" w:type="dxa"/>
            <w:tcBorders>
              <w:top w:val="single" w:sz="4" w:space="0" w:color="000000"/>
              <w:left w:val="single" w:sz="4" w:space="0" w:color="000000"/>
              <w:bottom w:val="single" w:sz="4" w:space="0" w:color="000000"/>
              <w:right w:val="single" w:sz="4" w:space="0" w:color="000000"/>
            </w:tcBorders>
            <w:shd w:val="clear" w:color="auto" w:fill="D8D8D8"/>
          </w:tcPr>
          <w:p w:rsidR="00C96328" w:rsidRPr="00F66CB1" w:rsidRDefault="00C96328" w:rsidP="00463ABD">
            <w:pPr>
              <w:snapToGrid w:val="0"/>
              <w:jc w:val="center"/>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w:t>
            </w:r>
          </w:p>
        </w:tc>
      </w:tr>
      <w:tr w:rsidR="00C96328" w:rsidRPr="0035159F" w:rsidTr="0093305E">
        <w:tc>
          <w:tcPr>
            <w:tcW w:w="1665" w:type="dxa"/>
            <w:tcBorders>
              <w:top w:val="single" w:sz="4" w:space="0" w:color="000000"/>
              <w:left w:val="single" w:sz="4" w:space="0" w:color="000000"/>
              <w:bottom w:val="single" w:sz="4" w:space="0" w:color="000000"/>
            </w:tcBorders>
            <w:shd w:val="clear" w:color="auto" w:fill="FFFFFF"/>
          </w:tcPr>
          <w:p w:rsidR="00C96328" w:rsidRPr="0035159F" w:rsidRDefault="00C96328" w:rsidP="0035159F">
            <w:pPr>
              <w:snapToGrid w:val="0"/>
              <w:jc w:val="center"/>
              <w:rPr>
                <w:rFonts w:ascii="Times New Roman" w:hAnsi="Times New Roman" w:cs="Times New Roman"/>
                <w:b/>
                <w:bCs/>
                <w:color w:val="000000"/>
                <w:sz w:val="24"/>
                <w:szCs w:val="24"/>
                <w:lang w:val="it-IT"/>
              </w:rPr>
            </w:pPr>
            <w:r w:rsidRPr="0035159F">
              <w:rPr>
                <w:rFonts w:ascii="Times New Roman" w:hAnsi="Times New Roman" w:cs="Times New Roman"/>
                <w:b/>
                <w:bCs/>
                <w:color w:val="000000"/>
                <w:sz w:val="24"/>
                <w:szCs w:val="24"/>
                <w:lang w:val="it-IT"/>
              </w:rPr>
              <w:t>II</w:t>
            </w:r>
            <w:r>
              <w:rPr>
                <w:rFonts w:ascii="Times New Roman" w:hAnsi="Times New Roman" w:cs="Times New Roman"/>
                <w:b/>
                <w:bCs/>
                <w:color w:val="000000"/>
                <w:sz w:val="24"/>
                <w:szCs w:val="24"/>
                <w:lang w:val="it-IT"/>
              </w:rPr>
              <w:t>I</w:t>
            </w:r>
          </w:p>
        </w:tc>
        <w:tc>
          <w:tcPr>
            <w:tcW w:w="778" w:type="dxa"/>
            <w:tcBorders>
              <w:top w:val="single" w:sz="4" w:space="0" w:color="000000"/>
              <w:left w:val="single" w:sz="4" w:space="0" w:color="000000"/>
              <w:bottom w:val="single" w:sz="4" w:space="0" w:color="000000"/>
            </w:tcBorders>
            <w:shd w:val="clear" w:color="auto" w:fill="D8D8D8"/>
          </w:tcPr>
          <w:p w:rsidR="00C96328" w:rsidRPr="0035159F" w:rsidRDefault="00C96328" w:rsidP="0035159F">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К</w:t>
            </w:r>
          </w:p>
        </w:tc>
        <w:tc>
          <w:tcPr>
            <w:tcW w:w="946" w:type="dxa"/>
            <w:tcBorders>
              <w:top w:val="single" w:sz="4" w:space="0" w:color="000000"/>
              <w:left w:val="single" w:sz="4" w:space="0" w:color="000000"/>
              <w:bottom w:val="single" w:sz="4" w:space="0" w:color="000000"/>
            </w:tcBorders>
            <w:shd w:val="clear" w:color="auto" w:fill="D8D8D8"/>
          </w:tcPr>
          <w:p w:rsidR="00C96328" w:rsidRDefault="00C96328" w:rsidP="00463ABD">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64" w:type="dxa"/>
            <w:tcBorders>
              <w:top w:val="single" w:sz="4" w:space="0" w:color="000000"/>
              <w:left w:val="single" w:sz="4" w:space="0" w:color="000000"/>
              <w:bottom w:val="single" w:sz="4" w:space="0" w:color="000000"/>
            </w:tcBorders>
            <w:shd w:val="clear" w:color="auto" w:fill="D8D8D8"/>
          </w:tcPr>
          <w:p w:rsidR="00C96328" w:rsidRDefault="00C96328" w:rsidP="00463ABD">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9" w:type="dxa"/>
            <w:tcBorders>
              <w:top w:val="single" w:sz="4" w:space="0" w:color="000000"/>
              <w:left w:val="single" w:sz="4" w:space="0" w:color="000000"/>
              <w:bottom w:val="single" w:sz="4" w:space="0" w:color="000000"/>
            </w:tcBorders>
            <w:shd w:val="clear" w:color="auto" w:fill="D8D8D8"/>
          </w:tcPr>
          <w:p w:rsidR="00C96328" w:rsidRDefault="00C96328" w:rsidP="00463ABD">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8" w:type="dxa"/>
            <w:tcBorders>
              <w:top w:val="single" w:sz="4" w:space="0" w:color="000000"/>
              <w:left w:val="single" w:sz="4" w:space="0" w:color="000000"/>
              <w:bottom w:val="single" w:sz="4" w:space="0" w:color="000000"/>
            </w:tcBorders>
            <w:shd w:val="clear" w:color="auto" w:fill="D8D8D8"/>
          </w:tcPr>
          <w:p w:rsidR="00C96328" w:rsidRDefault="00C96328" w:rsidP="00463ABD">
            <w:pPr>
              <w:snapToGrid w:val="0"/>
              <w:ind w:right="-25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000000"/>
              <w:left w:val="single" w:sz="4" w:space="0" w:color="000000"/>
              <w:bottom w:val="single" w:sz="4" w:space="0" w:color="000000"/>
            </w:tcBorders>
            <w:shd w:val="clear" w:color="auto" w:fill="D8D8D8"/>
          </w:tcPr>
          <w:p w:rsidR="00C96328" w:rsidRDefault="00C96328" w:rsidP="00463ABD">
            <w:pPr>
              <w:snapToGrid w:val="0"/>
              <w:ind w:right="-250" w:firstLine="175"/>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9" w:type="dxa"/>
            <w:tcBorders>
              <w:top w:val="single" w:sz="4" w:space="0" w:color="000000"/>
              <w:left w:val="single" w:sz="4" w:space="0" w:color="000000"/>
              <w:bottom w:val="single" w:sz="4" w:space="0" w:color="000000"/>
            </w:tcBorders>
            <w:shd w:val="clear" w:color="auto" w:fill="D8D8D8"/>
          </w:tcPr>
          <w:p w:rsidR="00C96328" w:rsidRDefault="00C96328" w:rsidP="00463ABD">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000000"/>
              <w:left w:val="single" w:sz="4" w:space="0" w:color="000000"/>
              <w:bottom w:val="single" w:sz="4" w:space="0" w:color="000000"/>
            </w:tcBorders>
            <w:shd w:val="clear" w:color="auto" w:fill="D8D8D8"/>
          </w:tcPr>
          <w:p w:rsidR="00C96328" w:rsidRDefault="00C96328" w:rsidP="00463ABD">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25" w:type="dxa"/>
            <w:tcBorders>
              <w:top w:val="single" w:sz="4" w:space="0" w:color="000000"/>
              <w:left w:val="single" w:sz="4" w:space="0" w:color="000000"/>
              <w:bottom w:val="single" w:sz="4" w:space="0" w:color="000000"/>
            </w:tcBorders>
            <w:shd w:val="clear" w:color="auto" w:fill="D8D8D8"/>
          </w:tcPr>
          <w:p w:rsidR="00C96328" w:rsidRDefault="00C96328" w:rsidP="00463ABD">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000000"/>
              <w:left w:val="single" w:sz="4" w:space="0" w:color="000000"/>
              <w:bottom w:val="single" w:sz="4" w:space="0" w:color="000000"/>
            </w:tcBorders>
            <w:shd w:val="clear" w:color="auto" w:fill="D8D8D8"/>
          </w:tcPr>
          <w:p w:rsidR="00C96328" w:rsidRDefault="00C96328" w:rsidP="00463ABD">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86" w:type="dxa"/>
            <w:tcBorders>
              <w:top w:val="single" w:sz="4" w:space="0" w:color="000000"/>
              <w:left w:val="single" w:sz="4" w:space="0" w:color="000000"/>
              <w:bottom w:val="single" w:sz="4" w:space="0" w:color="000000"/>
            </w:tcBorders>
            <w:shd w:val="clear" w:color="auto" w:fill="D8D8D8"/>
          </w:tcPr>
          <w:p w:rsidR="00C96328" w:rsidRDefault="00C96328" w:rsidP="00463ABD">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07" w:type="dxa"/>
            <w:tcBorders>
              <w:top w:val="single" w:sz="4" w:space="0" w:color="000000"/>
              <w:left w:val="single" w:sz="4" w:space="0" w:color="000000"/>
              <w:bottom w:val="single" w:sz="4" w:space="0" w:color="000000"/>
              <w:right w:val="single" w:sz="4" w:space="0" w:color="000000"/>
            </w:tcBorders>
            <w:shd w:val="clear" w:color="auto" w:fill="D8D8D8"/>
          </w:tcPr>
          <w:p w:rsidR="00C96328" w:rsidRDefault="00C96328" w:rsidP="00463ABD">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C96328" w:rsidRPr="0035159F" w:rsidTr="0093305E">
        <w:tc>
          <w:tcPr>
            <w:tcW w:w="1665" w:type="dxa"/>
            <w:tcBorders>
              <w:top w:val="single" w:sz="4" w:space="0" w:color="000000"/>
              <w:left w:val="single" w:sz="4" w:space="0" w:color="000000"/>
              <w:bottom w:val="single" w:sz="4" w:space="0" w:color="000000"/>
            </w:tcBorders>
            <w:shd w:val="clear" w:color="auto" w:fill="FFFFFF"/>
          </w:tcPr>
          <w:p w:rsidR="00C96328" w:rsidRPr="0035159F" w:rsidRDefault="00C96328" w:rsidP="0035159F">
            <w:pPr>
              <w:snapToGrid w:val="0"/>
              <w:jc w:val="center"/>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IV</w:t>
            </w:r>
          </w:p>
        </w:tc>
        <w:tc>
          <w:tcPr>
            <w:tcW w:w="778" w:type="dxa"/>
            <w:tcBorders>
              <w:top w:val="single" w:sz="4" w:space="0" w:color="000000"/>
              <w:left w:val="single" w:sz="4" w:space="0" w:color="000000"/>
              <w:bottom w:val="single" w:sz="4" w:space="0" w:color="000000"/>
            </w:tcBorders>
          </w:tcPr>
          <w:p w:rsidR="00C96328" w:rsidRPr="0035159F" w:rsidRDefault="00C96328" w:rsidP="0035159F">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К</w:t>
            </w:r>
          </w:p>
        </w:tc>
        <w:tc>
          <w:tcPr>
            <w:tcW w:w="946" w:type="dxa"/>
            <w:tcBorders>
              <w:top w:val="single" w:sz="4" w:space="0" w:color="000000"/>
              <w:left w:val="single" w:sz="4" w:space="0" w:color="000000"/>
              <w:bottom w:val="single" w:sz="4" w:space="0" w:color="000000"/>
            </w:tcBorders>
          </w:tcPr>
          <w:p w:rsidR="00C96328" w:rsidRPr="00E41C4B" w:rsidRDefault="00C96328" w:rsidP="00463ABD">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64" w:type="dxa"/>
            <w:tcBorders>
              <w:top w:val="single" w:sz="4" w:space="0" w:color="000000"/>
              <w:left w:val="single" w:sz="4" w:space="0" w:color="000000"/>
              <w:bottom w:val="single" w:sz="4" w:space="0" w:color="000000"/>
            </w:tcBorders>
          </w:tcPr>
          <w:p w:rsidR="00C96328" w:rsidRPr="0035159F" w:rsidRDefault="00C96328" w:rsidP="00463ABD">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p>
        </w:tc>
        <w:tc>
          <w:tcPr>
            <w:tcW w:w="709" w:type="dxa"/>
            <w:tcBorders>
              <w:top w:val="single" w:sz="4" w:space="0" w:color="000000"/>
              <w:left w:val="single" w:sz="4" w:space="0" w:color="000000"/>
              <w:bottom w:val="single" w:sz="4" w:space="0" w:color="000000"/>
            </w:tcBorders>
          </w:tcPr>
          <w:p w:rsidR="00C96328" w:rsidRPr="0035159F" w:rsidRDefault="00C96328" w:rsidP="00463ABD">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p>
        </w:tc>
        <w:tc>
          <w:tcPr>
            <w:tcW w:w="708" w:type="dxa"/>
            <w:tcBorders>
              <w:top w:val="single" w:sz="4" w:space="0" w:color="000000"/>
              <w:left w:val="single" w:sz="4" w:space="0" w:color="000000"/>
              <w:bottom w:val="single" w:sz="4" w:space="0" w:color="000000"/>
            </w:tcBorders>
          </w:tcPr>
          <w:p w:rsidR="00C96328" w:rsidRPr="0035159F" w:rsidRDefault="00C96328" w:rsidP="00463ABD">
            <w:pPr>
              <w:snapToGrid w:val="0"/>
              <w:ind w:right="-250"/>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p>
        </w:tc>
        <w:tc>
          <w:tcPr>
            <w:tcW w:w="567" w:type="dxa"/>
            <w:tcBorders>
              <w:top w:val="single" w:sz="4" w:space="0" w:color="000000"/>
              <w:left w:val="single" w:sz="4" w:space="0" w:color="000000"/>
              <w:bottom w:val="single" w:sz="4" w:space="0" w:color="000000"/>
            </w:tcBorders>
          </w:tcPr>
          <w:p w:rsidR="00C96328" w:rsidRPr="0035159F" w:rsidRDefault="00C96328" w:rsidP="00463ABD">
            <w:pPr>
              <w:snapToGrid w:val="0"/>
              <w:ind w:right="-250" w:firstLine="175"/>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p>
        </w:tc>
        <w:tc>
          <w:tcPr>
            <w:tcW w:w="709" w:type="dxa"/>
            <w:tcBorders>
              <w:top w:val="single" w:sz="4" w:space="0" w:color="000000"/>
              <w:left w:val="single" w:sz="4" w:space="0" w:color="000000"/>
              <w:bottom w:val="single" w:sz="4" w:space="0" w:color="000000"/>
            </w:tcBorders>
          </w:tcPr>
          <w:p w:rsidR="00C96328" w:rsidRPr="0035159F" w:rsidRDefault="00C96328" w:rsidP="00463ABD">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p>
        </w:tc>
        <w:tc>
          <w:tcPr>
            <w:tcW w:w="567" w:type="dxa"/>
            <w:tcBorders>
              <w:top w:val="single" w:sz="4" w:space="0" w:color="000000"/>
              <w:left w:val="single" w:sz="4" w:space="0" w:color="000000"/>
              <w:bottom w:val="single" w:sz="4" w:space="0" w:color="000000"/>
            </w:tcBorders>
          </w:tcPr>
          <w:p w:rsidR="00C96328" w:rsidRPr="0035159F" w:rsidRDefault="00C96328" w:rsidP="00463ABD">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p>
        </w:tc>
        <w:tc>
          <w:tcPr>
            <w:tcW w:w="425" w:type="dxa"/>
            <w:tcBorders>
              <w:top w:val="single" w:sz="4" w:space="0" w:color="000000"/>
              <w:left w:val="single" w:sz="4" w:space="0" w:color="000000"/>
              <w:bottom w:val="single" w:sz="4" w:space="0" w:color="000000"/>
            </w:tcBorders>
          </w:tcPr>
          <w:p w:rsidR="00C96328" w:rsidRPr="0035159F" w:rsidRDefault="00C96328" w:rsidP="00463ABD">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1</w:t>
            </w:r>
          </w:p>
        </w:tc>
        <w:tc>
          <w:tcPr>
            <w:tcW w:w="567" w:type="dxa"/>
            <w:tcBorders>
              <w:top w:val="single" w:sz="4" w:space="0" w:color="000000"/>
              <w:left w:val="single" w:sz="4" w:space="0" w:color="000000"/>
              <w:bottom w:val="single" w:sz="4" w:space="0" w:color="000000"/>
            </w:tcBorders>
          </w:tcPr>
          <w:p w:rsidR="00C96328" w:rsidRPr="00E41C4B" w:rsidRDefault="00C96328" w:rsidP="00463ABD">
            <w:pPr>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86" w:type="dxa"/>
            <w:tcBorders>
              <w:top w:val="single" w:sz="4" w:space="0" w:color="000000"/>
              <w:left w:val="single" w:sz="4" w:space="0" w:color="000000"/>
              <w:bottom w:val="single" w:sz="4" w:space="0" w:color="000000"/>
            </w:tcBorders>
          </w:tcPr>
          <w:p w:rsidR="00C96328" w:rsidRPr="0035159F" w:rsidRDefault="00C96328" w:rsidP="00463ABD">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p>
        </w:tc>
        <w:tc>
          <w:tcPr>
            <w:tcW w:w="507" w:type="dxa"/>
            <w:tcBorders>
              <w:top w:val="single" w:sz="4" w:space="0" w:color="000000"/>
              <w:left w:val="single" w:sz="4" w:space="0" w:color="000000"/>
              <w:bottom w:val="single" w:sz="4" w:space="0" w:color="000000"/>
              <w:right w:val="single" w:sz="4" w:space="0" w:color="000000"/>
            </w:tcBorders>
          </w:tcPr>
          <w:p w:rsidR="00C96328" w:rsidRPr="0035159F" w:rsidRDefault="00C96328" w:rsidP="00463ABD">
            <w:pPr>
              <w:snapToGrid w:val="0"/>
              <w:jc w:val="center"/>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p>
        </w:tc>
      </w:tr>
      <w:tr w:rsidR="00C96328" w:rsidRPr="0035159F" w:rsidTr="0093305E">
        <w:tc>
          <w:tcPr>
            <w:tcW w:w="1665" w:type="dxa"/>
            <w:tcBorders>
              <w:top w:val="single" w:sz="4" w:space="0" w:color="000000"/>
              <w:left w:val="single" w:sz="4" w:space="0" w:color="000000"/>
              <w:bottom w:val="single" w:sz="4" w:space="0" w:color="000000"/>
            </w:tcBorders>
            <w:shd w:val="clear" w:color="auto" w:fill="FFFFFF"/>
          </w:tcPr>
          <w:p w:rsidR="00C96328" w:rsidRPr="0035159F" w:rsidRDefault="00C96328" w:rsidP="0035159F">
            <w:pPr>
              <w:snapToGrid w:val="0"/>
              <w:jc w:val="center"/>
              <w:rPr>
                <w:rFonts w:ascii="Times New Roman" w:hAnsi="Times New Roman" w:cs="Times New Roman"/>
                <w:b/>
                <w:bCs/>
                <w:color w:val="000000"/>
                <w:sz w:val="24"/>
                <w:szCs w:val="24"/>
                <w:lang w:val="it-IT"/>
              </w:rPr>
            </w:pPr>
            <w:r w:rsidRPr="0035159F">
              <w:rPr>
                <w:rFonts w:ascii="Times New Roman" w:hAnsi="Times New Roman" w:cs="Times New Roman"/>
                <w:b/>
                <w:bCs/>
                <w:color w:val="000000"/>
                <w:sz w:val="24"/>
                <w:szCs w:val="24"/>
                <w:lang w:val="it-IT"/>
              </w:rPr>
              <w:t>V</w:t>
            </w:r>
          </w:p>
        </w:tc>
        <w:tc>
          <w:tcPr>
            <w:tcW w:w="778" w:type="dxa"/>
            <w:tcBorders>
              <w:top w:val="single" w:sz="4" w:space="0" w:color="000000"/>
              <w:left w:val="single" w:sz="4" w:space="0" w:color="000000"/>
              <w:bottom w:val="single" w:sz="4" w:space="0" w:color="000000"/>
            </w:tcBorders>
            <w:shd w:val="clear" w:color="auto" w:fill="D8D8D8"/>
          </w:tcPr>
          <w:p w:rsidR="00C96328" w:rsidRPr="0035159F" w:rsidRDefault="00C96328" w:rsidP="0035159F">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К</w:t>
            </w:r>
          </w:p>
        </w:tc>
        <w:tc>
          <w:tcPr>
            <w:tcW w:w="946" w:type="dxa"/>
            <w:tcBorders>
              <w:top w:val="single" w:sz="4" w:space="0" w:color="000000"/>
              <w:left w:val="single" w:sz="4" w:space="0" w:color="000000"/>
              <w:bottom w:val="single" w:sz="4" w:space="0" w:color="000000"/>
            </w:tcBorders>
            <w:shd w:val="clear" w:color="auto" w:fill="D8D8D8"/>
          </w:tcPr>
          <w:p w:rsidR="00C96328" w:rsidRPr="0035159F" w:rsidRDefault="001B558E" w:rsidP="00463ABD">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1</w:t>
            </w:r>
          </w:p>
        </w:tc>
        <w:tc>
          <w:tcPr>
            <w:tcW w:w="864" w:type="dxa"/>
            <w:tcBorders>
              <w:top w:val="single" w:sz="4" w:space="0" w:color="000000"/>
              <w:left w:val="single" w:sz="4" w:space="0" w:color="000000"/>
              <w:bottom w:val="single" w:sz="4" w:space="0" w:color="000000"/>
            </w:tcBorders>
            <w:shd w:val="clear" w:color="auto" w:fill="D8D8D8"/>
          </w:tcPr>
          <w:p w:rsidR="00C96328" w:rsidRPr="0035159F" w:rsidRDefault="001B558E" w:rsidP="00463ABD">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709" w:type="dxa"/>
            <w:tcBorders>
              <w:top w:val="single" w:sz="4" w:space="0" w:color="000000"/>
              <w:left w:val="single" w:sz="4" w:space="0" w:color="000000"/>
              <w:bottom w:val="single" w:sz="4" w:space="0" w:color="000000"/>
            </w:tcBorders>
            <w:shd w:val="clear" w:color="auto" w:fill="D8D8D8"/>
          </w:tcPr>
          <w:p w:rsidR="00C96328" w:rsidRPr="0035159F" w:rsidRDefault="00C96328" w:rsidP="00463ABD">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708" w:type="dxa"/>
            <w:tcBorders>
              <w:top w:val="single" w:sz="4" w:space="0" w:color="000000"/>
              <w:left w:val="single" w:sz="4" w:space="0" w:color="000000"/>
              <w:bottom w:val="single" w:sz="4" w:space="0" w:color="000000"/>
            </w:tcBorders>
            <w:shd w:val="clear" w:color="auto" w:fill="D8D8D8"/>
          </w:tcPr>
          <w:p w:rsidR="00C96328" w:rsidRPr="0035159F" w:rsidRDefault="00C96328" w:rsidP="00463ABD">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567" w:type="dxa"/>
            <w:tcBorders>
              <w:top w:val="single" w:sz="4" w:space="0" w:color="000000"/>
              <w:left w:val="single" w:sz="4" w:space="0" w:color="000000"/>
              <w:bottom w:val="single" w:sz="4" w:space="0" w:color="000000"/>
            </w:tcBorders>
            <w:shd w:val="clear" w:color="auto" w:fill="D8D8D8"/>
          </w:tcPr>
          <w:p w:rsidR="00C96328" w:rsidRPr="0035159F" w:rsidRDefault="00C96328" w:rsidP="00463ABD">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709" w:type="dxa"/>
            <w:tcBorders>
              <w:top w:val="single" w:sz="4" w:space="0" w:color="000000"/>
              <w:left w:val="single" w:sz="4" w:space="0" w:color="000000"/>
              <w:bottom w:val="single" w:sz="4" w:space="0" w:color="000000"/>
            </w:tcBorders>
            <w:shd w:val="clear" w:color="auto" w:fill="D8D8D8"/>
          </w:tcPr>
          <w:p w:rsidR="00C96328" w:rsidRPr="0035159F" w:rsidRDefault="00C96328" w:rsidP="00463ABD">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567" w:type="dxa"/>
            <w:tcBorders>
              <w:top w:val="single" w:sz="4" w:space="0" w:color="000000"/>
              <w:left w:val="single" w:sz="4" w:space="0" w:color="000000"/>
              <w:bottom w:val="single" w:sz="4" w:space="0" w:color="000000"/>
            </w:tcBorders>
            <w:shd w:val="clear" w:color="auto" w:fill="D8D8D8"/>
          </w:tcPr>
          <w:p w:rsidR="00C96328" w:rsidRPr="0035159F" w:rsidRDefault="00C96328" w:rsidP="00463ABD">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425" w:type="dxa"/>
            <w:tcBorders>
              <w:top w:val="single" w:sz="4" w:space="0" w:color="000000"/>
              <w:left w:val="single" w:sz="4" w:space="0" w:color="000000"/>
              <w:bottom w:val="single" w:sz="4" w:space="0" w:color="000000"/>
            </w:tcBorders>
            <w:shd w:val="clear" w:color="auto" w:fill="D8D8D8"/>
          </w:tcPr>
          <w:p w:rsidR="00C96328" w:rsidRPr="0035159F" w:rsidRDefault="00C96328" w:rsidP="00463ABD">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567" w:type="dxa"/>
            <w:tcBorders>
              <w:top w:val="single" w:sz="4" w:space="0" w:color="000000"/>
              <w:left w:val="single" w:sz="4" w:space="0" w:color="000000"/>
              <w:bottom w:val="single" w:sz="4" w:space="0" w:color="000000"/>
            </w:tcBorders>
            <w:shd w:val="clear" w:color="auto" w:fill="D8D8D8"/>
          </w:tcPr>
          <w:p w:rsidR="00C96328" w:rsidRPr="0035159F" w:rsidRDefault="00C96328" w:rsidP="00463ABD">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486" w:type="dxa"/>
            <w:tcBorders>
              <w:top w:val="single" w:sz="4" w:space="0" w:color="000000"/>
              <w:left w:val="single" w:sz="4" w:space="0" w:color="000000"/>
              <w:bottom w:val="single" w:sz="4" w:space="0" w:color="000000"/>
            </w:tcBorders>
            <w:shd w:val="clear" w:color="auto" w:fill="D8D8D8"/>
          </w:tcPr>
          <w:p w:rsidR="00C96328" w:rsidRPr="0035159F" w:rsidRDefault="00C96328" w:rsidP="00463ABD">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507" w:type="dxa"/>
            <w:tcBorders>
              <w:top w:val="single" w:sz="4" w:space="0" w:color="000000"/>
              <w:left w:val="single" w:sz="4" w:space="0" w:color="000000"/>
              <w:bottom w:val="single" w:sz="4" w:space="0" w:color="000000"/>
              <w:right w:val="single" w:sz="4" w:space="0" w:color="000000"/>
            </w:tcBorders>
            <w:shd w:val="clear" w:color="auto" w:fill="D8D8D8"/>
          </w:tcPr>
          <w:p w:rsidR="00C96328" w:rsidRPr="0035159F" w:rsidRDefault="00C96328" w:rsidP="00463ABD">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C96328" w:rsidRPr="0035159F" w:rsidTr="0093305E">
        <w:tc>
          <w:tcPr>
            <w:tcW w:w="1665" w:type="dxa"/>
            <w:tcBorders>
              <w:top w:val="single" w:sz="4" w:space="0" w:color="000000"/>
              <w:left w:val="single" w:sz="4" w:space="0" w:color="000000"/>
              <w:bottom w:val="single" w:sz="4" w:space="0" w:color="000000"/>
            </w:tcBorders>
            <w:shd w:val="clear" w:color="auto" w:fill="FFFFFF"/>
          </w:tcPr>
          <w:p w:rsidR="00C96328" w:rsidRPr="0035159F" w:rsidRDefault="00C96328" w:rsidP="0035159F">
            <w:pPr>
              <w:snapToGrid w:val="0"/>
              <w:jc w:val="center"/>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 xml:space="preserve">I – V </w:t>
            </w:r>
          </w:p>
        </w:tc>
        <w:tc>
          <w:tcPr>
            <w:tcW w:w="778" w:type="dxa"/>
            <w:tcBorders>
              <w:top w:val="single" w:sz="4" w:space="0" w:color="000000"/>
              <w:left w:val="single" w:sz="4" w:space="0" w:color="000000"/>
              <w:bottom w:val="single" w:sz="4" w:space="0" w:color="000000"/>
            </w:tcBorders>
          </w:tcPr>
          <w:p w:rsidR="00C96328" w:rsidRPr="001B558E"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1</w:t>
            </w:r>
          </w:p>
        </w:tc>
        <w:tc>
          <w:tcPr>
            <w:tcW w:w="946" w:type="dxa"/>
            <w:tcBorders>
              <w:top w:val="single" w:sz="4" w:space="0" w:color="000000"/>
              <w:left w:val="single" w:sz="4" w:space="0" w:color="000000"/>
              <w:bottom w:val="single" w:sz="4" w:space="0" w:color="000000"/>
            </w:tcBorders>
          </w:tcPr>
          <w:p w:rsidR="00C96328" w:rsidRPr="00F66CB1" w:rsidRDefault="001B558E" w:rsidP="00F66CB1">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7</w:t>
            </w:r>
          </w:p>
        </w:tc>
        <w:tc>
          <w:tcPr>
            <w:tcW w:w="864" w:type="dxa"/>
            <w:tcBorders>
              <w:top w:val="single" w:sz="4" w:space="0" w:color="000000"/>
              <w:left w:val="single" w:sz="4" w:space="0" w:color="000000"/>
              <w:bottom w:val="single" w:sz="4" w:space="0" w:color="000000"/>
            </w:tcBorders>
          </w:tcPr>
          <w:p w:rsidR="00C96328"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709" w:type="dxa"/>
            <w:tcBorders>
              <w:top w:val="single" w:sz="4" w:space="0" w:color="000000"/>
              <w:left w:val="single" w:sz="4" w:space="0" w:color="000000"/>
              <w:bottom w:val="single" w:sz="4" w:space="0" w:color="000000"/>
            </w:tcBorders>
          </w:tcPr>
          <w:p w:rsidR="00C96328"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708" w:type="dxa"/>
            <w:tcBorders>
              <w:top w:val="single" w:sz="4" w:space="0" w:color="000000"/>
              <w:left w:val="single" w:sz="4" w:space="0" w:color="000000"/>
              <w:bottom w:val="single" w:sz="4" w:space="0" w:color="000000"/>
            </w:tcBorders>
          </w:tcPr>
          <w:p w:rsidR="00C96328"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567" w:type="dxa"/>
            <w:tcBorders>
              <w:top w:val="single" w:sz="4" w:space="0" w:color="000000"/>
              <w:left w:val="single" w:sz="4" w:space="0" w:color="000000"/>
              <w:bottom w:val="single" w:sz="4" w:space="0" w:color="000000"/>
            </w:tcBorders>
          </w:tcPr>
          <w:p w:rsidR="00C96328"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709" w:type="dxa"/>
            <w:tcBorders>
              <w:top w:val="single" w:sz="4" w:space="0" w:color="000000"/>
              <w:left w:val="single" w:sz="4" w:space="0" w:color="000000"/>
              <w:bottom w:val="single" w:sz="4" w:space="0" w:color="000000"/>
            </w:tcBorders>
          </w:tcPr>
          <w:p w:rsidR="00C96328"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567" w:type="dxa"/>
            <w:tcBorders>
              <w:top w:val="single" w:sz="4" w:space="0" w:color="000000"/>
              <w:left w:val="single" w:sz="4" w:space="0" w:color="000000"/>
              <w:bottom w:val="single" w:sz="4" w:space="0" w:color="000000"/>
            </w:tcBorders>
          </w:tcPr>
          <w:p w:rsidR="00C96328"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425" w:type="dxa"/>
            <w:tcBorders>
              <w:top w:val="single" w:sz="4" w:space="0" w:color="000000"/>
              <w:left w:val="single" w:sz="4" w:space="0" w:color="000000"/>
              <w:bottom w:val="single" w:sz="4" w:space="0" w:color="000000"/>
            </w:tcBorders>
          </w:tcPr>
          <w:p w:rsidR="00C96328"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4</w:t>
            </w:r>
          </w:p>
        </w:tc>
        <w:tc>
          <w:tcPr>
            <w:tcW w:w="567" w:type="dxa"/>
            <w:tcBorders>
              <w:top w:val="single" w:sz="4" w:space="0" w:color="000000"/>
              <w:left w:val="single" w:sz="4" w:space="0" w:color="000000"/>
              <w:bottom w:val="single" w:sz="4" w:space="0" w:color="000000"/>
            </w:tcBorders>
          </w:tcPr>
          <w:p w:rsidR="00C96328"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3</w:t>
            </w:r>
          </w:p>
        </w:tc>
        <w:tc>
          <w:tcPr>
            <w:tcW w:w="486" w:type="dxa"/>
            <w:tcBorders>
              <w:top w:val="single" w:sz="4" w:space="0" w:color="000000"/>
              <w:left w:val="single" w:sz="4" w:space="0" w:color="000000"/>
              <w:bottom w:val="single" w:sz="4" w:space="0" w:color="000000"/>
            </w:tcBorders>
          </w:tcPr>
          <w:p w:rsidR="00C96328"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c>
          <w:tcPr>
            <w:tcW w:w="507" w:type="dxa"/>
            <w:tcBorders>
              <w:top w:val="single" w:sz="4" w:space="0" w:color="000000"/>
              <w:left w:val="single" w:sz="4" w:space="0" w:color="000000"/>
              <w:bottom w:val="single" w:sz="4" w:space="0" w:color="000000"/>
              <w:right w:val="single" w:sz="4" w:space="0" w:color="000000"/>
            </w:tcBorders>
          </w:tcPr>
          <w:p w:rsidR="00C96328" w:rsidRPr="00F66CB1" w:rsidRDefault="001B558E" w:rsidP="0035159F">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w:t>
            </w:r>
          </w:p>
        </w:tc>
      </w:tr>
    </w:tbl>
    <w:p w:rsidR="004C25BE" w:rsidRDefault="004C25BE" w:rsidP="00B0412B">
      <w:pPr>
        <w:pStyle w:val="10"/>
        <w:spacing w:after="200" w:line="276" w:lineRule="auto"/>
        <w:ind w:left="0"/>
        <w:jc w:val="center"/>
        <w:rPr>
          <w:b/>
          <w:i/>
          <w:lang w:val="mk-MK"/>
        </w:rPr>
      </w:pPr>
    </w:p>
    <w:p w:rsidR="00FE4F79" w:rsidRDefault="00FE4F79" w:rsidP="00B0412B">
      <w:pPr>
        <w:pStyle w:val="10"/>
        <w:spacing w:after="200" w:line="276" w:lineRule="auto"/>
        <w:ind w:left="0"/>
        <w:jc w:val="center"/>
        <w:rPr>
          <w:b/>
          <w:i/>
          <w:lang w:val="mk-MK"/>
        </w:rPr>
      </w:pPr>
    </w:p>
    <w:p w:rsidR="007A16AE" w:rsidRPr="00EB0AE9" w:rsidRDefault="007A16AE" w:rsidP="00B0412B">
      <w:pPr>
        <w:pStyle w:val="10"/>
        <w:spacing w:after="200" w:line="276" w:lineRule="auto"/>
        <w:ind w:left="0"/>
        <w:jc w:val="center"/>
        <w:rPr>
          <w:b/>
          <w:i/>
          <w:lang w:val="mk-MK"/>
        </w:rPr>
      </w:pPr>
      <w:r w:rsidRPr="0035159F">
        <w:rPr>
          <w:b/>
          <w:i/>
          <w:lang w:val="mk-MK"/>
        </w:rPr>
        <w:lastRenderedPageBreak/>
        <w:t>Наставен</w:t>
      </w:r>
      <w:r w:rsidR="00750AE3">
        <w:rPr>
          <w:b/>
          <w:i/>
          <w:lang w:val="mk-MK"/>
        </w:rPr>
        <w:t xml:space="preserve"> јазик</w:t>
      </w:r>
    </w:p>
    <w:tbl>
      <w:tblPr>
        <w:tblW w:w="0" w:type="auto"/>
        <w:tblInd w:w="-409" w:type="dxa"/>
        <w:tblLayout w:type="fixed"/>
        <w:tblLook w:val="0000"/>
      </w:tblPr>
      <w:tblGrid>
        <w:gridCol w:w="2400"/>
        <w:gridCol w:w="1983"/>
        <w:gridCol w:w="1967"/>
        <w:gridCol w:w="2100"/>
        <w:gridCol w:w="2159"/>
      </w:tblGrid>
      <w:tr w:rsidR="007A16AE" w:rsidRPr="0035159F" w:rsidTr="003C1769">
        <w:tc>
          <w:tcPr>
            <w:tcW w:w="2400" w:type="dxa"/>
            <w:tcBorders>
              <w:top w:val="single" w:sz="4" w:space="0" w:color="000000"/>
              <w:left w:val="single" w:sz="4" w:space="0" w:color="000000"/>
              <w:bottom w:val="single" w:sz="4" w:space="0" w:color="000000"/>
            </w:tcBorders>
            <w:shd w:val="clear" w:color="auto" w:fill="FFFFFF"/>
          </w:tcPr>
          <w:p w:rsidR="007A16AE" w:rsidRPr="0035159F" w:rsidRDefault="007A16AE" w:rsidP="003C1769">
            <w:pPr>
              <w:snapToGrid w:val="0"/>
              <w:jc w:val="center"/>
              <w:rPr>
                <w:rFonts w:ascii="Times New Roman" w:hAnsi="Times New Roman" w:cs="Times New Roman"/>
                <w:b/>
                <w:bCs/>
                <w:color w:val="000000"/>
                <w:sz w:val="24"/>
                <w:szCs w:val="24"/>
                <w:lang w:val="mk-MK"/>
              </w:rPr>
            </w:pPr>
          </w:p>
        </w:tc>
        <w:tc>
          <w:tcPr>
            <w:tcW w:w="1983" w:type="dxa"/>
            <w:tcBorders>
              <w:top w:val="single" w:sz="4" w:space="0" w:color="000000"/>
              <w:left w:val="single" w:sz="4" w:space="0" w:color="000000"/>
              <w:bottom w:val="single" w:sz="4" w:space="0" w:color="000000"/>
            </w:tcBorders>
            <w:shd w:val="clear" w:color="auto" w:fill="FFFFFF"/>
          </w:tcPr>
          <w:p w:rsidR="007A16AE" w:rsidRPr="0035159F" w:rsidRDefault="007A16AE" w:rsidP="003C1769">
            <w:pPr>
              <w:snapToGrid w:val="0"/>
              <w:rPr>
                <w:rFonts w:ascii="Times New Roman" w:hAnsi="Times New Roman" w:cs="Times New Roman"/>
                <w:b/>
                <w:color w:val="000000"/>
                <w:sz w:val="24"/>
                <w:szCs w:val="24"/>
                <w:lang w:val="mk-MK"/>
              </w:rPr>
            </w:pPr>
            <w:r w:rsidRPr="0035159F">
              <w:rPr>
                <w:rFonts w:ascii="Times New Roman" w:hAnsi="Times New Roman" w:cs="Times New Roman"/>
                <w:b/>
                <w:color w:val="000000"/>
                <w:sz w:val="24"/>
                <w:szCs w:val="24"/>
                <w:lang w:val="mk-MK"/>
              </w:rPr>
              <w:t>Наставен јазик- македонски</w:t>
            </w:r>
          </w:p>
        </w:tc>
        <w:tc>
          <w:tcPr>
            <w:tcW w:w="1967" w:type="dxa"/>
            <w:tcBorders>
              <w:top w:val="single" w:sz="4" w:space="0" w:color="000000"/>
              <w:left w:val="single" w:sz="4" w:space="0" w:color="000000"/>
              <w:bottom w:val="single" w:sz="4" w:space="0" w:color="000000"/>
            </w:tcBorders>
            <w:shd w:val="clear" w:color="auto" w:fill="FFFFFF"/>
          </w:tcPr>
          <w:p w:rsidR="007A16AE" w:rsidRPr="0035159F" w:rsidRDefault="007A16AE" w:rsidP="003C1769">
            <w:pPr>
              <w:snapToGrid w:val="0"/>
              <w:rPr>
                <w:rFonts w:ascii="Times New Roman" w:hAnsi="Times New Roman" w:cs="Times New Roman"/>
                <w:b/>
                <w:color w:val="000000"/>
                <w:sz w:val="24"/>
                <w:szCs w:val="24"/>
                <w:lang w:val="mk-MK"/>
              </w:rPr>
            </w:pPr>
            <w:r w:rsidRPr="0035159F">
              <w:rPr>
                <w:rFonts w:ascii="Times New Roman" w:hAnsi="Times New Roman" w:cs="Times New Roman"/>
                <w:b/>
                <w:color w:val="000000"/>
                <w:sz w:val="24"/>
                <w:szCs w:val="24"/>
                <w:lang w:val="mk-MK"/>
              </w:rPr>
              <w:t>Наставен јазик- албански</w:t>
            </w:r>
          </w:p>
        </w:tc>
        <w:tc>
          <w:tcPr>
            <w:tcW w:w="2100" w:type="dxa"/>
            <w:tcBorders>
              <w:top w:val="single" w:sz="4" w:space="0" w:color="000000"/>
              <w:left w:val="single" w:sz="4" w:space="0" w:color="000000"/>
              <w:bottom w:val="single" w:sz="4" w:space="0" w:color="000000"/>
            </w:tcBorders>
            <w:shd w:val="clear" w:color="auto" w:fill="FFFFFF"/>
          </w:tcPr>
          <w:p w:rsidR="007A16AE" w:rsidRPr="0035159F" w:rsidRDefault="007A16AE" w:rsidP="003C1769">
            <w:pPr>
              <w:snapToGrid w:val="0"/>
              <w:rPr>
                <w:rFonts w:ascii="Times New Roman" w:hAnsi="Times New Roman" w:cs="Times New Roman"/>
                <w:b/>
                <w:color w:val="000000"/>
                <w:sz w:val="24"/>
                <w:szCs w:val="24"/>
                <w:lang w:val="mk-MK"/>
              </w:rPr>
            </w:pPr>
            <w:r w:rsidRPr="0035159F">
              <w:rPr>
                <w:rFonts w:ascii="Times New Roman" w:hAnsi="Times New Roman" w:cs="Times New Roman"/>
                <w:b/>
                <w:color w:val="000000"/>
                <w:sz w:val="24"/>
                <w:szCs w:val="24"/>
                <w:lang w:val="mk-MK"/>
              </w:rPr>
              <w:t>Наставен јазик- турски</w:t>
            </w:r>
          </w:p>
        </w:tc>
        <w:tc>
          <w:tcPr>
            <w:tcW w:w="2159" w:type="dxa"/>
            <w:tcBorders>
              <w:top w:val="single" w:sz="4" w:space="0" w:color="000000"/>
              <w:left w:val="single" w:sz="4" w:space="0" w:color="000000"/>
              <w:bottom w:val="single" w:sz="4" w:space="0" w:color="000000"/>
              <w:right w:val="single" w:sz="4" w:space="0" w:color="000000"/>
            </w:tcBorders>
            <w:shd w:val="clear" w:color="auto" w:fill="FFFFFF"/>
          </w:tcPr>
          <w:p w:rsidR="007A16AE" w:rsidRPr="0035159F" w:rsidRDefault="007A16AE" w:rsidP="003C1769">
            <w:pPr>
              <w:snapToGrid w:val="0"/>
              <w:rPr>
                <w:rFonts w:ascii="Times New Roman" w:hAnsi="Times New Roman" w:cs="Times New Roman"/>
                <w:b/>
                <w:color w:val="000000"/>
                <w:sz w:val="24"/>
                <w:szCs w:val="24"/>
                <w:lang w:val="mk-MK"/>
              </w:rPr>
            </w:pPr>
            <w:r w:rsidRPr="0035159F">
              <w:rPr>
                <w:rFonts w:ascii="Times New Roman" w:hAnsi="Times New Roman" w:cs="Times New Roman"/>
                <w:b/>
                <w:color w:val="000000"/>
                <w:sz w:val="24"/>
                <w:szCs w:val="24"/>
                <w:lang w:val="mk-MK"/>
              </w:rPr>
              <w:t>Наставен јазик- српски</w:t>
            </w:r>
          </w:p>
        </w:tc>
      </w:tr>
      <w:tr w:rsidR="007A16AE" w:rsidRPr="0035159F" w:rsidTr="003C1769">
        <w:tc>
          <w:tcPr>
            <w:tcW w:w="2400" w:type="dxa"/>
            <w:tcBorders>
              <w:top w:val="single" w:sz="4" w:space="0" w:color="000000"/>
              <w:left w:val="single" w:sz="4" w:space="0" w:color="000000"/>
              <w:bottom w:val="single" w:sz="4" w:space="0" w:color="000000"/>
            </w:tcBorders>
            <w:shd w:val="clear" w:color="auto" w:fill="FFFFFF"/>
          </w:tcPr>
          <w:p w:rsidR="007A16AE" w:rsidRPr="0035159F" w:rsidRDefault="007A16AE" w:rsidP="003C1769">
            <w:pPr>
              <w:snapToGrid w:val="0"/>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Број на паралелки</w:t>
            </w:r>
          </w:p>
        </w:tc>
        <w:tc>
          <w:tcPr>
            <w:tcW w:w="1983" w:type="dxa"/>
            <w:tcBorders>
              <w:top w:val="single" w:sz="4" w:space="0" w:color="000000"/>
              <w:left w:val="single" w:sz="4" w:space="0" w:color="000000"/>
              <w:bottom w:val="single" w:sz="4" w:space="0" w:color="000000"/>
            </w:tcBorders>
            <w:shd w:val="clear" w:color="auto" w:fill="BFBFBF"/>
          </w:tcPr>
          <w:p w:rsidR="007A16AE" w:rsidRPr="007A16AE" w:rsidRDefault="007A16AE" w:rsidP="003C1769">
            <w:pPr>
              <w:snapToGrid w:val="0"/>
              <w:jc w:val="center"/>
              <w:rPr>
                <w:rFonts w:ascii="Times New Roman" w:hAnsi="Times New Roman" w:cs="Times New Roman"/>
                <w:sz w:val="24"/>
                <w:szCs w:val="24"/>
              </w:rPr>
            </w:pPr>
            <w:r>
              <w:rPr>
                <w:rFonts w:ascii="Times New Roman" w:hAnsi="Times New Roman" w:cs="Times New Roman"/>
                <w:sz w:val="24"/>
                <w:szCs w:val="24"/>
                <w:lang w:val="mk-MK"/>
              </w:rPr>
              <w:t>2</w:t>
            </w:r>
            <w:r>
              <w:rPr>
                <w:rFonts w:ascii="Times New Roman" w:hAnsi="Times New Roman" w:cs="Times New Roman"/>
                <w:sz w:val="24"/>
                <w:szCs w:val="24"/>
              </w:rPr>
              <w:t>3</w:t>
            </w:r>
          </w:p>
        </w:tc>
        <w:tc>
          <w:tcPr>
            <w:tcW w:w="1967" w:type="dxa"/>
            <w:tcBorders>
              <w:top w:val="single" w:sz="4" w:space="0" w:color="000000"/>
              <w:left w:val="single" w:sz="4" w:space="0" w:color="000000"/>
              <w:bottom w:val="single" w:sz="4" w:space="0" w:color="000000"/>
            </w:tcBorders>
            <w:shd w:val="clear" w:color="auto" w:fill="BFBFBF"/>
          </w:tcPr>
          <w:p w:rsidR="007A16AE" w:rsidRPr="0035159F" w:rsidRDefault="007A16AE" w:rsidP="003C1769">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2100" w:type="dxa"/>
            <w:tcBorders>
              <w:top w:val="single" w:sz="4" w:space="0" w:color="000000"/>
              <w:left w:val="single" w:sz="4" w:space="0" w:color="000000"/>
              <w:bottom w:val="single" w:sz="4" w:space="0" w:color="000000"/>
            </w:tcBorders>
            <w:shd w:val="clear" w:color="auto" w:fill="BFBFBF"/>
          </w:tcPr>
          <w:p w:rsidR="007A16AE" w:rsidRPr="0035159F" w:rsidRDefault="007A16AE" w:rsidP="003C1769">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2159" w:type="dxa"/>
            <w:tcBorders>
              <w:top w:val="single" w:sz="4" w:space="0" w:color="000000"/>
              <w:left w:val="single" w:sz="4" w:space="0" w:color="000000"/>
              <w:bottom w:val="single" w:sz="4" w:space="0" w:color="000000"/>
              <w:right w:val="single" w:sz="4" w:space="0" w:color="000000"/>
            </w:tcBorders>
            <w:shd w:val="clear" w:color="auto" w:fill="BFBFBF"/>
          </w:tcPr>
          <w:p w:rsidR="007A16AE" w:rsidRPr="0035159F" w:rsidRDefault="007A16AE" w:rsidP="003C1769">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7A16AE" w:rsidRPr="0035159F" w:rsidTr="003C1769">
        <w:tc>
          <w:tcPr>
            <w:tcW w:w="2400" w:type="dxa"/>
            <w:tcBorders>
              <w:top w:val="single" w:sz="4" w:space="0" w:color="000000"/>
              <w:left w:val="single" w:sz="4" w:space="0" w:color="000000"/>
              <w:bottom w:val="single" w:sz="4" w:space="0" w:color="000000"/>
            </w:tcBorders>
            <w:shd w:val="clear" w:color="auto" w:fill="FFFFFF"/>
          </w:tcPr>
          <w:p w:rsidR="007A16AE" w:rsidRPr="0035159F" w:rsidRDefault="007A16AE" w:rsidP="003C1769">
            <w:pPr>
              <w:snapToGrid w:val="0"/>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Број на ученици</w:t>
            </w:r>
          </w:p>
        </w:tc>
        <w:tc>
          <w:tcPr>
            <w:tcW w:w="1983" w:type="dxa"/>
            <w:tcBorders>
              <w:top w:val="single" w:sz="4" w:space="0" w:color="000000"/>
              <w:left w:val="single" w:sz="4" w:space="0" w:color="000000"/>
              <w:bottom w:val="single" w:sz="4" w:space="0" w:color="000000"/>
            </w:tcBorders>
            <w:shd w:val="clear" w:color="auto" w:fill="FFFFFF"/>
          </w:tcPr>
          <w:p w:rsidR="007A16AE" w:rsidRPr="00C00F51" w:rsidRDefault="00C00F51" w:rsidP="003C1769">
            <w:pPr>
              <w:snapToGrid w:val="0"/>
              <w:jc w:val="center"/>
              <w:rPr>
                <w:rFonts w:ascii="Times New Roman" w:hAnsi="Times New Roman" w:cs="Times New Roman"/>
                <w:sz w:val="24"/>
                <w:szCs w:val="24"/>
                <w:lang w:val="mk-MK"/>
              </w:rPr>
            </w:pPr>
            <w:r>
              <w:rPr>
                <w:rFonts w:ascii="Times New Roman" w:hAnsi="Times New Roman" w:cs="Times New Roman"/>
                <w:sz w:val="24"/>
                <w:szCs w:val="24"/>
                <w:lang w:val="mk-MK"/>
              </w:rPr>
              <w:t>3</w:t>
            </w:r>
            <w:r w:rsidR="00B22DD2">
              <w:rPr>
                <w:rFonts w:ascii="Times New Roman" w:hAnsi="Times New Roman" w:cs="Times New Roman"/>
                <w:sz w:val="24"/>
                <w:szCs w:val="24"/>
                <w:lang w:val="mk-MK"/>
              </w:rPr>
              <w:t>24</w:t>
            </w:r>
          </w:p>
        </w:tc>
        <w:tc>
          <w:tcPr>
            <w:tcW w:w="1967" w:type="dxa"/>
            <w:tcBorders>
              <w:top w:val="single" w:sz="4" w:space="0" w:color="000000"/>
              <w:left w:val="single" w:sz="4" w:space="0" w:color="000000"/>
              <w:bottom w:val="single" w:sz="4" w:space="0" w:color="000000"/>
            </w:tcBorders>
            <w:shd w:val="clear" w:color="auto" w:fill="FFFFFF"/>
          </w:tcPr>
          <w:p w:rsidR="007A16AE" w:rsidRPr="0035159F" w:rsidRDefault="007A16AE" w:rsidP="003C1769">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2100" w:type="dxa"/>
            <w:tcBorders>
              <w:top w:val="single" w:sz="4" w:space="0" w:color="000000"/>
              <w:left w:val="single" w:sz="4" w:space="0" w:color="000000"/>
              <w:bottom w:val="single" w:sz="4" w:space="0" w:color="000000"/>
            </w:tcBorders>
            <w:shd w:val="clear" w:color="auto" w:fill="FFFFFF"/>
          </w:tcPr>
          <w:p w:rsidR="007A16AE" w:rsidRPr="00052E1F" w:rsidRDefault="00052E1F" w:rsidP="003C1769">
            <w:pPr>
              <w:snapToGrid w:val="0"/>
              <w:jc w:val="center"/>
              <w:rPr>
                <w:rFonts w:ascii="Times New Roman" w:hAnsi="Times New Roman" w:cs="Times New Roman"/>
                <w:sz w:val="24"/>
                <w:szCs w:val="24"/>
              </w:rPr>
            </w:pPr>
            <w:r>
              <w:rPr>
                <w:rFonts w:ascii="Times New Roman" w:hAnsi="Times New Roman" w:cs="Times New Roman"/>
                <w:sz w:val="24"/>
                <w:szCs w:val="24"/>
              </w:rPr>
              <w:t>4</w:t>
            </w:r>
          </w:p>
        </w:tc>
        <w:tc>
          <w:tcPr>
            <w:tcW w:w="2159" w:type="dxa"/>
            <w:tcBorders>
              <w:top w:val="single" w:sz="4" w:space="0" w:color="000000"/>
              <w:left w:val="single" w:sz="4" w:space="0" w:color="000000"/>
              <w:bottom w:val="single" w:sz="4" w:space="0" w:color="000000"/>
              <w:right w:val="single" w:sz="4" w:space="0" w:color="000000"/>
            </w:tcBorders>
            <w:shd w:val="clear" w:color="auto" w:fill="FFFFFF"/>
          </w:tcPr>
          <w:p w:rsidR="007A16AE" w:rsidRPr="0035159F" w:rsidRDefault="007A16AE" w:rsidP="003C1769">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r w:rsidR="007A16AE" w:rsidRPr="0035159F" w:rsidTr="003C1769">
        <w:tc>
          <w:tcPr>
            <w:tcW w:w="2400" w:type="dxa"/>
            <w:tcBorders>
              <w:top w:val="single" w:sz="4" w:space="0" w:color="000000"/>
              <w:left w:val="single" w:sz="4" w:space="0" w:color="000000"/>
              <w:bottom w:val="single" w:sz="4" w:space="0" w:color="000000"/>
            </w:tcBorders>
            <w:shd w:val="clear" w:color="auto" w:fill="FFFFFF"/>
          </w:tcPr>
          <w:p w:rsidR="007A16AE" w:rsidRPr="0035159F" w:rsidRDefault="007A16AE" w:rsidP="003C1769">
            <w:pPr>
              <w:snapToGrid w:val="0"/>
              <w:rPr>
                <w:rFonts w:ascii="Times New Roman" w:hAnsi="Times New Roman" w:cs="Times New Roman"/>
                <w:b/>
                <w:bCs/>
                <w:color w:val="000000"/>
                <w:sz w:val="24"/>
                <w:szCs w:val="24"/>
                <w:lang w:val="mk-MK"/>
              </w:rPr>
            </w:pPr>
            <w:r w:rsidRPr="0035159F">
              <w:rPr>
                <w:rFonts w:ascii="Times New Roman" w:hAnsi="Times New Roman" w:cs="Times New Roman"/>
                <w:b/>
                <w:bCs/>
                <w:color w:val="000000"/>
                <w:sz w:val="24"/>
                <w:szCs w:val="24"/>
                <w:lang w:val="mk-MK"/>
              </w:rPr>
              <w:t>Број на наставници</w:t>
            </w:r>
          </w:p>
        </w:tc>
        <w:tc>
          <w:tcPr>
            <w:tcW w:w="1983" w:type="dxa"/>
            <w:tcBorders>
              <w:top w:val="single" w:sz="4" w:space="0" w:color="000000"/>
              <w:left w:val="single" w:sz="4" w:space="0" w:color="000000"/>
              <w:bottom w:val="single" w:sz="4" w:space="0" w:color="000000"/>
            </w:tcBorders>
            <w:shd w:val="clear" w:color="auto" w:fill="BFBFBF"/>
          </w:tcPr>
          <w:p w:rsidR="007A16AE" w:rsidRPr="007A16AE" w:rsidRDefault="007A16AE" w:rsidP="003C1769">
            <w:pPr>
              <w:snapToGrid w:val="0"/>
              <w:jc w:val="center"/>
              <w:rPr>
                <w:rFonts w:ascii="Times New Roman" w:hAnsi="Times New Roman" w:cs="Times New Roman"/>
                <w:sz w:val="24"/>
                <w:szCs w:val="24"/>
              </w:rPr>
            </w:pPr>
            <w:r>
              <w:rPr>
                <w:rFonts w:ascii="Times New Roman" w:hAnsi="Times New Roman" w:cs="Times New Roman"/>
                <w:sz w:val="24"/>
                <w:szCs w:val="24"/>
                <w:lang w:val="mk-MK"/>
              </w:rPr>
              <w:t>3</w:t>
            </w:r>
            <w:r>
              <w:rPr>
                <w:rFonts w:ascii="Times New Roman" w:hAnsi="Times New Roman" w:cs="Times New Roman"/>
                <w:sz w:val="24"/>
                <w:szCs w:val="24"/>
              </w:rPr>
              <w:t>7</w:t>
            </w:r>
          </w:p>
        </w:tc>
        <w:tc>
          <w:tcPr>
            <w:tcW w:w="1967" w:type="dxa"/>
            <w:tcBorders>
              <w:top w:val="single" w:sz="4" w:space="0" w:color="000000"/>
              <w:left w:val="single" w:sz="4" w:space="0" w:color="000000"/>
              <w:bottom w:val="single" w:sz="4" w:space="0" w:color="000000"/>
            </w:tcBorders>
            <w:shd w:val="clear" w:color="auto" w:fill="BFBFBF"/>
          </w:tcPr>
          <w:p w:rsidR="007A16AE" w:rsidRPr="0035159F" w:rsidRDefault="007A16AE" w:rsidP="003C1769">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c>
          <w:tcPr>
            <w:tcW w:w="2100" w:type="dxa"/>
            <w:tcBorders>
              <w:top w:val="single" w:sz="4" w:space="0" w:color="000000"/>
              <w:left w:val="single" w:sz="4" w:space="0" w:color="000000"/>
              <w:bottom w:val="single" w:sz="4" w:space="0" w:color="000000"/>
            </w:tcBorders>
            <w:shd w:val="clear" w:color="auto" w:fill="BFBFBF"/>
          </w:tcPr>
          <w:p w:rsidR="007A16AE" w:rsidRPr="0035159F" w:rsidRDefault="007A16AE" w:rsidP="003C1769">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1</w:t>
            </w:r>
          </w:p>
        </w:tc>
        <w:tc>
          <w:tcPr>
            <w:tcW w:w="2159" w:type="dxa"/>
            <w:tcBorders>
              <w:top w:val="single" w:sz="4" w:space="0" w:color="000000"/>
              <w:left w:val="single" w:sz="4" w:space="0" w:color="000000"/>
              <w:bottom w:val="single" w:sz="4" w:space="0" w:color="000000"/>
              <w:right w:val="single" w:sz="4" w:space="0" w:color="000000"/>
            </w:tcBorders>
            <w:shd w:val="clear" w:color="auto" w:fill="BFBFBF"/>
          </w:tcPr>
          <w:p w:rsidR="007A16AE" w:rsidRPr="0035159F" w:rsidRDefault="007A16AE" w:rsidP="003C1769">
            <w:pPr>
              <w:snapToGrid w:val="0"/>
              <w:jc w:val="center"/>
              <w:rPr>
                <w:rFonts w:ascii="Times New Roman" w:hAnsi="Times New Roman" w:cs="Times New Roman"/>
                <w:sz w:val="24"/>
                <w:szCs w:val="24"/>
                <w:lang w:val="mk-MK"/>
              </w:rPr>
            </w:pPr>
            <w:r w:rsidRPr="0035159F">
              <w:rPr>
                <w:rFonts w:ascii="Times New Roman" w:hAnsi="Times New Roman" w:cs="Times New Roman"/>
                <w:sz w:val="24"/>
                <w:szCs w:val="24"/>
                <w:lang w:val="mk-MK"/>
              </w:rPr>
              <w:t>/</w:t>
            </w:r>
          </w:p>
        </w:tc>
      </w:tr>
    </w:tbl>
    <w:p w:rsidR="00FE4F79" w:rsidRPr="001055A9" w:rsidRDefault="00FE4F79" w:rsidP="0035159F">
      <w:pPr>
        <w:jc w:val="both"/>
        <w:rPr>
          <w:rFonts w:ascii="Times New Roman" w:hAnsi="Times New Roman" w:cs="Times New Roman"/>
          <w:sz w:val="24"/>
          <w:szCs w:val="24"/>
          <w:lang w:val="mk-MK"/>
        </w:rPr>
      </w:pPr>
    </w:p>
    <w:p w:rsidR="0035159F" w:rsidRPr="001055A9" w:rsidRDefault="0035159F" w:rsidP="001055A9">
      <w:pPr>
        <w:pStyle w:val="ListParagraph"/>
        <w:numPr>
          <w:ilvl w:val="0"/>
          <w:numId w:val="45"/>
        </w:numPr>
        <w:jc w:val="center"/>
        <w:rPr>
          <w:b/>
          <w:color w:val="000000"/>
          <w:lang w:val="ru-RU"/>
        </w:rPr>
      </w:pPr>
      <w:r w:rsidRPr="00750AE3">
        <w:rPr>
          <w:b/>
          <w:color w:val="000000"/>
          <w:lang w:val="ru-RU"/>
        </w:rPr>
        <w:t>МИСИЈА И ВИЗИЈА</w:t>
      </w:r>
    </w:p>
    <w:p w:rsidR="0035159F" w:rsidRPr="00750AE3" w:rsidRDefault="001055A9" w:rsidP="001055A9">
      <w:pPr>
        <w:pStyle w:val="ListParagraph"/>
        <w:ind w:left="1143"/>
        <w:rPr>
          <w:lang w:val="mk-MK"/>
        </w:rPr>
      </w:pPr>
      <w:r>
        <w:rPr>
          <w:b/>
          <w:i/>
          <w:lang w:val="mk-MK"/>
        </w:rPr>
        <w:t xml:space="preserve">                                                             </w:t>
      </w:r>
      <w:r w:rsidR="0035159F" w:rsidRPr="0035159F">
        <w:rPr>
          <w:b/>
          <w:i/>
          <w:lang w:val="mk-MK"/>
        </w:rPr>
        <w:t>Мисија</w:t>
      </w:r>
    </w:p>
    <w:p w:rsidR="00750AE3" w:rsidRPr="00750AE3" w:rsidRDefault="00750AE3" w:rsidP="00EB0AE9">
      <w:pPr>
        <w:pStyle w:val="ListParagraph"/>
        <w:ind w:left="1143"/>
        <w:rPr>
          <w:lang w:val="mk-MK"/>
        </w:rPr>
      </w:pPr>
    </w:p>
    <w:p w:rsidR="00007C3B" w:rsidRDefault="0035159F"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ab/>
        <w:t>Појдовна основа при дефинирањето на Мисијата на училиштето, е анализата на состојбата на училиштето. Најнапред се определува каде тоа се наоѓа, што е позитивно во неговата работа, кои се неговите недостатоци, дефинирање на целта кон којашто се стремиме како училиште, изнаоѓање на патишта и начини како да се постигне тоа.</w:t>
      </w:r>
      <w:r w:rsidR="00007C3B">
        <w:rPr>
          <w:rFonts w:ascii="Times New Roman" w:hAnsi="Times New Roman" w:cs="Times New Roman"/>
          <w:sz w:val="24"/>
          <w:szCs w:val="24"/>
          <w:lang w:val="mk-MK"/>
        </w:rPr>
        <w:t xml:space="preserve"> Исто така тие се во согласност со современите текови во образованието и одговараат на сите норми и барања за мултикултурализам и меѓуетничка интеграција кои се одредуваат како носечки столбови на едно современо и просперитетно општество.</w:t>
      </w:r>
    </w:p>
    <w:p w:rsidR="0035159F" w:rsidRPr="00007C3B" w:rsidRDefault="00007C3B" w:rsidP="00007C3B">
      <w:pPr>
        <w:ind w:firstLine="720"/>
        <w:jc w:val="both"/>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rPr>
        <w:t>Н</w:t>
      </w:r>
      <w:r w:rsidR="0035159F" w:rsidRPr="0035159F">
        <w:rPr>
          <w:rFonts w:ascii="Times New Roman" w:hAnsi="Times New Roman" w:cs="Times New Roman"/>
          <w:color w:val="000000"/>
          <w:sz w:val="24"/>
          <w:szCs w:val="24"/>
          <w:lang w:val="ru-RU"/>
        </w:rPr>
        <w:t>ашето мото е :</w:t>
      </w:r>
      <w:r w:rsidR="0035159F" w:rsidRPr="00007C3B">
        <w:rPr>
          <w:rFonts w:ascii="Times New Roman" w:hAnsi="Times New Roman" w:cs="Times New Roman"/>
          <w:b/>
          <w:i/>
          <w:color w:val="000000"/>
          <w:sz w:val="24"/>
          <w:szCs w:val="24"/>
          <w:lang w:val="ru-RU"/>
        </w:rPr>
        <w:t>Формираме активен објект со одговорни субјекти коишто го развиваат наставниот процес преку личното чувство за цел.</w:t>
      </w:r>
    </w:p>
    <w:p w:rsidR="006D068E" w:rsidRPr="00007C3B" w:rsidRDefault="0035159F" w:rsidP="00007C3B">
      <w:pPr>
        <w:ind w:firstLine="720"/>
        <w:rPr>
          <w:rFonts w:ascii="Times New Roman" w:hAnsi="Times New Roman" w:cs="Times New Roman"/>
          <w:color w:val="000000"/>
          <w:sz w:val="24"/>
          <w:szCs w:val="24"/>
          <w:lang w:val="ru-RU"/>
        </w:rPr>
      </w:pPr>
      <w:r w:rsidRPr="0035159F">
        <w:rPr>
          <w:rFonts w:ascii="Times New Roman" w:hAnsi="Times New Roman" w:cs="Times New Roman"/>
          <w:color w:val="000000"/>
          <w:sz w:val="24"/>
          <w:szCs w:val="24"/>
          <w:lang w:val="ru-RU"/>
        </w:rPr>
        <w:t>Нашата мисија гласи :</w:t>
      </w:r>
      <w:r w:rsidRPr="0035159F">
        <w:rPr>
          <w:rFonts w:ascii="Times New Roman" w:hAnsi="Times New Roman" w:cs="Times New Roman"/>
          <w:b/>
          <w:i/>
          <w:color w:val="000000"/>
          <w:sz w:val="24"/>
          <w:szCs w:val="24"/>
          <w:lang w:val="ru-RU"/>
        </w:rPr>
        <w:t>Овде сме сите еднакви, ученици, наставници, родители. Се почитуваме, соработуваме, толерираме, поучуваме. УЧИМЕ.Се менуваме себеси како личности.</w:t>
      </w:r>
    </w:p>
    <w:p w:rsidR="0035159F" w:rsidRPr="00750AE3" w:rsidRDefault="001055A9" w:rsidP="001055A9">
      <w:pPr>
        <w:rPr>
          <w:rFonts w:ascii="Times New Roman" w:hAnsi="Times New Roman" w:cs="Times New Roman"/>
          <w:b/>
          <w:i/>
          <w:color w:val="000000"/>
          <w:sz w:val="24"/>
          <w:szCs w:val="24"/>
          <w:lang w:val="ru-RU"/>
        </w:rPr>
      </w:pPr>
      <w:r>
        <w:rPr>
          <w:rFonts w:ascii="Times New Roman" w:hAnsi="Times New Roman" w:cs="Times New Roman"/>
          <w:b/>
          <w:i/>
          <w:color w:val="000000"/>
          <w:sz w:val="24"/>
          <w:szCs w:val="24"/>
          <w:lang w:val="ru-RU"/>
        </w:rPr>
        <w:t xml:space="preserve">                                                                       </w:t>
      </w:r>
      <w:r w:rsidR="0035159F" w:rsidRPr="0035159F">
        <w:rPr>
          <w:rFonts w:ascii="Times New Roman" w:hAnsi="Times New Roman" w:cs="Times New Roman"/>
          <w:b/>
          <w:i/>
          <w:color w:val="000000"/>
          <w:sz w:val="24"/>
          <w:szCs w:val="24"/>
          <w:lang w:val="ru-RU"/>
        </w:rPr>
        <w:t>Визија</w:t>
      </w:r>
    </w:p>
    <w:p w:rsidR="0035159F" w:rsidRPr="0035159F" w:rsidRDefault="0035159F" w:rsidP="0035159F">
      <w:pPr>
        <w:ind w:firstLine="720"/>
        <w:jc w:val="both"/>
        <w:rPr>
          <w:rFonts w:ascii="Times New Roman" w:hAnsi="Times New Roman" w:cs="Times New Roman"/>
          <w:sz w:val="24"/>
          <w:szCs w:val="24"/>
          <w:lang w:val="ru-RU"/>
        </w:rPr>
      </w:pPr>
      <w:r w:rsidRPr="0035159F">
        <w:rPr>
          <w:rFonts w:ascii="Times New Roman" w:hAnsi="Times New Roman" w:cs="Times New Roman"/>
          <w:sz w:val="24"/>
          <w:szCs w:val="24"/>
          <w:lang w:val="ru-RU"/>
        </w:rPr>
        <w:t>Сакаме нашето училиште да биде просперитетна и здрава средина, достапна за сите коишто се дел од воспитно-образовниот процес и во која сите подеднакво ќе ги остваруваат своите права, стремејќи се кон дигнитет и усовршување преку осовременување на наставата како основна цел.</w:t>
      </w:r>
    </w:p>
    <w:p w:rsidR="0035159F" w:rsidRPr="0035159F" w:rsidRDefault="0035159F" w:rsidP="0035159F">
      <w:pPr>
        <w:ind w:firstLine="720"/>
        <w:jc w:val="both"/>
        <w:rPr>
          <w:rFonts w:ascii="Times New Roman" w:hAnsi="Times New Roman" w:cs="Times New Roman"/>
          <w:sz w:val="24"/>
          <w:szCs w:val="24"/>
          <w:lang w:val="ru-RU"/>
        </w:rPr>
      </w:pPr>
      <w:r w:rsidRPr="0035159F">
        <w:rPr>
          <w:rFonts w:ascii="Times New Roman" w:hAnsi="Times New Roman" w:cs="Times New Roman"/>
          <w:sz w:val="24"/>
          <w:szCs w:val="24"/>
          <w:lang w:val="ru-RU"/>
        </w:rPr>
        <w:t>Во учлиштето да ги усовршиме општествените и социјалните вредности, почитувајќи ги и религиозните заедници со што ќе се развива и личната моќ кај учениците.</w:t>
      </w:r>
    </w:p>
    <w:p w:rsidR="00FE4F79" w:rsidRPr="001055A9" w:rsidRDefault="0035159F" w:rsidP="001055A9">
      <w:pPr>
        <w:ind w:firstLine="720"/>
        <w:jc w:val="both"/>
        <w:rPr>
          <w:rFonts w:ascii="Times New Roman" w:hAnsi="Times New Roman" w:cs="Times New Roman"/>
          <w:sz w:val="24"/>
          <w:szCs w:val="24"/>
          <w:lang w:val="ru-RU"/>
        </w:rPr>
      </w:pPr>
      <w:r w:rsidRPr="0035159F">
        <w:rPr>
          <w:rFonts w:ascii="Times New Roman" w:hAnsi="Times New Roman" w:cs="Times New Roman"/>
          <w:sz w:val="24"/>
          <w:szCs w:val="24"/>
          <w:lang w:val="ru-RU"/>
        </w:rPr>
        <w:lastRenderedPageBreak/>
        <w:t>Нашата визија е:</w:t>
      </w:r>
      <w:r w:rsidR="00007C3B">
        <w:rPr>
          <w:rFonts w:ascii="Times New Roman" w:hAnsi="Times New Roman" w:cs="Times New Roman"/>
          <w:sz w:val="24"/>
          <w:szCs w:val="24"/>
          <w:lang w:val="ru-RU"/>
        </w:rPr>
        <w:t xml:space="preserve"> </w:t>
      </w:r>
      <w:r w:rsidRPr="0035159F">
        <w:rPr>
          <w:rFonts w:ascii="Times New Roman" w:hAnsi="Times New Roman" w:cs="Times New Roman"/>
          <w:b/>
          <w:i/>
          <w:color w:val="000000"/>
          <w:sz w:val="24"/>
          <w:szCs w:val="24"/>
          <w:lang w:val="mk-MK"/>
        </w:rPr>
        <w:t>Овде учењето е процес на градење сопствени објаснувања за подобро сфаќање на реалноста и себеси. Да создаваме идни граѓани на нашата татковина кои ќе се подготвени да ја водат земјата напред.</w:t>
      </w:r>
    </w:p>
    <w:p w:rsidR="001055A9" w:rsidRDefault="0035159F" w:rsidP="001055A9">
      <w:pPr>
        <w:pStyle w:val="ListParagraph"/>
        <w:numPr>
          <w:ilvl w:val="0"/>
          <w:numId w:val="45"/>
        </w:numPr>
        <w:jc w:val="center"/>
        <w:rPr>
          <w:b/>
          <w:lang w:val="ru-RU"/>
        </w:rPr>
      </w:pPr>
      <w:r w:rsidRPr="00750AE3">
        <w:rPr>
          <w:b/>
          <w:lang w:val="ru-RU"/>
        </w:rPr>
        <w:t>СТЕКНАТИ ИСКУСТВА</w:t>
      </w:r>
    </w:p>
    <w:p w:rsidR="001055A9" w:rsidRPr="001055A9" w:rsidRDefault="001055A9" w:rsidP="001055A9">
      <w:pPr>
        <w:jc w:val="center"/>
        <w:rPr>
          <w:b/>
          <w:lang w:val="ru-RU"/>
        </w:rPr>
      </w:pPr>
    </w:p>
    <w:p w:rsidR="0035159F" w:rsidRPr="0035159F" w:rsidRDefault="0035159F" w:rsidP="0035159F">
      <w:pPr>
        <w:ind w:firstLine="36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Секогаш како институција којашто ги наметнува образовните цели, се залагаме искрено да донесеме нешто ново, покреативно и попримамливо, а особено работата со талентираните ученици, но и поучување  на послабите ученици. Уште еден голем придонес се и придобивките од современата настава на 21-от век, преку имплементација на иновативните содржини, спроведувањето на ИКТ компонентата во наставата, формативното оценување кое што пак придонесува за подобрување на постигањата на резултатите на учениците и подигање на квалитетот на наставата на повисоко ниво. </w:t>
      </w:r>
    </w:p>
    <w:p w:rsidR="0035159F" w:rsidRPr="0035159F" w:rsidRDefault="0035159F" w:rsidP="0035159F">
      <w:pPr>
        <w:ind w:firstLine="36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Се разбира, не заборавајќи ги притоа и додатните инфраструктурни зафати во дворот на училиштето, но и во самото училиште – во поглед на неговото естетско уредување, што само ја надополнува целосната слика за еден вистински пример на образовна установа во којашто нашите ученици се чувствуваат пријатно и удобно, а на тој начин и полесно и со повисок елан можат да ги извршуваат своите училишни обврски и сите наставни и вонанставни активности.</w:t>
      </w:r>
    </w:p>
    <w:p w:rsidR="0035159F" w:rsidRPr="0035159F" w:rsidRDefault="0035159F" w:rsidP="0035159F">
      <w:pPr>
        <w:ind w:firstLine="36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Воспитно-образовниот процес е најважната алка во развојот на нашите идни генерации. Затоа, општината и Локалната самоуправа на градот Демир Капија, првенствено приоритетите ги ставаат на образованието и неговиот развој. Особено со реализацијата на големиот број проекти во изминатиот период, но и оние коишто се планирани за понатаму, а кои што потпомогнаа нашето училиште да стане една од најсовремените урбани воспитно-образовни установи во Републиката. Стекнатите искуства од вложувањето во образованието и инвестиции во образованието, се мал сегмент од она што можевме да го заокружиме како училиште, затоа што нашите ученици и наставниот кадар, секогаш заслужуваат повеќе.</w:t>
      </w:r>
    </w:p>
    <w:p w:rsidR="0035159F" w:rsidRPr="00FE4F79" w:rsidRDefault="0035159F" w:rsidP="00FE4F79">
      <w:pPr>
        <w:ind w:firstLine="360"/>
        <w:jc w:val="both"/>
        <w:rPr>
          <w:rFonts w:ascii="Times New Roman" w:hAnsi="Times New Roman" w:cs="Times New Roman"/>
          <w:sz w:val="24"/>
          <w:szCs w:val="24"/>
          <w:lang w:val="ru-RU"/>
        </w:rPr>
      </w:pP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Преадаптација</w:t>
      </w:r>
      <w:r w:rsidRPr="0035159F">
        <w:rPr>
          <w:rFonts w:ascii="Times New Roman" w:hAnsi="Times New Roman" w:cs="Times New Roman"/>
          <w:sz w:val="24"/>
          <w:szCs w:val="24"/>
          <w:lang w:val="mk-MK"/>
        </w:rPr>
        <w:t>та</w:t>
      </w:r>
      <w:r w:rsidRPr="0035159F">
        <w:rPr>
          <w:rFonts w:ascii="Times New Roman" w:hAnsi="Times New Roman" w:cs="Times New Roman"/>
          <w:sz w:val="24"/>
          <w:szCs w:val="24"/>
        </w:rPr>
        <w:t xml:space="preserve"> на постојните училници во современи кабинети</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lang w:val="ru-RU"/>
        </w:rPr>
        <w:t xml:space="preserve">снабдувањето на училиштето со дидактичко-технички средства со современа образовна технологија, обезбедувањето повеќе компјутери за изведување на целодневна кабинетска настава, современата технологија за создавање модерен систем за споредување на разликите по тежинско ниво, спроведувањето обука за наставниците преку проекти за осовременување наставата и сл. беа само дел од приоритетите при изготвувањето на самоевалуацијата на училиштето,  коишто со голема упорност и истрајност се веќе реалност во нашето училиште. А тоа пак, само ни покажува како стекнатите искуства да придонесат за развој и </w:t>
      </w:r>
      <w:r w:rsidRPr="0035159F">
        <w:rPr>
          <w:rFonts w:ascii="Times New Roman" w:hAnsi="Times New Roman" w:cs="Times New Roman"/>
          <w:sz w:val="24"/>
          <w:szCs w:val="24"/>
          <w:lang w:val="ru-RU"/>
        </w:rPr>
        <w:lastRenderedPageBreak/>
        <w:t>модернизација на нашето училиште и продолжување во ист правец, со повисоки цели за обезбедување  поквалитетно образование на сите инволвирани страни во училиштето, а пред се учениците – за подобрување на квалиетот на постигањата и знаењата.</w:t>
      </w:r>
    </w:p>
    <w:p w:rsidR="0035159F" w:rsidRPr="0035159F" w:rsidRDefault="0035159F" w:rsidP="000E6C11">
      <w:pPr>
        <w:pStyle w:val="ListParagraph"/>
        <w:numPr>
          <w:ilvl w:val="0"/>
          <w:numId w:val="45"/>
        </w:numPr>
        <w:jc w:val="center"/>
        <w:rPr>
          <w:b/>
          <w:i/>
          <w:lang w:val="mk-MK"/>
        </w:rPr>
      </w:pPr>
      <w:r w:rsidRPr="0035159F">
        <w:rPr>
          <w:b/>
          <w:i/>
          <w:lang w:val="mk-MK"/>
        </w:rPr>
        <w:t>ПОДРАЧЈА НА ПРОМЕНИ, ПРИОРИТЕТИ, ЦЕЛИ</w:t>
      </w:r>
    </w:p>
    <w:p w:rsidR="0035159F" w:rsidRPr="0035159F" w:rsidRDefault="0035159F" w:rsidP="0035159F">
      <w:pPr>
        <w:pStyle w:val="ListParagraph"/>
        <w:ind w:left="1068"/>
        <w:jc w:val="both"/>
        <w:rPr>
          <w:b/>
          <w:i/>
          <w:lang w:val="mk-MK"/>
        </w:rPr>
      </w:pPr>
    </w:p>
    <w:p w:rsidR="0035159F" w:rsidRPr="000E6C11" w:rsidRDefault="0035159F" w:rsidP="0093305E">
      <w:pPr>
        <w:jc w:val="center"/>
        <w:rPr>
          <w:rFonts w:ascii="Times New Roman" w:hAnsi="Times New Roman" w:cs="Times New Roman"/>
          <w:b/>
          <w:i/>
          <w:color w:val="000000"/>
          <w:sz w:val="24"/>
          <w:szCs w:val="24"/>
          <w:lang w:val="ru-RU"/>
        </w:rPr>
      </w:pPr>
      <w:r w:rsidRPr="0035159F">
        <w:rPr>
          <w:rFonts w:ascii="Times New Roman" w:hAnsi="Times New Roman" w:cs="Times New Roman"/>
          <w:b/>
          <w:i/>
          <w:color w:val="000000"/>
          <w:sz w:val="24"/>
          <w:szCs w:val="24"/>
          <w:lang w:val="ru-RU"/>
        </w:rPr>
        <w:t>Цели на училиштето</w:t>
      </w:r>
    </w:p>
    <w:p w:rsidR="0035159F" w:rsidRPr="0035159F" w:rsidRDefault="0035159F" w:rsidP="0035159F">
      <w:pPr>
        <w:jc w:val="both"/>
        <w:rPr>
          <w:rFonts w:ascii="Times New Roman" w:hAnsi="Times New Roman" w:cs="Times New Roman"/>
          <w:sz w:val="24"/>
          <w:szCs w:val="24"/>
          <w:lang w:val="ru-RU"/>
        </w:rPr>
      </w:pPr>
      <w:r w:rsidRPr="0035159F">
        <w:rPr>
          <w:rFonts w:ascii="Times New Roman" w:hAnsi="Times New Roman" w:cs="Times New Roman"/>
          <w:sz w:val="24"/>
          <w:szCs w:val="24"/>
          <w:lang w:val="ru-RU"/>
        </w:rPr>
        <w:t xml:space="preserve">*Вреднување, стимулирање и наградување на наставниците и учениците според утврдените квалитети од остварените резултати </w:t>
      </w:r>
    </w:p>
    <w:p w:rsidR="0035159F" w:rsidRPr="0035159F" w:rsidRDefault="0035159F" w:rsidP="0035159F">
      <w:pPr>
        <w:jc w:val="both"/>
        <w:rPr>
          <w:rFonts w:ascii="Times New Roman" w:hAnsi="Times New Roman" w:cs="Times New Roman"/>
          <w:sz w:val="24"/>
          <w:szCs w:val="24"/>
          <w:lang w:val="ru-RU"/>
        </w:rPr>
      </w:pPr>
      <w:r w:rsidRPr="0035159F">
        <w:rPr>
          <w:rFonts w:ascii="Times New Roman" w:hAnsi="Times New Roman" w:cs="Times New Roman"/>
          <w:sz w:val="24"/>
          <w:szCs w:val="24"/>
          <w:lang w:val="ru-RU"/>
        </w:rPr>
        <w:t xml:space="preserve">*Усовршување на наставниците за работа со ученици со различни способности </w:t>
      </w:r>
    </w:p>
    <w:p w:rsidR="0035159F" w:rsidRPr="0035159F" w:rsidRDefault="0035159F" w:rsidP="0035159F">
      <w:pPr>
        <w:jc w:val="both"/>
        <w:rPr>
          <w:rFonts w:ascii="Times New Roman" w:hAnsi="Times New Roman" w:cs="Times New Roman"/>
          <w:sz w:val="24"/>
          <w:szCs w:val="24"/>
          <w:lang w:val="ru-RU"/>
        </w:rPr>
      </w:pPr>
      <w:r w:rsidRPr="0035159F">
        <w:rPr>
          <w:rFonts w:ascii="Times New Roman" w:hAnsi="Times New Roman" w:cs="Times New Roman"/>
          <w:sz w:val="24"/>
          <w:szCs w:val="24"/>
          <w:lang w:val="ru-RU"/>
        </w:rPr>
        <w:t xml:space="preserve">*Мотивирање на учениците преку вклучување во слободните ученички активности за изградба на позитивен став кон личната иднина </w:t>
      </w:r>
    </w:p>
    <w:p w:rsidR="0035159F" w:rsidRPr="0035159F" w:rsidRDefault="0035159F" w:rsidP="0035159F">
      <w:pPr>
        <w:jc w:val="both"/>
        <w:rPr>
          <w:rFonts w:ascii="Times New Roman" w:hAnsi="Times New Roman" w:cs="Times New Roman"/>
          <w:sz w:val="24"/>
          <w:szCs w:val="24"/>
          <w:lang w:val="ru-RU"/>
        </w:rPr>
      </w:pPr>
      <w:r w:rsidRPr="0035159F">
        <w:rPr>
          <w:rFonts w:ascii="Times New Roman" w:hAnsi="Times New Roman" w:cs="Times New Roman"/>
          <w:sz w:val="24"/>
          <w:szCs w:val="24"/>
          <w:lang w:val="ru-RU"/>
        </w:rPr>
        <w:t xml:space="preserve">*Имплементирање на уште посовремени методи и принципи на работа во наставата со учениците за подигање на квалитетот на наставниот процес и остварување на посолидни резултати по сите наставни предмети </w:t>
      </w:r>
    </w:p>
    <w:p w:rsidR="0035159F" w:rsidRPr="0035159F" w:rsidRDefault="0035159F" w:rsidP="00073FBB">
      <w:pPr>
        <w:jc w:val="both"/>
        <w:rPr>
          <w:rFonts w:ascii="Times New Roman" w:hAnsi="Times New Roman" w:cs="Times New Roman"/>
          <w:sz w:val="24"/>
          <w:szCs w:val="24"/>
          <w:lang w:val="ru-RU"/>
        </w:rPr>
      </w:pPr>
      <w:r w:rsidRPr="0035159F">
        <w:rPr>
          <w:rFonts w:ascii="Times New Roman" w:hAnsi="Times New Roman" w:cs="Times New Roman"/>
          <w:sz w:val="24"/>
          <w:szCs w:val="24"/>
          <w:lang w:val="ru-RU"/>
        </w:rPr>
        <w:t xml:space="preserve">*Негување на развојот на работната култура кај наставниците и учениците со оспособување за доживување на моралните постапки </w:t>
      </w:r>
    </w:p>
    <w:p w:rsidR="0035159F" w:rsidRPr="0035159F" w:rsidRDefault="0035159F" w:rsidP="0035159F">
      <w:pPr>
        <w:jc w:val="both"/>
        <w:rPr>
          <w:rFonts w:ascii="Times New Roman" w:hAnsi="Times New Roman" w:cs="Times New Roman"/>
          <w:sz w:val="24"/>
          <w:szCs w:val="24"/>
          <w:lang w:val="ru-RU"/>
        </w:rPr>
      </w:pPr>
      <w:r w:rsidRPr="0035159F">
        <w:rPr>
          <w:rFonts w:ascii="Times New Roman" w:hAnsi="Times New Roman" w:cs="Times New Roman"/>
          <w:sz w:val="24"/>
          <w:szCs w:val="24"/>
          <w:lang w:val="ru-RU"/>
        </w:rPr>
        <w:t xml:space="preserve">*Оспособување на сите субјекти во училиштето за стекнување знаења од областа на физичката и здравствената култура, изградување навики </w:t>
      </w:r>
    </w:p>
    <w:p w:rsidR="0035159F" w:rsidRPr="0035159F" w:rsidRDefault="0035159F" w:rsidP="0035159F">
      <w:pPr>
        <w:jc w:val="both"/>
        <w:rPr>
          <w:rFonts w:ascii="Times New Roman" w:hAnsi="Times New Roman" w:cs="Times New Roman"/>
          <w:sz w:val="24"/>
          <w:szCs w:val="24"/>
          <w:lang w:val="ru-RU"/>
        </w:rPr>
      </w:pPr>
      <w:r w:rsidRPr="0035159F">
        <w:rPr>
          <w:rFonts w:ascii="Times New Roman" w:hAnsi="Times New Roman" w:cs="Times New Roman"/>
          <w:sz w:val="24"/>
          <w:szCs w:val="24"/>
          <w:lang w:val="ru-RU"/>
        </w:rPr>
        <w:t xml:space="preserve">*Зголемување </w:t>
      </w:r>
      <w:r w:rsidR="00073FBB">
        <w:rPr>
          <w:rFonts w:ascii="Times New Roman" w:hAnsi="Times New Roman" w:cs="Times New Roman"/>
          <w:sz w:val="24"/>
          <w:szCs w:val="24"/>
          <w:lang w:val="ru-RU"/>
        </w:rPr>
        <w:t xml:space="preserve">на сороботката со родителите </w:t>
      </w:r>
    </w:p>
    <w:p w:rsidR="0035159F" w:rsidRDefault="0035159F" w:rsidP="0035159F">
      <w:pPr>
        <w:jc w:val="both"/>
        <w:rPr>
          <w:rFonts w:ascii="Times New Roman" w:hAnsi="Times New Roman" w:cs="Times New Roman"/>
          <w:sz w:val="24"/>
          <w:szCs w:val="24"/>
          <w:lang w:val="ru-RU"/>
        </w:rPr>
      </w:pPr>
      <w:r w:rsidRPr="0035159F">
        <w:rPr>
          <w:rFonts w:ascii="Times New Roman" w:hAnsi="Times New Roman" w:cs="Times New Roman"/>
          <w:sz w:val="24"/>
          <w:szCs w:val="24"/>
          <w:lang w:val="ru-RU"/>
        </w:rPr>
        <w:t xml:space="preserve">*Зголемување на сензибилитетот кај учениците и наставниците во однос на                             мултикултурализмот и меѓуетничката интеграција </w:t>
      </w:r>
    </w:p>
    <w:p w:rsidR="00073FBB" w:rsidRDefault="00073FBB" w:rsidP="0035159F">
      <w:pPr>
        <w:jc w:val="both"/>
        <w:rPr>
          <w:rFonts w:ascii="Times New Roman" w:hAnsi="Times New Roman" w:cs="Times New Roman"/>
          <w:sz w:val="24"/>
          <w:szCs w:val="24"/>
          <w:lang w:val="ru-RU"/>
        </w:rPr>
      </w:pPr>
      <w:r w:rsidRPr="0035159F">
        <w:rPr>
          <w:rFonts w:ascii="Times New Roman" w:hAnsi="Times New Roman" w:cs="Times New Roman"/>
          <w:sz w:val="24"/>
          <w:szCs w:val="24"/>
          <w:lang w:val="ru-RU"/>
        </w:rPr>
        <w:t>*</w:t>
      </w:r>
      <w:r>
        <w:rPr>
          <w:rFonts w:ascii="Times New Roman" w:hAnsi="Times New Roman" w:cs="Times New Roman"/>
          <w:sz w:val="24"/>
          <w:szCs w:val="24"/>
          <w:lang w:val="ru-RU"/>
        </w:rPr>
        <w:t>Подобрување на нивото на јазична и математичка писменост кај учениците од првиот период на образование</w:t>
      </w:r>
    </w:p>
    <w:p w:rsidR="0020654A" w:rsidRPr="004C25BE" w:rsidRDefault="0020654A" w:rsidP="00C17DB1">
      <w:pPr>
        <w:rPr>
          <w:rFonts w:ascii="Times New Roman" w:hAnsi="Times New Roman" w:cs="Times New Roman"/>
          <w:sz w:val="24"/>
          <w:szCs w:val="24"/>
          <w:lang w:val="mk-MK"/>
        </w:rPr>
      </w:pPr>
    </w:p>
    <w:p w:rsidR="0035159F" w:rsidRPr="000E6C11" w:rsidRDefault="0035159F" w:rsidP="000E6C11">
      <w:pPr>
        <w:autoSpaceDE w:val="0"/>
        <w:jc w:val="center"/>
        <w:rPr>
          <w:rFonts w:ascii="Times New Roman" w:hAnsi="Times New Roman" w:cs="Times New Roman"/>
          <w:b/>
          <w:i/>
          <w:iCs/>
          <w:color w:val="000000"/>
          <w:sz w:val="24"/>
          <w:szCs w:val="24"/>
          <w:lang w:val="mk-MK"/>
        </w:rPr>
      </w:pPr>
      <w:r w:rsidRPr="0035159F">
        <w:rPr>
          <w:rFonts w:ascii="Times New Roman" w:hAnsi="Times New Roman" w:cs="Times New Roman"/>
          <w:b/>
          <w:i/>
          <w:iCs/>
          <w:color w:val="000000"/>
          <w:sz w:val="24"/>
          <w:szCs w:val="24"/>
          <w:lang w:val="en-GB"/>
        </w:rPr>
        <w:t>ЈАКИ И СЛАБИ СТРАНИ НА УЧИЛИШТЕТО</w:t>
      </w:r>
    </w:p>
    <w:p w:rsidR="0035159F" w:rsidRPr="00EB0AE9" w:rsidRDefault="0035159F" w:rsidP="000E6C11">
      <w:pPr>
        <w:autoSpaceDE w:val="0"/>
        <w:jc w:val="center"/>
        <w:rPr>
          <w:rFonts w:ascii="Times New Roman" w:hAnsi="Times New Roman" w:cs="Times New Roman"/>
          <w:b/>
          <w:i/>
          <w:color w:val="000000"/>
          <w:sz w:val="24"/>
          <w:szCs w:val="24"/>
          <w:lang w:val="mk-MK"/>
        </w:rPr>
      </w:pPr>
      <w:r w:rsidRPr="00EB0AE9">
        <w:rPr>
          <w:rFonts w:ascii="Times New Roman" w:hAnsi="Times New Roman" w:cs="Times New Roman"/>
          <w:b/>
          <w:i/>
          <w:color w:val="000000"/>
          <w:sz w:val="24"/>
          <w:szCs w:val="24"/>
          <w:lang w:val="en-GB"/>
        </w:rPr>
        <w:t>Јаки страни во училиштето:</w:t>
      </w:r>
    </w:p>
    <w:p w:rsidR="0035159F" w:rsidRPr="0035159F" w:rsidRDefault="0035159F" w:rsidP="0035159F">
      <w:pPr>
        <w:autoSpaceDE w:val="0"/>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Млад, високообразовен, стручен кадар подготвен за промени, соработка и дружење </w:t>
      </w:r>
    </w:p>
    <w:p w:rsidR="0035159F" w:rsidRPr="0035159F" w:rsidRDefault="0035159F" w:rsidP="0035159F">
      <w:pPr>
        <w:autoSpaceDE w:val="0"/>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Постојано унапредување на наставниците преку обуки, семинари, курсеви, проекти </w:t>
      </w:r>
    </w:p>
    <w:p w:rsidR="0035159F" w:rsidRPr="0035159F" w:rsidRDefault="0035159F" w:rsidP="0035159F">
      <w:pPr>
        <w:autoSpaceDE w:val="0"/>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lastRenderedPageBreak/>
        <w:t>*</w:t>
      </w:r>
      <w:r w:rsidRPr="0035159F">
        <w:rPr>
          <w:rFonts w:ascii="Times New Roman" w:hAnsi="Times New Roman" w:cs="Times New Roman"/>
          <w:color w:val="000000"/>
          <w:sz w:val="24"/>
          <w:szCs w:val="24"/>
          <w:lang w:val="en-GB"/>
        </w:rPr>
        <w:t xml:space="preserve"> Осовременување на условите за работа </w:t>
      </w:r>
    </w:p>
    <w:p w:rsidR="0035159F" w:rsidRPr="0035159F" w:rsidRDefault="0035159F" w:rsidP="0035159F">
      <w:pPr>
        <w:autoSpaceDE w:val="0"/>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Организирана евалвација на воспитно-образовниот процес </w:t>
      </w:r>
    </w:p>
    <w:p w:rsidR="0035159F" w:rsidRPr="0035159F" w:rsidRDefault="0035159F" w:rsidP="0035159F">
      <w:pPr>
        <w:autoSpaceDE w:val="0"/>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Јасна визија за напредок </w:t>
      </w:r>
    </w:p>
    <w:p w:rsidR="0035159F" w:rsidRPr="00073FBB" w:rsidRDefault="0035159F" w:rsidP="0035159F">
      <w:pPr>
        <w:autoSpaceDE w:val="0"/>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 xml:space="preserve">Промоција на училиштето преку </w:t>
      </w:r>
      <w:r w:rsidR="00073FBB">
        <w:rPr>
          <w:rFonts w:ascii="Times New Roman" w:hAnsi="Times New Roman" w:cs="Times New Roman"/>
          <w:color w:val="000000"/>
          <w:sz w:val="24"/>
          <w:szCs w:val="24"/>
          <w:lang w:val="mk-MK"/>
        </w:rPr>
        <w:t>социјални мрежи</w:t>
      </w:r>
    </w:p>
    <w:p w:rsidR="0035159F" w:rsidRPr="0035159F" w:rsidRDefault="0035159F" w:rsidP="0035159F">
      <w:pPr>
        <w:autoSpaceDE w:val="0"/>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Организирана едукација на родителите </w:t>
      </w:r>
    </w:p>
    <w:p w:rsidR="0035159F" w:rsidRPr="0035159F" w:rsidRDefault="0035159F" w:rsidP="0035159F">
      <w:pPr>
        <w:autoSpaceDE w:val="0"/>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Соработка со бизнис-секторот во општината </w:t>
      </w:r>
    </w:p>
    <w:p w:rsidR="0035159F" w:rsidRPr="0035159F" w:rsidRDefault="0035159F" w:rsidP="0035159F">
      <w:pPr>
        <w:autoSpaceDE w:val="0"/>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 Користење на иновативната технологија со ИКТ компонентата во наставата</w:t>
      </w:r>
    </w:p>
    <w:p w:rsidR="0035159F" w:rsidRPr="00D673E0" w:rsidRDefault="0035159F" w:rsidP="0035159F">
      <w:pPr>
        <w:autoSpaceDE w:val="0"/>
        <w:rPr>
          <w:rFonts w:ascii="Times New Roman" w:hAnsi="Times New Roman" w:cs="Times New Roman"/>
          <w:color w:val="000000"/>
          <w:sz w:val="24"/>
          <w:szCs w:val="24"/>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Работа во комбинирани паралелки</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p>
    <w:p w:rsidR="0035159F" w:rsidRPr="00EB0AE9" w:rsidRDefault="0035159F" w:rsidP="000E6C11">
      <w:pPr>
        <w:autoSpaceDE w:val="0"/>
        <w:jc w:val="center"/>
        <w:rPr>
          <w:rFonts w:ascii="Times New Roman" w:hAnsi="Times New Roman" w:cs="Times New Roman"/>
          <w:b/>
          <w:i/>
          <w:color w:val="000000"/>
          <w:sz w:val="24"/>
          <w:szCs w:val="24"/>
          <w:lang w:val="mk-MK"/>
        </w:rPr>
      </w:pPr>
      <w:r w:rsidRPr="00EB0AE9">
        <w:rPr>
          <w:rFonts w:ascii="Times New Roman" w:hAnsi="Times New Roman" w:cs="Times New Roman"/>
          <w:b/>
          <w:i/>
          <w:color w:val="000000"/>
          <w:sz w:val="24"/>
          <w:szCs w:val="24"/>
          <w:lang w:val="en-GB"/>
        </w:rPr>
        <w:t>Слаби страни на училиштето:</w:t>
      </w:r>
    </w:p>
    <w:p w:rsidR="0035159F" w:rsidRPr="0035159F" w:rsidRDefault="0035159F" w:rsidP="0035159F">
      <w:pPr>
        <w:autoSpaceDE w:val="0"/>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Распространетост на училиштето и отежната комуникација помеѓу вработените </w:t>
      </w:r>
    </w:p>
    <w:p w:rsidR="0035159F" w:rsidRPr="0035159F" w:rsidRDefault="0035159F" w:rsidP="0035159F">
      <w:pPr>
        <w:autoSpaceDE w:val="0"/>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Слаба соработка со родителите на учениците што патуваат </w:t>
      </w:r>
    </w:p>
    <w:p w:rsidR="0035159F" w:rsidRPr="0035159F" w:rsidRDefault="0035159F" w:rsidP="0035159F">
      <w:pPr>
        <w:autoSpaceDE w:val="0"/>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r w:rsidR="00073FBB">
        <w:rPr>
          <w:rFonts w:ascii="Times New Roman" w:hAnsi="Times New Roman" w:cs="Times New Roman"/>
          <w:color w:val="000000"/>
          <w:sz w:val="24"/>
          <w:szCs w:val="24"/>
          <w:lang w:val="en-GB"/>
        </w:rPr>
        <w:t xml:space="preserve"> Не</w:t>
      </w:r>
      <w:r w:rsidR="00073FBB">
        <w:rPr>
          <w:rFonts w:ascii="Times New Roman" w:hAnsi="Times New Roman" w:cs="Times New Roman"/>
          <w:color w:val="000000"/>
          <w:sz w:val="24"/>
          <w:szCs w:val="24"/>
          <w:lang w:val="mk-MK"/>
        </w:rPr>
        <w:t xml:space="preserve">достаток на </w:t>
      </w:r>
      <w:r w:rsidRPr="0035159F">
        <w:rPr>
          <w:rFonts w:ascii="Times New Roman" w:hAnsi="Times New Roman" w:cs="Times New Roman"/>
          <w:color w:val="000000"/>
          <w:sz w:val="24"/>
          <w:szCs w:val="24"/>
          <w:lang w:val="en-GB"/>
        </w:rPr>
        <w:t xml:space="preserve"> конкуренција меѓу учениците </w:t>
      </w:r>
    </w:p>
    <w:p w:rsidR="0035159F" w:rsidRPr="0035159F" w:rsidRDefault="0035159F" w:rsidP="0035159F">
      <w:pPr>
        <w:autoSpaceDE w:val="0"/>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Капацитети за организирање на научни екскурзии во општината </w:t>
      </w:r>
    </w:p>
    <w:p w:rsidR="0035159F" w:rsidRPr="0035159F" w:rsidRDefault="0035159F" w:rsidP="0035159F">
      <w:pPr>
        <w:autoSpaceDE w:val="0"/>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Мал број на ученици </w:t>
      </w:r>
    </w:p>
    <w:p w:rsidR="0035159F" w:rsidRPr="0035159F" w:rsidRDefault="0035159F" w:rsidP="0035159F">
      <w:pPr>
        <w:autoSpaceDE w:val="0"/>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Мигрирање на населението </w:t>
      </w:r>
    </w:p>
    <w:p w:rsidR="0035159F" w:rsidRPr="000E6C11" w:rsidRDefault="0035159F" w:rsidP="000E6C11">
      <w:pPr>
        <w:autoSpaceDE w:val="0"/>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Нискиот социјален статус на дел од родителите </w:t>
      </w:r>
    </w:p>
    <w:p w:rsidR="0035159F" w:rsidRPr="0035159F" w:rsidRDefault="0035159F" w:rsidP="004C25BE">
      <w:pPr>
        <w:ind w:firstLine="36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Со годишниот извештај за работата на училиштето во учебната 201</w:t>
      </w:r>
      <w:r w:rsidR="00073FBB">
        <w:rPr>
          <w:rFonts w:ascii="Times New Roman" w:hAnsi="Times New Roman" w:cs="Times New Roman"/>
          <w:sz w:val="24"/>
          <w:szCs w:val="24"/>
          <w:lang w:val="ru-RU"/>
        </w:rPr>
        <w:t>5</w:t>
      </w:r>
      <w:r w:rsidRPr="0035159F">
        <w:rPr>
          <w:rFonts w:ascii="Times New Roman" w:hAnsi="Times New Roman" w:cs="Times New Roman"/>
          <w:sz w:val="24"/>
          <w:szCs w:val="24"/>
          <w:lang w:val="mk-MK"/>
        </w:rPr>
        <w:t>/20</w:t>
      </w:r>
      <w:r w:rsidR="00073FBB">
        <w:rPr>
          <w:rFonts w:ascii="Times New Roman" w:hAnsi="Times New Roman" w:cs="Times New Roman"/>
          <w:sz w:val="24"/>
          <w:szCs w:val="24"/>
          <w:lang w:val="ru-RU"/>
        </w:rPr>
        <w:t>16</w:t>
      </w:r>
      <w:r w:rsidRPr="0035159F">
        <w:rPr>
          <w:rFonts w:ascii="Times New Roman" w:hAnsi="Times New Roman" w:cs="Times New Roman"/>
          <w:sz w:val="24"/>
          <w:szCs w:val="24"/>
          <w:lang w:val="mk-MK"/>
        </w:rPr>
        <w:t xml:space="preserve"> година се утврдија сл</w:t>
      </w:r>
      <w:r w:rsidRPr="0035159F">
        <w:rPr>
          <w:rFonts w:ascii="Times New Roman" w:hAnsi="Times New Roman" w:cs="Times New Roman"/>
          <w:sz w:val="24"/>
          <w:szCs w:val="24"/>
        </w:rPr>
        <w:t>e</w:t>
      </w:r>
      <w:r w:rsidRPr="0035159F">
        <w:rPr>
          <w:rFonts w:ascii="Times New Roman" w:hAnsi="Times New Roman" w:cs="Times New Roman"/>
          <w:sz w:val="24"/>
          <w:szCs w:val="24"/>
          <w:lang w:val="mk-MK"/>
        </w:rPr>
        <w:t>дните мерки за унапредување на дејноста:</w:t>
      </w:r>
      <w:r w:rsidR="004C25BE">
        <w:rPr>
          <w:rFonts w:ascii="Times New Roman" w:hAnsi="Times New Roman" w:cs="Times New Roman"/>
          <w:sz w:val="24"/>
          <w:szCs w:val="24"/>
          <w:lang w:val="mk-MK"/>
        </w:rPr>
        <w:t xml:space="preserve">                                                 </w:t>
      </w:r>
      <w:r w:rsidRPr="0035159F">
        <w:rPr>
          <w:rFonts w:ascii="Times New Roman" w:hAnsi="Times New Roman" w:cs="Times New Roman"/>
          <w:sz w:val="24"/>
          <w:szCs w:val="24"/>
          <w:lang w:val="mk-MK"/>
        </w:rPr>
        <w:t>Зголемено ангажирање на сите наставници во реализирањето на редовните наставни содржини, а особено во делот на дополнителната, додатната настава и слободните ученички активности, а не само на одделни наставници.</w:t>
      </w:r>
    </w:p>
    <w:p w:rsidR="00EB0AE9" w:rsidRDefault="0035159F" w:rsidP="0035159F">
      <w:pPr>
        <w:tabs>
          <w:tab w:val="left" w:pos="1440"/>
        </w:tabs>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Подобрување на комуникацијата и врските во „ педагошкиот триаголник “ наставник – ученик – родител, особено со ранливите социјални групи на ученици. И оваа учебна година да се работи по програмата за советување родители </w:t>
      </w:r>
      <w:r w:rsidR="00EB0AE9">
        <w:rPr>
          <w:rFonts w:ascii="Times New Roman" w:hAnsi="Times New Roman" w:cs="Times New Roman"/>
          <w:sz w:val="24"/>
          <w:szCs w:val="24"/>
          <w:lang w:val="mk-MK"/>
        </w:rPr>
        <w:t>на ученици во основни училишта</w:t>
      </w:r>
      <w:r w:rsidRPr="0035159F">
        <w:rPr>
          <w:rFonts w:ascii="Times New Roman" w:hAnsi="Times New Roman" w:cs="Times New Roman"/>
          <w:sz w:val="24"/>
          <w:szCs w:val="24"/>
          <w:lang w:val="mk-MK"/>
        </w:rPr>
        <w:tab/>
      </w:r>
    </w:p>
    <w:p w:rsidR="0035159F" w:rsidRPr="0035159F" w:rsidRDefault="0035159F" w:rsidP="0035159F">
      <w:pPr>
        <w:tabs>
          <w:tab w:val="left" w:pos="1440"/>
        </w:tabs>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Перманентно стручно усовршување на наставниците.</w:t>
      </w:r>
    </w:p>
    <w:p w:rsidR="00E01D07" w:rsidRPr="001055A9" w:rsidRDefault="0035159F" w:rsidP="001055A9">
      <w:pPr>
        <w:tabs>
          <w:tab w:val="left" w:pos="1440"/>
        </w:tabs>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lastRenderedPageBreak/>
        <w:t>- Константно користење на современите методи и форми на наставна работа и наставните нагледни средства со кои располага училиштето, а особено користење на ИКТ во наставата.</w:t>
      </w:r>
    </w:p>
    <w:p w:rsidR="0035159F" w:rsidRPr="0035159F" w:rsidRDefault="0035159F" w:rsidP="000E6C11">
      <w:pPr>
        <w:jc w:val="center"/>
        <w:rPr>
          <w:rFonts w:ascii="Times New Roman" w:hAnsi="Times New Roman" w:cs="Times New Roman"/>
          <w:b/>
          <w:i/>
          <w:sz w:val="24"/>
          <w:szCs w:val="24"/>
          <w:lang w:val="mk-MK"/>
        </w:rPr>
      </w:pPr>
      <w:r w:rsidRPr="0035159F">
        <w:rPr>
          <w:rFonts w:ascii="Times New Roman" w:hAnsi="Times New Roman" w:cs="Times New Roman"/>
          <w:b/>
          <w:i/>
          <w:sz w:val="24"/>
          <w:szCs w:val="24"/>
          <w:lang w:val="mk-MK"/>
        </w:rPr>
        <w:t>Анализа на состојбата на животната средина</w:t>
      </w:r>
    </w:p>
    <w:p w:rsidR="0035159F" w:rsidRPr="0035159F" w:rsidRDefault="0035159F" w:rsidP="0035159F">
      <w:pPr>
        <w:ind w:firstLine="36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rPr>
        <w:t xml:space="preserve">Со анализата </w:t>
      </w:r>
      <w:r w:rsidRPr="0035159F">
        <w:rPr>
          <w:rFonts w:ascii="Times New Roman" w:hAnsi="Times New Roman" w:cs="Times New Roman"/>
          <w:color w:val="000000"/>
          <w:sz w:val="24"/>
          <w:szCs w:val="24"/>
          <w:lang w:val="mk-MK"/>
        </w:rPr>
        <w:t>за состојбата на животната средина</w:t>
      </w:r>
      <w:r w:rsidRPr="0035159F">
        <w:rPr>
          <w:rFonts w:ascii="Times New Roman" w:hAnsi="Times New Roman" w:cs="Times New Roman"/>
          <w:color w:val="000000"/>
          <w:sz w:val="24"/>
          <w:szCs w:val="24"/>
        </w:rPr>
        <w:t xml:space="preserve"> се доб</w:t>
      </w:r>
      <w:r w:rsidRPr="0035159F">
        <w:rPr>
          <w:rFonts w:ascii="Times New Roman" w:hAnsi="Times New Roman" w:cs="Times New Roman"/>
          <w:color w:val="000000"/>
          <w:sz w:val="24"/>
          <w:szCs w:val="24"/>
          <w:lang w:val="mk-MK"/>
        </w:rPr>
        <w:t>иј</w:t>
      </w:r>
      <w:r w:rsidRPr="0035159F">
        <w:rPr>
          <w:rFonts w:ascii="Times New Roman" w:hAnsi="Times New Roman" w:cs="Times New Roman"/>
          <w:color w:val="000000"/>
          <w:sz w:val="24"/>
          <w:szCs w:val="24"/>
        </w:rPr>
        <w:t>а податоци и информации за: колку отпад се произведува, колку вода се троши, каква е состојбата со водоводната инсталација, какви средства за чистење се употребуваат, каква е состојбата во училишниот двор, колкав е степенот на свесноста за заштитата на животната средина и какви активности презема околу тоа. Анализата ќе помогне во воспоставувањето приоритети за активностите кои ќе се преземемат.</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rPr>
        <w:t>За детална и прецизно изработена анализа училиштата треба да се водат според воспоставените еко-стандарди</w:t>
      </w:r>
      <w:r w:rsidRPr="0035159F">
        <w:rPr>
          <w:rFonts w:ascii="Times New Roman" w:hAnsi="Times New Roman" w:cs="Times New Roman"/>
          <w:color w:val="000000"/>
          <w:sz w:val="24"/>
          <w:szCs w:val="24"/>
          <w:lang w:val="mk-MK"/>
        </w:rPr>
        <w:t xml:space="preserve"> и деветте еколошки теми.</w:t>
      </w:r>
    </w:p>
    <w:p w:rsidR="0035159F" w:rsidRPr="0035159F" w:rsidRDefault="0035159F"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rPr>
        <w:tab/>
        <w:t xml:space="preserve">Затоа во нашето училиште </w:t>
      </w:r>
      <w:r w:rsidRPr="0035159F">
        <w:rPr>
          <w:rFonts w:ascii="Times New Roman" w:hAnsi="Times New Roman" w:cs="Times New Roman"/>
          <w:sz w:val="24"/>
          <w:szCs w:val="24"/>
          <w:lang w:val="mk-MK"/>
        </w:rPr>
        <w:t xml:space="preserve">беше </w:t>
      </w:r>
      <w:r w:rsidRPr="0035159F">
        <w:rPr>
          <w:rFonts w:ascii="Times New Roman" w:hAnsi="Times New Roman" w:cs="Times New Roman"/>
          <w:sz w:val="24"/>
          <w:szCs w:val="24"/>
        </w:rPr>
        <w:t>формирана еко-патрола</w:t>
      </w:r>
      <w:r w:rsidRPr="0035159F">
        <w:rPr>
          <w:rFonts w:ascii="Times New Roman" w:hAnsi="Times New Roman" w:cs="Times New Roman"/>
          <w:sz w:val="24"/>
          <w:szCs w:val="24"/>
          <w:lang w:val="mk-MK"/>
        </w:rPr>
        <w:t xml:space="preserve"> од редот на учениците.</w:t>
      </w:r>
      <w:r w:rsidRPr="0035159F">
        <w:rPr>
          <w:rFonts w:ascii="Times New Roman" w:hAnsi="Times New Roman" w:cs="Times New Roman"/>
          <w:sz w:val="24"/>
          <w:szCs w:val="24"/>
        </w:rPr>
        <w:t xml:space="preserve"> Улогата на еко-патролата </w:t>
      </w:r>
      <w:r w:rsidRPr="0035159F">
        <w:rPr>
          <w:rFonts w:ascii="Times New Roman" w:hAnsi="Times New Roman" w:cs="Times New Roman"/>
          <w:sz w:val="24"/>
          <w:szCs w:val="24"/>
          <w:lang w:val="mk-MK"/>
        </w:rPr>
        <w:t>беш</w:t>
      </w:r>
      <w:r w:rsidRPr="0035159F">
        <w:rPr>
          <w:rFonts w:ascii="Times New Roman" w:hAnsi="Times New Roman" w:cs="Times New Roman"/>
          <w:sz w:val="24"/>
          <w:szCs w:val="24"/>
        </w:rPr>
        <w:t xml:space="preserve">е да внимава на хигиената, со тоа што, </w:t>
      </w:r>
      <w:r w:rsidRPr="0035159F">
        <w:rPr>
          <w:rFonts w:ascii="Times New Roman" w:hAnsi="Times New Roman" w:cs="Times New Roman"/>
          <w:sz w:val="24"/>
          <w:szCs w:val="24"/>
          <w:lang w:val="mk-MK"/>
        </w:rPr>
        <w:t>им</w:t>
      </w:r>
      <w:r w:rsidRPr="0035159F">
        <w:rPr>
          <w:rFonts w:ascii="Times New Roman" w:hAnsi="Times New Roman" w:cs="Times New Roman"/>
          <w:sz w:val="24"/>
          <w:szCs w:val="24"/>
        </w:rPr>
        <w:t xml:space="preserve"> укажува</w:t>
      </w:r>
      <w:r w:rsidRPr="0035159F">
        <w:rPr>
          <w:rFonts w:ascii="Times New Roman" w:hAnsi="Times New Roman" w:cs="Times New Roman"/>
          <w:sz w:val="24"/>
          <w:szCs w:val="24"/>
          <w:lang w:val="mk-MK"/>
        </w:rPr>
        <w:t>ше на учениците</w:t>
      </w:r>
      <w:r w:rsidRPr="0035159F">
        <w:rPr>
          <w:rFonts w:ascii="Times New Roman" w:hAnsi="Times New Roman" w:cs="Times New Roman"/>
          <w:sz w:val="24"/>
          <w:szCs w:val="24"/>
        </w:rPr>
        <w:t xml:space="preserve"> кои не внимаваат на хигиената. Сите акции за чистење и уредување на училиштето и училишниот двор беа поттикнати од еко-патролата</w:t>
      </w:r>
      <w:r w:rsidRPr="0035159F">
        <w:rPr>
          <w:rFonts w:ascii="Times New Roman" w:hAnsi="Times New Roman" w:cs="Times New Roman"/>
          <w:sz w:val="24"/>
          <w:szCs w:val="24"/>
          <w:lang w:val="mk-MK"/>
        </w:rPr>
        <w:t xml:space="preserve">, од што </w:t>
      </w:r>
      <w:r w:rsidRPr="0035159F">
        <w:rPr>
          <w:rFonts w:ascii="Times New Roman" w:hAnsi="Times New Roman" w:cs="Times New Roman"/>
          <w:sz w:val="24"/>
          <w:szCs w:val="24"/>
        </w:rPr>
        <w:t>придобивки има</w:t>
      </w:r>
      <w:r w:rsidRPr="0035159F">
        <w:rPr>
          <w:rFonts w:ascii="Times New Roman" w:hAnsi="Times New Roman" w:cs="Times New Roman"/>
          <w:sz w:val="24"/>
          <w:szCs w:val="24"/>
          <w:lang w:val="mk-MK"/>
        </w:rPr>
        <w:t>ш</w:t>
      </w:r>
      <w:r w:rsidRPr="0035159F">
        <w:rPr>
          <w:rFonts w:ascii="Times New Roman" w:hAnsi="Times New Roman" w:cs="Times New Roman"/>
          <w:sz w:val="24"/>
          <w:szCs w:val="24"/>
        </w:rPr>
        <w:t>е</w:t>
      </w:r>
      <w:r w:rsidRPr="0035159F">
        <w:rPr>
          <w:rFonts w:ascii="Times New Roman" w:hAnsi="Times New Roman" w:cs="Times New Roman"/>
          <w:sz w:val="24"/>
          <w:szCs w:val="24"/>
          <w:lang w:val="mk-MK"/>
        </w:rPr>
        <w:t xml:space="preserve"> целото училиште, но и самиот град Демир Капија. Направените анализи покажаа дека значително се троши помалку електрична енергија, а особено со употребата на штедливи сијалици; намалена потрошувачка на водата за 10%, особено внимавајќи на санцијата на санитарните јазли и културата на однесување на учениците и вработените при употреба на славините и чешмите во училиштето; како и одржување на хигиената во училишната зграда на високо ниво со честите акции на чистење, но и со високиот степен на одржливост на висока хигиена во самото училиште; уредениот училишен двор со крајното совршено естетско уредување на коешто внимаваат сите во училиштео. Сето тоа пак, ја покажа оправданоста на разработките на девеетте содржински теми од воспоставените еко-стандарди во училиштата.</w:t>
      </w:r>
    </w:p>
    <w:p w:rsidR="0035159F" w:rsidRPr="0035159F" w:rsidRDefault="0035159F"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ab/>
        <w:t>Затоа и нашето мото од еко-патролите вели:</w:t>
      </w:r>
    </w:p>
    <w:p w:rsidR="00FE4F79" w:rsidRDefault="0035159F" w:rsidP="00C96328">
      <w:pPr>
        <w:jc w:val="center"/>
        <w:rPr>
          <w:rFonts w:ascii="Times New Roman" w:hAnsi="Times New Roman" w:cs="Times New Roman"/>
          <w:b/>
          <w:i/>
          <w:sz w:val="24"/>
          <w:szCs w:val="24"/>
        </w:rPr>
      </w:pPr>
      <w:r w:rsidRPr="0035159F">
        <w:rPr>
          <w:rFonts w:ascii="Times New Roman" w:hAnsi="Times New Roman" w:cs="Times New Roman"/>
          <w:b/>
          <w:i/>
          <w:sz w:val="24"/>
          <w:szCs w:val="24"/>
        </w:rPr>
        <w:t>,,Почитувајќи ја природата,</w:t>
      </w:r>
      <w:r w:rsidRPr="0035159F">
        <w:rPr>
          <w:rFonts w:ascii="Times New Roman" w:hAnsi="Times New Roman" w:cs="Times New Roman"/>
          <w:b/>
          <w:i/>
          <w:sz w:val="24"/>
          <w:szCs w:val="24"/>
          <w:lang w:val="mk-MK"/>
        </w:rPr>
        <w:t xml:space="preserve"> </w:t>
      </w:r>
      <w:r w:rsidRPr="0035159F">
        <w:rPr>
          <w:rFonts w:ascii="Times New Roman" w:hAnsi="Times New Roman" w:cs="Times New Roman"/>
          <w:b/>
          <w:i/>
          <w:sz w:val="24"/>
          <w:szCs w:val="24"/>
        </w:rPr>
        <w:t>се почитуваме самите себе!“</w:t>
      </w:r>
    </w:p>
    <w:p w:rsidR="00C96328" w:rsidRPr="00C96328" w:rsidRDefault="00C96328" w:rsidP="00C96328">
      <w:pPr>
        <w:jc w:val="center"/>
        <w:rPr>
          <w:rFonts w:ascii="Times New Roman" w:hAnsi="Times New Roman" w:cs="Times New Roman"/>
          <w:b/>
          <w:i/>
          <w:sz w:val="24"/>
          <w:szCs w:val="24"/>
        </w:rPr>
      </w:pPr>
    </w:p>
    <w:p w:rsidR="0035159F" w:rsidRPr="0035159F" w:rsidRDefault="0035159F" w:rsidP="000E6C11">
      <w:pPr>
        <w:pStyle w:val="ListParagraph"/>
        <w:numPr>
          <w:ilvl w:val="0"/>
          <w:numId w:val="45"/>
        </w:numPr>
        <w:jc w:val="center"/>
        <w:rPr>
          <w:b/>
          <w:i/>
          <w:lang w:val="mk-MK"/>
        </w:rPr>
      </w:pPr>
      <w:r w:rsidRPr="0035159F">
        <w:rPr>
          <w:b/>
          <w:i/>
          <w:lang w:val="mk-MK"/>
        </w:rPr>
        <w:t>АКЦИСКИ ПЛАНОВИ</w:t>
      </w:r>
    </w:p>
    <w:p w:rsidR="0035159F" w:rsidRPr="0035159F" w:rsidRDefault="0035159F" w:rsidP="0035159F">
      <w:pPr>
        <w:rPr>
          <w:rFonts w:ascii="Times New Roman" w:hAnsi="Times New Roman" w:cs="Times New Roman"/>
          <w:b/>
          <w:i/>
          <w:sz w:val="24"/>
          <w:szCs w:val="24"/>
          <w:lang w:val="mk-MK"/>
        </w:rPr>
      </w:pPr>
    </w:p>
    <w:p w:rsidR="0035159F" w:rsidRPr="00C17DB1" w:rsidRDefault="0035159F" w:rsidP="00C17DB1">
      <w:pPr>
        <w:pStyle w:val="10"/>
        <w:ind w:left="0"/>
        <w:jc w:val="both"/>
        <w:rPr>
          <w:lang w:val="en-US"/>
        </w:rPr>
      </w:pPr>
      <w:r w:rsidRPr="0035159F">
        <w:rPr>
          <w:lang w:val="mk-MK"/>
        </w:rPr>
        <w:tab/>
        <w:t>Конкретни задачи и специфични активности за нивна реализација, време за реализација, одговорни лица за спроведување на активноста, начин на спроведување на активноста, кои се очекувани резултати од реализираната активност, следење на реализацијата, индикатор за реализираната активност и потребен буџет.</w:t>
      </w:r>
    </w:p>
    <w:p w:rsidR="0035159F" w:rsidRPr="0035159F" w:rsidRDefault="0035159F" w:rsidP="0035159F">
      <w:pPr>
        <w:rPr>
          <w:rFonts w:ascii="Times New Roman" w:hAnsi="Times New Roman" w:cs="Times New Roman"/>
          <w:sz w:val="24"/>
          <w:szCs w:val="24"/>
          <w:lang w:val="ru-RU"/>
        </w:rPr>
      </w:pPr>
    </w:p>
    <w:tbl>
      <w:tblPr>
        <w:tblW w:w="9948" w:type="dxa"/>
        <w:tblInd w:w="-96" w:type="dxa"/>
        <w:tblLayout w:type="fixed"/>
        <w:tblLook w:val="0000"/>
      </w:tblPr>
      <w:tblGrid>
        <w:gridCol w:w="1858"/>
        <w:gridCol w:w="1810"/>
        <w:gridCol w:w="1781"/>
        <w:gridCol w:w="1437"/>
        <w:gridCol w:w="1225"/>
        <w:gridCol w:w="1837"/>
      </w:tblGrid>
      <w:tr w:rsidR="0035159F" w:rsidRPr="0035159F" w:rsidTr="00EB0AE9">
        <w:trPr>
          <w:trHeight w:val="1525"/>
        </w:trPr>
        <w:tc>
          <w:tcPr>
            <w:tcW w:w="1858" w:type="dxa"/>
            <w:tcBorders>
              <w:top w:val="double" w:sz="1" w:space="0" w:color="000000"/>
              <w:left w:val="double" w:sz="1" w:space="0" w:color="000000"/>
              <w:bottom w:val="single" w:sz="4" w:space="0" w:color="000000"/>
            </w:tcBorders>
          </w:tcPr>
          <w:p w:rsidR="0035159F" w:rsidRPr="0035159F" w:rsidRDefault="0035159F" w:rsidP="0035159F">
            <w:pPr>
              <w:snapToGrid w:val="0"/>
              <w:rPr>
                <w:rFonts w:ascii="Times New Roman" w:hAnsi="Times New Roman" w:cs="Times New Roman"/>
                <w:b/>
                <w:sz w:val="24"/>
                <w:szCs w:val="24"/>
                <w:lang w:val="mk-MK"/>
              </w:rPr>
            </w:pPr>
            <w:r w:rsidRPr="0035159F">
              <w:rPr>
                <w:rFonts w:ascii="Times New Roman" w:hAnsi="Times New Roman" w:cs="Times New Roman"/>
                <w:b/>
                <w:sz w:val="24"/>
                <w:szCs w:val="24"/>
                <w:lang w:val="mk-MK"/>
              </w:rPr>
              <w:t>Конкретни задачи</w:t>
            </w:r>
          </w:p>
        </w:tc>
        <w:tc>
          <w:tcPr>
            <w:tcW w:w="1810" w:type="dxa"/>
            <w:tcBorders>
              <w:top w:val="double" w:sz="1" w:space="0" w:color="000000"/>
              <w:left w:val="double" w:sz="1" w:space="0" w:color="000000"/>
              <w:bottom w:val="single" w:sz="4" w:space="0" w:color="000000"/>
            </w:tcBorders>
          </w:tcPr>
          <w:p w:rsidR="0035159F" w:rsidRPr="0035159F" w:rsidRDefault="0035159F" w:rsidP="0035159F">
            <w:pPr>
              <w:snapToGrid w:val="0"/>
              <w:rPr>
                <w:rFonts w:ascii="Times New Roman" w:hAnsi="Times New Roman" w:cs="Times New Roman"/>
                <w:b/>
                <w:sz w:val="24"/>
                <w:szCs w:val="24"/>
                <w:lang w:val="ru-RU"/>
              </w:rPr>
            </w:pPr>
            <w:r w:rsidRPr="0035159F">
              <w:rPr>
                <w:rFonts w:ascii="Times New Roman" w:hAnsi="Times New Roman" w:cs="Times New Roman"/>
                <w:b/>
                <w:sz w:val="24"/>
                <w:szCs w:val="24"/>
                <w:lang w:val="ru-RU"/>
              </w:rPr>
              <w:t>Специфични активности</w:t>
            </w:r>
          </w:p>
          <w:p w:rsidR="0035159F" w:rsidRPr="0035159F" w:rsidRDefault="0035159F" w:rsidP="0035159F">
            <w:pPr>
              <w:rPr>
                <w:rFonts w:ascii="Times New Roman" w:hAnsi="Times New Roman" w:cs="Times New Roman"/>
                <w:b/>
                <w:sz w:val="24"/>
                <w:szCs w:val="24"/>
                <w:lang w:val="ru-RU"/>
              </w:rPr>
            </w:pPr>
            <w:r w:rsidRPr="0035159F">
              <w:rPr>
                <w:rFonts w:ascii="Times New Roman" w:hAnsi="Times New Roman" w:cs="Times New Roman"/>
                <w:b/>
                <w:sz w:val="24"/>
                <w:szCs w:val="24"/>
                <w:lang w:val="ru-RU"/>
              </w:rPr>
              <w:t>(Како, на кој начин?)</w:t>
            </w:r>
          </w:p>
        </w:tc>
        <w:tc>
          <w:tcPr>
            <w:tcW w:w="1781" w:type="dxa"/>
            <w:tcBorders>
              <w:top w:val="double" w:sz="1" w:space="0" w:color="000000"/>
              <w:left w:val="double" w:sz="1" w:space="0" w:color="000000"/>
              <w:bottom w:val="single" w:sz="4" w:space="0" w:color="000000"/>
            </w:tcBorders>
          </w:tcPr>
          <w:p w:rsidR="0035159F" w:rsidRPr="0035159F" w:rsidRDefault="0035159F" w:rsidP="0035159F">
            <w:pPr>
              <w:snapToGrid w:val="0"/>
              <w:rPr>
                <w:rFonts w:ascii="Times New Roman" w:hAnsi="Times New Roman" w:cs="Times New Roman"/>
                <w:b/>
                <w:sz w:val="24"/>
                <w:szCs w:val="24"/>
                <w:lang w:val="ru-RU"/>
              </w:rPr>
            </w:pPr>
            <w:r w:rsidRPr="0035159F">
              <w:rPr>
                <w:rFonts w:ascii="Times New Roman" w:hAnsi="Times New Roman" w:cs="Times New Roman"/>
                <w:b/>
                <w:sz w:val="24"/>
                <w:szCs w:val="24"/>
                <w:lang w:val="ru-RU"/>
              </w:rPr>
              <w:t>Инструменти</w:t>
            </w:r>
          </w:p>
          <w:p w:rsidR="0035159F" w:rsidRPr="0035159F" w:rsidRDefault="0035159F" w:rsidP="0035159F">
            <w:pPr>
              <w:rPr>
                <w:rFonts w:ascii="Times New Roman" w:hAnsi="Times New Roman" w:cs="Times New Roman"/>
                <w:b/>
                <w:sz w:val="24"/>
                <w:szCs w:val="24"/>
                <w:lang w:val="ru-RU"/>
              </w:rPr>
            </w:pPr>
            <w:r w:rsidRPr="0035159F">
              <w:rPr>
                <w:rFonts w:ascii="Times New Roman" w:hAnsi="Times New Roman" w:cs="Times New Roman"/>
                <w:b/>
                <w:sz w:val="24"/>
                <w:szCs w:val="24"/>
                <w:lang w:val="ru-RU"/>
              </w:rPr>
              <w:t>(Со што?)</w:t>
            </w:r>
          </w:p>
          <w:p w:rsidR="0035159F" w:rsidRPr="0035159F" w:rsidRDefault="0035159F" w:rsidP="0035159F">
            <w:pPr>
              <w:rPr>
                <w:rFonts w:ascii="Times New Roman" w:hAnsi="Times New Roman" w:cs="Times New Roman"/>
                <w:b/>
                <w:sz w:val="24"/>
                <w:szCs w:val="24"/>
                <w:lang w:val="ru-RU"/>
              </w:rPr>
            </w:pPr>
          </w:p>
        </w:tc>
        <w:tc>
          <w:tcPr>
            <w:tcW w:w="1437" w:type="dxa"/>
            <w:tcBorders>
              <w:top w:val="double" w:sz="1" w:space="0" w:color="000000"/>
              <w:left w:val="double" w:sz="1" w:space="0" w:color="000000"/>
              <w:bottom w:val="single" w:sz="4" w:space="0" w:color="000000"/>
            </w:tcBorders>
          </w:tcPr>
          <w:p w:rsidR="0035159F" w:rsidRPr="0035159F" w:rsidRDefault="0035159F" w:rsidP="0035159F">
            <w:pPr>
              <w:snapToGrid w:val="0"/>
              <w:rPr>
                <w:rFonts w:ascii="Times New Roman" w:hAnsi="Times New Roman" w:cs="Times New Roman"/>
                <w:b/>
                <w:sz w:val="24"/>
                <w:szCs w:val="24"/>
                <w:lang w:val="ru-RU"/>
              </w:rPr>
            </w:pPr>
            <w:r w:rsidRPr="0035159F">
              <w:rPr>
                <w:rFonts w:ascii="Times New Roman" w:hAnsi="Times New Roman" w:cs="Times New Roman"/>
                <w:b/>
                <w:sz w:val="24"/>
                <w:szCs w:val="24"/>
                <w:lang w:val="ru-RU"/>
              </w:rPr>
              <w:t>Одговорно лице</w:t>
            </w:r>
          </w:p>
          <w:p w:rsidR="0035159F" w:rsidRPr="0035159F" w:rsidRDefault="0035159F" w:rsidP="0035159F">
            <w:pPr>
              <w:rPr>
                <w:rFonts w:ascii="Times New Roman" w:hAnsi="Times New Roman" w:cs="Times New Roman"/>
                <w:b/>
                <w:sz w:val="24"/>
                <w:szCs w:val="24"/>
                <w:lang w:val="ru-RU"/>
              </w:rPr>
            </w:pPr>
            <w:r w:rsidRPr="0035159F">
              <w:rPr>
                <w:rFonts w:ascii="Times New Roman" w:hAnsi="Times New Roman" w:cs="Times New Roman"/>
                <w:b/>
                <w:sz w:val="24"/>
                <w:szCs w:val="24"/>
                <w:lang w:val="ru-RU"/>
              </w:rPr>
              <w:t>(Кој? )</w:t>
            </w:r>
          </w:p>
        </w:tc>
        <w:tc>
          <w:tcPr>
            <w:tcW w:w="1225" w:type="dxa"/>
            <w:tcBorders>
              <w:top w:val="double" w:sz="1" w:space="0" w:color="000000"/>
              <w:left w:val="double" w:sz="1" w:space="0" w:color="000000"/>
              <w:bottom w:val="single" w:sz="4" w:space="0" w:color="000000"/>
            </w:tcBorders>
          </w:tcPr>
          <w:p w:rsidR="0035159F" w:rsidRPr="00EB0AE9" w:rsidRDefault="0035159F" w:rsidP="00EB0AE9">
            <w:pPr>
              <w:snapToGrid w:val="0"/>
              <w:rPr>
                <w:rFonts w:ascii="Times New Roman" w:hAnsi="Times New Roman" w:cs="Times New Roman"/>
                <w:b/>
                <w:sz w:val="24"/>
                <w:szCs w:val="24"/>
                <w:lang w:val="ru-RU"/>
              </w:rPr>
            </w:pPr>
            <w:r w:rsidRPr="0035159F">
              <w:rPr>
                <w:rFonts w:ascii="Times New Roman" w:hAnsi="Times New Roman" w:cs="Times New Roman"/>
                <w:b/>
                <w:sz w:val="24"/>
                <w:szCs w:val="24"/>
                <w:lang w:val="ru-RU"/>
              </w:rPr>
              <w:t>Временска рамка</w:t>
            </w:r>
          </w:p>
        </w:tc>
        <w:tc>
          <w:tcPr>
            <w:tcW w:w="1837" w:type="dxa"/>
            <w:tcBorders>
              <w:top w:val="double" w:sz="1" w:space="0" w:color="000000"/>
              <w:left w:val="double" w:sz="1" w:space="0" w:color="000000"/>
              <w:bottom w:val="single" w:sz="4" w:space="0" w:color="000000"/>
              <w:right w:val="double" w:sz="1" w:space="0" w:color="000000"/>
            </w:tcBorders>
          </w:tcPr>
          <w:p w:rsidR="0035159F" w:rsidRPr="0035159F" w:rsidRDefault="0035159F" w:rsidP="0035159F">
            <w:pPr>
              <w:snapToGrid w:val="0"/>
              <w:rPr>
                <w:rFonts w:ascii="Times New Roman" w:hAnsi="Times New Roman" w:cs="Times New Roman"/>
                <w:b/>
                <w:sz w:val="24"/>
                <w:szCs w:val="24"/>
                <w:lang w:val="mk-MK"/>
              </w:rPr>
            </w:pPr>
            <w:r w:rsidRPr="0035159F">
              <w:rPr>
                <w:rFonts w:ascii="Times New Roman" w:hAnsi="Times New Roman" w:cs="Times New Roman"/>
                <w:b/>
                <w:sz w:val="24"/>
                <w:szCs w:val="24"/>
                <w:lang w:val="mk-MK"/>
              </w:rPr>
              <w:t>Очекувани резултати</w:t>
            </w:r>
          </w:p>
        </w:tc>
      </w:tr>
      <w:tr w:rsidR="0035159F" w:rsidRPr="0035159F" w:rsidTr="0020654A">
        <w:tc>
          <w:tcPr>
            <w:tcW w:w="1858" w:type="dxa"/>
            <w:tcBorders>
              <w:top w:val="single" w:sz="4" w:space="0" w:color="000000"/>
              <w:left w:val="double" w:sz="1" w:space="0" w:color="000000"/>
              <w:bottom w:val="single" w:sz="4" w:space="0" w:color="000000"/>
            </w:tcBorders>
          </w:tcPr>
          <w:p w:rsidR="0035159F" w:rsidRPr="008E4A7B" w:rsidRDefault="0035159F" w:rsidP="0035159F">
            <w:pPr>
              <w:rPr>
                <w:rFonts w:ascii="MAC C Swiss" w:hAnsi="MAC C Swiss" w:cs="Times New Roman"/>
                <w:sz w:val="20"/>
                <w:szCs w:val="20"/>
                <w:lang w:val="mk-MK"/>
              </w:rPr>
            </w:pPr>
            <w:r w:rsidRPr="008E4A7B">
              <w:rPr>
                <w:rFonts w:ascii="Times New Roman" w:hAnsi="Times New Roman" w:cs="Times New Roman"/>
                <w:sz w:val="20"/>
                <w:szCs w:val="20"/>
                <w:lang w:val="mk-MK"/>
              </w:rPr>
              <w:t>Инфраструктура</w:t>
            </w:r>
          </w:p>
          <w:p w:rsidR="0035159F" w:rsidRPr="0035159F" w:rsidRDefault="0035159F" w:rsidP="0035159F">
            <w:pPr>
              <w:rPr>
                <w:rFonts w:ascii="Times New Roman" w:hAnsi="Times New Roman" w:cs="Times New Roman"/>
                <w:sz w:val="24"/>
                <w:szCs w:val="24"/>
                <w:lang w:val="mk-MK"/>
              </w:rPr>
            </w:pPr>
          </w:p>
          <w:p w:rsidR="0035159F" w:rsidRPr="0035159F" w:rsidRDefault="0035159F" w:rsidP="0035159F">
            <w:pPr>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Преадаптација на училници во современи кабинети </w:t>
            </w:r>
          </w:p>
          <w:p w:rsidR="0035159F" w:rsidRPr="0035159F" w:rsidRDefault="0035159F" w:rsidP="0035159F">
            <w:pPr>
              <w:rPr>
                <w:rFonts w:ascii="Times New Roman" w:hAnsi="Times New Roman" w:cs="Times New Roman"/>
                <w:sz w:val="24"/>
                <w:szCs w:val="24"/>
                <w:lang w:val="mk-MK"/>
              </w:rPr>
            </w:pPr>
          </w:p>
          <w:p w:rsidR="0035159F" w:rsidRPr="0035159F" w:rsidRDefault="0035159F" w:rsidP="0035159F">
            <w:pPr>
              <w:rPr>
                <w:rFonts w:ascii="Times New Roman" w:hAnsi="Times New Roman" w:cs="Times New Roman"/>
                <w:sz w:val="24"/>
                <w:szCs w:val="24"/>
                <w:lang w:val="mk-MK"/>
              </w:rPr>
            </w:pPr>
          </w:p>
        </w:tc>
        <w:tc>
          <w:tcPr>
            <w:tcW w:w="1810" w:type="dxa"/>
            <w:tcBorders>
              <w:top w:val="single" w:sz="4" w:space="0" w:color="000000"/>
              <w:left w:val="double" w:sz="1" w:space="0" w:color="000000"/>
              <w:bottom w:val="single" w:sz="4" w:space="0" w:color="000000"/>
            </w:tcBorders>
          </w:tcPr>
          <w:p w:rsidR="0035159F" w:rsidRPr="008E4A7B" w:rsidRDefault="0035159F" w:rsidP="0035159F">
            <w:pPr>
              <w:snapToGrid w:val="0"/>
              <w:rPr>
                <w:rFonts w:ascii="MAC C Swiss" w:hAnsi="MAC C Swiss" w:cstheme="minorHAnsi"/>
                <w:sz w:val="20"/>
                <w:szCs w:val="20"/>
              </w:rPr>
            </w:pPr>
            <w:r w:rsidRPr="008E4A7B">
              <w:rPr>
                <w:rFonts w:ascii="MAC C Swiss" w:hAnsi="MAC C Swiss" w:cstheme="minorHAnsi"/>
                <w:sz w:val="20"/>
                <w:szCs w:val="20"/>
              </w:rPr>
              <w:t>Proverka na dokumentacijata za preadaptacijata (raspi{uvawe na oglas, barawa za ponudi, ponudi, oformuvawe na tehni~ka dokumentacija, izbor na najpovolna ponuda).</w:t>
            </w:r>
          </w:p>
          <w:p w:rsidR="0035159F" w:rsidRPr="008E4A7B" w:rsidRDefault="0035159F" w:rsidP="0035159F">
            <w:pPr>
              <w:rPr>
                <w:rFonts w:ascii="MAC C Swiss" w:hAnsi="MAC C Swiss" w:cstheme="minorHAnsi"/>
                <w:sz w:val="20"/>
                <w:szCs w:val="20"/>
              </w:rPr>
            </w:pPr>
            <w:r w:rsidRPr="008E4A7B">
              <w:rPr>
                <w:rFonts w:ascii="MAC C Swiss" w:hAnsi="MAC C Swiss" w:cstheme="minorHAnsi"/>
                <w:sz w:val="20"/>
                <w:szCs w:val="20"/>
              </w:rPr>
              <w:t>Utvrduvawe na realiziranite aktivnosti za preadaptacija na u~ilnicite.</w:t>
            </w:r>
          </w:p>
          <w:p w:rsidR="0035159F" w:rsidRPr="008D6EB7" w:rsidRDefault="0035159F" w:rsidP="0035159F">
            <w:pPr>
              <w:rPr>
                <w:rFonts w:cs="Times New Roman"/>
                <w:sz w:val="20"/>
                <w:szCs w:val="20"/>
                <w:lang w:val="mk-MK"/>
              </w:rPr>
            </w:pPr>
            <w:r w:rsidRPr="008E4A7B">
              <w:rPr>
                <w:rFonts w:ascii="MAC C Swiss" w:hAnsi="MAC C Swiss" w:cstheme="minorHAnsi"/>
                <w:sz w:val="20"/>
                <w:szCs w:val="20"/>
              </w:rPr>
              <w:t>Nabquduvawe na realizacijata na preadaptacijata</w:t>
            </w:r>
          </w:p>
        </w:tc>
        <w:tc>
          <w:tcPr>
            <w:tcW w:w="1781" w:type="dxa"/>
            <w:tcBorders>
              <w:top w:val="single" w:sz="4" w:space="0" w:color="000000"/>
              <w:left w:val="double" w:sz="1" w:space="0" w:color="000000"/>
              <w:bottom w:val="single" w:sz="4" w:space="0" w:color="000000"/>
            </w:tcBorders>
          </w:tcPr>
          <w:p w:rsidR="0035159F" w:rsidRPr="008E4A7B" w:rsidRDefault="0035159F" w:rsidP="0035159F">
            <w:pPr>
              <w:snapToGrid w:val="0"/>
              <w:rPr>
                <w:rFonts w:ascii="MAC C Swiss" w:hAnsi="MAC C Swiss" w:cs="Times New Roman"/>
                <w:sz w:val="20"/>
                <w:szCs w:val="20"/>
              </w:rPr>
            </w:pPr>
            <w:r w:rsidRPr="008E4A7B">
              <w:rPr>
                <w:rFonts w:ascii="MAC C Swiss" w:hAnsi="MAC C Swiss" w:cs="Times New Roman"/>
                <w:sz w:val="20"/>
                <w:szCs w:val="20"/>
              </w:rPr>
              <w:t>Izve{tai od monitoringot.</w:t>
            </w:r>
          </w:p>
          <w:p w:rsidR="0035159F" w:rsidRPr="008E4A7B" w:rsidRDefault="0035159F" w:rsidP="0035159F">
            <w:pPr>
              <w:rPr>
                <w:rFonts w:ascii="MAC C Swiss" w:hAnsi="MAC C Swiss" w:cs="Times New Roman"/>
                <w:sz w:val="20"/>
                <w:szCs w:val="20"/>
              </w:rPr>
            </w:pPr>
            <w:r w:rsidRPr="008E4A7B">
              <w:rPr>
                <w:rFonts w:ascii="MAC C Swiss" w:hAnsi="MAC C Swiss" w:cs="Times New Roman"/>
                <w:sz w:val="20"/>
                <w:szCs w:val="20"/>
              </w:rPr>
              <w:t>Zapisnici od monitoringot.</w:t>
            </w:r>
          </w:p>
          <w:p w:rsidR="0035159F" w:rsidRPr="008E4A7B" w:rsidRDefault="0035159F" w:rsidP="0035159F">
            <w:pPr>
              <w:rPr>
                <w:rFonts w:ascii="MAC C Swiss" w:hAnsi="MAC C Swiss" w:cs="Times New Roman"/>
                <w:sz w:val="20"/>
                <w:szCs w:val="20"/>
              </w:rPr>
            </w:pPr>
          </w:p>
        </w:tc>
        <w:tc>
          <w:tcPr>
            <w:tcW w:w="1437" w:type="dxa"/>
            <w:tcBorders>
              <w:top w:val="single" w:sz="4" w:space="0" w:color="000000"/>
              <w:left w:val="double" w:sz="1" w:space="0" w:color="000000"/>
              <w:bottom w:val="single" w:sz="4" w:space="0" w:color="000000"/>
            </w:tcBorders>
          </w:tcPr>
          <w:p w:rsidR="0035159F" w:rsidRPr="008E4A7B" w:rsidRDefault="0035159F" w:rsidP="0035159F">
            <w:pPr>
              <w:snapToGrid w:val="0"/>
              <w:rPr>
                <w:rFonts w:ascii="MAC C Swiss" w:hAnsi="MAC C Swiss" w:cs="Times New Roman"/>
                <w:sz w:val="20"/>
                <w:szCs w:val="20"/>
              </w:rPr>
            </w:pPr>
            <w:r w:rsidRPr="008E4A7B">
              <w:rPr>
                <w:rFonts w:ascii="MAC C Swiss" w:hAnsi="MAC C Swiss" w:cs="Times New Roman"/>
                <w:sz w:val="20"/>
                <w:szCs w:val="20"/>
              </w:rPr>
              <w:t>Nastavnik-</w:t>
            </w:r>
          </w:p>
          <w:p w:rsidR="0035159F" w:rsidRPr="0035159F" w:rsidRDefault="0035159F" w:rsidP="0035159F">
            <w:pPr>
              <w:rPr>
                <w:rFonts w:ascii="Times New Roman" w:hAnsi="Times New Roman" w:cs="Times New Roman"/>
                <w:sz w:val="24"/>
                <w:szCs w:val="24"/>
                <w:lang w:val="mk-MK"/>
              </w:rPr>
            </w:pPr>
            <w:r w:rsidRPr="0035159F">
              <w:rPr>
                <w:rFonts w:ascii="Times New Roman" w:hAnsi="Times New Roman" w:cs="Times New Roman"/>
                <w:sz w:val="24"/>
                <w:szCs w:val="24"/>
                <w:lang w:val="mk-MK"/>
              </w:rPr>
              <w:t>Стручно лице</w:t>
            </w:r>
          </w:p>
        </w:tc>
        <w:tc>
          <w:tcPr>
            <w:tcW w:w="1225" w:type="dxa"/>
            <w:tcBorders>
              <w:top w:val="single" w:sz="4" w:space="0" w:color="000000"/>
              <w:left w:val="double" w:sz="1" w:space="0" w:color="000000"/>
              <w:bottom w:val="single" w:sz="4" w:space="0" w:color="000000"/>
            </w:tcBorders>
          </w:tcPr>
          <w:p w:rsidR="0035159F" w:rsidRPr="008E4A7B" w:rsidRDefault="0035159F" w:rsidP="0035159F">
            <w:pPr>
              <w:snapToGrid w:val="0"/>
              <w:rPr>
                <w:rFonts w:ascii="MAC C Swiss" w:hAnsi="MAC C Swiss" w:cs="Times New Roman"/>
                <w:sz w:val="20"/>
                <w:szCs w:val="20"/>
              </w:rPr>
            </w:pPr>
            <w:r w:rsidRPr="008E4A7B">
              <w:rPr>
                <w:rFonts w:ascii="MAC C Swiss" w:hAnsi="MAC C Swiss" w:cs="Times New Roman"/>
                <w:sz w:val="20"/>
                <w:szCs w:val="20"/>
              </w:rPr>
              <w:t>Fevruari-</w:t>
            </w:r>
          </w:p>
          <w:p w:rsidR="0035159F" w:rsidRPr="0058077B" w:rsidRDefault="0035159F" w:rsidP="0035159F">
            <w:pPr>
              <w:rPr>
                <w:rFonts w:ascii="Times New Roman" w:hAnsi="Times New Roman" w:cs="Times New Roman"/>
                <w:sz w:val="24"/>
                <w:szCs w:val="24"/>
              </w:rPr>
            </w:pPr>
            <w:r w:rsidRPr="0035159F">
              <w:rPr>
                <w:rFonts w:ascii="Times New Roman" w:hAnsi="Times New Roman" w:cs="Times New Roman"/>
                <w:sz w:val="24"/>
                <w:szCs w:val="24"/>
                <w:lang w:val="mk-MK"/>
              </w:rPr>
              <w:t>201</w:t>
            </w:r>
            <w:r w:rsidR="00C96328">
              <w:rPr>
                <w:rFonts w:ascii="Times New Roman" w:hAnsi="Times New Roman" w:cs="Times New Roman"/>
                <w:sz w:val="24"/>
                <w:szCs w:val="24"/>
              </w:rPr>
              <w:t>8</w:t>
            </w:r>
          </w:p>
        </w:tc>
        <w:tc>
          <w:tcPr>
            <w:tcW w:w="1837" w:type="dxa"/>
            <w:tcBorders>
              <w:top w:val="single" w:sz="4" w:space="0" w:color="000000"/>
              <w:left w:val="double" w:sz="1" w:space="0" w:color="000000"/>
              <w:bottom w:val="single" w:sz="4" w:space="0" w:color="000000"/>
              <w:right w:val="double" w:sz="1" w:space="0" w:color="000000"/>
            </w:tcBorders>
          </w:tcPr>
          <w:p w:rsidR="0035159F" w:rsidRPr="0035159F" w:rsidRDefault="0035159F" w:rsidP="0035159F">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Посовремена инфраструктура во училиштето – со преадаптирани училници во современи кабинети за настава</w:t>
            </w:r>
          </w:p>
          <w:p w:rsidR="0035159F" w:rsidRPr="0035159F" w:rsidRDefault="0035159F" w:rsidP="0035159F">
            <w:pPr>
              <w:rPr>
                <w:rFonts w:ascii="Times New Roman" w:hAnsi="Times New Roman" w:cs="Times New Roman"/>
                <w:sz w:val="24"/>
                <w:szCs w:val="24"/>
                <w:lang w:val="mk-MK"/>
              </w:rPr>
            </w:pPr>
          </w:p>
          <w:p w:rsidR="0035159F" w:rsidRPr="0035159F" w:rsidRDefault="0035159F" w:rsidP="0035159F">
            <w:pPr>
              <w:rPr>
                <w:rFonts w:ascii="Times New Roman" w:hAnsi="Times New Roman" w:cs="Times New Roman"/>
                <w:sz w:val="24"/>
                <w:szCs w:val="24"/>
                <w:lang w:val="mk-MK"/>
              </w:rPr>
            </w:pPr>
            <w:r w:rsidRPr="0035159F">
              <w:rPr>
                <w:rFonts w:ascii="Times New Roman" w:hAnsi="Times New Roman" w:cs="Times New Roman"/>
                <w:sz w:val="24"/>
                <w:szCs w:val="24"/>
                <w:lang w:val="mk-MK"/>
              </w:rPr>
              <w:t>Посолидни постигања во наставата со модернизција на предавњата и збогатување на праксата</w:t>
            </w:r>
          </w:p>
        </w:tc>
      </w:tr>
      <w:tr w:rsidR="0035159F" w:rsidRPr="0035159F" w:rsidTr="008D6EB7">
        <w:trPr>
          <w:trHeight w:val="3053"/>
        </w:trPr>
        <w:tc>
          <w:tcPr>
            <w:tcW w:w="1858" w:type="dxa"/>
            <w:tcBorders>
              <w:top w:val="single" w:sz="4" w:space="0" w:color="000000"/>
              <w:left w:val="double" w:sz="1" w:space="0" w:color="000000"/>
              <w:bottom w:val="single" w:sz="4" w:space="0" w:color="000000"/>
            </w:tcBorders>
          </w:tcPr>
          <w:p w:rsidR="0035159F" w:rsidRPr="008E4A7B" w:rsidRDefault="0035159F" w:rsidP="0035159F">
            <w:pPr>
              <w:snapToGrid w:val="0"/>
              <w:rPr>
                <w:rFonts w:ascii="MAC C Swiss" w:hAnsi="MAC C Swiss" w:cs="Times New Roman"/>
                <w:sz w:val="20"/>
                <w:szCs w:val="20"/>
              </w:rPr>
            </w:pPr>
            <w:r w:rsidRPr="008E4A7B">
              <w:rPr>
                <w:rFonts w:ascii="MAC C Swiss" w:hAnsi="MAC C Swiss" w:cs="Times New Roman"/>
                <w:sz w:val="20"/>
                <w:szCs w:val="20"/>
              </w:rPr>
              <w:lastRenderedPageBreak/>
              <w:t>Materijalni dobra:</w:t>
            </w:r>
          </w:p>
          <w:p w:rsidR="0035159F" w:rsidRPr="008E4A7B" w:rsidRDefault="0035159F" w:rsidP="0035159F">
            <w:pPr>
              <w:rPr>
                <w:rFonts w:ascii="MAC C Swiss" w:hAnsi="MAC C Swiss" w:cs="Times New Roman"/>
                <w:sz w:val="20"/>
                <w:szCs w:val="20"/>
              </w:rPr>
            </w:pPr>
          </w:p>
          <w:p w:rsidR="0035159F" w:rsidRPr="008E4A7B" w:rsidRDefault="0035159F" w:rsidP="0035159F">
            <w:pPr>
              <w:rPr>
                <w:rFonts w:ascii="MAC C Swiss" w:hAnsi="MAC C Swiss" w:cs="Times New Roman"/>
                <w:sz w:val="20"/>
                <w:szCs w:val="20"/>
              </w:rPr>
            </w:pPr>
            <w:r w:rsidRPr="008E4A7B">
              <w:rPr>
                <w:rFonts w:ascii="MAC C Swiss" w:hAnsi="MAC C Swiss" w:cs="Times New Roman"/>
                <w:sz w:val="20"/>
                <w:szCs w:val="20"/>
              </w:rPr>
              <w:t xml:space="preserve">1. Nabavka na </w:t>
            </w:r>
            <w:r w:rsidRPr="008E4A7B">
              <w:rPr>
                <w:rFonts w:ascii="Times New Roman" w:hAnsi="Times New Roman" w:cs="Times New Roman"/>
                <w:sz w:val="20"/>
                <w:szCs w:val="20"/>
                <w:lang w:val="mk-MK"/>
              </w:rPr>
              <w:t>н</w:t>
            </w:r>
            <w:r w:rsidR="008E4A7B" w:rsidRPr="008E4A7B">
              <w:rPr>
                <w:rFonts w:ascii="Times New Roman" w:hAnsi="Times New Roman" w:cs="Times New Roman"/>
                <w:sz w:val="20"/>
                <w:szCs w:val="20"/>
                <w:lang w:val="mk-MK"/>
              </w:rPr>
              <w:t>ајс</w:t>
            </w:r>
            <w:r w:rsidRPr="008E4A7B">
              <w:rPr>
                <w:rFonts w:ascii="Times New Roman" w:hAnsi="Times New Roman" w:cs="Times New Roman"/>
                <w:sz w:val="20"/>
                <w:szCs w:val="20"/>
                <w:lang w:val="mk-MK"/>
              </w:rPr>
              <w:t>современа</w:t>
            </w:r>
            <w:r w:rsidRPr="008E4A7B">
              <w:rPr>
                <w:rFonts w:ascii="MAC C Swiss" w:hAnsi="MAC C Swiss" w:cs="Times New Roman"/>
                <w:sz w:val="20"/>
                <w:szCs w:val="20"/>
                <w:lang w:val="mk-MK"/>
              </w:rPr>
              <w:t xml:space="preserve"> </w:t>
            </w:r>
            <w:r w:rsidRPr="008E4A7B">
              <w:rPr>
                <w:rFonts w:ascii="Times New Roman" w:hAnsi="Times New Roman" w:cs="Times New Roman"/>
                <w:sz w:val="20"/>
                <w:szCs w:val="20"/>
                <w:lang w:val="mk-MK"/>
              </w:rPr>
              <w:t>дигитална</w:t>
            </w:r>
            <w:r w:rsidRPr="008E4A7B">
              <w:rPr>
                <w:rFonts w:ascii="MAC C Swiss" w:hAnsi="MAC C Swiss" w:cs="Times New Roman"/>
                <w:sz w:val="20"/>
                <w:szCs w:val="20"/>
                <w:lang w:val="mk-MK"/>
              </w:rPr>
              <w:t xml:space="preserve"> </w:t>
            </w:r>
            <w:r w:rsidRPr="008E4A7B">
              <w:rPr>
                <w:rFonts w:ascii="MAC C Swiss" w:hAnsi="MAC C Swiss" w:cs="Times New Roman"/>
                <w:sz w:val="20"/>
                <w:szCs w:val="20"/>
              </w:rPr>
              <w:t>audio-vizuelna</w:t>
            </w:r>
            <w:r w:rsidRPr="0035159F">
              <w:rPr>
                <w:rFonts w:ascii="Times New Roman" w:hAnsi="Times New Roman" w:cs="Times New Roman"/>
                <w:sz w:val="24"/>
                <w:szCs w:val="24"/>
              </w:rPr>
              <w:t xml:space="preserve"> </w:t>
            </w:r>
            <w:r w:rsidRPr="008E4A7B">
              <w:rPr>
                <w:rFonts w:ascii="MAC C Swiss" w:hAnsi="MAC C Swiss" w:cs="Times New Roman"/>
                <w:sz w:val="20"/>
                <w:szCs w:val="20"/>
              </w:rPr>
              <w:t>oprema</w:t>
            </w:r>
          </w:p>
          <w:p w:rsidR="0035159F" w:rsidRPr="008D6EB7" w:rsidRDefault="0035159F" w:rsidP="0035159F">
            <w:pPr>
              <w:rPr>
                <w:rFonts w:ascii="Times New Roman" w:hAnsi="Times New Roman" w:cs="Times New Roman"/>
                <w:sz w:val="24"/>
                <w:szCs w:val="24"/>
                <w:lang w:val="mk-MK"/>
              </w:rPr>
            </w:pPr>
          </w:p>
        </w:tc>
        <w:tc>
          <w:tcPr>
            <w:tcW w:w="1810" w:type="dxa"/>
            <w:tcBorders>
              <w:top w:val="single" w:sz="4" w:space="0" w:color="000000"/>
              <w:left w:val="double" w:sz="1" w:space="0" w:color="000000"/>
              <w:bottom w:val="single" w:sz="4" w:space="0" w:color="000000"/>
            </w:tcBorders>
          </w:tcPr>
          <w:p w:rsidR="0035159F" w:rsidRPr="008E4A7B" w:rsidRDefault="0035159F" w:rsidP="0035159F">
            <w:pPr>
              <w:snapToGrid w:val="0"/>
              <w:rPr>
                <w:rFonts w:ascii="MAC C Swiss" w:hAnsi="MAC C Swiss" w:cs="Times New Roman"/>
                <w:sz w:val="20"/>
                <w:szCs w:val="20"/>
              </w:rPr>
            </w:pPr>
            <w:r w:rsidRPr="008E4A7B">
              <w:rPr>
                <w:rFonts w:ascii="Times New Roman" w:hAnsi="Times New Roman" w:cs="Times New Roman"/>
                <w:sz w:val="20"/>
                <w:szCs w:val="20"/>
                <w:lang w:val="mk-MK"/>
              </w:rPr>
              <w:t>Н</w:t>
            </w:r>
            <w:r w:rsidRPr="008E4A7B">
              <w:rPr>
                <w:rFonts w:ascii="MAC C Swiss" w:hAnsi="MAC C Swiss" w:cs="Times New Roman"/>
                <w:sz w:val="20"/>
                <w:szCs w:val="20"/>
              </w:rPr>
              <w:t>abavki na materijalni dobra (audio-vizuelni sredstva),</w:t>
            </w:r>
          </w:p>
          <w:p w:rsidR="0035159F" w:rsidRPr="008E4A7B" w:rsidRDefault="0035159F" w:rsidP="0035159F">
            <w:pPr>
              <w:rPr>
                <w:rFonts w:ascii="MAC C Swiss" w:hAnsi="MAC C Swiss" w:cs="Times New Roman"/>
                <w:sz w:val="20"/>
                <w:szCs w:val="20"/>
              </w:rPr>
            </w:pPr>
            <w:r w:rsidRPr="008E4A7B">
              <w:rPr>
                <w:rFonts w:ascii="MAC C Swiss" w:hAnsi="MAC C Swiss" w:cs="Times New Roman"/>
                <w:sz w:val="20"/>
                <w:szCs w:val="20"/>
              </w:rPr>
              <w:t xml:space="preserve">Utvrduvawe - popis na nabavenite dobra </w:t>
            </w:r>
          </w:p>
        </w:tc>
        <w:tc>
          <w:tcPr>
            <w:tcW w:w="1781" w:type="dxa"/>
            <w:tcBorders>
              <w:top w:val="single" w:sz="4" w:space="0" w:color="000000"/>
              <w:left w:val="double" w:sz="1" w:space="0" w:color="000000"/>
              <w:bottom w:val="single" w:sz="4" w:space="0" w:color="000000"/>
            </w:tcBorders>
          </w:tcPr>
          <w:p w:rsidR="0035159F" w:rsidRPr="008E4A7B" w:rsidRDefault="0035159F" w:rsidP="0035159F">
            <w:pPr>
              <w:snapToGrid w:val="0"/>
              <w:rPr>
                <w:rFonts w:ascii="MAC C Swiss" w:hAnsi="MAC C Swiss" w:cs="Times New Roman"/>
                <w:sz w:val="20"/>
                <w:szCs w:val="20"/>
              </w:rPr>
            </w:pPr>
            <w:r w:rsidRPr="008E4A7B">
              <w:rPr>
                <w:rFonts w:ascii="MAC C Swiss" w:hAnsi="MAC C Swiss" w:cs="Times New Roman"/>
                <w:sz w:val="20"/>
                <w:szCs w:val="20"/>
              </w:rPr>
              <w:t>Izve{tai od monitoringot.</w:t>
            </w:r>
          </w:p>
          <w:p w:rsidR="0035159F" w:rsidRPr="008E4A7B" w:rsidRDefault="0035159F" w:rsidP="0035159F">
            <w:pPr>
              <w:rPr>
                <w:rFonts w:ascii="MAC C Swiss" w:hAnsi="MAC C Swiss" w:cs="Times New Roman"/>
                <w:sz w:val="20"/>
                <w:szCs w:val="20"/>
              </w:rPr>
            </w:pPr>
            <w:r w:rsidRPr="008E4A7B">
              <w:rPr>
                <w:rFonts w:ascii="MAC C Swiss" w:hAnsi="MAC C Swiss" w:cs="Times New Roman"/>
                <w:sz w:val="20"/>
                <w:szCs w:val="20"/>
              </w:rPr>
              <w:t>Zapisnici od monitoringot.</w:t>
            </w:r>
          </w:p>
          <w:p w:rsidR="0035159F" w:rsidRPr="008E4A7B" w:rsidRDefault="0035159F" w:rsidP="0035159F">
            <w:pPr>
              <w:rPr>
                <w:rFonts w:ascii="MAC C Swiss" w:hAnsi="MAC C Swiss" w:cs="Times New Roman"/>
                <w:sz w:val="20"/>
                <w:szCs w:val="20"/>
              </w:rPr>
            </w:pPr>
            <w:r w:rsidRPr="008E4A7B">
              <w:rPr>
                <w:rFonts w:ascii="MAC C Swiss" w:hAnsi="MAC C Swiss" w:cs="Times New Roman"/>
                <w:sz w:val="20"/>
                <w:szCs w:val="20"/>
              </w:rPr>
              <w:t>Popis na nabavenite materijalni dobra (audio-vizuelni sredstva)</w:t>
            </w:r>
          </w:p>
        </w:tc>
        <w:tc>
          <w:tcPr>
            <w:tcW w:w="1437" w:type="dxa"/>
            <w:tcBorders>
              <w:top w:val="single" w:sz="4" w:space="0" w:color="000000"/>
              <w:left w:val="double" w:sz="1" w:space="0" w:color="000000"/>
              <w:bottom w:val="single" w:sz="4" w:space="0" w:color="000000"/>
            </w:tcBorders>
          </w:tcPr>
          <w:p w:rsidR="0035159F" w:rsidRPr="008E4A7B" w:rsidRDefault="0035159F" w:rsidP="0035159F">
            <w:pPr>
              <w:snapToGrid w:val="0"/>
              <w:rPr>
                <w:rFonts w:ascii="MAC C Swiss" w:hAnsi="MAC C Swiss" w:cs="Times New Roman"/>
                <w:sz w:val="20"/>
                <w:szCs w:val="20"/>
              </w:rPr>
            </w:pPr>
            <w:r w:rsidRPr="008E4A7B">
              <w:rPr>
                <w:rFonts w:ascii="MAC C Swiss" w:hAnsi="MAC C Swiss" w:cs="Times New Roman"/>
                <w:sz w:val="20"/>
                <w:szCs w:val="20"/>
              </w:rPr>
              <w:t>Nastavnik-</w:t>
            </w:r>
          </w:p>
          <w:p w:rsidR="0035159F" w:rsidRPr="0035159F" w:rsidRDefault="0035159F" w:rsidP="0035159F">
            <w:pPr>
              <w:rPr>
                <w:rFonts w:ascii="Times New Roman" w:hAnsi="Times New Roman" w:cs="Times New Roman"/>
                <w:sz w:val="24"/>
                <w:szCs w:val="24"/>
                <w:lang w:val="mk-MK"/>
              </w:rPr>
            </w:pPr>
            <w:r w:rsidRPr="0035159F">
              <w:rPr>
                <w:rFonts w:ascii="Times New Roman" w:hAnsi="Times New Roman" w:cs="Times New Roman"/>
                <w:sz w:val="24"/>
                <w:szCs w:val="24"/>
                <w:lang w:val="mk-MK"/>
              </w:rPr>
              <w:t>Директор, скретар</w:t>
            </w:r>
          </w:p>
        </w:tc>
        <w:tc>
          <w:tcPr>
            <w:tcW w:w="1225" w:type="dxa"/>
            <w:tcBorders>
              <w:top w:val="single" w:sz="4" w:space="0" w:color="000000"/>
              <w:left w:val="double" w:sz="1" w:space="0" w:color="000000"/>
              <w:bottom w:val="single" w:sz="4" w:space="0" w:color="000000"/>
            </w:tcBorders>
          </w:tcPr>
          <w:p w:rsidR="0035159F" w:rsidRPr="0035159F" w:rsidRDefault="0058077B" w:rsidP="008E4A7B">
            <w:pPr>
              <w:snapToGrid w:val="0"/>
              <w:rPr>
                <w:rFonts w:ascii="Times New Roman" w:hAnsi="Times New Roman" w:cs="Times New Roman"/>
                <w:sz w:val="24"/>
                <w:szCs w:val="24"/>
                <w:lang w:val="mk-MK"/>
              </w:rPr>
            </w:pPr>
            <w:r>
              <w:rPr>
                <w:rFonts w:ascii="Times New Roman" w:hAnsi="Times New Roman" w:cs="Times New Roman"/>
                <w:sz w:val="24"/>
                <w:szCs w:val="24"/>
                <w:lang w:val="mk-MK"/>
              </w:rPr>
              <w:t>Тековните месеци во 201</w:t>
            </w:r>
            <w:r w:rsidR="00C96328">
              <w:rPr>
                <w:rFonts w:ascii="Times New Roman" w:hAnsi="Times New Roman" w:cs="Times New Roman"/>
                <w:sz w:val="24"/>
                <w:szCs w:val="24"/>
              </w:rPr>
              <w:t>7</w:t>
            </w:r>
            <w:r>
              <w:rPr>
                <w:rFonts w:ascii="Times New Roman" w:hAnsi="Times New Roman" w:cs="Times New Roman"/>
                <w:sz w:val="24"/>
                <w:szCs w:val="24"/>
                <w:lang w:val="mk-MK"/>
              </w:rPr>
              <w:t>, 201</w:t>
            </w:r>
            <w:r w:rsidR="00C96328">
              <w:rPr>
                <w:rFonts w:ascii="Times New Roman" w:hAnsi="Times New Roman" w:cs="Times New Roman"/>
                <w:sz w:val="24"/>
                <w:szCs w:val="24"/>
              </w:rPr>
              <w:t>8</w:t>
            </w:r>
            <w:r>
              <w:rPr>
                <w:rFonts w:ascii="Times New Roman" w:hAnsi="Times New Roman" w:cs="Times New Roman"/>
                <w:sz w:val="24"/>
                <w:szCs w:val="24"/>
                <w:lang w:val="mk-MK"/>
              </w:rPr>
              <w:t xml:space="preserve"> и 201</w:t>
            </w:r>
            <w:r w:rsidR="00C96328">
              <w:rPr>
                <w:rFonts w:ascii="Times New Roman" w:hAnsi="Times New Roman" w:cs="Times New Roman"/>
                <w:sz w:val="24"/>
                <w:szCs w:val="24"/>
              </w:rPr>
              <w:t>9</w:t>
            </w:r>
            <w:r w:rsidR="0035159F" w:rsidRPr="0035159F">
              <w:rPr>
                <w:rFonts w:ascii="Times New Roman" w:hAnsi="Times New Roman" w:cs="Times New Roman"/>
                <w:sz w:val="24"/>
                <w:szCs w:val="24"/>
                <w:lang w:val="mk-MK"/>
              </w:rPr>
              <w:t xml:space="preserve"> година</w:t>
            </w:r>
          </w:p>
        </w:tc>
        <w:tc>
          <w:tcPr>
            <w:tcW w:w="1837" w:type="dxa"/>
            <w:tcBorders>
              <w:top w:val="single" w:sz="4" w:space="0" w:color="000000"/>
              <w:left w:val="double" w:sz="1" w:space="0" w:color="000000"/>
              <w:bottom w:val="single" w:sz="4" w:space="0" w:color="000000"/>
              <w:right w:val="double" w:sz="1" w:space="0" w:color="000000"/>
            </w:tcBorders>
          </w:tcPr>
          <w:p w:rsidR="0035159F" w:rsidRPr="008D6EB7" w:rsidRDefault="0035159F" w:rsidP="008D6EB7">
            <w:pPr>
              <w:snapToGrid w:val="0"/>
              <w:rPr>
                <w:rFonts w:cs="Times New Roman"/>
                <w:sz w:val="20"/>
                <w:szCs w:val="20"/>
                <w:lang w:val="mk-MK"/>
              </w:rPr>
            </w:pPr>
            <w:r w:rsidRPr="008E4A7B">
              <w:rPr>
                <w:rFonts w:ascii="Times New Roman" w:hAnsi="Times New Roman" w:cs="Times New Roman"/>
                <w:sz w:val="20"/>
                <w:szCs w:val="20"/>
                <w:lang w:val="mk-MK"/>
              </w:rPr>
              <w:t>И</w:t>
            </w:r>
            <w:r w:rsidRPr="008E4A7B">
              <w:rPr>
                <w:rFonts w:ascii="MAC C Swiss" w:hAnsi="MAC C Swiss" w:cs="Times New Roman"/>
                <w:sz w:val="20"/>
                <w:szCs w:val="20"/>
              </w:rPr>
              <w:t>zvr{enata nabavka (brojot, vidot i raspredelbata na audio-vizuelnata oprema)</w:t>
            </w:r>
          </w:p>
        </w:tc>
      </w:tr>
      <w:tr w:rsidR="0035159F" w:rsidRPr="0035159F" w:rsidTr="0020654A">
        <w:tc>
          <w:tcPr>
            <w:tcW w:w="1858" w:type="dxa"/>
            <w:tcBorders>
              <w:top w:val="single" w:sz="4" w:space="0" w:color="000000"/>
              <w:left w:val="double" w:sz="1" w:space="0" w:color="000000"/>
              <w:bottom w:val="single" w:sz="4" w:space="0" w:color="000000"/>
            </w:tcBorders>
          </w:tcPr>
          <w:p w:rsidR="0035159F" w:rsidRPr="008E4A7B" w:rsidRDefault="0035159F" w:rsidP="0035159F">
            <w:pPr>
              <w:snapToGrid w:val="0"/>
              <w:rPr>
                <w:rFonts w:ascii="MAC C Swiss" w:hAnsi="MAC C Swiss" w:cs="Times New Roman"/>
                <w:sz w:val="20"/>
                <w:szCs w:val="20"/>
              </w:rPr>
            </w:pPr>
            <w:r w:rsidRPr="008E4A7B">
              <w:rPr>
                <w:rFonts w:ascii="MAC C Swiss" w:hAnsi="MAC C Swiss" w:cs="Times New Roman"/>
                <w:sz w:val="20"/>
                <w:szCs w:val="20"/>
              </w:rPr>
              <w:t xml:space="preserve">2. Nabavka na stru~na literatura i potro{en materijal </w:t>
            </w:r>
          </w:p>
          <w:p w:rsidR="0035159F" w:rsidRPr="008E4A7B" w:rsidRDefault="0035159F" w:rsidP="0035159F">
            <w:pPr>
              <w:rPr>
                <w:rFonts w:ascii="MAC C Swiss" w:hAnsi="MAC C Swiss" w:cs="Times New Roman"/>
                <w:sz w:val="20"/>
                <w:szCs w:val="20"/>
              </w:rPr>
            </w:pPr>
          </w:p>
        </w:tc>
        <w:tc>
          <w:tcPr>
            <w:tcW w:w="1810" w:type="dxa"/>
            <w:tcBorders>
              <w:top w:val="single" w:sz="4" w:space="0" w:color="000000"/>
              <w:left w:val="double" w:sz="1" w:space="0" w:color="000000"/>
              <w:bottom w:val="single" w:sz="4" w:space="0" w:color="000000"/>
            </w:tcBorders>
          </w:tcPr>
          <w:p w:rsidR="0035159F" w:rsidRPr="008E4A7B" w:rsidRDefault="0035159F" w:rsidP="0035159F">
            <w:pPr>
              <w:snapToGrid w:val="0"/>
              <w:rPr>
                <w:rFonts w:ascii="MAC C Swiss" w:hAnsi="MAC C Swiss" w:cs="Times New Roman"/>
                <w:sz w:val="20"/>
                <w:szCs w:val="20"/>
              </w:rPr>
            </w:pPr>
            <w:r w:rsidRPr="008E4A7B">
              <w:rPr>
                <w:rFonts w:ascii="MAC C Swiss" w:hAnsi="MAC C Swiss" w:cs="Times New Roman"/>
                <w:sz w:val="20"/>
                <w:szCs w:val="20"/>
              </w:rPr>
              <w:t>Proverka na dokumentacijata za nabavki na stru~na literatura (lektirni izdanija) i potro{en materijal,</w:t>
            </w:r>
          </w:p>
          <w:p w:rsidR="0035159F" w:rsidRPr="0035159F" w:rsidRDefault="0035159F" w:rsidP="0035159F">
            <w:pPr>
              <w:rPr>
                <w:rFonts w:ascii="Times New Roman" w:hAnsi="Times New Roman" w:cs="Times New Roman"/>
                <w:sz w:val="24"/>
                <w:szCs w:val="24"/>
              </w:rPr>
            </w:pPr>
            <w:r w:rsidRPr="008E4A7B">
              <w:rPr>
                <w:rFonts w:ascii="MAC C Swiss" w:hAnsi="MAC C Swiss" w:cs="Times New Roman"/>
                <w:sz w:val="20"/>
                <w:szCs w:val="20"/>
              </w:rPr>
              <w:t>Utvrduvawe - popis na nabavenite dobra</w:t>
            </w:r>
          </w:p>
          <w:p w:rsidR="0035159F" w:rsidRPr="0035159F" w:rsidRDefault="0035159F" w:rsidP="0035159F">
            <w:pPr>
              <w:rPr>
                <w:rFonts w:ascii="Times New Roman" w:hAnsi="Times New Roman" w:cs="Times New Roman"/>
                <w:sz w:val="24"/>
                <w:szCs w:val="24"/>
                <w:lang w:val="mk-MK"/>
              </w:rPr>
            </w:pPr>
          </w:p>
          <w:p w:rsidR="0035159F" w:rsidRPr="008D6EB7" w:rsidRDefault="0035159F" w:rsidP="0035159F">
            <w:pPr>
              <w:rPr>
                <w:rFonts w:ascii="Times New Roman" w:hAnsi="Times New Roman" w:cs="Times New Roman"/>
                <w:sz w:val="24"/>
                <w:szCs w:val="24"/>
                <w:lang w:val="mk-MK"/>
              </w:rPr>
            </w:pPr>
            <w:r w:rsidRPr="0035159F">
              <w:rPr>
                <w:rFonts w:ascii="Times New Roman" w:hAnsi="Times New Roman" w:cs="Times New Roman"/>
                <w:sz w:val="24"/>
                <w:szCs w:val="24"/>
                <w:lang w:val="mk-MK"/>
              </w:rPr>
              <w:t>Избирање на најдобрата понуда и извршување на набавката</w:t>
            </w:r>
            <w:r w:rsidRPr="0035159F">
              <w:rPr>
                <w:rFonts w:ascii="Times New Roman" w:hAnsi="Times New Roman" w:cs="Times New Roman"/>
                <w:sz w:val="24"/>
                <w:szCs w:val="24"/>
              </w:rPr>
              <w:t xml:space="preserve"> </w:t>
            </w:r>
          </w:p>
        </w:tc>
        <w:tc>
          <w:tcPr>
            <w:tcW w:w="1781" w:type="dxa"/>
            <w:tcBorders>
              <w:top w:val="single" w:sz="4" w:space="0" w:color="000000"/>
              <w:left w:val="double" w:sz="1" w:space="0" w:color="000000"/>
              <w:bottom w:val="single" w:sz="4" w:space="0" w:color="000000"/>
            </w:tcBorders>
          </w:tcPr>
          <w:p w:rsidR="0035159F" w:rsidRPr="0035159F" w:rsidRDefault="0035159F" w:rsidP="0035159F">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Фирми-понудувачи; писма за интерес и понуди за набавка</w:t>
            </w:r>
          </w:p>
          <w:p w:rsidR="0035159F" w:rsidRPr="0035159F" w:rsidRDefault="0035159F" w:rsidP="0035159F">
            <w:pPr>
              <w:rPr>
                <w:rFonts w:ascii="Times New Roman" w:hAnsi="Times New Roman" w:cs="Times New Roman"/>
                <w:sz w:val="24"/>
                <w:szCs w:val="24"/>
                <w:lang w:val="mk-MK"/>
              </w:rPr>
            </w:pPr>
          </w:p>
        </w:tc>
        <w:tc>
          <w:tcPr>
            <w:tcW w:w="1437" w:type="dxa"/>
            <w:tcBorders>
              <w:top w:val="single" w:sz="4" w:space="0" w:color="000000"/>
              <w:left w:val="double" w:sz="1" w:space="0" w:color="000000"/>
              <w:bottom w:val="single" w:sz="4" w:space="0" w:color="000000"/>
            </w:tcBorders>
          </w:tcPr>
          <w:p w:rsidR="0035159F" w:rsidRPr="007E53C9" w:rsidRDefault="0035159F" w:rsidP="0035159F">
            <w:pPr>
              <w:snapToGrid w:val="0"/>
              <w:rPr>
                <w:rFonts w:ascii="MAC C Swiss" w:hAnsi="MAC C Swiss" w:cs="Times New Roman"/>
                <w:sz w:val="20"/>
                <w:szCs w:val="20"/>
              </w:rPr>
            </w:pPr>
            <w:r w:rsidRPr="007E53C9">
              <w:rPr>
                <w:rFonts w:ascii="MAC C Swiss" w:hAnsi="MAC C Swiss" w:cs="Times New Roman"/>
                <w:sz w:val="20"/>
                <w:szCs w:val="20"/>
              </w:rPr>
              <w:t>Nastavnik-</w:t>
            </w:r>
          </w:p>
          <w:p w:rsidR="0035159F" w:rsidRPr="0035159F" w:rsidRDefault="0035159F" w:rsidP="0035159F">
            <w:pPr>
              <w:rPr>
                <w:rFonts w:ascii="Times New Roman" w:hAnsi="Times New Roman" w:cs="Times New Roman"/>
                <w:sz w:val="24"/>
                <w:szCs w:val="24"/>
                <w:lang w:val="mk-MK"/>
              </w:rPr>
            </w:pPr>
            <w:r w:rsidRPr="0035159F">
              <w:rPr>
                <w:rFonts w:ascii="Times New Roman" w:hAnsi="Times New Roman" w:cs="Times New Roman"/>
                <w:sz w:val="24"/>
                <w:szCs w:val="24"/>
                <w:lang w:val="mk-MK"/>
              </w:rPr>
              <w:t>библиотекар</w:t>
            </w:r>
          </w:p>
        </w:tc>
        <w:tc>
          <w:tcPr>
            <w:tcW w:w="1225" w:type="dxa"/>
            <w:tcBorders>
              <w:top w:val="single" w:sz="4" w:space="0" w:color="000000"/>
              <w:left w:val="double" w:sz="1" w:space="0" w:color="000000"/>
              <w:bottom w:val="single" w:sz="4" w:space="0" w:color="000000"/>
            </w:tcBorders>
          </w:tcPr>
          <w:p w:rsidR="0035159F" w:rsidRPr="0035159F" w:rsidRDefault="0058077B" w:rsidP="0035159F">
            <w:pPr>
              <w:snapToGrid w:val="0"/>
              <w:rPr>
                <w:rFonts w:ascii="Times New Roman" w:hAnsi="Times New Roman" w:cs="Times New Roman"/>
                <w:sz w:val="24"/>
                <w:szCs w:val="24"/>
                <w:lang w:val="mk-MK"/>
              </w:rPr>
            </w:pPr>
            <w:r>
              <w:rPr>
                <w:rFonts w:ascii="Times New Roman" w:hAnsi="Times New Roman" w:cs="Times New Roman"/>
                <w:sz w:val="24"/>
                <w:szCs w:val="24"/>
                <w:lang w:val="mk-MK"/>
              </w:rPr>
              <w:t>Тековна 201</w:t>
            </w:r>
            <w:r w:rsidR="00F0496C">
              <w:rPr>
                <w:rFonts w:ascii="Times New Roman" w:hAnsi="Times New Roman" w:cs="Times New Roman"/>
                <w:sz w:val="24"/>
                <w:szCs w:val="24"/>
                <w:lang w:val="mk-MK"/>
              </w:rPr>
              <w:t>7</w:t>
            </w:r>
            <w:r w:rsidR="00C96328">
              <w:rPr>
                <w:rFonts w:ascii="Times New Roman" w:hAnsi="Times New Roman" w:cs="Times New Roman"/>
                <w:sz w:val="24"/>
                <w:szCs w:val="24"/>
                <w:lang w:val="mk-MK"/>
              </w:rPr>
              <w:t>/20</w:t>
            </w:r>
            <w:r w:rsidR="00C96328">
              <w:rPr>
                <w:rFonts w:ascii="Times New Roman" w:hAnsi="Times New Roman" w:cs="Times New Roman"/>
                <w:sz w:val="24"/>
                <w:szCs w:val="24"/>
              </w:rPr>
              <w:t>18</w:t>
            </w:r>
            <w:r w:rsidR="0035159F" w:rsidRPr="0035159F">
              <w:rPr>
                <w:rFonts w:ascii="Times New Roman" w:hAnsi="Times New Roman" w:cs="Times New Roman"/>
                <w:sz w:val="24"/>
                <w:szCs w:val="24"/>
                <w:lang w:val="mk-MK"/>
              </w:rPr>
              <w:t>година сите месеци</w:t>
            </w:r>
          </w:p>
        </w:tc>
        <w:tc>
          <w:tcPr>
            <w:tcW w:w="1837" w:type="dxa"/>
            <w:tcBorders>
              <w:top w:val="single" w:sz="4" w:space="0" w:color="000000"/>
              <w:left w:val="double" w:sz="1" w:space="0" w:color="000000"/>
              <w:bottom w:val="single" w:sz="4" w:space="0" w:color="000000"/>
              <w:right w:val="double" w:sz="1" w:space="0" w:color="000000"/>
            </w:tcBorders>
          </w:tcPr>
          <w:p w:rsidR="0035159F" w:rsidRPr="0035159F" w:rsidRDefault="0035159F" w:rsidP="0035159F">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Набавена стручна и помошна литература во училиштето</w:t>
            </w:r>
          </w:p>
          <w:p w:rsidR="0035159F" w:rsidRPr="0035159F" w:rsidRDefault="0035159F" w:rsidP="0035159F">
            <w:pPr>
              <w:rPr>
                <w:rFonts w:ascii="Times New Roman" w:hAnsi="Times New Roman" w:cs="Times New Roman"/>
                <w:sz w:val="24"/>
                <w:szCs w:val="24"/>
                <w:lang w:val="mk-MK"/>
              </w:rPr>
            </w:pPr>
          </w:p>
          <w:p w:rsidR="0035159F" w:rsidRPr="0035159F" w:rsidRDefault="0035159F" w:rsidP="0035159F">
            <w:pPr>
              <w:rPr>
                <w:rFonts w:ascii="Times New Roman" w:hAnsi="Times New Roman" w:cs="Times New Roman"/>
                <w:sz w:val="24"/>
                <w:szCs w:val="24"/>
                <w:lang w:val="mk-MK"/>
              </w:rPr>
            </w:pPr>
            <w:r w:rsidRPr="0035159F">
              <w:rPr>
                <w:rFonts w:ascii="Times New Roman" w:hAnsi="Times New Roman" w:cs="Times New Roman"/>
                <w:sz w:val="24"/>
                <w:szCs w:val="24"/>
                <w:lang w:val="mk-MK"/>
              </w:rPr>
              <w:t>Подобрување на квалиетот на знаења кај учениците и побудување  на интересот за читање</w:t>
            </w:r>
          </w:p>
        </w:tc>
      </w:tr>
      <w:tr w:rsidR="0035159F" w:rsidRPr="0035159F" w:rsidTr="0020654A">
        <w:tc>
          <w:tcPr>
            <w:tcW w:w="1858" w:type="dxa"/>
            <w:tcBorders>
              <w:top w:val="single" w:sz="4" w:space="0" w:color="000000"/>
              <w:left w:val="double" w:sz="1" w:space="0" w:color="000000"/>
              <w:bottom w:val="double" w:sz="1" w:space="0" w:color="000000"/>
            </w:tcBorders>
          </w:tcPr>
          <w:p w:rsidR="0035159F" w:rsidRPr="008E4A7B" w:rsidRDefault="0035159F" w:rsidP="0035159F">
            <w:pPr>
              <w:snapToGrid w:val="0"/>
              <w:rPr>
                <w:rFonts w:ascii="MAC C Swiss" w:hAnsi="MAC C Swiss" w:cs="Times New Roman"/>
                <w:sz w:val="20"/>
                <w:szCs w:val="20"/>
              </w:rPr>
            </w:pPr>
            <w:r w:rsidRPr="008E4A7B">
              <w:rPr>
                <w:rFonts w:ascii="MAC C Swiss" w:hAnsi="MAC C Swiss" w:cs="Times New Roman"/>
                <w:sz w:val="20"/>
                <w:szCs w:val="20"/>
              </w:rPr>
              <w:t>Osposobuvawe na nastavniot kadar za sovremena nastava:</w:t>
            </w:r>
          </w:p>
          <w:p w:rsidR="0035159F" w:rsidRPr="008E4A7B" w:rsidRDefault="0035159F" w:rsidP="0035159F">
            <w:pPr>
              <w:rPr>
                <w:rFonts w:ascii="MAC C Swiss" w:hAnsi="MAC C Swiss" w:cs="Times New Roman"/>
                <w:sz w:val="20"/>
                <w:szCs w:val="20"/>
                <w:lang w:val="mk-MK"/>
              </w:rPr>
            </w:pPr>
          </w:p>
          <w:p w:rsidR="0035159F" w:rsidRPr="008E4A7B" w:rsidRDefault="0035159F" w:rsidP="0035159F">
            <w:pPr>
              <w:rPr>
                <w:rFonts w:ascii="MAC C Swiss" w:hAnsi="MAC C Swiss" w:cs="Times New Roman"/>
                <w:sz w:val="20"/>
                <w:szCs w:val="20"/>
                <w:lang w:val="mk-MK"/>
              </w:rPr>
            </w:pPr>
          </w:p>
          <w:p w:rsidR="0035159F" w:rsidRPr="008E4A7B" w:rsidRDefault="0035159F" w:rsidP="0035159F">
            <w:pPr>
              <w:rPr>
                <w:rFonts w:ascii="MAC C Swiss" w:hAnsi="MAC C Swiss" w:cs="Times New Roman"/>
                <w:sz w:val="20"/>
                <w:szCs w:val="20"/>
              </w:rPr>
            </w:pPr>
            <w:r w:rsidRPr="008E4A7B">
              <w:rPr>
                <w:rFonts w:ascii="MAC C Swiss" w:hAnsi="MAC C Swiss" w:cs="Times New Roman"/>
                <w:sz w:val="20"/>
                <w:szCs w:val="20"/>
              </w:rPr>
              <w:t xml:space="preserve">1. Edukacija na </w:t>
            </w:r>
            <w:r w:rsidRPr="008E4A7B">
              <w:rPr>
                <w:rFonts w:ascii="MAC C Swiss" w:hAnsi="MAC C Swiss" w:cs="Times New Roman"/>
                <w:sz w:val="20"/>
                <w:szCs w:val="20"/>
              </w:rPr>
              <w:lastRenderedPageBreak/>
              <w:t>nastavnicite za rabota so u~enici so razli~ni sposobnosti;</w:t>
            </w:r>
          </w:p>
          <w:p w:rsidR="0035159F" w:rsidRPr="008E4A7B" w:rsidRDefault="0035159F" w:rsidP="0035159F">
            <w:pPr>
              <w:rPr>
                <w:rFonts w:ascii="MAC C Swiss" w:hAnsi="MAC C Swiss" w:cs="Times New Roman"/>
                <w:sz w:val="20"/>
                <w:szCs w:val="20"/>
                <w:lang w:val="mk-MK"/>
              </w:rPr>
            </w:pPr>
          </w:p>
          <w:p w:rsidR="0035159F" w:rsidRPr="008E4A7B" w:rsidRDefault="0035159F" w:rsidP="0035159F">
            <w:pPr>
              <w:rPr>
                <w:rFonts w:ascii="MAC C Swiss" w:hAnsi="MAC C Swiss" w:cs="Times New Roman"/>
                <w:sz w:val="20"/>
                <w:szCs w:val="20"/>
                <w:lang w:val="mk-MK"/>
              </w:rPr>
            </w:pPr>
          </w:p>
          <w:p w:rsidR="0035159F" w:rsidRPr="008E4A7B" w:rsidRDefault="0035159F" w:rsidP="0035159F">
            <w:pPr>
              <w:rPr>
                <w:rFonts w:ascii="MAC C Swiss" w:hAnsi="MAC C Swiss" w:cs="Times New Roman"/>
                <w:sz w:val="20"/>
                <w:szCs w:val="20"/>
              </w:rPr>
            </w:pPr>
            <w:r w:rsidRPr="008E4A7B">
              <w:rPr>
                <w:rFonts w:ascii="MAC C Swiss" w:hAnsi="MAC C Swiss" w:cs="Times New Roman"/>
                <w:sz w:val="20"/>
                <w:szCs w:val="20"/>
              </w:rPr>
              <w:t>2. Edukacija na nastavnicite za stranski jazici;</w:t>
            </w:r>
          </w:p>
          <w:p w:rsidR="0035159F" w:rsidRPr="008E4A7B" w:rsidRDefault="0035159F" w:rsidP="0035159F">
            <w:pPr>
              <w:rPr>
                <w:rFonts w:ascii="MAC C Swiss" w:hAnsi="MAC C Swiss" w:cs="Times New Roman"/>
                <w:sz w:val="20"/>
                <w:szCs w:val="20"/>
                <w:lang w:val="mk-MK"/>
              </w:rPr>
            </w:pPr>
          </w:p>
          <w:p w:rsidR="0035159F" w:rsidRPr="008E4A7B" w:rsidRDefault="0035159F" w:rsidP="0035159F">
            <w:pPr>
              <w:rPr>
                <w:rFonts w:ascii="MAC C Swiss" w:hAnsi="MAC C Swiss" w:cs="Times New Roman"/>
                <w:sz w:val="20"/>
                <w:szCs w:val="20"/>
                <w:lang w:val="mk-MK"/>
              </w:rPr>
            </w:pPr>
          </w:p>
          <w:p w:rsidR="0035159F" w:rsidRPr="008E4A7B" w:rsidRDefault="0035159F" w:rsidP="0035159F">
            <w:pPr>
              <w:rPr>
                <w:rFonts w:ascii="MAC C Swiss" w:hAnsi="MAC C Swiss" w:cs="Times New Roman"/>
                <w:sz w:val="20"/>
                <w:szCs w:val="20"/>
              </w:rPr>
            </w:pPr>
            <w:r w:rsidRPr="008E4A7B">
              <w:rPr>
                <w:rFonts w:ascii="MAC C Swiss" w:hAnsi="MAC C Swiss" w:cs="Times New Roman"/>
                <w:sz w:val="20"/>
                <w:szCs w:val="20"/>
              </w:rPr>
              <w:t>3. Edukacija na nastavnicite za i</w:t>
            </w:r>
            <w:r w:rsidRPr="008E4A7B">
              <w:rPr>
                <w:rFonts w:ascii="Times New Roman" w:hAnsi="Times New Roman" w:cs="Times New Roman"/>
                <w:sz w:val="20"/>
                <w:szCs w:val="20"/>
                <w:lang w:val="mk-MK"/>
              </w:rPr>
              <w:t>з</w:t>
            </w:r>
            <w:r w:rsidRPr="008E4A7B">
              <w:rPr>
                <w:rFonts w:ascii="MAC C Swiss" w:hAnsi="MAC C Swiss" w:cs="Times New Roman"/>
                <w:sz w:val="20"/>
                <w:szCs w:val="20"/>
              </w:rPr>
              <w:t>rabotka na proekti;</w:t>
            </w:r>
          </w:p>
          <w:p w:rsidR="0035159F" w:rsidRPr="008E4A7B" w:rsidRDefault="0035159F" w:rsidP="0035159F">
            <w:pPr>
              <w:rPr>
                <w:rFonts w:ascii="MAC C Swiss" w:hAnsi="MAC C Swiss" w:cs="Times New Roman"/>
                <w:sz w:val="20"/>
                <w:szCs w:val="20"/>
                <w:lang w:val="mk-MK"/>
              </w:rPr>
            </w:pPr>
          </w:p>
          <w:p w:rsidR="0035159F" w:rsidRPr="008E4A7B" w:rsidRDefault="0035159F" w:rsidP="0035159F">
            <w:pPr>
              <w:rPr>
                <w:rFonts w:ascii="MAC C Swiss" w:hAnsi="MAC C Swiss" w:cs="Times New Roman"/>
                <w:sz w:val="20"/>
                <w:szCs w:val="20"/>
                <w:lang w:val="mk-MK"/>
              </w:rPr>
            </w:pPr>
          </w:p>
          <w:p w:rsidR="0035159F" w:rsidRPr="008D6EB7" w:rsidRDefault="0035159F" w:rsidP="0035159F">
            <w:pPr>
              <w:rPr>
                <w:rFonts w:cs="Times New Roman"/>
                <w:sz w:val="20"/>
                <w:szCs w:val="20"/>
                <w:lang w:val="mk-MK"/>
              </w:rPr>
            </w:pPr>
            <w:r w:rsidRPr="008E4A7B">
              <w:rPr>
                <w:rFonts w:ascii="MAC C Swiss" w:hAnsi="MAC C Swiss" w:cs="Times New Roman"/>
                <w:sz w:val="20"/>
                <w:szCs w:val="20"/>
              </w:rPr>
              <w:t>4. Edukacija na nastavnicite za rabota so deca so pre~ki vo ra</w:t>
            </w:r>
            <w:r w:rsidRPr="008E4A7B">
              <w:rPr>
                <w:rFonts w:ascii="Times New Roman" w:hAnsi="Times New Roman" w:cs="Times New Roman"/>
                <w:sz w:val="20"/>
                <w:szCs w:val="20"/>
                <w:lang w:val="mk-MK"/>
              </w:rPr>
              <w:t>з</w:t>
            </w:r>
            <w:r w:rsidRPr="008E4A7B">
              <w:rPr>
                <w:rFonts w:ascii="MAC C Swiss" w:hAnsi="MAC C Swiss" w:cs="Times New Roman"/>
                <w:sz w:val="20"/>
                <w:szCs w:val="20"/>
              </w:rPr>
              <w:t>vojot</w:t>
            </w:r>
          </w:p>
        </w:tc>
        <w:tc>
          <w:tcPr>
            <w:tcW w:w="1810" w:type="dxa"/>
            <w:tcBorders>
              <w:top w:val="single" w:sz="4" w:space="0" w:color="000000"/>
              <w:left w:val="double" w:sz="1" w:space="0" w:color="000000"/>
              <w:bottom w:val="double" w:sz="1" w:space="0" w:color="000000"/>
            </w:tcBorders>
          </w:tcPr>
          <w:p w:rsidR="0035159F" w:rsidRPr="0020654A" w:rsidRDefault="0058077B" w:rsidP="0035159F">
            <w:pPr>
              <w:snapToGrid w:val="0"/>
              <w:rPr>
                <w:rFonts w:ascii="Makedonski Tajms" w:hAnsi="Makedonski Tajms" w:cs="Times New Roman"/>
                <w:sz w:val="24"/>
                <w:szCs w:val="24"/>
              </w:rPr>
            </w:pPr>
            <w:r>
              <w:rPr>
                <w:rFonts w:ascii="Times New Roman" w:hAnsi="Times New Roman" w:cs="Times New Roman"/>
                <w:sz w:val="24"/>
                <w:szCs w:val="24"/>
                <w:lang w:val="mk-MK"/>
              </w:rPr>
              <w:lastRenderedPageBreak/>
              <w:t>Спроведувањето на едукацијата</w:t>
            </w:r>
          </w:p>
          <w:p w:rsidR="0035159F" w:rsidRPr="0035159F" w:rsidRDefault="0035159F" w:rsidP="0035159F">
            <w:pPr>
              <w:rPr>
                <w:rFonts w:ascii="Times New Roman" w:hAnsi="Times New Roman" w:cs="Times New Roman"/>
                <w:sz w:val="24"/>
                <w:szCs w:val="24"/>
              </w:rPr>
            </w:pPr>
          </w:p>
        </w:tc>
        <w:tc>
          <w:tcPr>
            <w:tcW w:w="1781" w:type="dxa"/>
            <w:tcBorders>
              <w:top w:val="single" w:sz="4" w:space="0" w:color="000000"/>
              <w:left w:val="double" w:sz="1" w:space="0" w:color="000000"/>
              <w:bottom w:val="double" w:sz="1" w:space="0" w:color="000000"/>
            </w:tcBorders>
          </w:tcPr>
          <w:p w:rsidR="0035159F" w:rsidRPr="0035159F" w:rsidRDefault="0035159F" w:rsidP="0035159F">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Со избор на консултантски куќи за вршење на десиминација (обука)</w:t>
            </w:r>
          </w:p>
        </w:tc>
        <w:tc>
          <w:tcPr>
            <w:tcW w:w="1437" w:type="dxa"/>
            <w:tcBorders>
              <w:top w:val="single" w:sz="4" w:space="0" w:color="000000"/>
              <w:left w:val="double" w:sz="1" w:space="0" w:color="000000"/>
              <w:bottom w:val="double" w:sz="1" w:space="0" w:color="000000"/>
            </w:tcBorders>
          </w:tcPr>
          <w:p w:rsidR="0035159F" w:rsidRPr="0035159F" w:rsidRDefault="0035159F" w:rsidP="0035159F">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Консултатнтски куќи</w:t>
            </w:r>
          </w:p>
          <w:p w:rsidR="0035159F" w:rsidRPr="0035159F" w:rsidRDefault="0035159F" w:rsidP="0035159F">
            <w:pPr>
              <w:rPr>
                <w:rFonts w:ascii="Times New Roman" w:hAnsi="Times New Roman" w:cs="Times New Roman"/>
                <w:sz w:val="24"/>
                <w:szCs w:val="24"/>
                <w:lang w:val="mk-MK"/>
              </w:rPr>
            </w:pPr>
            <w:r w:rsidRPr="0035159F">
              <w:rPr>
                <w:rFonts w:ascii="Times New Roman" w:hAnsi="Times New Roman" w:cs="Times New Roman"/>
                <w:sz w:val="24"/>
                <w:szCs w:val="24"/>
                <w:lang w:val="mk-MK"/>
              </w:rPr>
              <w:t>Наставници</w:t>
            </w:r>
          </w:p>
          <w:p w:rsidR="0035159F" w:rsidRPr="0035159F" w:rsidRDefault="0035159F" w:rsidP="0035159F">
            <w:pPr>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Одговорни и стручни </w:t>
            </w:r>
            <w:r w:rsidRPr="0035159F">
              <w:rPr>
                <w:rFonts w:ascii="Times New Roman" w:hAnsi="Times New Roman" w:cs="Times New Roman"/>
                <w:sz w:val="24"/>
                <w:szCs w:val="24"/>
                <w:lang w:val="mk-MK"/>
              </w:rPr>
              <w:lastRenderedPageBreak/>
              <w:t>лица</w:t>
            </w:r>
          </w:p>
          <w:p w:rsidR="0035159F" w:rsidRPr="0035159F" w:rsidRDefault="0035159F" w:rsidP="0035159F">
            <w:pPr>
              <w:rPr>
                <w:rFonts w:ascii="Times New Roman" w:hAnsi="Times New Roman" w:cs="Times New Roman"/>
                <w:sz w:val="24"/>
                <w:szCs w:val="24"/>
                <w:lang w:val="mk-MK"/>
              </w:rPr>
            </w:pPr>
            <w:r w:rsidRPr="0035159F">
              <w:rPr>
                <w:rFonts w:ascii="Times New Roman" w:hAnsi="Times New Roman" w:cs="Times New Roman"/>
                <w:sz w:val="24"/>
                <w:szCs w:val="24"/>
                <w:lang w:val="mk-MK"/>
              </w:rPr>
              <w:t>Професори-десиминатори (обучувачи)</w:t>
            </w:r>
          </w:p>
        </w:tc>
        <w:tc>
          <w:tcPr>
            <w:tcW w:w="1225" w:type="dxa"/>
            <w:tcBorders>
              <w:top w:val="single" w:sz="4" w:space="0" w:color="000000"/>
              <w:left w:val="double" w:sz="1" w:space="0" w:color="000000"/>
              <w:bottom w:val="double" w:sz="1" w:space="0" w:color="000000"/>
            </w:tcBorders>
          </w:tcPr>
          <w:p w:rsidR="0035159F" w:rsidRPr="00C96328" w:rsidRDefault="00C96328" w:rsidP="0035159F">
            <w:pPr>
              <w:snapToGrid w:val="0"/>
              <w:rPr>
                <w:rFonts w:ascii="Times New Roman" w:hAnsi="Times New Roman" w:cs="Times New Roman"/>
                <w:sz w:val="24"/>
                <w:szCs w:val="24"/>
              </w:rPr>
            </w:pPr>
            <w:r>
              <w:rPr>
                <w:rFonts w:ascii="Times New Roman" w:hAnsi="Times New Roman" w:cs="Times New Roman"/>
                <w:sz w:val="24"/>
                <w:szCs w:val="24"/>
                <w:lang w:val="mk-MK"/>
              </w:rPr>
              <w:lastRenderedPageBreak/>
              <w:t>201</w:t>
            </w:r>
            <w:r>
              <w:rPr>
                <w:rFonts w:ascii="Times New Roman" w:hAnsi="Times New Roman" w:cs="Times New Roman"/>
                <w:sz w:val="24"/>
                <w:szCs w:val="24"/>
              </w:rPr>
              <w:t>7</w:t>
            </w:r>
            <w:r w:rsidR="007E53C9">
              <w:rPr>
                <w:rFonts w:ascii="Times New Roman" w:hAnsi="Times New Roman" w:cs="Times New Roman"/>
                <w:sz w:val="24"/>
                <w:szCs w:val="24"/>
                <w:lang w:val="mk-MK"/>
              </w:rPr>
              <w:t>-201</w:t>
            </w:r>
            <w:r>
              <w:rPr>
                <w:rFonts w:ascii="Times New Roman" w:hAnsi="Times New Roman" w:cs="Times New Roman"/>
                <w:sz w:val="24"/>
                <w:szCs w:val="24"/>
              </w:rPr>
              <w:t>8</w:t>
            </w:r>
          </w:p>
        </w:tc>
        <w:tc>
          <w:tcPr>
            <w:tcW w:w="1837" w:type="dxa"/>
            <w:tcBorders>
              <w:top w:val="single" w:sz="4" w:space="0" w:color="000000"/>
              <w:left w:val="double" w:sz="1" w:space="0" w:color="000000"/>
              <w:bottom w:val="double" w:sz="1" w:space="0" w:color="000000"/>
              <w:right w:val="double" w:sz="1" w:space="0" w:color="000000"/>
            </w:tcBorders>
          </w:tcPr>
          <w:p w:rsidR="0035159F" w:rsidRPr="0035159F" w:rsidRDefault="0035159F" w:rsidP="0035159F">
            <w:pPr>
              <w:snapToGrid w:val="0"/>
              <w:rPr>
                <w:rFonts w:ascii="Times New Roman" w:hAnsi="Times New Roman" w:cs="Times New Roman"/>
                <w:sz w:val="24"/>
                <w:szCs w:val="24"/>
                <w:lang w:val="mk-MK"/>
              </w:rPr>
            </w:pPr>
            <w:r w:rsidRPr="0035159F">
              <w:rPr>
                <w:rFonts w:ascii="Times New Roman" w:hAnsi="Times New Roman" w:cs="Times New Roman"/>
                <w:sz w:val="24"/>
                <w:szCs w:val="24"/>
                <w:lang w:val="mk-MK"/>
              </w:rPr>
              <w:t>Едуциран наставен кадар за работа со ученици со различни способности</w:t>
            </w:r>
          </w:p>
          <w:p w:rsidR="0035159F" w:rsidRPr="0035159F" w:rsidRDefault="0035159F" w:rsidP="0035159F">
            <w:pPr>
              <w:rPr>
                <w:rFonts w:ascii="Times New Roman" w:hAnsi="Times New Roman" w:cs="Times New Roman"/>
                <w:sz w:val="24"/>
                <w:szCs w:val="24"/>
                <w:lang w:val="mk-MK"/>
              </w:rPr>
            </w:pPr>
          </w:p>
          <w:p w:rsidR="0035159F" w:rsidRPr="0035159F" w:rsidRDefault="0035159F" w:rsidP="0035159F">
            <w:pPr>
              <w:rPr>
                <w:rFonts w:ascii="Times New Roman" w:hAnsi="Times New Roman" w:cs="Times New Roman"/>
                <w:sz w:val="24"/>
                <w:szCs w:val="24"/>
                <w:lang w:val="mk-MK"/>
              </w:rPr>
            </w:pPr>
            <w:r w:rsidRPr="0035159F">
              <w:rPr>
                <w:rFonts w:ascii="Times New Roman" w:hAnsi="Times New Roman" w:cs="Times New Roman"/>
                <w:sz w:val="24"/>
                <w:szCs w:val="24"/>
                <w:lang w:val="mk-MK"/>
              </w:rPr>
              <w:lastRenderedPageBreak/>
              <w:t>Едуциран наставен кадар за познавање на странските јазици</w:t>
            </w:r>
          </w:p>
          <w:p w:rsidR="0035159F" w:rsidRPr="0035159F" w:rsidRDefault="0035159F" w:rsidP="0035159F">
            <w:pPr>
              <w:rPr>
                <w:rFonts w:ascii="Times New Roman" w:hAnsi="Times New Roman" w:cs="Times New Roman"/>
                <w:sz w:val="24"/>
                <w:szCs w:val="24"/>
                <w:lang w:val="mk-MK"/>
              </w:rPr>
            </w:pPr>
          </w:p>
          <w:p w:rsidR="0035159F" w:rsidRPr="0035159F" w:rsidRDefault="0035159F" w:rsidP="0035159F">
            <w:pPr>
              <w:rPr>
                <w:rFonts w:ascii="Times New Roman" w:hAnsi="Times New Roman" w:cs="Times New Roman"/>
                <w:sz w:val="24"/>
                <w:szCs w:val="24"/>
                <w:lang w:val="mk-MK"/>
              </w:rPr>
            </w:pPr>
            <w:r w:rsidRPr="0035159F">
              <w:rPr>
                <w:rFonts w:ascii="Times New Roman" w:hAnsi="Times New Roman" w:cs="Times New Roman"/>
                <w:sz w:val="24"/>
                <w:szCs w:val="24"/>
                <w:lang w:val="mk-MK"/>
              </w:rPr>
              <w:t>Едуциран наставен кадар за изработка на проекти</w:t>
            </w:r>
          </w:p>
          <w:p w:rsidR="0035159F" w:rsidRPr="0035159F" w:rsidRDefault="0035159F" w:rsidP="0035159F">
            <w:pPr>
              <w:rPr>
                <w:rFonts w:ascii="Times New Roman" w:hAnsi="Times New Roman" w:cs="Times New Roman"/>
                <w:sz w:val="24"/>
                <w:szCs w:val="24"/>
                <w:lang w:val="mk-MK"/>
              </w:rPr>
            </w:pPr>
          </w:p>
          <w:p w:rsidR="0035159F" w:rsidRPr="0035159F" w:rsidRDefault="0035159F" w:rsidP="0035159F">
            <w:pPr>
              <w:rPr>
                <w:rFonts w:ascii="Times New Roman" w:hAnsi="Times New Roman" w:cs="Times New Roman"/>
                <w:sz w:val="24"/>
                <w:szCs w:val="24"/>
                <w:lang w:val="mk-MK"/>
              </w:rPr>
            </w:pPr>
            <w:r w:rsidRPr="0035159F">
              <w:rPr>
                <w:rFonts w:ascii="Times New Roman" w:hAnsi="Times New Roman" w:cs="Times New Roman"/>
                <w:sz w:val="24"/>
                <w:szCs w:val="24"/>
                <w:lang w:val="mk-MK"/>
              </w:rPr>
              <w:t>Едуциран наставен кадар за работа со ученици со пречки во развојот</w:t>
            </w:r>
          </w:p>
        </w:tc>
      </w:tr>
    </w:tbl>
    <w:p w:rsidR="0035159F" w:rsidRPr="00C96328" w:rsidRDefault="0035159F" w:rsidP="00C17DB1">
      <w:pPr>
        <w:rPr>
          <w:rFonts w:ascii="Times New Roman" w:hAnsi="Times New Roman" w:cs="Times New Roman"/>
          <w:b/>
          <w:i/>
          <w:sz w:val="24"/>
          <w:szCs w:val="24"/>
        </w:rPr>
      </w:pPr>
    </w:p>
    <w:p w:rsidR="0035159F" w:rsidRPr="0035159F" w:rsidRDefault="0035159F" w:rsidP="00750AE3">
      <w:pPr>
        <w:pStyle w:val="ListParagraph"/>
        <w:numPr>
          <w:ilvl w:val="0"/>
          <w:numId w:val="45"/>
        </w:numPr>
        <w:jc w:val="center"/>
        <w:rPr>
          <w:b/>
          <w:i/>
          <w:lang w:val="mk-MK"/>
        </w:rPr>
      </w:pPr>
      <w:r w:rsidRPr="0035159F">
        <w:rPr>
          <w:b/>
          <w:i/>
          <w:lang w:val="mk-MK"/>
        </w:rPr>
        <w:t>ПЛАН ЗА ЕВАЛУАЦИЈА НА АКЦИСКИТЕ ПЛАНОВИ</w:t>
      </w:r>
    </w:p>
    <w:p w:rsidR="0035159F" w:rsidRPr="0035159F" w:rsidRDefault="0035159F" w:rsidP="0035159F">
      <w:pPr>
        <w:pStyle w:val="10"/>
        <w:tabs>
          <w:tab w:val="left" w:pos="1080"/>
        </w:tabs>
        <w:spacing w:after="200" w:line="276" w:lineRule="auto"/>
        <w:ind w:left="0"/>
        <w:jc w:val="both"/>
        <w:rPr>
          <w:b/>
          <w:i/>
          <w:lang w:val="mk-MK"/>
        </w:rPr>
      </w:pPr>
    </w:p>
    <w:p w:rsidR="0035159F" w:rsidRPr="0035159F" w:rsidRDefault="0035159F" w:rsidP="0035159F">
      <w:pPr>
        <w:pStyle w:val="10"/>
        <w:tabs>
          <w:tab w:val="left" w:pos="1080"/>
        </w:tabs>
        <w:spacing w:after="200" w:line="276" w:lineRule="auto"/>
        <w:ind w:left="0"/>
        <w:jc w:val="both"/>
        <w:rPr>
          <w:color w:val="000000"/>
          <w:lang w:val="mk-MK"/>
        </w:rPr>
      </w:pPr>
      <w:r w:rsidRPr="0035159F">
        <w:rPr>
          <w:b/>
          <w:i/>
          <w:lang w:val="mk-MK"/>
        </w:rPr>
        <w:t xml:space="preserve">  -</w:t>
      </w:r>
      <w:r w:rsidRPr="0035159F">
        <w:rPr>
          <w:b/>
          <w:i/>
          <w:color w:val="000000"/>
          <w:lang w:val="mk-MK"/>
        </w:rPr>
        <w:t>Критериум за успех</w:t>
      </w:r>
      <w:r w:rsidRPr="0035159F">
        <w:rPr>
          <w:color w:val="000000"/>
          <w:lang w:val="ru-RU"/>
        </w:rPr>
        <w:t xml:space="preserve"> </w:t>
      </w:r>
      <w:r w:rsidRPr="0035159F">
        <w:rPr>
          <w:color w:val="000000"/>
          <w:lang w:val="mk-MK"/>
        </w:rPr>
        <w:t>- претставува нивото и квалитетот на промената која сакаме да ја постигнеме. Начинот на којшто тоа ќе се прави е определен и според донесените измени за мерење на успешноста во постигањата во наставата, со вметнувањето на формативното, сумативното и дијагностичкото оценување, а при тоа акцентот да се стави на поученоста и наученоста и усвојување на конкретните знаења и предзнаења од страна на учениците. Притоа, се разбира, наставниците употребуваат различни методи и техники во наставта, но и разновидни инструменти за следење на постигањата во наставата.</w:t>
      </w:r>
    </w:p>
    <w:p w:rsidR="0035159F" w:rsidRPr="0035159F" w:rsidRDefault="0035159F" w:rsidP="0035159F">
      <w:pPr>
        <w:pStyle w:val="10"/>
        <w:tabs>
          <w:tab w:val="left" w:pos="1080"/>
        </w:tabs>
        <w:spacing w:after="200" w:line="276" w:lineRule="auto"/>
        <w:ind w:left="0"/>
        <w:jc w:val="both"/>
        <w:rPr>
          <w:color w:val="000000"/>
          <w:lang w:val="mk-MK"/>
        </w:rPr>
      </w:pPr>
      <w:r w:rsidRPr="0035159F">
        <w:rPr>
          <w:b/>
          <w:i/>
          <w:color w:val="000000"/>
          <w:lang w:val="mk-MK"/>
        </w:rPr>
        <w:lastRenderedPageBreak/>
        <w:t xml:space="preserve">    -Инструменти</w:t>
      </w:r>
      <w:r w:rsidRPr="0035159F">
        <w:rPr>
          <w:color w:val="000000"/>
          <w:lang w:val="mk-MK"/>
        </w:rPr>
        <w:t xml:space="preserve"> -</w:t>
      </w:r>
      <w:r w:rsidRPr="0035159F">
        <w:rPr>
          <w:color w:val="000000"/>
          <w:lang w:val="ru-RU"/>
        </w:rPr>
        <w:t xml:space="preserve">  Се користат различни инструменти за следење на успешноста на постигнувањата: </w:t>
      </w:r>
      <w:r w:rsidRPr="0035159F">
        <w:rPr>
          <w:color w:val="000000"/>
          <w:lang w:val="mk-MK"/>
        </w:rPr>
        <w:t>тестови на знаења, скали на проценка, прашалници, потсетник за водење на интервју, протоколи за набљудувања и опсервации од страна на формалните органи, портфолио, листи за проценка на целите на учењето, водич за бодирање, чек-листи, аналитички и холистички листи за бодирање, блумова таксономија, пишани и усни повратни информации, есејски прашања и сл.</w:t>
      </w:r>
    </w:p>
    <w:p w:rsidR="0035159F" w:rsidRPr="0035159F" w:rsidRDefault="0035159F" w:rsidP="0035159F">
      <w:pPr>
        <w:pStyle w:val="10"/>
        <w:tabs>
          <w:tab w:val="left" w:pos="1080"/>
        </w:tabs>
        <w:spacing w:after="200" w:line="276" w:lineRule="auto"/>
        <w:ind w:left="0"/>
        <w:jc w:val="both"/>
        <w:rPr>
          <w:color w:val="000000"/>
          <w:lang w:val="mk-MK"/>
        </w:rPr>
      </w:pPr>
      <w:r w:rsidRPr="0035159F">
        <w:rPr>
          <w:b/>
          <w:i/>
          <w:color w:val="000000"/>
          <w:lang w:val="mk-MK"/>
        </w:rPr>
        <w:t xml:space="preserve">    -Индикатор за успешност</w:t>
      </w:r>
      <w:r w:rsidRPr="0035159F">
        <w:rPr>
          <w:color w:val="000000"/>
          <w:lang w:val="ru-RU"/>
        </w:rPr>
        <w:t xml:space="preserve"> </w:t>
      </w:r>
      <w:r w:rsidRPr="0035159F">
        <w:rPr>
          <w:color w:val="000000"/>
          <w:lang w:val="mk-MK"/>
        </w:rPr>
        <w:t>-</w:t>
      </w:r>
      <w:r w:rsidRPr="0035159F">
        <w:rPr>
          <w:color w:val="000000"/>
          <w:lang w:val="ru-RU"/>
        </w:rPr>
        <w:t xml:space="preserve"> </w:t>
      </w:r>
      <w:r w:rsidRPr="0035159F">
        <w:rPr>
          <w:color w:val="000000"/>
          <w:lang w:val="mk-MK"/>
        </w:rPr>
        <w:t>доказ дека резултатите се постигнати (просекот на оценките е покачен, се намалува бројот на слаби оценки, зголемена сооработка со родителите, зголемен е бројот на различни видови стратегии за оценување).</w:t>
      </w:r>
    </w:p>
    <w:p w:rsidR="0035159F" w:rsidRPr="0035159F" w:rsidRDefault="0035159F" w:rsidP="0035159F">
      <w:pPr>
        <w:pStyle w:val="10"/>
        <w:tabs>
          <w:tab w:val="left" w:pos="1080"/>
        </w:tabs>
        <w:spacing w:after="200" w:line="276" w:lineRule="auto"/>
        <w:ind w:left="0"/>
        <w:jc w:val="both"/>
        <w:rPr>
          <w:b/>
          <w:i/>
          <w:color w:val="000000"/>
          <w:lang w:val="mk-MK"/>
        </w:rPr>
      </w:pPr>
      <w:r w:rsidRPr="0035159F">
        <w:rPr>
          <w:b/>
          <w:i/>
          <w:color w:val="000000"/>
          <w:lang w:val="mk-MK"/>
        </w:rPr>
        <w:t xml:space="preserve">    -Одговорен за следење</w:t>
      </w:r>
      <w:r w:rsidRPr="0035159F">
        <w:rPr>
          <w:color w:val="000000"/>
          <w:lang w:val="ru-RU"/>
        </w:rPr>
        <w:t xml:space="preserve"> </w:t>
      </w:r>
      <w:r w:rsidRPr="0035159F">
        <w:rPr>
          <w:color w:val="000000"/>
          <w:lang w:val="mk-MK"/>
        </w:rPr>
        <w:t>- (директор, училишен одбор, стручна служба, училишни тимови, наставници, ученици, совет на родители).</w:t>
      </w:r>
      <w:r w:rsidRPr="0035159F">
        <w:rPr>
          <w:b/>
          <w:i/>
          <w:color w:val="000000"/>
          <w:lang w:val="mk-MK"/>
        </w:rPr>
        <w:t xml:space="preserve"> </w:t>
      </w:r>
    </w:p>
    <w:p w:rsidR="0035159F" w:rsidRPr="0035159F" w:rsidRDefault="0035159F" w:rsidP="0035159F">
      <w:pPr>
        <w:pStyle w:val="10"/>
        <w:tabs>
          <w:tab w:val="left" w:pos="1080"/>
        </w:tabs>
        <w:spacing w:after="200" w:line="276" w:lineRule="auto"/>
        <w:ind w:left="0"/>
        <w:jc w:val="both"/>
        <w:rPr>
          <w:color w:val="000000"/>
          <w:lang w:val="mk-MK"/>
        </w:rPr>
      </w:pPr>
      <w:r w:rsidRPr="0035159F">
        <w:rPr>
          <w:b/>
          <w:i/>
          <w:color w:val="000000"/>
          <w:lang w:val="mk-MK"/>
        </w:rPr>
        <w:t xml:space="preserve">    -Повратна информација</w:t>
      </w:r>
      <w:r w:rsidRPr="0035159F">
        <w:rPr>
          <w:color w:val="000000"/>
          <w:lang w:val="ru-RU"/>
        </w:rPr>
        <w:t xml:space="preserve"> </w:t>
      </w:r>
      <w:r w:rsidRPr="0035159F">
        <w:rPr>
          <w:color w:val="000000"/>
          <w:lang w:val="mk-MK"/>
        </w:rPr>
        <w:t>–</w:t>
      </w:r>
      <w:r w:rsidRPr="0035159F">
        <w:rPr>
          <w:color w:val="000000"/>
          <w:lang w:val="ru-RU"/>
        </w:rPr>
        <w:t xml:space="preserve"> </w:t>
      </w:r>
      <w:r w:rsidRPr="0035159F">
        <w:rPr>
          <w:color w:val="000000"/>
          <w:lang w:val="mk-MK"/>
        </w:rPr>
        <w:t>Во училиштето редовно се дава информација за постигнувањата, поуки за  подобрување на успехот,</w:t>
      </w:r>
      <w:r w:rsidRPr="0035159F">
        <w:rPr>
          <w:color w:val="000000"/>
          <w:lang w:val="ru-RU"/>
        </w:rPr>
        <w:t xml:space="preserve"> </w:t>
      </w:r>
      <w:r w:rsidRPr="0035159F">
        <w:rPr>
          <w:color w:val="000000"/>
          <w:lang w:val="mk-MK"/>
        </w:rPr>
        <w:t>мотивацијата,</w:t>
      </w:r>
      <w:r w:rsidRPr="0035159F">
        <w:rPr>
          <w:color w:val="000000"/>
          <w:lang w:val="ru-RU"/>
        </w:rPr>
        <w:t xml:space="preserve"> </w:t>
      </w:r>
      <w:r w:rsidRPr="0035159F">
        <w:rPr>
          <w:color w:val="000000"/>
          <w:lang w:val="mk-MK"/>
        </w:rPr>
        <w:t>самостојноста во водење на учењето, вреднување на напредокот на учениците, наставниците и училиштето.</w:t>
      </w:r>
    </w:p>
    <w:p w:rsidR="00533977" w:rsidRPr="00533977" w:rsidRDefault="0035159F" w:rsidP="00533977">
      <w:pPr>
        <w:pStyle w:val="10"/>
        <w:tabs>
          <w:tab w:val="left" w:pos="1080"/>
        </w:tabs>
        <w:spacing w:after="200" w:line="276" w:lineRule="auto"/>
        <w:ind w:left="0"/>
        <w:jc w:val="both"/>
        <w:rPr>
          <w:color w:val="000000"/>
          <w:lang w:val="en-US"/>
        </w:rPr>
      </w:pPr>
      <w:r w:rsidRPr="0035159F">
        <w:rPr>
          <w:b/>
          <w:i/>
          <w:color w:val="000000"/>
          <w:lang w:val="mk-MK"/>
        </w:rPr>
        <w:t xml:space="preserve">    -Следење и евалуација на планот на активности од еколошката програма- </w:t>
      </w:r>
      <w:r w:rsidRPr="0035159F">
        <w:rPr>
          <w:color w:val="000000"/>
          <w:lang w:val="mk-MK"/>
        </w:rPr>
        <w:t>(се состои од методи на следење на реализираните активности од планот на активности и евалуирање на постигнатите резултати со користење на индикатори за реализираните активности.</w:t>
      </w:r>
    </w:p>
    <w:p w:rsidR="00B0412B" w:rsidRPr="00533977" w:rsidRDefault="00B0412B" w:rsidP="00837489">
      <w:pPr>
        <w:autoSpaceDE w:val="0"/>
        <w:rPr>
          <w:rFonts w:ascii="Times New Roman" w:hAnsi="Times New Roman" w:cs="Times New Roman"/>
          <w:color w:val="000000"/>
          <w:sz w:val="24"/>
          <w:szCs w:val="24"/>
        </w:rPr>
      </w:pPr>
    </w:p>
    <w:p w:rsidR="0035159F" w:rsidRDefault="0035159F" w:rsidP="00C17DB1">
      <w:pPr>
        <w:pStyle w:val="ListParagraph"/>
        <w:numPr>
          <w:ilvl w:val="0"/>
          <w:numId w:val="45"/>
        </w:numPr>
        <w:jc w:val="center"/>
        <w:rPr>
          <w:b/>
          <w:lang w:val="mk-MK"/>
        </w:rPr>
      </w:pPr>
      <w:r w:rsidRPr="0035159F">
        <w:rPr>
          <w:b/>
          <w:lang w:val="mk-MK"/>
        </w:rPr>
        <w:t>КАЛЕНДАР ЗА РАБОТА</w:t>
      </w:r>
    </w:p>
    <w:p w:rsidR="00837489" w:rsidRPr="00C17DB1" w:rsidRDefault="00837489" w:rsidP="00837489">
      <w:pPr>
        <w:pStyle w:val="ListParagraph"/>
        <w:ind w:left="1068"/>
        <w:rPr>
          <w:b/>
          <w:lang w:val="mk-MK"/>
        </w:rPr>
      </w:pPr>
    </w:p>
    <w:p w:rsidR="00D71910" w:rsidRDefault="0035159F" w:rsidP="00F66CB1">
      <w:pPr>
        <w:ind w:firstLine="708"/>
        <w:jc w:val="both"/>
        <w:rPr>
          <w:rFonts w:ascii="Times New Roman" w:hAnsi="Times New Roman" w:cs="Times New Roman"/>
          <w:sz w:val="24"/>
          <w:szCs w:val="24"/>
        </w:rPr>
      </w:pPr>
      <w:r w:rsidRPr="0035159F">
        <w:rPr>
          <w:rFonts w:ascii="Times New Roman" w:hAnsi="Times New Roman" w:cs="Times New Roman"/>
          <w:sz w:val="24"/>
          <w:szCs w:val="24"/>
          <w:lang w:val="mk-MK"/>
        </w:rPr>
        <w:t>Наставата ќе се организира врз основа на Календар за организација на наставните денови, донесен од Министерството за образование и наука</w:t>
      </w:r>
      <w:r w:rsidR="00D71910">
        <w:rPr>
          <w:rFonts w:ascii="Times New Roman" w:hAnsi="Times New Roman" w:cs="Times New Roman"/>
          <w:sz w:val="24"/>
          <w:szCs w:val="24"/>
        </w:rPr>
        <w:t xml:space="preserve">. </w:t>
      </w:r>
    </w:p>
    <w:p w:rsidR="0020654A" w:rsidRPr="0035159F" w:rsidRDefault="0035159F" w:rsidP="00F66CB1">
      <w:pPr>
        <w:ind w:firstLine="708"/>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Учебната година започнува на 1 септември, а завршува на 31 август наредната година. Наставата во учебната година се остварува во 180 наставни дена.</w:t>
      </w:r>
      <w:r w:rsidR="00D71910">
        <w:rPr>
          <w:rFonts w:ascii="Times New Roman" w:hAnsi="Times New Roman" w:cs="Times New Roman"/>
          <w:sz w:val="24"/>
          <w:szCs w:val="24"/>
        </w:rPr>
        <w:t xml:space="preserve">                                                   </w:t>
      </w:r>
      <w:r w:rsidRPr="0035159F">
        <w:rPr>
          <w:rFonts w:ascii="Times New Roman" w:hAnsi="Times New Roman" w:cs="Times New Roman"/>
          <w:color w:val="000000"/>
          <w:sz w:val="24"/>
          <w:szCs w:val="24"/>
          <w:lang w:val="mk-MK"/>
        </w:rPr>
        <w:t>Рок на преда</w:t>
      </w:r>
      <w:r w:rsidR="00007C3B">
        <w:rPr>
          <w:rFonts w:ascii="Times New Roman" w:hAnsi="Times New Roman" w:cs="Times New Roman"/>
          <w:color w:val="000000"/>
          <w:sz w:val="24"/>
          <w:szCs w:val="24"/>
          <w:lang w:val="mk-MK"/>
        </w:rPr>
        <w:t xml:space="preserve">вање на планирањата е </w:t>
      </w:r>
      <w:r w:rsidR="00D71910">
        <w:rPr>
          <w:rFonts w:ascii="Times New Roman" w:hAnsi="Times New Roman" w:cs="Times New Roman"/>
          <w:color w:val="000000"/>
          <w:sz w:val="24"/>
          <w:szCs w:val="24"/>
          <w:lang w:val="mk-MK"/>
        </w:rPr>
        <w:t>1</w:t>
      </w:r>
      <w:r w:rsidR="00007C3B">
        <w:rPr>
          <w:rFonts w:ascii="Times New Roman" w:hAnsi="Times New Roman" w:cs="Times New Roman"/>
          <w:color w:val="000000"/>
          <w:sz w:val="24"/>
          <w:szCs w:val="24"/>
          <w:lang w:val="mk-MK"/>
        </w:rPr>
        <w:t>5.09</w:t>
      </w:r>
      <w:r w:rsidR="00D71910">
        <w:rPr>
          <w:rFonts w:ascii="Times New Roman" w:hAnsi="Times New Roman" w:cs="Times New Roman"/>
          <w:color w:val="000000"/>
          <w:sz w:val="24"/>
          <w:szCs w:val="24"/>
          <w:lang w:val="mk-MK"/>
        </w:rPr>
        <w:t>.201</w:t>
      </w:r>
      <w:r w:rsidR="00F0496C">
        <w:rPr>
          <w:rFonts w:ascii="Times New Roman" w:hAnsi="Times New Roman" w:cs="Times New Roman"/>
          <w:color w:val="000000"/>
          <w:sz w:val="24"/>
          <w:szCs w:val="24"/>
          <w:lang w:val="mk-MK"/>
        </w:rPr>
        <w:t>7</w:t>
      </w:r>
      <w:r w:rsidRPr="0035159F">
        <w:rPr>
          <w:rFonts w:ascii="Times New Roman" w:hAnsi="Times New Roman" w:cs="Times New Roman"/>
          <w:color w:val="000000"/>
          <w:sz w:val="24"/>
          <w:szCs w:val="24"/>
          <w:lang w:val="mk-MK"/>
        </w:rPr>
        <w:t xml:space="preserve"> година.</w:t>
      </w:r>
      <w:r w:rsidR="0020654A" w:rsidRPr="0020654A">
        <w:rPr>
          <w:rFonts w:ascii="Times New Roman" w:hAnsi="Times New Roman" w:cs="Times New Roman"/>
          <w:sz w:val="24"/>
          <w:szCs w:val="24"/>
          <w:lang w:val="mk-MK"/>
        </w:rPr>
        <w:t xml:space="preserve"> </w:t>
      </w:r>
      <w:r w:rsidR="0020654A" w:rsidRPr="0035159F">
        <w:rPr>
          <w:rFonts w:ascii="Times New Roman" w:hAnsi="Times New Roman" w:cs="Times New Roman"/>
          <w:sz w:val="24"/>
          <w:szCs w:val="24"/>
          <w:lang w:val="mk-MK"/>
        </w:rPr>
        <w:t xml:space="preserve">Наставниците кои почнуваат со настава од првиот час, должни се да дојдат на работа во 07:30 часот. Заминувањето од работа е 30 минути по завршувањето на последниот наставен час, вклучувајќи ги и часовите и за додатна и дополнителна настава. </w:t>
      </w:r>
    </w:p>
    <w:p w:rsidR="0020654A" w:rsidRPr="0035159F" w:rsidRDefault="0020654A" w:rsidP="0020654A">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ab/>
        <w:t xml:space="preserve">Во случај наставникот да започнува подоцна со настава, должен е да дојде на работа 30 минути порано пред започнувањето на неговиот прв час за тој работен ден. </w:t>
      </w:r>
    </w:p>
    <w:p w:rsidR="0020654A" w:rsidRPr="0035159F" w:rsidRDefault="0020654A" w:rsidP="0020654A">
      <w:pPr>
        <w:autoSpaceDE w:val="0"/>
        <w:ind w:firstLine="72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lastRenderedPageBreak/>
        <w:t>Во денот кога наставникот е дежурен, должен е да дојде на работа во 07:30 часот и да си оди 30 минути по завршувањето на последниот час. Дежурниот наставник е должен да ги почитува обврските за дежурство.</w:t>
      </w:r>
    </w:p>
    <w:p w:rsidR="0093305E" w:rsidRDefault="0020654A" w:rsidP="00C17DB1">
      <w:pPr>
        <w:ind w:firstLine="720"/>
        <w:jc w:val="both"/>
        <w:rPr>
          <w:rFonts w:ascii="Times New Roman" w:hAnsi="Times New Roman" w:cs="Times New Roman"/>
          <w:sz w:val="24"/>
          <w:szCs w:val="24"/>
        </w:rPr>
      </w:pPr>
      <w:r w:rsidRPr="0035159F">
        <w:rPr>
          <w:rFonts w:ascii="Times New Roman" w:hAnsi="Times New Roman" w:cs="Times New Roman"/>
          <w:sz w:val="24"/>
          <w:szCs w:val="24"/>
          <w:lang w:val="mk-MK"/>
        </w:rPr>
        <w:t>Училиштето својот патрон го слави на 12-ти Мај, со организирање на пригодни активности.</w:t>
      </w:r>
    </w:p>
    <w:tbl>
      <w:tblPr>
        <w:tblStyle w:val="TableGrid"/>
        <w:tblpPr w:leftFromText="180" w:rightFromText="180" w:vertAnchor="text" w:tblpY="1"/>
        <w:tblOverlap w:val="never"/>
        <w:tblW w:w="0" w:type="auto"/>
        <w:tblInd w:w="675" w:type="dxa"/>
        <w:tblLook w:val="04A0"/>
      </w:tblPr>
      <w:tblGrid>
        <w:gridCol w:w="2268"/>
        <w:gridCol w:w="6096"/>
      </w:tblGrid>
      <w:tr w:rsidR="00C17DB1" w:rsidTr="006D068E">
        <w:tc>
          <w:tcPr>
            <w:tcW w:w="2268" w:type="dxa"/>
            <w:vMerge w:val="restart"/>
          </w:tcPr>
          <w:p w:rsidR="00C17DB1" w:rsidRDefault="00A810FC" w:rsidP="006D068E">
            <w:pPr>
              <w:jc w:val="center"/>
              <w:rPr>
                <w:rFonts w:ascii="Times New Roman" w:hAnsi="Times New Roman" w:cs="Times New Roman"/>
                <w:sz w:val="24"/>
                <w:szCs w:val="24"/>
              </w:rPr>
            </w:pPr>
            <w:r>
              <w:rPr>
                <w:rFonts w:ascii="Times New Roman" w:hAnsi="Times New Roman" w:cs="Times New Roman"/>
                <w:sz w:val="24"/>
                <w:szCs w:val="24"/>
              </w:rPr>
              <w:t>Работни ненаставни денови</w:t>
            </w:r>
          </w:p>
        </w:tc>
        <w:tc>
          <w:tcPr>
            <w:tcW w:w="6096" w:type="dxa"/>
          </w:tcPr>
          <w:p w:rsidR="00C17DB1" w:rsidRPr="00C17DB1" w:rsidRDefault="00A810FC" w:rsidP="006D068E">
            <w:pPr>
              <w:jc w:val="both"/>
              <w:rPr>
                <w:rFonts w:ascii="Times New Roman" w:hAnsi="Times New Roman" w:cs="Times New Roman"/>
                <w:sz w:val="24"/>
                <w:szCs w:val="24"/>
                <w:lang w:val="mk-MK"/>
              </w:rPr>
            </w:pPr>
            <w:r>
              <w:rPr>
                <w:rFonts w:ascii="Times New Roman" w:hAnsi="Times New Roman" w:cs="Times New Roman"/>
                <w:sz w:val="24"/>
                <w:szCs w:val="24"/>
                <w:lang w:val="mk-MK"/>
              </w:rPr>
              <w:t>20</w:t>
            </w:r>
            <w:r w:rsidR="00C17DB1">
              <w:rPr>
                <w:rFonts w:ascii="Times New Roman" w:hAnsi="Times New Roman" w:cs="Times New Roman"/>
                <w:sz w:val="24"/>
                <w:szCs w:val="24"/>
                <w:lang w:val="en-US"/>
              </w:rPr>
              <w:t xml:space="preserve"> </w:t>
            </w:r>
            <w:r w:rsidR="00C17DB1">
              <w:rPr>
                <w:rFonts w:ascii="Times New Roman" w:hAnsi="Times New Roman" w:cs="Times New Roman"/>
                <w:sz w:val="24"/>
                <w:szCs w:val="24"/>
                <w:lang w:val="mk-MK"/>
              </w:rPr>
              <w:t xml:space="preserve"> </w:t>
            </w:r>
            <w:r>
              <w:rPr>
                <w:rFonts w:ascii="Times New Roman" w:hAnsi="Times New Roman" w:cs="Times New Roman"/>
                <w:sz w:val="24"/>
                <w:szCs w:val="24"/>
                <w:lang w:val="mk-MK"/>
              </w:rPr>
              <w:t>Ноември - Ден на дрвото</w:t>
            </w:r>
          </w:p>
        </w:tc>
      </w:tr>
      <w:tr w:rsidR="00C17DB1" w:rsidTr="006D068E">
        <w:tc>
          <w:tcPr>
            <w:tcW w:w="2268" w:type="dxa"/>
            <w:vMerge/>
          </w:tcPr>
          <w:p w:rsidR="00C17DB1" w:rsidRDefault="00C17DB1" w:rsidP="006D068E">
            <w:pPr>
              <w:jc w:val="both"/>
              <w:rPr>
                <w:rFonts w:ascii="Times New Roman" w:hAnsi="Times New Roman" w:cs="Times New Roman"/>
                <w:sz w:val="24"/>
                <w:szCs w:val="24"/>
              </w:rPr>
            </w:pPr>
          </w:p>
        </w:tc>
        <w:tc>
          <w:tcPr>
            <w:tcW w:w="6096" w:type="dxa"/>
          </w:tcPr>
          <w:p w:rsidR="00C17DB1" w:rsidRDefault="00A810FC" w:rsidP="006D068E">
            <w:pPr>
              <w:jc w:val="both"/>
              <w:rPr>
                <w:rFonts w:ascii="Times New Roman" w:hAnsi="Times New Roman" w:cs="Times New Roman"/>
                <w:sz w:val="24"/>
                <w:szCs w:val="24"/>
              </w:rPr>
            </w:pPr>
            <w:r>
              <w:rPr>
                <w:rFonts w:ascii="Times New Roman" w:hAnsi="Times New Roman" w:cs="Times New Roman"/>
                <w:sz w:val="24"/>
                <w:szCs w:val="24"/>
              </w:rPr>
              <w:t>21  Март - Ден на екологијата</w:t>
            </w:r>
          </w:p>
        </w:tc>
      </w:tr>
      <w:tr w:rsidR="00C17DB1" w:rsidTr="006D068E">
        <w:tc>
          <w:tcPr>
            <w:tcW w:w="2268" w:type="dxa"/>
            <w:vMerge/>
          </w:tcPr>
          <w:p w:rsidR="00C17DB1" w:rsidRDefault="00C17DB1" w:rsidP="006D068E">
            <w:pPr>
              <w:jc w:val="both"/>
              <w:rPr>
                <w:rFonts w:ascii="Times New Roman" w:hAnsi="Times New Roman" w:cs="Times New Roman"/>
                <w:sz w:val="24"/>
                <w:szCs w:val="24"/>
              </w:rPr>
            </w:pPr>
          </w:p>
        </w:tc>
        <w:tc>
          <w:tcPr>
            <w:tcW w:w="6096" w:type="dxa"/>
          </w:tcPr>
          <w:p w:rsidR="00C17DB1" w:rsidRDefault="00A810FC" w:rsidP="006D068E">
            <w:pPr>
              <w:jc w:val="both"/>
              <w:rPr>
                <w:rFonts w:ascii="Times New Roman" w:hAnsi="Times New Roman" w:cs="Times New Roman"/>
                <w:sz w:val="24"/>
                <w:szCs w:val="24"/>
              </w:rPr>
            </w:pPr>
            <w:r>
              <w:rPr>
                <w:rFonts w:ascii="Times New Roman" w:hAnsi="Times New Roman" w:cs="Times New Roman"/>
                <w:sz w:val="24"/>
                <w:szCs w:val="24"/>
              </w:rPr>
              <w:t>12  Мај - Патронен празник на училиштето</w:t>
            </w:r>
          </w:p>
        </w:tc>
      </w:tr>
      <w:tr w:rsidR="006D068E" w:rsidTr="006D068E">
        <w:tc>
          <w:tcPr>
            <w:tcW w:w="2268" w:type="dxa"/>
            <w:vMerge w:val="restart"/>
          </w:tcPr>
          <w:p w:rsidR="006D068E" w:rsidRDefault="006D068E" w:rsidP="006D068E">
            <w:pPr>
              <w:autoSpaceDE w:val="0"/>
              <w:jc w:val="both"/>
              <w:rPr>
                <w:rFonts w:ascii="Times New Roman" w:hAnsi="Times New Roman" w:cs="Times New Roman"/>
                <w:b/>
                <w:w w:val="55"/>
                <w:sz w:val="24"/>
                <w:szCs w:val="24"/>
              </w:rPr>
            </w:pPr>
          </w:p>
          <w:p w:rsidR="006D068E" w:rsidRDefault="006D068E" w:rsidP="006D068E">
            <w:pPr>
              <w:autoSpaceDE w:val="0"/>
              <w:jc w:val="both"/>
              <w:rPr>
                <w:rFonts w:ascii="Times New Roman" w:hAnsi="Times New Roman" w:cs="Times New Roman"/>
                <w:b/>
                <w:w w:val="55"/>
                <w:sz w:val="24"/>
                <w:szCs w:val="24"/>
              </w:rPr>
            </w:pPr>
          </w:p>
          <w:p w:rsidR="006D068E" w:rsidRDefault="006D068E" w:rsidP="006D068E">
            <w:pPr>
              <w:autoSpaceDE w:val="0"/>
              <w:jc w:val="both"/>
              <w:rPr>
                <w:rFonts w:ascii="Times New Roman" w:hAnsi="Times New Roman" w:cs="Times New Roman"/>
                <w:b/>
                <w:w w:val="55"/>
                <w:sz w:val="24"/>
                <w:szCs w:val="24"/>
              </w:rPr>
            </w:pPr>
          </w:p>
          <w:p w:rsidR="006D068E" w:rsidRDefault="006D068E" w:rsidP="006D068E">
            <w:pPr>
              <w:autoSpaceDE w:val="0"/>
              <w:jc w:val="both"/>
              <w:rPr>
                <w:rFonts w:ascii="Times New Roman" w:hAnsi="Times New Roman" w:cs="Times New Roman"/>
                <w:b/>
                <w:w w:val="55"/>
                <w:sz w:val="24"/>
                <w:szCs w:val="24"/>
              </w:rPr>
            </w:pPr>
          </w:p>
          <w:p w:rsidR="006D068E" w:rsidRPr="00F119E6" w:rsidRDefault="006D068E" w:rsidP="00F119E6">
            <w:pPr>
              <w:autoSpaceDE w:val="0"/>
              <w:jc w:val="center"/>
              <w:rPr>
                <w:rFonts w:ascii="Times New Roman" w:hAnsi="Times New Roman" w:cs="Times New Roman"/>
                <w:b/>
                <w:color w:val="000000"/>
                <w:sz w:val="24"/>
                <w:szCs w:val="24"/>
                <w:lang w:val="mk-MK"/>
              </w:rPr>
            </w:pPr>
            <w:r w:rsidRPr="0035159F">
              <w:rPr>
                <w:rFonts w:ascii="Times New Roman" w:hAnsi="Times New Roman" w:cs="Times New Roman"/>
                <w:b/>
                <w:w w:val="55"/>
                <w:sz w:val="24"/>
                <w:szCs w:val="24"/>
              </w:rPr>
              <w:t>Неработни</w:t>
            </w:r>
            <w:r w:rsidRPr="0035159F">
              <w:rPr>
                <w:rFonts w:ascii="Times New Roman" w:hAnsi="Times New Roman" w:cs="Times New Roman"/>
                <w:b/>
                <w:spacing w:val="22"/>
                <w:w w:val="58"/>
                <w:sz w:val="24"/>
                <w:szCs w:val="24"/>
              </w:rPr>
              <w:t xml:space="preserve"> </w:t>
            </w:r>
            <w:r w:rsidRPr="0035159F">
              <w:rPr>
                <w:rFonts w:ascii="Times New Roman" w:hAnsi="Times New Roman" w:cs="Times New Roman"/>
                <w:b/>
                <w:w w:val="65"/>
                <w:sz w:val="24"/>
                <w:szCs w:val="24"/>
              </w:rPr>
              <w:t>денови</w:t>
            </w:r>
          </w:p>
        </w:tc>
        <w:tc>
          <w:tcPr>
            <w:tcW w:w="6096" w:type="dxa"/>
          </w:tcPr>
          <w:p w:rsidR="006D068E" w:rsidRPr="0035159F" w:rsidRDefault="006D068E" w:rsidP="000D5E2B">
            <w:pPr>
              <w:pStyle w:val="TableParagraph"/>
              <w:spacing w:line="290" w:lineRule="exact"/>
              <w:ind w:left="23"/>
              <w:rPr>
                <w:rFonts w:ascii="Times New Roman" w:eastAsia="Liberation Sans" w:hAnsi="Times New Roman" w:cs="Times New Roman"/>
                <w:sz w:val="24"/>
                <w:szCs w:val="24"/>
              </w:rPr>
            </w:pPr>
            <w:r w:rsidRPr="0035159F">
              <w:rPr>
                <w:rFonts w:ascii="Times New Roman" w:eastAsia="Liberation Sans" w:hAnsi="Times New Roman" w:cs="Times New Roman"/>
                <w:b/>
                <w:bCs/>
                <w:spacing w:val="-2"/>
                <w:w w:val="60"/>
                <w:sz w:val="24"/>
                <w:szCs w:val="24"/>
              </w:rPr>
              <w:t>8-ми</w:t>
            </w:r>
            <w:r w:rsidRPr="0035159F">
              <w:rPr>
                <w:rFonts w:ascii="Times New Roman" w:eastAsia="Liberation Sans" w:hAnsi="Times New Roman" w:cs="Times New Roman"/>
                <w:b/>
                <w:bCs/>
                <w:spacing w:val="-21"/>
                <w:w w:val="60"/>
                <w:sz w:val="24"/>
                <w:szCs w:val="24"/>
              </w:rPr>
              <w:t xml:space="preserve"> </w:t>
            </w:r>
            <w:r w:rsidRPr="0035159F">
              <w:rPr>
                <w:rFonts w:ascii="Times New Roman" w:eastAsia="Liberation Sans" w:hAnsi="Times New Roman" w:cs="Times New Roman"/>
                <w:b/>
                <w:bCs/>
                <w:w w:val="60"/>
                <w:sz w:val="24"/>
                <w:szCs w:val="24"/>
              </w:rPr>
              <w:t>Септември</w:t>
            </w:r>
            <w:r w:rsidRPr="0035159F">
              <w:rPr>
                <w:rFonts w:ascii="Times New Roman" w:eastAsia="Liberation Sans" w:hAnsi="Times New Roman" w:cs="Times New Roman"/>
                <w:b/>
                <w:bCs/>
                <w:spacing w:val="-19"/>
                <w:w w:val="60"/>
                <w:sz w:val="24"/>
                <w:szCs w:val="24"/>
              </w:rPr>
              <w:t xml:space="preserve"> </w:t>
            </w:r>
            <w:r w:rsidRPr="0035159F">
              <w:rPr>
                <w:rFonts w:ascii="Times New Roman" w:eastAsia="Liberation Sans" w:hAnsi="Times New Roman" w:cs="Times New Roman"/>
                <w:b/>
                <w:bCs/>
                <w:w w:val="60"/>
                <w:sz w:val="24"/>
                <w:szCs w:val="24"/>
              </w:rPr>
              <w:t>–</w:t>
            </w:r>
            <w:r w:rsidRPr="0035159F">
              <w:rPr>
                <w:rFonts w:ascii="Times New Roman" w:eastAsia="Liberation Sans" w:hAnsi="Times New Roman" w:cs="Times New Roman"/>
                <w:b/>
                <w:bCs/>
                <w:spacing w:val="-21"/>
                <w:w w:val="60"/>
                <w:sz w:val="24"/>
                <w:szCs w:val="24"/>
              </w:rPr>
              <w:t xml:space="preserve"> </w:t>
            </w:r>
            <w:r w:rsidRPr="0035159F">
              <w:rPr>
                <w:rFonts w:ascii="Times New Roman" w:eastAsia="Liberation Sans" w:hAnsi="Times New Roman" w:cs="Times New Roman"/>
                <w:b/>
                <w:bCs/>
                <w:spacing w:val="-3"/>
                <w:w w:val="60"/>
                <w:sz w:val="24"/>
                <w:szCs w:val="24"/>
              </w:rPr>
              <w:t>Ден</w:t>
            </w:r>
            <w:r w:rsidRPr="0035159F">
              <w:rPr>
                <w:rFonts w:ascii="Times New Roman" w:eastAsia="Liberation Sans" w:hAnsi="Times New Roman" w:cs="Times New Roman"/>
                <w:b/>
                <w:bCs/>
                <w:spacing w:val="-19"/>
                <w:w w:val="60"/>
                <w:sz w:val="24"/>
                <w:szCs w:val="24"/>
              </w:rPr>
              <w:t xml:space="preserve"> </w:t>
            </w:r>
            <w:r w:rsidRPr="0035159F">
              <w:rPr>
                <w:rFonts w:ascii="Times New Roman" w:eastAsia="Liberation Sans" w:hAnsi="Times New Roman" w:cs="Times New Roman"/>
                <w:b/>
                <w:bCs/>
                <w:w w:val="60"/>
                <w:sz w:val="24"/>
                <w:szCs w:val="24"/>
              </w:rPr>
              <w:t>на</w:t>
            </w:r>
            <w:r w:rsidRPr="0035159F">
              <w:rPr>
                <w:rFonts w:ascii="Times New Roman" w:eastAsia="Liberation Sans" w:hAnsi="Times New Roman" w:cs="Times New Roman"/>
                <w:b/>
                <w:bCs/>
                <w:spacing w:val="-20"/>
                <w:w w:val="60"/>
                <w:sz w:val="24"/>
                <w:szCs w:val="24"/>
              </w:rPr>
              <w:t xml:space="preserve"> </w:t>
            </w:r>
            <w:r w:rsidRPr="0035159F">
              <w:rPr>
                <w:rFonts w:ascii="Times New Roman" w:eastAsia="Liberation Sans" w:hAnsi="Times New Roman" w:cs="Times New Roman"/>
                <w:b/>
                <w:bCs/>
                <w:w w:val="60"/>
                <w:sz w:val="24"/>
                <w:szCs w:val="24"/>
              </w:rPr>
              <w:t>независноста</w:t>
            </w:r>
            <w:r w:rsidRPr="0035159F">
              <w:rPr>
                <w:rFonts w:ascii="Times New Roman" w:eastAsia="Liberation Sans" w:hAnsi="Times New Roman" w:cs="Times New Roman"/>
                <w:b/>
                <w:bCs/>
                <w:spacing w:val="-21"/>
                <w:w w:val="60"/>
                <w:sz w:val="24"/>
                <w:szCs w:val="24"/>
              </w:rPr>
              <w:t xml:space="preserve"> </w:t>
            </w:r>
            <w:r w:rsidRPr="0035159F">
              <w:rPr>
                <w:rFonts w:ascii="Times New Roman" w:eastAsia="Liberation Sans" w:hAnsi="Times New Roman" w:cs="Times New Roman"/>
                <w:b/>
                <w:bCs/>
                <w:w w:val="60"/>
                <w:sz w:val="24"/>
                <w:szCs w:val="24"/>
              </w:rPr>
              <w:t>на</w:t>
            </w:r>
            <w:r w:rsidRPr="0035159F">
              <w:rPr>
                <w:rFonts w:ascii="Times New Roman" w:eastAsia="Liberation Sans" w:hAnsi="Times New Roman" w:cs="Times New Roman"/>
                <w:b/>
                <w:bCs/>
                <w:spacing w:val="-20"/>
                <w:w w:val="60"/>
                <w:sz w:val="24"/>
                <w:szCs w:val="24"/>
              </w:rPr>
              <w:t xml:space="preserve"> </w:t>
            </w:r>
            <w:r w:rsidRPr="0035159F">
              <w:rPr>
                <w:rFonts w:ascii="Times New Roman" w:eastAsia="Liberation Sans" w:hAnsi="Times New Roman" w:cs="Times New Roman"/>
                <w:b/>
                <w:bCs/>
                <w:spacing w:val="1"/>
                <w:w w:val="60"/>
                <w:sz w:val="24"/>
                <w:szCs w:val="24"/>
              </w:rPr>
              <w:t>РМ</w:t>
            </w:r>
          </w:p>
        </w:tc>
      </w:tr>
      <w:tr w:rsidR="006D068E" w:rsidTr="006D068E">
        <w:tc>
          <w:tcPr>
            <w:tcW w:w="2268" w:type="dxa"/>
            <w:vMerge/>
          </w:tcPr>
          <w:p w:rsidR="006D068E" w:rsidRDefault="006D068E" w:rsidP="006D068E">
            <w:pPr>
              <w:jc w:val="both"/>
              <w:rPr>
                <w:rFonts w:ascii="Times New Roman" w:hAnsi="Times New Roman" w:cs="Times New Roman"/>
                <w:sz w:val="24"/>
                <w:szCs w:val="24"/>
              </w:rPr>
            </w:pPr>
          </w:p>
        </w:tc>
        <w:tc>
          <w:tcPr>
            <w:tcW w:w="6096" w:type="dxa"/>
          </w:tcPr>
          <w:p w:rsidR="006D068E" w:rsidRPr="0035159F" w:rsidRDefault="006D068E" w:rsidP="000D5E2B">
            <w:pPr>
              <w:pStyle w:val="TableParagraph"/>
              <w:spacing w:line="307" w:lineRule="exact"/>
              <w:ind w:left="23"/>
              <w:rPr>
                <w:rFonts w:ascii="Times New Roman" w:eastAsia="Liberation Sans" w:hAnsi="Times New Roman" w:cs="Times New Roman"/>
                <w:sz w:val="24"/>
                <w:szCs w:val="24"/>
              </w:rPr>
            </w:pPr>
            <w:r w:rsidRPr="0035159F">
              <w:rPr>
                <w:rFonts w:ascii="Times New Roman" w:eastAsia="Liberation Sans" w:hAnsi="Times New Roman" w:cs="Times New Roman"/>
                <w:b/>
                <w:bCs/>
                <w:spacing w:val="-2"/>
                <w:w w:val="60"/>
                <w:sz w:val="24"/>
                <w:szCs w:val="24"/>
              </w:rPr>
              <w:t>11-ти</w:t>
            </w:r>
            <w:r>
              <w:rPr>
                <w:rFonts w:ascii="Times New Roman" w:eastAsia="Liberation Sans" w:hAnsi="Times New Roman" w:cs="Times New Roman"/>
                <w:b/>
                <w:bCs/>
                <w:spacing w:val="-2"/>
                <w:w w:val="60"/>
                <w:sz w:val="24"/>
                <w:szCs w:val="24"/>
              </w:rPr>
              <w:t xml:space="preserve"> </w:t>
            </w:r>
            <w:r w:rsidRPr="0035159F">
              <w:rPr>
                <w:rFonts w:ascii="Times New Roman" w:eastAsia="Liberation Sans" w:hAnsi="Times New Roman" w:cs="Times New Roman"/>
                <w:b/>
                <w:bCs/>
                <w:spacing w:val="-23"/>
                <w:w w:val="60"/>
                <w:sz w:val="24"/>
                <w:szCs w:val="24"/>
              </w:rPr>
              <w:t xml:space="preserve"> </w:t>
            </w:r>
            <w:r w:rsidRPr="0035159F">
              <w:rPr>
                <w:rFonts w:ascii="Times New Roman" w:eastAsia="Liberation Sans" w:hAnsi="Times New Roman" w:cs="Times New Roman"/>
                <w:b/>
                <w:bCs/>
                <w:w w:val="60"/>
                <w:sz w:val="24"/>
                <w:szCs w:val="24"/>
              </w:rPr>
              <w:t>Октомври</w:t>
            </w:r>
            <w:r w:rsidRPr="0035159F">
              <w:rPr>
                <w:rFonts w:ascii="Times New Roman" w:eastAsia="Liberation Sans" w:hAnsi="Times New Roman" w:cs="Times New Roman"/>
                <w:b/>
                <w:bCs/>
                <w:spacing w:val="-25"/>
                <w:w w:val="60"/>
                <w:sz w:val="24"/>
                <w:szCs w:val="24"/>
              </w:rPr>
              <w:t xml:space="preserve"> </w:t>
            </w:r>
            <w:r w:rsidRPr="0035159F">
              <w:rPr>
                <w:rFonts w:ascii="Times New Roman" w:eastAsia="Liberation Sans" w:hAnsi="Times New Roman" w:cs="Times New Roman"/>
                <w:b/>
                <w:bCs/>
                <w:w w:val="60"/>
                <w:sz w:val="24"/>
                <w:szCs w:val="24"/>
              </w:rPr>
              <w:t>–</w:t>
            </w:r>
            <w:r w:rsidRPr="0035159F">
              <w:rPr>
                <w:rFonts w:ascii="Times New Roman" w:eastAsia="Liberation Sans" w:hAnsi="Times New Roman" w:cs="Times New Roman"/>
                <w:b/>
                <w:bCs/>
                <w:spacing w:val="-23"/>
                <w:w w:val="60"/>
                <w:sz w:val="24"/>
                <w:szCs w:val="24"/>
              </w:rPr>
              <w:t xml:space="preserve"> </w:t>
            </w:r>
            <w:r w:rsidRPr="0035159F">
              <w:rPr>
                <w:rFonts w:ascii="Times New Roman" w:eastAsia="Liberation Sans" w:hAnsi="Times New Roman" w:cs="Times New Roman"/>
                <w:b/>
                <w:bCs/>
                <w:spacing w:val="-3"/>
                <w:w w:val="60"/>
                <w:sz w:val="24"/>
                <w:szCs w:val="24"/>
              </w:rPr>
              <w:t>Ден</w:t>
            </w:r>
            <w:r w:rsidRPr="0035159F">
              <w:rPr>
                <w:rFonts w:ascii="Times New Roman" w:eastAsia="Liberation Sans" w:hAnsi="Times New Roman" w:cs="Times New Roman"/>
                <w:b/>
                <w:bCs/>
                <w:spacing w:val="-22"/>
                <w:w w:val="60"/>
                <w:sz w:val="24"/>
                <w:szCs w:val="24"/>
              </w:rPr>
              <w:t xml:space="preserve"> </w:t>
            </w:r>
            <w:r w:rsidRPr="0035159F">
              <w:rPr>
                <w:rFonts w:ascii="Times New Roman" w:eastAsia="Liberation Sans" w:hAnsi="Times New Roman" w:cs="Times New Roman"/>
                <w:b/>
                <w:bCs/>
                <w:spacing w:val="1"/>
                <w:w w:val="60"/>
                <w:sz w:val="24"/>
                <w:szCs w:val="24"/>
              </w:rPr>
              <w:t>на</w:t>
            </w:r>
            <w:r w:rsidRPr="0035159F">
              <w:rPr>
                <w:rFonts w:ascii="Times New Roman" w:eastAsia="Liberation Sans" w:hAnsi="Times New Roman" w:cs="Times New Roman"/>
                <w:b/>
                <w:bCs/>
                <w:spacing w:val="-24"/>
                <w:w w:val="60"/>
                <w:sz w:val="24"/>
                <w:szCs w:val="24"/>
              </w:rPr>
              <w:t xml:space="preserve"> </w:t>
            </w:r>
            <w:r w:rsidRPr="0035159F">
              <w:rPr>
                <w:rFonts w:ascii="Times New Roman" w:eastAsia="Liberation Sans" w:hAnsi="Times New Roman" w:cs="Times New Roman"/>
                <w:b/>
                <w:bCs/>
                <w:spacing w:val="1"/>
                <w:w w:val="60"/>
                <w:sz w:val="24"/>
                <w:szCs w:val="24"/>
              </w:rPr>
              <w:t>народното</w:t>
            </w:r>
            <w:r w:rsidRPr="0035159F">
              <w:rPr>
                <w:rFonts w:ascii="Times New Roman" w:eastAsia="Liberation Sans" w:hAnsi="Times New Roman" w:cs="Times New Roman"/>
                <w:b/>
                <w:bCs/>
                <w:spacing w:val="-21"/>
                <w:w w:val="60"/>
                <w:sz w:val="24"/>
                <w:szCs w:val="24"/>
              </w:rPr>
              <w:t xml:space="preserve"> </w:t>
            </w:r>
            <w:r w:rsidRPr="0035159F">
              <w:rPr>
                <w:rFonts w:ascii="Times New Roman" w:eastAsia="Liberation Sans" w:hAnsi="Times New Roman" w:cs="Times New Roman"/>
                <w:b/>
                <w:bCs/>
                <w:w w:val="60"/>
                <w:sz w:val="24"/>
                <w:szCs w:val="24"/>
              </w:rPr>
              <w:t>востание</w:t>
            </w:r>
          </w:p>
        </w:tc>
      </w:tr>
      <w:tr w:rsidR="006D068E" w:rsidTr="006D068E">
        <w:tc>
          <w:tcPr>
            <w:tcW w:w="2268" w:type="dxa"/>
            <w:vMerge/>
          </w:tcPr>
          <w:p w:rsidR="006D068E" w:rsidRDefault="006D068E" w:rsidP="006D068E">
            <w:pPr>
              <w:jc w:val="both"/>
              <w:rPr>
                <w:rFonts w:ascii="Times New Roman" w:hAnsi="Times New Roman" w:cs="Times New Roman"/>
                <w:sz w:val="24"/>
                <w:szCs w:val="24"/>
              </w:rPr>
            </w:pPr>
          </w:p>
        </w:tc>
        <w:tc>
          <w:tcPr>
            <w:tcW w:w="6096" w:type="dxa"/>
          </w:tcPr>
          <w:p w:rsidR="006D068E" w:rsidRPr="0035159F" w:rsidRDefault="006D068E" w:rsidP="000D5E2B">
            <w:pPr>
              <w:pStyle w:val="TableParagraph"/>
              <w:spacing w:before="19"/>
              <w:ind w:left="23"/>
              <w:rPr>
                <w:rFonts w:ascii="Times New Roman" w:eastAsia="Liberation Sans" w:hAnsi="Times New Roman" w:cs="Times New Roman"/>
                <w:sz w:val="24"/>
                <w:szCs w:val="24"/>
              </w:rPr>
            </w:pPr>
            <w:r w:rsidRPr="0035159F">
              <w:rPr>
                <w:rFonts w:ascii="Times New Roman" w:eastAsia="Liberation Sans" w:hAnsi="Times New Roman" w:cs="Times New Roman"/>
                <w:b/>
                <w:bCs/>
                <w:spacing w:val="-2"/>
                <w:w w:val="60"/>
                <w:sz w:val="24"/>
                <w:szCs w:val="24"/>
              </w:rPr>
              <w:t>23-ти</w:t>
            </w:r>
            <w:r w:rsidRPr="0035159F">
              <w:rPr>
                <w:rFonts w:ascii="Times New Roman" w:eastAsia="Liberation Sans" w:hAnsi="Times New Roman" w:cs="Times New Roman"/>
                <w:b/>
                <w:bCs/>
                <w:spacing w:val="-28"/>
                <w:w w:val="60"/>
                <w:sz w:val="24"/>
                <w:szCs w:val="24"/>
              </w:rPr>
              <w:t xml:space="preserve"> </w:t>
            </w:r>
            <w:r w:rsidRPr="0035159F">
              <w:rPr>
                <w:rFonts w:ascii="Times New Roman" w:eastAsia="Liberation Sans" w:hAnsi="Times New Roman" w:cs="Times New Roman"/>
                <w:b/>
                <w:bCs/>
                <w:w w:val="60"/>
                <w:sz w:val="24"/>
                <w:szCs w:val="24"/>
              </w:rPr>
              <w:t>Октомври</w:t>
            </w:r>
            <w:r w:rsidRPr="0035159F">
              <w:rPr>
                <w:rFonts w:ascii="Times New Roman" w:eastAsia="Liberation Sans" w:hAnsi="Times New Roman" w:cs="Times New Roman"/>
                <w:b/>
                <w:bCs/>
                <w:spacing w:val="-29"/>
                <w:w w:val="60"/>
                <w:sz w:val="24"/>
                <w:szCs w:val="24"/>
              </w:rPr>
              <w:t xml:space="preserve"> </w:t>
            </w:r>
            <w:r w:rsidRPr="0035159F">
              <w:rPr>
                <w:rFonts w:ascii="Times New Roman" w:eastAsia="Liberation Sans" w:hAnsi="Times New Roman" w:cs="Times New Roman"/>
                <w:b/>
                <w:bCs/>
                <w:w w:val="60"/>
                <w:sz w:val="24"/>
                <w:szCs w:val="24"/>
              </w:rPr>
              <w:t>–</w:t>
            </w:r>
            <w:r w:rsidRPr="0035159F">
              <w:rPr>
                <w:rFonts w:ascii="Times New Roman" w:eastAsia="Liberation Sans" w:hAnsi="Times New Roman" w:cs="Times New Roman"/>
                <w:b/>
                <w:bCs/>
                <w:spacing w:val="-27"/>
                <w:w w:val="60"/>
                <w:sz w:val="24"/>
                <w:szCs w:val="24"/>
              </w:rPr>
              <w:t xml:space="preserve"> </w:t>
            </w:r>
            <w:r w:rsidRPr="0035159F">
              <w:rPr>
                <w:rFonts w:ascii="Times New Roman" w:eastAsia="Liberation Sans" w:hAnsi="Times New Roman" w:cs="Times New Roman"/>
                <w:b/>
                <w:bCs/>
                <w:spacing w:val="-3"/>
                <w:w w:val="60"/>
                <w:sz w:val="24"/>
                <w:szCs w:val="24"/>
              </w:rPr>
              <w:t>Ден</w:t>
            </w:r>
            <w:r w:rsidRPr="0035159F">
              <w:rPr>
                <w:rFonts w:ascii="Times New Roman" w:eastAsia="Liberation Sans" w:hAnsi="Times New Roman" w:cs="Times New Roman"/>
                <w:b/>
                <w:bCs/>
                <w:spacing w:val="-26"/>
                <w:w w:val="60"/>
                <w:sz w:val="24"/>
                <w:szCs w:val="24"/>
              </w:rPr>
              <w:t xml:space="preserve"> </w:t>
            </w:r>
            <w:r w:rsidRPr="0035159F">
              <w:rPr>
                <w:rFonts w:ascii="Times New Roman" w:eastAsia="Liberation Sans" w:hAnsi="Times New Roman" w:cs="Times New Roman"/>
                <w:b/>
                <w:bCs/>
                <w:spacing w:val="1"/>
                <w:w w:val="60"/>
                <w:sz w:val="24"/>
                <w:szCs w:val="24"/>
              </w:rPr>
              <w:t>на</w:t>
            </w:r>
            <w:r w:rsidRPr="0035159F">
              <w:rPr>
                <w:rFonts w:ascii="Times New Roman" w:eastAsia="Liberation Sans" w:hAnsi="Times New Roman" w:cs="Times New Roman"/>
                <w:b/>
                <w:bCs/>
                <w:spacing w:val="-28"/>
                <w:w w:val="60"/>
                <w:sz w:val="24"/>
                <w:szCs w:val="24"/>
              </w:rPr>
              <w:t xml:space="preserve"> </w:t>
            </w:r>
            <w:r w:rsidRPr="0035159F">
              <w:rPr>
                <w:rFonts w:ascii="Times New Roman" w:eastAsia="Liberation Sans" w:hAnsi="Times New Roman" w:cs="Times New Roman"/>
                <w:b/>
                <w:bCs/>
                <w:w w:val="60"/>
                <w:sz w:val="24"/>
                <w:szCs w:val="24"/>
              </w:rPr>
              <w:t>македонската</w:t>
            </w:r>
            <w:r w:rsidRPr="0035159F">
              <w:rPr>
                <w:rFonts w:ascii="Times New Roman" w:eastAsia="Liberation Sans" w:hAnsi="Times New Roman" w:cs="Times New Roman"/>
                <w:b/>
                <w:bCs/>
                <w:spacing w:val="-28"/>
                <w:w w:val="60"/>
                <w:sz w:val="24"/>
                <w:szCs w:val="24"/>
              </w:rPr>
              <w:t xml:space="preserve"> </w:t>
            </w:r>
            <w:r w:rsidRPr="0035159F">
              <w:rPr>
                <w:rFonts w:ascii="Times New Roman" w:eastAsia="Liberation Sans" w:hAnsi="Times New Roman" w:cs="Times New Roman"/>
                <w:b/>
                <w:bCs/>
                <w:spacing w:val="1"/>
                <w:w w:val="60"/>
                <w:sz w:val="24"/>
                <w:szCs w:val="24"/>
              </w:rPr>
              <w:t>револуционерна</w:t>
            </w:r>
            <w:r w:rsidRPr="0035159F">
              <w:rPr>
                <w:rFonts w:ascii="Times New Roman" w:eastAsia="Liberation Sans" w:hAnsi="Times New Roman" w:cs="Times New Roman"/>
                <w:b/>
                <w:bCs/>
                <w:spacing w:val="-28"/>
                <w:w w:val="60"/>
                <w:sz w:val="24"/>
                <w:szCs w:val="24"/>
              </w:rPr>
              <w:t xml:space="preserve"> </w:t>
            </w:r>
            <w:r w:rsidRPr="0035159F">
              <w:rPr>
                <w:rFonts w:ascii="Times New Roman" w:eastAsia="Liberation Sans" w:hAnsi="Times New Roman" w:cs="Times New Roman"/>
                <w:b/>
                <w:bCs/>
                <w:w w:val="60"/>
                <w:sz w:val="24"/>
                <w:szCs w:val="24"/>
              </w:rPr>
              <w:t>борба</w:t>
            </w:r>
          </w:p>
        </w:tc>
      </w:tr>
      <w:tr w:rsidR="006D068E" w:rsidTr="006D068E">
        <w:tc>
          <w:tcPr>
            <w:tcW w:w="2268" w:type="dxa"/>
            <w:vMerge/>
          </w:tcPr>
          <w:p w:rsidR="006D068E" w:rsidRDefault="006D068E" w:rsidP="006D068E">
            <w:pPr>
              <w:jc w:val="both"/>
              <w:rPr>
                <w:rFonts w:ascii="Times New Roman" w:hAnsi="Times New Roman" w:cs="Times New Roman"/>
                <w:sz w:val="24"/>
                <w:szCs w:val="24"/>
              </w:rPr>
            </w:pPr>
          </w:p>
        </w:tc>
        <w:tc>
          <w:tcPr>
            <w:tcW w:w="6096" w:type="dxa"/>
          </w:tcPr>
          <w:p w:rsidR="006D068E" w:rsidRPr="0035159F" w:rsidRDefault="006D068E" w:rsidP="000D5E2B">
            <w:pPr>
              <w:pStyle w:val="TableParagraph"/>
              <w:spacing w:before="23"/>
              <w:ind w:left="23"/>
              <w:rPr>
                <w:rFonts w:ascii="Times New Roman" w:eastAsia="Liberation Sans" w:hAnsi="Times New Roman" w:cs="Times New Roman"/>
                <w:sz w:val="24"/>
                <w:szCs w:val="24"/>
              </w:rPr>
            </w:pPr>
            <w:r w:rsidRPr="0035159F">
              <w:rPr>
                <w:rFonts w:ascii="Times New Roman" w:eastAsia="Liberation Sans" w:hAnsi="Times New Roman" w:cs="Times New Roman"/>
                <w:b/>
                <w:bCs/>
                <w:spacing w:val="-2"/>
                <w:w w:val="60"/>
                <w:sz w:val="24"/>
                <w:szCs w:val="24"/>
              </w:rPr>
              <w:t>8-ми</w:t>
            </w:r>
            <w:r w:rsidRPr="0035159F">
              <w:rPr>
                <w:rFonts w:ascii="Times New Roman" w:eastAsia="Liberation Sans" w:hAnsi="Times New Roman" w:cs="Times New Roman"/>
                <w:b/>
                <w:bCs/>
                <w:spacing w:val="-22"/>
                <w:w w:val="60"/>
                <w:sz w:val="24"/>
                <w:szCs w:val="24"/>
              </w:rPr>
              <w:t xml:space="preserve"> </w:t>
            </w:r>
            <w:r w:rsidRPr="0035159F">
              <w:rPr>
                <w:rFonts w:ascii="Times New Roman" w:eastAsia="Liberation Sans" w:hAnsi="Times New Roman" w:cs="Times New Roman"/>
                <w:b/>
                <w:bCs/>
                <w:spacing w:val="-2"/>
                <w:w w:val="60"/>
                <w:sz w:val="24"/>
                <w:szCs w:val="24"/>
              </w:rPr>
              <w:t>Декември</w:t>
            </w:r>
            <w:r w:rsidRPr="0035159F">
              <w:rPr>
                <w:rFonts w:ascii="Times New Roman" w:eastAsia="Liberation Sans" w:hAnsi="Times New Roman" w:cs="Times New Roman"/>
                <w:b/>
                <w:bCs/>
                <w:spacing w:val="-22"/>
                <w:w w:val="60"/>
                <w:sz w:val="24"/>
                <w:szCs w:val="24"/>
              </w:rPr>
              <w:t xml:space="preserve"> </w:t>
            </w:r>
            <w:r w:rsidRPr="0035159F">
              <w:rPr>
                <w:rFonts w:ascii="Times New Roman" w:eastAsia="Liberation Sans" w:hAnsi="Times New Roman" w:cs="Times New Roman"/>
                <w:b/>
                <w:bCs/>
                <w:w w:val="60"/>
                <w:sz w:val="24"/>
                <w:szCs w:val="24"/>
              </w:rPr>
              <w:t>–</w:t>
            </w:r>
            <w:r w:rsidRPr="0035159F">
              <w:rPr>
                <w:rFonts w:ascii="Times New Roman" w:eastAsia="Liberation Sans" w:hAnsi="Times New Roman" w:cs="Times New Roman"/>
                <w:b/>
                <w:bCs/>
                <w:spacing w:val="-23"/>
                <w:w w:val="60"/>
                <w:sz w:val="24"/>
                <w:szCs w:val="24"/>
              </w:rPr>
              <w:t xml:space="preserve"> </w:t>
            </w:r>
            <w:r w:rsidRPr="0035159F">
              <w:rPr>
                <w:rFonts w:ascii="Times New Roman" w:eastAsia="Liberation Sans" w:hAnsi="Times New Roman" w:cs="Times New Roman"/>
                <w:b/>
                <w:bCs/>
                <w:spacing w:val="1"/>
                <w:w w:val="60"/>
                <w:sz w:val="24"/>
                <w:szCs w:val="24"/>
              </w:rPr>
              <w:t>Св.</w:t>
            </w:r>
            <w:r w:rsidRPr="0035159F">
              <w:rPr>
                <w:rFonts w:ascii="Times New Roman" w:eastAsia="Liberation Sans" w:hAnsi="Times New Roman" w:cs="Times New Roman"/>
                <w:b/>
                <w:bCs/>
                <w:spacing w:val="-24"/>
                <w:w w:val="60"/>
                <w:sz w:val="24"/>
                <w:szCs w:val="24"/>
              </w:rPr>
              <w:t xml:space="preserve"> </w:t>
            </w:r>
            <w:r w:rsidRPr="0035159F">
              <w:rPr>
                <w:rFonts w:ascii="Times New Roman" w:eastAsia="Liberation Sans" w:hAnsi="Times New Roman" w:cs="Times New Roman"/>
                <w:b/>
                <w:bCs/>
                <w:w w:val="60"/>
                <w:sz w:val="24"/>
                <w:szCs w:val="24"/>
              </w:rPr>
              <w:t>Климент</w:t>
            </w:r>
            <w:r w:rsidRPr="0035159F">
              <w:rPr>
                <w:rFonts w:ascii="Times New Roman" w:eastAsia="Liberation Sans" w:hAnsi="Times New Roman" w:cs="Times New Roman"/>
                <w:b/>
                <w:bCs/>
                <w:spacing w:val="-22"/>
                <w:w w:val="60"/>
                <w:sz w:val="24"/>
                <w:szCs w:val="24"/>
              </w:rPr>
              <w:t xml:space="preserve"> </w:t>
            </w:r>
            <w:r w:rsidRPr="0035159F">
              <w:rPr>
                <w:rFonts w:ascii="Times New Roman" w:eastAsia="Liberation Sans" w:hAnsi="Times New Roman" w:cs="Times New Roman"/>
                <w:b/>
                <w:bCs/>
                <w:spacing w:val="-2"/>
                <w:w w:val="60"/>
                <w:sz w:val="24"/>
                <w:szCs w:val="24"/>
              </w:rPr>
              <w:t>Охридски</w:t>
            </w:r>
          </w:p>
        </w:tc>
      </w:tr>
      <w:tr w:rsidR="006D068E" w:rsidTr="006D068E">
        <w:tc>
          <w:tcPr>
            <w:tcW w:w="2268" w:type="dxa"/>
            <w:vMerge/>
          </w:tcPr>
          <w:p w:rsidR="006D068E" w:rsidRDefault="006D068E" w:rsidP="006D068E">
            <w:pPr>
              <w:jc w:val="both"/>
              <w:rPr>
                <w:rFonts w:ascii="Times New Roman" w:hAnsi="Times New Roman" w:cs="Times New Roman"/>
                <w:sz w:val="24"/>
                <w:szCs w:val="24"/>
              </w:rPr>
            </w:pPr>
          </w:p>
        </w:tc>
        <w:tc>
          <w:tcPr>
            <w:tcW w:w="6096" w:type="dxa"/>
          </w:tcPr>
          <w:p w:rsidR="006D068E" w:rsidRPr="0035159F" w:rsidRDefault="00007C3B" w:rsidP="000D5E2B">
            <w:pPr>
              <w:pStyle w:val="TableParagraph"/>
              <w:spacing w:before="23"/>
              <w:ind w:left="23"/>
              <w:rPr>
                <w:rFonts w:ascii="Times New Roman" w:eastAsia="Liberation Sans" w:hAnsi="Times New Roman" w:cs="Times New Roman"/>
                <w:b/>
                <w:bCs/>
                <w:spacing w:val="-2"/>
                <w:w w:val="60"/>
                <w:sz w:val="24"/>
                <w:szCs w:val="24"/>
              </w:rPr>
            </w:pPr>
            <w:r>
              <w:rPr>
                <w:rFonts w:ascii="Times New Roman" w:eastAsia="Liberation Sans" w:hAnsi="Times New Roman" w:cs="Times New Roman"/>
                <w:b/>
                <w:bCs/>
                <w:spacing w:val="-2"/>
                <w:w w:val="60"/>
                <w:sz w:val="24"/>
                <w:szCs w:val="24"/>
                <w:lang w:val="mk-MK"/>
              </w:rPr>
              <w:t>31 .12.201</w:t>
            </w:r>
            <w:r w:rsidR="00000567">
              <w:rPr>
                <w:rFonts w:ascii="Times New Roman" w:eastAsia="Liberation Sans" w:hAnsi="Times New Roman" w:cs="Times New Roman"/>
                <w:b/>
                <w:bCs/>
                <w:spacing w:val="-2"/>
                <w:w w:val="60"/>
                <w:sz w:val="24"/>
                <w:szCs w:val="24"/>
                <w:lang w:val="mk-MK"/>
              </w:rPr>
              <w:t>6 – 19.01.2017</w:t>
            </w:r>
            <w:r w:rsidR="006D068E" w:rsidRPr="0035159F">
              <w:rPr>
                <w:rFonts w:ascii="Times New Roman" w:eastAsia="Liberation Sans" w:hAnsi="Times New Roman" w:cs="Times New Roman"/>
                <w:b/>
                <w:bCs/>
                <w:spacing w:val="-2"/>
                <w:w w:val="60"/>
                <w:sz w:val="24"/>
                <w:szCs w:val="24"/>
                <w:lang w:val="mk-MK"/>
              </w:rPr>
              <w:t xml:space="preserve"> </w:t>
            </w:r>
            <w:r>
              <w:rPr>
                <w:rFonts w:ascii="Times New Roman" w:eastAsia="Liberation Sans" w:hAnsi="Times New Roman" w:cs="Times New Roman"/>
                <w:b/>
                <w:bCs/>
                <w:spacing w:val="-2"/>
                <w:w w:val="60"/>
                <w:sz w:val="24"/>
                <w:szCs w:val="24"/>
                <w:lang w:val="mk-MK"/>
              </w:rPr>
              <w:t xml:space="preserve"> </w:t>
            </w:r>
            <w:r w:rsidR="006D068E" w:rsidRPr="0035159F">
              <w:rPr>
                <w:rFonts w:ascii="Times New Roman" w:eastAsia="Liberation Sans" w:hAnsi="Times New Roman" w:cs="Times New Roman"/>
                <w:b/>
                <w:bCs/>
                <w:spacing w:val="-2"/>
                <w:w w:val="60"/>
                <w:sz w:val="24"/>
                <w:szCs w:val="24"/>
                <w:lang w:val="mk-MK"/>
              </w:rPr>
              <w:t>Зимски распуст</w:t>
            </w:r>
          </w:p>
        </w:tc>
      </w:tr>
      <w:tr w:rsidR="006D068E" w:rsidTr="006D068E">
        <w:tc>
          <w:tcPr>
            <w:tcW w:w="2268" w:type="dxa"/>
            <w:vMerge/>
          </w:tcPr>
          <w:p w:rsidR="006D068E" w:rsidRDefault="006D068E" w:rsidP="006D068E">
            <w:pPr>
              <w:jc w:val="both"/>
              <w:rPr>
                <w:rFonts w:ascii="Times New Roman" w:hAnsi="Times New Roman" w:cs="Times New Roman"/>
                <w:sz w:val="24"/>
                <w:szCs w:val="24"/>
              </w:rPr>
            </w:pPr>
          </w:p>
        </w:tc>
        <w:tc>
          <w:tcPr>
            <w:tcW w:w="6096" w:type="dxa"/>
          </w:tcPr>
          <w:p w:rsidR="006D068E" w:rsidRPr="0035159F" w:rsidRDefault="006D068E" w:rsidP="000D5E2B">
            <w:pPr>
              <w:pStyle w:val="TableParagraph"/>
              <w:spacing w:before="23"/>
              <w:ind w:left="23"/>
              <w:rPr>
                <w:rFonts w:ascii="Times New Roman" w:eastAsia="Liberation Sans" w:hAnsi="Times New Roman" w:cs="Times New Roman"/>
                <w:b/>
                <w:bCs/>
                <w:spacing w:val="-2"/>
                <w:w w:val="60"/>
                <w:sz w:val="24"/>
                <w:szCs w:val="24"/>
                <w:lang w:val="mk-MK"/>
              </w:rPr>
            </w:pPr>
            <w:r>
              <w:rPr>
                <w:rFonts w:ascii="Times New Roman" w:eastAsia="Liberation Sans" w:hAnsi="Times New Roman" w:cs="Times New Roman"/>
                <w:b/>
                <w:bCs/>
                <w:spacing w:val="-2"/>
                <w:w w:val="60"/>
                <w:sz w:val="24"/>
                <w:szCs w:val="24"/>
                <w:lang w:val="mk-MK"/>
              </w:rPr>
              <w:t>19-ти Јануари- Богојавление -Водици</w:t>
            </w:r>
          </w:p>
        </w:tc>
      </w:tr>
      <w:tr w:rsidR="006D068E" w:rsidTr="006D068E">
        <w:tc>
          <w:tcPr>
            <w:tcW w:w="2268" w:type="dxa"/>
            <w:vMerge/>
          </w:tcPr>
          <w:p w:rsidR="006D068E" w:rsidRDefault="006D068E" w:rsidP="006D068E">
            <w:pPr>
              <w:jc w:val="both"/>
              <w:rPr>
                <w:rFonts w:ascii="Times New Roman" w:hAnsi="Times New Roman" w:cs="Times New Roman"/>
                <w:sz w:val="24"/>
                <w:szCs w:val="24"/>
              </w:rPr>
            </w:pPr>
          </w:p>
        </w:tc>
        <w:tc>
          <w:tcPr>
            <w:tcW w:w="6096" w:type="dxa"/>
          </w:tcPr>
          <w:p w:rsidR="006D068E" w:rsidRPr="0035159F" w:rsidRDefault="00F119E6" w:rsidP="000D5E2B">
            <w:pPr>
              <w:pStyle w:val="TableParagraph"/>
              <w:spacing w:before="19"/>
              <w:rPr>
                <w:rFonts w:ascii="Times New Roman" w:eastAsia="Liberation Sans" w:hAnsi="Times New Roman" w:cs="Times New Roman"/>
                <w:b/>
                <w:sz w:val="24"/>
                <w:szCs w:val="24"/>
                <w:lang w:val="mk-MK"/>
              </w:rPr>
            </w:pPr>
            <w:r>
              <w:rPr>
                <w:rFonts w:ascii="Times New Roman" w:hAnsi="Times New Roman" w:cs="Times New Roman"/>
                <w:b/>
                <w:spacing w:val="-2"/>
                <w:w w:val="60"/>
                <w:sz w:val="24"/>
                <w:szCs w:val="24"/>
                <w:lang w:val="en-US"/>
              </w:rPr>
              <w:t>14</w:t>
            </w:r>
            <w:r w:rsidR="006D068E" w:rsidRPr="0035159F">
              <w:rPr>
                <w:rFonts w:ascii="Times New Roman" w:hAnsi="Times New Roman" w:cs="Times New Roman"/>
                <w:b/>
                <w:spacing w:val="-2"/>
                <w:w w:val="60"/>
                <w:sz w:val="24"/>
                <w:szCs w:val="24"/>
              </w:rPr>
              <w:t>-ти</w:t>
            </w:r>
            <w:r w:rsidR="006D068E" w:rsidRPr="0035159F">
              <w:rPr>
                <w:rFonts w:ascii="Times New Roman" w:hAnsi="Times New Roman" w:cs="Times New Roman"/>
                <w:b/>
                <w:spacing w:val="-22"/>
                <w:w w:val="60"/>
                <w:sz w:val="24"/>
                <w:szCs w:val="24"/>
              </w:rPr>
              <w:t xml:space="preserve"> </w:t>
            </w:r>
            <w:r w:rsidR="006D068E" w:rsidRPr="0035159F">
              <w:rPr>
                <w:rFonts w:ascii="Times New Roman" w:hAnsi="Times New Roman" w:cs="Times New Roman"/>
                <w:b/>
                <w:spacing w:val="1"/>
                <w:w w:val="60"/>
                <w:sz w:val="24"/>
                <w:szCs w:val="24"/>
              </w:rPr>
              <w:t>Април</w:t>
            </w:r>
            <w:r w:rsidR="006D068E" w:rsidRPr="0035159F">
              <w:rPr>
                <w:rFonts w:ascii="Times New Roman" w:hAnsi="Times New Roman" w:cs="Times New Roman"/>
                <w:b/>
                <w:spacing w:val="-25"/>
                <w:w w:val="60"/>
                <w:sz w:val="24"/>
                <w:szCs w:val="24"/>
              </w:rPr>
              <w:t xml:space="preserve"> </w:t>
            </w:r>
            <w:r w:rsidR="006D068E" w:rsidRPr="0035159F">
              <w:rPr>
                <w:rFonts w:ascii="Times New Roman" w:hAnsi="Times New Roman" w:cs="Times New Roman"/>
                <w:b/>
                <w:w w:val="60"/>
                <w:sz w:val="24"/>
                <w:szCs w:val="24"/>
              </w:rPr>
              <w:t>-</w:t>
            </w:r>
            <w:r w:rsidR="006D068E" w:rsidRPr="0035159F">
              <w:rPr>
                <w:rFonts w:ascii="Times New Roman" w:hAnsi="Times New Roman" w:cs="Times New Roman"/>
                <w:b/>
                <w:spacing w:val="-24"/>
                <w:w w:val="60"/>
                <w:sz w:val="24"/>
                <w:szCs w:val="24"/>
              </w:rPr>
              <w:t xml:space="preserve"> </w:t>
            </w:r>
            <w:r w:rsidR="006D068E" w:rsidRPr="0035159F">
              <w:rPr>
                <w:rFonts w:ascii="Times New Roman" w:hAnsi="Times New Roman" w:cs="Times New Roman"/>
                <w:b/>
                <w:w w:val="60"/>
                <w:sz w:val="24"/>
                <w:szCs w:val="24"/>
              </w:rPr>
              <w:t>Велики</w:t>
            </w:r>
            <w:r w:rsidR="006D068E" w:rsidRPr="0035159F">
              <w:rPr>
                <w:rFonts w:ascii="Times New Roman" w:hAnsi="Times New Roman" w:cs="Times New Roman"/>
                <w:b/>
                <w:spacing w:val="-22"/>
                <w:w w:val="60"/>
                <w:sz w:val="24"/>
                <w:szCs w:val="24"/>
              </w:rPr>
              <w:t xml:space="preserve"> </w:t>
            </w:r>
            <w:r w:rsidR="006D068E" w:rsidRPr="0035159F">
              <w:rPr>
                <w:rFonts w:ascii="Times New Roman" w:hAnsi="Times New Roman" w:cs="Times New Roman"/>
                <w:b/>
                <w:w w:val="60"/>
                <w:sz w:val="24"/>
                <w:szCs w:val="24"/>
              </w:rPr>
              <w:t>петок</w:t>
            </w:r>
          </w:p>
        </w:tc>
      </w:tr>
      <w:tr w:rsidR="00F119E6" w:rsidTr="006D068E">
        <w:tc>
          <w:tcPr>
            <w:tcW w:w="2268" w:type="dxa"/>
            <w:vMerge/>
          </w:tcPr>
          <w:p w:rsidR="00F119E6" w:rsidRDefault="00F119E6" w:rsidP="006D068E">
            <w:pPr>
              <w:jc w:val="both"/>
              <w:rPr>
                <w:rFonts w:ascii="Times New Roman" w:hAnsi="Times New Roman" w:cs="Times New Roman"/>
                <w:sz w:val="24"/>
                <w:szCs w:val="24"/>
              </w:rPr>
            </w:pPr>
          </w:p>
        </w:tc>
        <w:tc>
          <w:tcPr>
            <w:tcW w:w="6096" w:type="dxa"/>
          </w:tcPr>
          <w:p w:rsidR="00F119E6" w:rsidRDefault="00F119E6" w:rsidP="000D5E2B">
            <w:pPr>
              <w:pStyle w:val="TableParagraph"/>
              <w:spacing w:before="19"/>
              <w:rPr>
                <w:rFonts w:ascii="Times New Roman" w:hAnsi="Times New Roman" w:cs="Times New Roman"/>
                <w:b/>
                <w:spacing w:val="-2"/>
                <w:w w:val="60"/>
                <w:sz w:val="24"/>
                <w:szCs w:val="24"/>
              </w:rPr>
            </w:pPr>
            <w:r>
              <w:rPr>
                <w:rFonts w:ascii="Times New Roman" w:hAnsi="Times New Roman" w:cs="Times New Roman"/>
                <w:b/>
                <w:spacing w:val="-2"/>
                <w:w w:val="60"/>
                <w:sz w:val="24"/>
                <w:szCs w:val="24"/>
                <w:lang w:val="en-US"/>
              </w:rPr>
              <w:t>17</w:t>
            </w:r>
            <w:r w:rsidRPr="0035159F">
              <w:rPr>
                <w:rFonts w:ascii="Times New Roman" w:hAnsi="Times New Roman" w:cs="Times New Roman"/>
                <w:b/>
                <w:spacing w:val="-2"/>
                <w:w w:val="60"/>
                <w:sz w:val="24"/>
                <w:szCs w:val="24"/>
              </w:rPr>
              <w:t>-</w:t>
            </w:r>
            <w:r>
              <w:rPr>
                <w:rFonts w:ascii="Times New Roman" w:hAnsi="Times New Roman" w:cs="Times New Roman"/>
                <w:b/>
                <w:spacing w:val="-2"/>
                <w:w w:val="60"/>
                <w:sz w:val="24"/>
                <w:szCs w:val="24"/>
                <w:lang w:val="mk-MK"/>
              </w:rPr>
              <w:t xml:space="preserve">ти </w:t>
            </w:r>
            <w:r w:rsidRPr="0035159F">
              <w:rPr>
                <w:rFonts w:ascii="Times New Roman" w:hAnsi="Times New Roman" w:cs="Times New Roman"/>
                <w:b/>
                <w:spacing w:val="-18"/>
                <w:w w:val="60"/>
                <w:sz w:val="24"/>
                <w:szCs w:val="24"/>
              </w:rPr>
              <w:t xml:space="preserve"> </w:t>
            </w:r>
            <w:r>
              <w:rPr>
                <w:rFonts w:ascii="Times New Roman" w:hAnsi="Times New Roman" w:cs="Times New Roman"/>
                <w:b/>
                <w:spacing w:val="1"/>
                <w:w w:val="60"/>
                <w:sz w:val="24"/>
                <w:szCs w:val="24"/>
              </w:rPr>
              <w:t>Април</w:t>
            </w:r>
            <w:r w:rsidRPr="0035159F">
              <w:rPr>
                <w:rFonts w:ascii="Times New Roman" w:hAnsi="Times New Roman" w:cs="Times New Roman"/>
                <w:b/>
                <w:spacing w:val="-20"/>
                <w:w w:val="60"/>
                <w:sz w:val="24"/>
                <w:szCs w:val="24"/>
              </w:rPr>
              <w:t xml:space="preserve"> </w:t>
            </w:r>
            <w:r w:rsidRPr="0035159F">
              <w:rPr>
                <w:rFonts w:ascii="Times New Roman" w:hAnsi="Times New Roman" w:cs="Times New Roman"/>
                <w:b/>
                <w:w w:val="60"/>
                <w:sz w:val="24"/>
                <w:szCs w:val="24"/>
              </w:rPr>
              <w:t>-</w:t>
            </w:r>
            <w:r w:rsidRPr="0035159F">
              <w:rPr>
                <w:rFonts w:ascii="Times New Roman" w:hAnsi="Times New Roman" w:cs="Times New Roman"/>
                <w:b/>
                <w:spacing w:val="-23"/>
                <w:w w:val="60"/>
                <w:sz w:val="24"/>
                <w:szCs w:val="24"/>
              </w:rPr>
              <w:t xml:space="preserve"> </w:t>
            </w:r>
            <w:r w:rsidRPr="0035159F">
              <w:rPr>
                <w:rFonts w:ascii="Times New Roman" w:hAnsi="Times New Roman" w:cs="Times New Roman"/>
                <w:b/>
                <w:w w:val="60"/>
                <w:sz w:val="24"/>
                <w:szCs w:val="24"/>
              </w:rPr>
              <w:t>2</w:t>
            </w:r>
            <w:r w:rsidRPr="0035159F">
              <w:rPr>
                <w:rFonts w:ascii="Times New Roman" w:hAnsi="Times New Roman" w:cs="Times New Roman"/>
                <w:b/>
                <w:spacing w:val="-18"/>
                <w:w w:val="60"/>
                <w:sz w:val="24"/>
                <w:szCs w:val="24"/>
              </w:rPr>
              <w:t xml:space="preserve"> </w:t>
            </w:r>
            <w:r w:rsidRPr="0035159F">
              <w:rPr>
                <w:rFonts w:ascii="Times New Roman" w:hAnsi="Times New Roman" w:cs="Times New Roman"/>
                <w:b/>
                <w:spacing w:val="-2"/>
                <w:w w:val="60"/>
                <w:sz w:val="24"/>
                <w:szCs w:val="24"/>
              </w:rPr>
              <w:t>ден</w:t>
            </w:r>
            <w:r w:rsidRPr="0035159F">
              <w:rPr>
                <w:rFonts w:ascii="Times New Roman" w:hAnsi="Times New Roman" w:cs="Times New Roman"/>
                <w:b/>
                <w:spacing w:val="-19"/>
                <w:w w:val="60"/>
                <w:sz w:val="24"/>
                <w:szCs w:val="24"/>
              </w:rPr>
              <w:t xml:space="preserve"> </w:t>
            </w:r>
            <w:r w:rsidRPr="0035159F">
              <w:rPr>
                <w:rFonts w:ascii="Times New Roman" w:hAnsi="Times New Roman" w:cs="Times New Roman"/>
                <w:b/>
                <w:w w:val="60"/>
                <w:sz w:val="24"/>
                <w:szCs w:val="24"/>
              </w:rPr>
              <w:t>Велигден</w:t>
            </w:r>
          </w:p>
        </w:tc>
      </w:tr>
      <w:tr w:rsidR="006D068E" w:rsidTr="006D068E">
        <w:tc>
          <w:tcPr>
            <w:tcW w:w="2268" w:type="dxa"/>
            <w:vMerge/>
          </w:tcPr>
          <w:p w:rsidR="006D068E" w:rsidRDefault="006D068E" w:rsidP="006D068E">
            <w:pPr>
              <w:jc w:val="both"/>
              <w:rPr>
                <w:rFonts w:ascii="Times New Roman" w:hAnsi="Times New Roman" w:cs="Times New Roman"/>
                <w:sz w:val="24"/>
                <w:szCs w:val="24"/>
              </w:rPr>
            </w:pPr>
          </w:p>
        </w:tc>
        <w:tc>
          <w:tcPr>
            <w:tcW w:w="6096" w:type="dxa"/>
          </w:tcPr>
          <w:p w:rsidR="006D068E" w:rsidRPr="0035159F" w:rsidRDefault="006D068E" w:rsidP="000D5E2B">
            <w:pPr>
              <w:pStyle w:val="TableParagraph"/>
              <w:spacing w:before="19"/>
              <w:ind w:left="23"/>
              <w:rPr>
                <w:rFonts w:ascii="Times New Roman" w:eastAsia="Liberation Sans" w:hAnsi="Times New Roman" w:cs="Times New Roman"/>
                <w:sz w:val="24"/>
                <w:szCs w:val="24"/>
              </w:rPr>
            </w:pPr>
            <w:r>
              <w:rPr>
                <w:rFonts w:ascii="Times New Roman" w:eastAsia="Liberation Sans" w:hAnsi="Times New Roman" w:cs="Times New Roman"/>
                <w:b/>
                <w:bCs/>
                <w:spacing w:val="-2"/>
                <w:w w:val="60"/>
                <w:sz w:val="24"/>
                <w:szCs w:val="24"/>
              </w:rPr>
              <w:t>1</w:t>
            </w:r>
            <w:r w:rsidRPr="0035159F">
              <w:rPr>
                <w:rFonts w:ascii="Times New Roman" w:eastAsia="Liberation Sans" w:hAnsi="Times New Roman" w:cs="Times New Roman"/>
                <w:b/>
                <w:bCs/>
                <w:spacing w:val="-2"/>
                <w:w w:val="60"/>
                <w:sz w:val="24"/>
                <w:szCs w:val="24"/>
              </w:rPr>
              <w:t>-ви</w:t>
            </w:r>
            <w:r w:rsidRPr="0035159F">
              <w:rPr>
                <w:rFonts w:ascii="Times New Roman" w:eastAsia="Liberation Sans" w:hAnsi="Times New Roman" w:cs="Times New Roman"/>
                <w:b/>
                <w:bCs/>
                <w:spacing w:val="-14"/>
                <w:w w:val="60"/>
                <w:sz w:val="24"/>
                <w:szCs w:val="24"/>
              </w:rPr>
              <w:t xml:space="preserve"> </w:t>
            </w:r>
            <w:r w:rsidRPr="0035159F">
              <w:rPr>
                <w:rFonts w:ascii="Times New Roman" w:eastAsia="Liberation Sans" w:hAnsi="Times New Roman" w:cs="Times New Roman"/>
                <w:b/>
                <w:bCs/>
                <w:spacing w:val="-3"/>
                <w:w w:val="60"/>
                <w:sz w:val="24"/>
                <w:szCs w:val="24"/>
              </w:rPr>
              <w:t>Мај</w:t>
            </w:r>
            <w:r w:rsidRPr="0035159F">
              <w:rPr>
                <w:rFonts w:ascii="Times New Roman" w:eastAsia="Liberation Sans" w:hAnsi="Times New Roman" w:cs="Times New Roman"/>
                <w:b/>
                <w:bCs/>
                <w:spacing w:val="-19"/>
                <w:w w:val="60"/>
                <w:sz w:val="24"/>
                <w:szCs w:val="24"/>
              </w:rPr>
              <w:t xml:space="preserve"> </w:t>
            </w:r>
            <w:r w:rsidRPr="0035159F">
              <w:rPr>
                <w:rFonts w:ascii="Times New Roman" w:eastAsia="Liberation Sans" w:hAnsi="Times New Roman" w:cs="Times New Roman"/>
                <w:b/>
                <w:bCs/>
                <w:w w:val="60"/>
                <w:sz w:val="24"/>
                <w:szCs w:val="24"/>
              </w:rPr>
              <w:t>–</w:t>
            </w:r>
            <w:r w:rsidRPr="0035159F">
              <w:rPr>
                <w:rFonts w:ascii="Times New Roman" w:eastAsia="Liberation Sans" w:hAnsi="Times New Roman" w:cs="Times New Roman"/>
                <w:b/>
                <w:bCs/>
                <w:spacing w:val="-14"/>
                <w:w w:val="60"/>
                <w:sz w:val="24"/>
                <w:szCs w:val="24"/>
              </w:rPr>
              <w:t xml:space="preserve"> </w:t>
            </w:r>
            <w:r w:rsidRPr="0035159F">
              <w:rPr>
                <w:rFonts w:ascii="Times New Roman" w:eastAsia="Liberation Sans" w:hAnsi="Times New Roman" w:cs="Times New Roman"/>
                <w:b/>
                <w:bCs/>
                <w:spacing w:val="-3"/>
                <w:w w:val="60"/>
                <w:sz w:val="24"/>
                <w:szCs w:val="24"/>
              </w:rPr>
              <w:t>Ден</w:t>
            </w:r>
            <w:r w:rsidRPr="0035159F">
              <w:rPr>
                <w:rFonts w:ascii="Times New Roman" w:eastAsia="Liberation Sans" w:hAnsi="Times New Roman" w:cs="Times New Roman"/>
                <w:b/>
                <w:bCs/>
                <w:spacing w:val="-11"/>
                <w:w w:val="60"/>
                <w:sz w:val="24"/>
                <w:szCs w:val="24"/>
              </w:rPr>
              <w:t xml:space="preserve"> </w:t>
            </w:r>
            <w:r w:rsidRPr="0035159F">
              <w:rPr>
                <w:rFonts w:ascii="Times New Roman" w:eastAsia="Liberation Sans" w:hAnsi="Times New Roman" w:cs="Times New Roman"/>
                <w:b/>
                <w:bCs/>
                <w:w w:val="60"/>
                <w:sz w:val="24"/>
                <w:szCs w:val="24"/>
              </w:rPr>
              <w:t>на</w:t>
            </w:r>
            <w:r w:rsidRPr="0035159F">
              <w:rPr>
                <w:rFonts w:ascii="Times New Roman" w:eastAsia="Liberation Sans" w:hAnsi="Times New Roman" w:cs="Times New Roman"/>
                <w:b/>
                <w:bCs/>
                <w:spacing w:val="-13"/>
                <w:w w:val="60"/>
                <w:sz w:val="24"/>
                <w:szCs w:val="24"/>
              </w:rPr>
              <w:t xml:space="preserve"> </w:t>
            </w:r>
            <w:r w:rsidRPr="0035159F">
              <w:rPr>
                <w:rFonts w:ascii="Times New Roman" w:eastAsia="Liberation Sans" w:hAnsi="Times New Roman" w:cs="Times New Roman"/>
                <w:b/>
                <w:bCs/>
                <w:spacing w:val="-2"/>
                <w:w w:val="60"/>
                <w:sz w:val="24"/>
                <w:szCs w:val="24"/>
              </w:rPr>
              <w:t>трудот</w:t>
            </w:r>
          </w:p>
        </w:tc>
      </w:tr>
      <w:tr w:rsidR="006D068E" w:rsidTr="006D068E">
        <w:tc>
          <w:tcPr>
            <w:tcW w:w="2268" w:type="dxa"/>
            <w:vMerge/>
          </w:tcPr>
          <w:p w:rsidR="006D068E" w:rsidRDefault="006D068E" w:rsidP="006D068E">
            <w:pPr>
              <w:jc w:val="both"/>
              <w:rPr>
                <w:rFonts w:ascii="Times New Roman" w:hAnsi="Times New Roman" w:cs="Times New Roman"/>
                <w:sz w:val="24"/>
                <w:szCs w:val="24"/>
              </w:rPr>
            </w:pPr>
          </w:p>
        </w:tc>
        <w:tc>
          <w:tcPr>
            <w:tcW w:w="6096" w:type="dxa"/>
          </w:tcPr>
          <w:p w:rsidR="006D068E" w:rsidRPr="0035159F" w:rsidRDefault="00F119E6" w:rsidP="000D5E2B">
            <w:pPr>
              <w:pStyle w:val="TableParagraph"/>
              <w:spacing w:before="19"/>
              <w:ind w:left="23"/>
              <w:rPr>
                <w:rFonts w:ascii="Times New Roman" w:eastAsia="Liberation Sans" w:hAnsi="Times New Roman" w:cs="Times New Roman"/>
                <w:sz w:val="24"/>
                <w:szCs w:val="24"/>
              </w:rPr>
            </w:pPr>
            <w:r w:rsidRPr="0035159F">
              <w:rPr>
                <w:rFonts w:ascii="Times New Roman" w:eastAsia="Liberation Sans" w:hAnsi="Times New Roman" w:cs="Times New Roman"/>
                <w:b/>
                <w:bCs/>
                <w:spacing w:val="-2"/>
                <w:w w:val="60"/>
                <w:sz w:val="24"/>
                <w:szCs w:val="24"/>
              </w:rPr>
              <w:t>24-ти</w:t>
            </w:r>
            <w:r w:rsidRPr="0035159F">
              <w:rPr>
                <w:rFonts w:ascii="Times New Roman" w:eastAsia="Liberation Sans" w:hAnsi="Times New Roman" w:cs="Times New Roman"/>
                <w:b/>
                <w:bCs/>
                <w:spacing w:val="-17"/>
                <w:w w:val="60"/>
                <w:sz w:val="24"/>
                <w:szCs w:val="24"/>
              </w:rPr>
              <w:t xml:space="preserve"> </w:t>
            </w:r>
            <w:r w:rsidRPr="0035159F">
              <w:rPr>
                <w:rFonts w:ascii="Times New Roman" w:eastAsia="Liberation Sans" w:hAnsi="Times New Roman" w:cs="Times New Roman"/>
                <w:b/>
                <w:bCs/>
                <w:spacing w:val="-2"/>
                <w:w w:val="60"/>
                <w:sz w:val="24"/>
                <w:szCs w:val="24"/>
              </w:rPr>
              <w:t>Мај</w:t>
            </w:r>
            <w:r w:rsidRPr="0035159F">
              <w:rPr>
                <w:rFonts w:ascii="Times New Roman" w:eastAsia="Liberation Sans" w:hAnsi="Times New Roman" w:cs="Times New Roman"/>
                <w:b/>
                <w:bCs/>
                <w:spacing w:val="-21"/>
                <w:w w:val="60"/>
                <w:sz w:val="24"/>
                <w:szCs w:val="24"/>
              </w:rPr>
              <w:t xml:space="preserve"> </w:t>
            </w:r>
            <w:r w:rsidRPr="0035159F">
              <w:rPr>
                <w:rFonts w:ascii="Times New Roman" w:eastAsia="Liberation Sans" w:hAnsi="Times New Roman" w:cs="Times New Roman"/>
                <w:b/>
                <w:bCs/>
                <w:w w:val="60"/>
                <w:sz w:val="24"/>
                <w:szCs w:val="24"/>
              </w:rPr>
              <w:t>–</w:t>
            </w:r>
            <w:r w:rsidRPr="0035159F">
              <w:rPr>
                <w:rFonts w:ascii="Times New Roman" w:eastAsia="Liberation Sans" w:hAnsi="Times New Roman" w:cs="Times New Roman"/>
                <w:b/>
                <w:bCs/>
                <w:spacing w:val="-16"/>
                <w:w w:val="60"/>
                <w:sz w:val="24"/>
                <w:szCs w:val="24"/>
              </w:rPr>
              <w:t xml:space="preserve"> </w:t>
            </w:r>
            <w:r w:rsidRPr="0035159F">
              <w:rPr>
                <w:rFonts w:ascii="Times New Roman" w:eastAsia="Liberation Sans" w:hAnsi="Times New Roman" w:cs="Times New Roman"/>
                <w:b/>
                <w:bCs/>
                <w:spacing w:val="1"/>
                <w:w w:val="60"/>
                <w:sz w:val="24"/>
                <w:szCs w:val="24"/>
              </w:rPr>
              <w:t>Св.</w:t>
            </w:r>
            <w:r w:rsidRPr="0035159F">
              <w:rPr>
                <w:rFonts w:ascii="Times New Roman" w:eastAsia="Liberation Sans" w:hAnsi="Times New Roman" w:cs="Times New Roman"/>
                <w:b/>
                <w:bCs/>
                <w:spacing w:val="-21"/>
                <w:w w:val="60"/>
                <w:sz w:val="24"/>
                <w:szCs w:val="24"/>
              </w:rPr>
              <w:t xml:space="preserve"> </w:t>
            </w:r>
            <w:r w:rsidRPr="0035159F">
              <w:rPr>
                <w:rFonts w:ascii="Times New Roman" w:eastAsia="Liberation Sans" w:hAnsi="Times New Roman" w:cs="Times New Roman"/>
                <w:b/>
                <w:bCs/>
                <w:w w:val="60"/>
                <w:sz w:val="24"/>
                <w:szCs w:val="24"/>
              </w:rPr>
              <w:t>Кирил</w:t>
            </w:r>
            <w:r w:rsidRPr="0035159F">
              <w:rPr>
                <w:rFonts w:ascii="Times New Roman" w:eastAsia="Liberation Sans" w:hAnsi="Times New Roman" w:cs="Times New Roman"/>
                <w:b/>
                <w:bCs/>
                <w:spacing w:val="-17"/>
                <w:w w:val="60"/>
                <w:sz w:val="24"/>
                <w:szCs w:val="24"/>
              </w:rPr>
              <w:t xml:space="preserve"> </w:t>
            </w:r>
            <w:r w:rsidRPr="0035159F">
              <w:rPr>
                <w:rFonts w:ascii="Times New Roman" w:eastAsia="Liberation Sans" w:hAnsi="Times New Roman" w:cs="Times New Roman"/>
                <w:b/>
                <w:bCs/>
                <w:w w:val="60"/>
                <w:sz w:val="24"/>
                <w:szCs w:val="24"/>
              </w:rPr>
              <w:t>и</w:t>
            </w:r>
            <w:r w:rsidRPr="0035159F">
              <w:rPr>
                <w:rFonts w:ascii="Times New Roman" w:eastAsia="Liberation Sans" w:hAnsi="Times New Roman" w:cs="Times New Roman"/>
                <w:b/>
                <w:bCs/>
                <w:spacing w:val="-17"/>
                <w:w w:val="60"/>
                <w:sz w:val="24"/>
                <w:szCs w:val="24"/>
              </w:rPr>
              <w:t xml:space="preserve"> </w:t>
            </w:r>
            <w:r w:rsidRPr="0035159F">
              <w:rPr>
                <w:rFonts w:ascii="Times New Roman" w:eastAsia="Liberation Sans" w:hAnsi="Times New Roman" w:cs="Times New Roman"/>
                <w:b/>
                <w:bCs/>
                <w:spacing w:val="-2"/>
                <w:w w:val="60"/>
                <w:sz w:val="24"/>
                <w:szCs w:val="24"/>
              </w:rPr>
              <w:t>Методиј</w:t>
            </w:r>
          </w:p>
        </w:tc>
      </w:tr>
      <w:tr w:rsidR="00F119E6" w:rsidTr="00F119E6">
        <w:trPr>
          <w:gridAfter w:val="1"/>
          <w:wAfter w:w="6096" w:type="dxa"/>
          <w:trHeight w:val="276"/>
        </w:trPr>
        <w:tc>
          <w:tcPr>
            <w:tcW w:w="2268" w:type="dxa"/>
            <w:vMerge/>
          </w:tcPr>
          <w:p w:rsidR="00F119E6" w:rsidRDefault="00F119E6" w:rsidP="006D068E">
            <w:pPr>
              <w:jc w:val="both"/>
              <w:rPr>
                <w:rFonts w:ascii="Times New Roman" w:hAnsi="Times New Roman" w:cs="Times New Roman"/>
                <w:sz w:val="24"/>
                <w:szCs w:val="24"/>
              </w:rPr>
            </w:pPr>
          </w:p>
        </w:tc>
      </w:tr>
    </w:tbl>
    <w:p w:rsidR="006D068E" w:rsidRDefault="006D068E" w:rsidP="00C17DB1">
      <w:pPr>
        <w:ind w:firstLine="720"/>
        <w:jc w:val="both"/>
        <w:rPr>
          <w:rFonts w:ascii="Times New Roman" w:hAnsi="Times New Roman" w:cs="Times New Roman"/>
          <w:sz w:val="24"/>
          <w:szCs w:val="24"/>
          <w:lang w:val="mk-MK"/>
        </w:rPr>
      </w:pPr>
    </w:p>
    <w:p w:rsidR="00837489" w:rsidRDefault="00837489" w:rsidP="00837489">
      <w:pPr>
        <w:ind w:firstLine="720"/>
        <w:jc w:val="both"/>
        <w:rPr>
          <w:rFonts w:ascii="Times New Roman" w:hAnsi="Times New Roman" w:cs="Times New Roman"/>
          <w:sz w:val="24"/>
          <w:szCs w:val="24"/>
          <w:lang w:val="mk-MK"/>
        </w:rPr>
      </w:pPr>
    </w:p>
    <w:p w:rsidR="00837489" w:rsidRDefault="00837489" w:rsidP="00837489">
      <w:pPr>
        <w:ind w:firstLine="720"/>
        <w:jc w:val="both"/>
        <w:rPr>
          <w:rFonts w:ascii="Times New Roman" w:hAnsi="Times New Roman" w:cs="Times New Roman"/>
          <w:sz w:val="24"/>
          <w:szCs w:val="24"/>
          <w:lang w:val="mk-MK"/>
        </w:rPr>
      </w:pPr>
    </w:p>
    <w:p w:rsidR="00837489" w:rsidRDefault="00837489" w:rsidP="00837489">
      <w:pPr>
        <w:ind w:firstLine="720"/>
        <w:jc w:val="both"/>
        <w:rPr>
          <w:rFonts w:ascii="Times New Roman" w:hAnsi="Times New Roman" w:cs="Times New Roman"/>
          <w:sz w:val="24"/>
          <w:szCs w:val="24"/>
          <w:lang w:val="mk-MK"/>
        </w:rPr>
      </w:pPr>
    </w:p>
    <w:p w:rsidR="00837489" w:rsidRDefault="00837489" w:rsidP="00837489">
      <w:pPr>
        <w:ind w:firstLine="720"/>
        <w:jc w:val="both"/>
        <w:rPr>
          <w:rFonts w:ascii="Times New Roman" w:hAnsi="Times New Roman" w:cs="Times New Roman"/>
          <w:sz w:val="24"/>
          <w:szCs w:val="24"/>
          <w:lang w:val="mk-MK"/>
        </w:rPr>
      </w:pPr>
    </w:p>
    <w:p w:rsidR="00837489" w:rsidRDefault="00837489" w:rsidP="00837489">
      <w:pPr>
        <w:ind w:firstLine="720"/>
        <w:jc w:val="both"/>
        <w:rPr>
          <w:rFonts w:ascii="Times New Roman" w:hAnsi="Times New Roman" w:cs="Times New Roman"/>
          <w:sz w:val="24"/>
          <w:szCs w:val="24"/>
          <w:lang w:val="mk-MK"/>
        </w:rPr>
      </w:pPr>
    </w:p>
    <w:p w:rsidR="00837489" w:rsidRDefault="00837489" w:rsidP="00837489">
      <w:pPr>
        <w:ind w:firstLine="720"/>
        <w:jc w:val="both"/>
        <w:rPr>
          <w:rFonts w:ascii="Times New Roman" w:hAnsi="Times New Roman" w:cs="Times New Roman"/>
          <w:sz w:val="24"/>
          <w:szCs w:val="24"/>
          <w:lang w:val="mk-MK"/>
        </w:rPr>
      </w:pPr>
    </w:p>
    <w:p w:rsidR="00837489" w:rsidRPr="00C96328" w:rsidRDefault="00837489" w:rsidP="00837489">
      <w:pPr>
        <w:ind w:firstLine="720"/>
        <w:jc w:val="both"/>
        <w:rPr>
          <w:rFonts w:ascii="Times New Roman" w:hAnsi="Times New Roman" w:cs="Times New Roman"/>
          <w:sz w:val="24"/>
          <w:szCs w:val="24"/>
        </w:rPr>
      </w:pPr>
    </w:p>
    <w:p w:rsidR="00000567" w:rsidRDefault="0035159F" w:rsidP="0093629B">
      <w:pPr>
        <w:pStyle w:val="10"/>
        <w:ind w:left="0"/>
        <w:jc w:val="center"/>
        <w:rPr>
          <w:b/>
          <w:i/>
          <w:lang w:val="mk-MK"/>
        </w:rPr>
      </w:pPr>
      <w:r w:rsidRPr="0093629B">
        <w:rPr>
          <w:b/>
          <w:i/>
          <w:lang w:val="mk-MK"/>
        </w:rPr>
        <w:t xml:space="preserve">-  </w:t>
      </w:r>
    </w:p>
    <w:p w:rsidR="0035159F" w:rsidRPr="0093629B" w:rsidRDefault="0035159F" w:rsidP="0093629B">
      <w:pPr>
        <w:pStyle w:val="10"/>
        <w:ind w:left="0"/>
        <w:jc w:val="center"/>
        <w:rPr>
          <w:b/>
          <w:i/>
          <w:lang w:val="mk-MK"/>
        </w:rPr>
      </w:pPr>
      <w:r w:rsidRPr="0093629B">
        <w:rPr>
          <w:b/>
          <w:i/>
          <w:lang w:val="mk-MK"/>
        </w:rPr>
        <w:t>Еколошки календар</w:t>
      </w:r>
    </w:p>
    <w:p w:rsidR="0035159F" w:rsidRPr="0093629B" w:rsidRDefault="0035159F" w:rsidP="0035159F">
      <w:pPr>
        <w:pStyle w:val="11"/>
        <w:ind w:firstLine="720"/>
        <w:rPr>
          <w:rFonts w:ascii="Times New Roman" w:hAnsi="Times New Roman" w:cs="Times New Roman"/>
          <w:b/>
          <w:i/>
          <w:sz w:val="24"/>
          <w:szCs w:val="24"/>
        </w:rPr>
      </w:pPr>
    </w:p>
    <w:tbl>
      <w:tblPr>
        <w:tblW w:w="0" w:type="auto"/>
        <w:jc w:val="center"/>
        <w:tblLayout w:type="fixed"/>
        <w:tblLook w:val="0000"/>
      </w:tblPr>
      <w:tblGrid>
        <w:gridCol w:w="2185"/>
        <w:gridCol w:w="6171"/>
      </w:tblGrid>
      <w:tr w:rsidR="0035159F" w:rsidRPr="0093629B" w:rsidTr="0035159F">
        <w:trPr>
          <w:jc w:val="center"/>
        </w:trPr>
        <w:tc>
          <w:tcPr>
            <w:tcW w:w="2185" w:type="dxa"/>
            <w:tcBorders>
              <w:top w:val="single" w:sz="4" w:space="0" w:color="000000"/>
              <w:left w:val="single" w:sz="4" w:space="0" w:color="000000"/>
              <w:bottom w:val="single" w:sz="4" w:space="0" w:color="000000"/>
            </w:tcBorders>
          </w:tcPr>
          <w:p w:rsidR="0035159F" w:rsidRPr="0093629B" w:rsidRDefault="0035159F" w:rsidP="0035159F">
            <w:pPr>
              <w:pStyle w:val="11"/>
              <w:snapToGrid w:val="0"/>
              <w:rPr>
                <w:rFonts w:ascii="Times New Roman" w:hAnsi="Times New Roman" w:cs="Times New Roman"/>
                <w:sz w:val="24"/>
                <w:szCs w:val="24"/>
              </w:rPr>
            </w:pPr>
            <w:r w:rsidRPr="0093629B">
              <w:rPr>
                <w:rFonts w:ascii="Times New Roman" w:hAnsi="Times New Roman" w:cs="Times New Roman"/>
                <w:sz w:val="24"/>
                <w:szCs w:val="24"/>
              </w:rPr>
              <w:t>5 март</w:t>
            </w:r>
          </w:p>
        </w:tc>
        <w:tc>
          <w:tcPr>
            <w:tcW w:w="6171" w:type="dxa"/>
            <w:tcBorders>
              <w:top w:val="single" w:sz="4" w:space="0" w:color="000000"/>
              <w:left w:val="single" w:sz="4" w:space="0" w:color="000000"/>
              <w:bottom w:val="single" w:sz="4" w:space="0" w:color="000000"/>
              <w:right w:val="single" w:sz="4" w:space="0" w:color="000000"/>
            </w:tcBorders>
          </w:tcPr>
          <w:p w:rsidR="0035159F" w:rsidRPr="0093629B" w:rsidRDefault="0035159F" w:rsidP="0035159F">
            <w:pPr>
              <w:pStyle w:val="11"/>
              <w:snapToGrid w:val="0"/>
              <w:rPr>
                <w:rFonts w:ascii="Times New Roman" w:hAnsi="Times New Roman" w:cs="Times New Roman"/>
                <w:sz w:val="24"/>
                <w:szCs w:val="24"/>
              </w:rPr>
            </w:pPr>
            <w:r w:rsidRPr="0093629B">
              <w:rPr>
                <w:rFonts w:ascii="Times New Roman" w:hAnsi="Times New Roman" w:cs="Times New Roman"/>
                <w:sz w:val="24"/>
                <w:szCs w:val="24"/>
              </w:rPr>
              <w:t>Светски ден за заштеда на енергија</w:t>
            </w:r>
          </w:p>
        </w:tc>
      </w:tr>
      <w:tr w:rsidR="0035159F" w:rsidRPr="0093629B" w:rsidTr="0035159F">
        <w:trPr>
          <w:jc w:val="center"/>
        </w:trPr>
        <w:tc>
          <w:tcPr>
            <w:tcW w:w="2185" w:type="dxa"/>
            <w:tcBorders>
              <w:top w:val="single" w:sz="4" w:space="0" w:color="000000"/>
              <w:left w:val="single" w:sz="4" w:space="0" w:color="000000"/>
              <w:bottom w:val="single" w:sz="4" w:space="0" w:color="000000"/>
            </w:tcBorders>
          </w:tcPr>
          <w:p w:rsidR="0035159F" w:rsidRPr="0093629B" w:rsidRDefault="0035159F" w:rsidP="0035159F">
            <w:pPr>
              <w:pStyle w:val="11"/>
              <w:snapToGrid w:val="0"/>
              <w:rPr>
                <w:rFonts w:ascii="Times New Roman" w:hAnsi="Times New Roman" w:cs="Times New Roman"/>
                <w:sz w:val="24"/>
                <w:szCs w:val="24"/>
              </w:rPr>
            </w:pPr>
            <w:r w:rsidRPr="0093629B">
              <w:rPr>
                <w:rFonts w:ascii="Times New Roman" w:hAnsi="Times New Roman" w:cs="Times New Roman"/>
                <w:sz w:val="24"/>
                <w:szCs w:val="24"/>
              </w:rPr>
              <w:t>22 март</w:t>
            </w:r>
          </w:p>
        </w:tc>
        <w:tc>
          <w:tcPr>
            <w:tcW w:w="6171" w:type="dxa"/>
            <w:tcBorders>
              <w:top w:val="single" w:sz="4" w:space="0" w:color="000000"/>
              <w:left w:val="single" w:sz="4" w:space="0" w:color="000000"/>
              <w:bottom w:val="single" w:sz="4" w:space="0" w:color="000000"/>
              <w:right w:val="single" w:sz="4" w:space="0" w:color="000000"/>
            </w:tcBorders>
          </w:tcPr>
          <w:p w:rsidR="0035159F" w:rsidRPr="0093629B" w:rsidRDefault="0035159F" w:rsidP="0035159F">
            <w:pPr>
              <w:pStyle w:val="11"/>
              <w:snapToGrid w:val="0"/>
              <w:rPr>
                <w:rFonts w:ascii="Times New Roman" w:hAnsi="Times New Roman" w:cs="Times New Roman"/>
                <w:sz w:val="24"/>
                <w:szCs w:val="24"/>
              </w:rPr>
            </w:pPr>
            <w:r w:rsidRPr="0093629B">
              <w:rPr>
                <w:rFonts w:ascii="Times New Roman" w:hAnsi="Times New Roman" w:cs="Times New Roman"/>
                <w:sz w:val="24"/>
                <w:szCs w:val="24"/>
              </w:rPr>
              <w:t>Светски ден за заштеда на водите</w:t>
            </w:r>
          </w:p>
        </w:tc>
      </w:tr>
      <w:tr w:rsidR="0035159F" w:rsidRPr="0093629B" w:rsidTr="0035159F">
        <w:trPr>
          <w:jc w:val="center"/>
        </w:trPr>
        <w:tc>
          <w:tcPr>
            <w:tcW w:w="2185" w:type="dxa"/>
            <w:tcBorders>
              <w:top w:val="single" w:sz="4" w:space="0" w:color="000000"/>
              <w:left w:val="single" w:sz="4" w:space="0" w:color="000000"/>
              <w:bottom w:val="single" w:sz="4" w:space="0" w:color="000000"/>
            </w:tcBorders>
          </w:tcPr>
          <w:p w:rsidR="0035159F" w:rsidRPr="0093629B" w:rsidRDefault="0035159F" w:rsidP="0035159F">
            <w:pPr>
              <w:pStyle w:val="11"/>
              <w:snapToGrid w:val="0"/>
              <w:rPr>
                <w:rFonts w:ascii="Times New Roman" w:hAnsi="Times New Roman" w:cs="Times New Roman"/>
                <w:sz w:val="24"/>
                <w:szCs w:val="24"/>
              </w:rPr>
            </w:pPr>
            <w:r w:rsidRPr="0093629B">
              <w:rPr>
                <w:rFonts w:ascii="Times New Roman" w:hAnsi="Times New Roman" w:cs="Times New Roman"/>
                <w:sz w:val="24"/>
                <w:szCs w:val="24"/>
              </w:rPr>
              <w:t>7 април</w:t>
            </w:r>
          </w:p>
        </w:tc>
        <w:tc>
          <w:tcPr>
            <w:tcW w:w="6171" w:type="dxa"/>
            <w:tcBorders>
              <w:top w:val="single" w:sz="4" w:space="0" w:color="000000"/>
              <w:left w:val="single" w:sz="4" w:space="0" w:color="000000"/>
              <w:bottom w:val="single" w:sz="4" w:space="0" w:color="000000"/>
              <w:right w:val="single" w:sz="4" w:space="0" w:color="000000"/>
            </w:tcBorders>
          </w:tcPr>
          <w:p w:rsidR="0035159F" w:rsidRPr="0093629B" w:rsidRDefault="0035159F" w:rsidP="0035159F">
            <w:pPr>
              <w:pStyle w:val="11"/>
              <w:snapToGrid w:val="0"/>
              <w:rPr>
                <w:rFonts w:ascii="Times New Roman" w:hAnsi="Times New Roman" w:cs="Times New Roman"/>
                <w:sz w:val="24"/>
                <w:szCs w:val="24"/>
              </w:rPr>
            </w:pPr>
            <w:r w:rsidRPr="0093629B">
              <w:rPr>
                <w:rFonts w:ascii="Times New Roman" w:hAnsi="Times New Roman" w:cs="Times New Roman"/>
                <w:sz w:val="24"/>
                <w:szCs w:val="24"/>
              </w:rPr>
              <w:t>Светски ден на здравјето</w:t>
            </w:r>
          </w:p>
        </w:tc>
      </w:tr>
      <w:tr w:rsidR="0035159F" w:rsidRPr="0093629B" w:rsidTr="0035159F">
        <w:trPr>
          <w:jc w:val="center"/>
        </w:trPr>
        <w:tc>
          <w:tcPr>
            <w:tcW w:w="2185" w:type="dxa"/>
            <w:tcBorders>
              <w:top w:val="single" w:sz="4" w:space="0" w:color="000000"/>
              <w:left w:val="single" w:sz="4" w:space="0" w:color="000000"/>
              <w:bottom w:val="single" w:sz="4" w:space="0" w:color="000000"/>
            </w:tcBorders>
          </w:tcPr>
          <w:p w:rsidR="0035159F" w:rsidRPr="0093629B" w:rsidRDefault="0035159F" w:rsidP="0035159F">
            <w:pPr>
              <w:pStyle w:val="11"/>
              <w:snapToGrid w:val="0"/>
              <w:rPr>
                <w:rFonts w:ascii="Times New Roman" w:hAnsi="Times New Roman" w:cs="Times New Roman"/>
                <w:sz w:val="24"/>
                <w:szCs w:val="24"/>
              </w:rPr>
            </w:pPr>
            <w:r w:rsidRPr="0093629B">
              <w:rPr>
                <w:rFonts w:ascii="Times New Roman" w:hAnsi="Times New Roman" w:cs="Times New Roman"/>
                <w:sz w:val="24"/>
                <w:szCs w:val="24"/>
              </w:rPr>
              <w:t>22 април</w:t>
            </w:r>
          </w:p>
        </w:tc>
        <w:tc>
          <w:tcPr>
            <w:tcW w:w="6171" w:type="dxa"/>
            <w:tcBorders>
              <w:top w:val="single" w:sz="4" w:space="0" w:color="000000"/>
              <w:left w:val="single" w:sz="4" w:space="0" w:color="000000"/>
              <w:bottom w:val="single" w:sz="4" w:space="0" w:color="000000"/>
              <w:right w:val="single" w:sz="4" w:space="0" w:color="000000"/>
            </w:tcBorders>
          </w:tcPr>
          <w:p w:rsidR="0035159F" w:rsidRPr="0093629B" w:rsidRDefault="0035159F" w:rsidP="0035159F">
            <w:pPr>
              <w:pStyle w:val="11"/>
              <w:snapToGrid w:val="0"/>
              <w:rPr>
                <w:rFonts w:ascii="Times New Roman" w:hAnsi="Times New Roman" w:cs="Times New Roman"/>
                <w:sz w:val="24"/>
                <w:szCs w:val="24"/>
              </w:rPr>
            </w:pPr>
            <w:r w:rsidRPr="0093629B">
              <w:rPr>
                <w:rFonts w:ascii="Times New Roman" w:hAnsi="Times New Roman" w:cs="Times New Roman"/>
                <w:sz w:val="24"/>
                <w:szCs w:val="24"/>
              </w:rPr>
              <w:t>Светски ден на планетата</w:t>
            </w:r>
          </w:p>
        </w:tc>
      </w:tr>
      <w:tr w:rsidR="0035159F" w:rsidRPr="0093629B" w:rsidTr="0035159F">
        <w:trPr>
          <w:jc w:val="center"/>
        </w:trPr>
        <w:tc>
          <w:tcPr>
            <w:tcW w:w="2185" w:type="dxa"/>
            <w:tcBorders>
              <w:top w:val="single" w:sz="4" w:space="0" w:color="000000"/>
              <w:left w:val="single" w:sz="4" w:space="0" w:color="000000"/>
              <w:bottom w:val="single" w:sz="4" w:space="0" w:color="000000"/>
            </w:tcBorders>
          </w:tcPr>
          <w:p w:rsidR="0035159F" w:rsidRPr="0093629B" w:rsidRDefault="0035159F" w:rsidP="0035159F">
            <w:pPr>
              <w:pStyle w:val="11"/>
              <w:snapToGrid w:val="0"/>
              <w:rPr>
                <w:rFonts w:ascii="Times New Roman" w:hAnsi="Times New Roman" w:cs="Times New Roman"/>
                <w:sz w:val="24"/>
                <w:szCs w:val="24"/>
              </w:rPr>
            </w:pPr>
            <w:r w:rsidRPr="0093629B">
              <w:rPr>
                <w:rFonts w:ascii="Times New Roman" w:hAnsi="Times New Roman" w:cs="Times New Roman"/>
                <w:sz w:val="24"/>
                <w:szCs w:val="24"/>
              </w:rPr>
              <w:t>15 мај</w:t>
            </w:r>
          </w:p>
        </w:tc>
        <w:tc>
          <w:tcPr>
            <w:tcW w:w="6171" w:type="dxa"/>
            <w:tcBorders>
              <w:top w:val="single" w:sz="4" w:space="0" w:color="000000"/>
              <w:left w:val="single" w:sz="4" w:space="0" w:color="000000"/>
              <w:bottom w:val="single" w:sz="4" w:space="0" w:color="000000"/>
              <w:right w:val="single" w:sz="4" w:space="0" w:color="000000"/>
            </w:tcBorders>
          </w:tcPr>
          <w:p w:rsidR="0035159F" w:rsidRPr="0093629B" w:rsidRDefault="0035159F" w:rsidP="0035159F">
            <w:pPr>
              <w:pStyle w:val="11"/>
              <w:snapToGrid w:val="0"/>
              <w:rPr>
                <w:rFonts w:ascii="Times New Roman" w:hAnsi="Times New Roman" w:cs="Times New Roman"/>
                <w:sz w:val="24"/>
                <w:szCs w:val="24"/>
              </w:rPr>
            </w:pPr>
            <w:r w:rsidRPr="0093629B">
              <w:rPr>
                <w:rFonts w:ascii="Times New Roman" w:hAnsi="Times New Roman" w:cs="Times New Roman"/>
                <w:sz w:val="24"/>
                <w:szCs w:val="24"/>
              </w:rPr>
              <w:t>Светски ден за заштита на климата</w:t>
            </w:r>
          </w:p>
        </w:tc>
      </w:tr>
      <w:tr w:rsidR="0035159F" w:rsidRPr="0093629B" w:rsidTr="0035159F">
        <w:trPr>
          <w:jc w:val="center"/>
        </w:trPr>
        <w:tc>
          <w:tcPr>
            <w:tcW w:w="2185" w:type="dxa"/>
            <w:tcBorders>
              <w:top w:val="single" w:sz="4" w:space="0" w:color="000000"/>
              <w:left w:val="single" w:sz="4" w:space="0" w:color="000000"/>
              <w:bottom w:val="single" w:sz="4" w:space="0" w:color="000000"/>
            </w:tcBorders>
          </w:tcPr>
          <w:p w:rsidR="0035159F" w:rsidRPr="0093629B" w:rsidRDefault="0035159F" w:rsidP="0035159F">
            <w:pPr>
              <w:pStyle w:val="11"/>
              <w:snapToGrid w:val="0"/>
              <w:rPr>
                <w:rFonts w:ascii="Times New Roman" w:hAnsi="Times New Roman" w:cs="Times New Roman"/>
                <w:sz w:val="24"/>
                <w:szCs w:val="24"/>
              </w:rPr>
            </w:pPr>
            <w:r w:rsidRPr="0093629B">
              <w:rPr>
                <w:rFonts w:ascii="Times New Roman" w:hAnsi="Times New Roman" w:cs="Times New Roman"/>
                <w:sz w:val="24"/>
                <w:szCs w:val="24"/>
              </w:rPr>
              <w:t>31 мај</w:t>
            </w:r>
          </w:p>
        </w:tc>
        <w:tc>
          <w:tcPr>
            <w:tcW w:w="6171" w:type="dxa"/>
            <w:tcBorders>
              <w:top w:val="single" w:sz="4" w:space="0" w:color="000000"/>
              <w:left w:val="single" w:sz="4" w:space="0" w:color="000000"/>
              <w:bottom w:val="single" w:sz="4" w:space="0" w:color="000000"/>
              <w:right w:val="single" w:sz="4" w:space="0" w:color="000000"/>
            </w:tcBorders>
          </w:tcPr>
          <w:p w:rsidR="0035159F" w:rsidRPr="0093629B" w:rsidRDefault="0035159F" w:rsidP="0035159F">
            <w:pPr>
              <w:pStyle w:val="11"/>
              <w:snapToGrid w:val="0"/>
              <w:rPr>
                <w:rFonts w:ascii="Times New Roman" w:hAnsi="Times New Roman" w:cs="Times New Roman"/>
                <w:sz w:val="24"/>
                <w:szCs w:val="24"/>
              </w:rPr>
            </w:pPr>
            <w:r w:rsidRPr="0093629B">
              <w:rPr>
                <w:rFonts w:ascii="Times New Roman" w:hAnsi="Times New Roman" w:cs="Times New Roman"/>
                <w:sz w:val="24"/>
                <w:szCs w:val="24"/>
              </w:rPr>
              <w:t>Светски ден против пушењето</w:t>
            </w:r>
          </w:p>
        </w:tc>
      </w:tr>
      <w:tr w:rsidR="0035159F" w:rsidRPr="0093629B" w:rsidTr="0035159F">
        <w:trPr>
          <w:jc w:val="center"/>
        </w:trPr>
        <w:tc>
          <w:tcPr>
            <w:tcW w:w="2185" w:type="dxa"/>
            <w:tcBorders>
              <w:top w:val="single" w:sz="4" w:space="0" w:color="000000"/>
              <w:left w:val="single" w:sz="4" w:space="0" w:color="000000"/>
              <w:bottom w:val="single" w:sz="4" w:space="0" w:color="000000"/>
            </w:tcBorders>
          </w:tcPr>
          <w:p w:rsidR="0035159F" w:rsidRPr="0093629B" w:rsidRDefault="0035159F" w:rsidP="0035159F">
            <w:pPr>
              <w:pStyle w:val="11"/>
              <w:snapToGrid w:val="0"/>
              <w:rPr>
                <w:rFonts w:ascii="Times New Roman" w:hAnsi="Times New Roman" w:cs="Times New Roman"/>
                <w:sz w:val="24"/>
                <w:szCs w:val="24"/>
              </w:rPr>
            </w:pPr>
            <w:r w:rsidRPr="0093629B">
              <w:rPr>
                <w:rFonts w:ascii="Times New Roman" w:hAnsi="Times New Roman" w:cs="Times New Roman"/>
                <w:sz w:val="24"/>
                <w:szCs w:val="24"/>
              </w:rPr>
              <w:t>5 јуни</w:t>
            </w:r>
          </w:p>
        </w:tc>
        <w:tc>
          <w:tcPr>
            <w:tcW w:w="6171" w:type="dxa"/>
            <w:tcBorders>
              <w:top w:val="single" w:sz="4" w:space="0" w:color="000000"/>
              <w:left w:val="single" w:sz="4" w:space="0" w:color="000000"/>
              <w:bottom w:val="single" w:sz="4" w:space="0" w:color="000000"/>
              <w:right w:val="single" w:sz="4" w:space="0" w:color="000000"/>
            </w:tcBorders>
          </w:tcPr>
          <w:p w:rsidR="0035159F" w:rsidRPr="0093629B" w:rsidRDefault="0035159F" w:rsidP="0035159F">
            <w:pPr>
              <w:pStyle w:val="11"/>
              <w:snapToGrid w:val="0"/>
              <w:rPr>
                <w:rFonts w:ascii="Times New Roman" w:hAnsi="Times New Roman" w:cs="Times New Roman"/>
                <w:sz w:val="24"/>
                <w:szCs w:val="24"/>
              </w:rPr>
            </w:pPr>
            <w:r w:rsidRPr="0093629B">
              <w:rPr>
                <w:rFonts w:ascii="Times New Roman" w:hAnsi="Times New Roman" w:cs="Times New Roman"/>
                <w:sz w:val="24"/>
                <w:szCs w:val="24"/>
              </w:rPr>
              <w:t>Светски ден за заштита на животната средина</w:t>
            </w:r>
          </w:p>
        </w:tc>
      </w:tr>
      <w:tr w:rsidR="0035159F" w:rsidRPr="0093629B" w:rsidTr="0035159F">
        <w:trPr>
          <w:jc w:val="center"/>
        </w:trPr>
        <w:tc>
          <w:tcPr>
            <w:tcW w:w="2185" w:type="dxa"/>
            <w:tcBorders>
              <w:top w:val="single" w:sz="4" w:space="0" w:color="000000"/>
              <w:left w:val="single" w:sz="4" w:space="0" w:color="000000"/>
              <w:bottom w:val="single" w:sz="4" w:space="0" w:color="000000"/>
            </w:tcBorders>
          </w:tcPr>
          <w:p w:rsidR="0035159F" w:rsidRPr="0093629B" w:rsidRDefault="0035159F" w:rsidP="0035159F">
            <w:pPr>
              <w:pStyle w:val="11"/>
              <w:snapToGrid w:val="0"/>
              <w:rPr>
                <w:rFonts w:ascii="Times New Roman" w:hAnsi="Times New Roman" w:cs="Times New Roman"/>
                <w:sz w:val="24"/>
                <w:szCs w:val="24"/>
              </w:rPr>
            </w:pPr>
            <w:r w:rsidRPr="0093629B">
              <w:rPr>
                <w:rFonts w:ascii="Times New Roman" w:hAnsi="Times New Roman" w:cs="Times New Roman"/>
                <w:sz w:val="24"/>
                <w:szCs w:val="24"/>
              </w:rPr>
              <w:t>16 септември</w:t>
            </w:r>
          </w:p>
        </w:tc>
        <w:tc>
          <w:tcPr>
            <w:tcW w:w="6171" w:type="dxa"/>
            <w:tcBorders>
              <w:top w:val="single" w:sz="4" w:space="0" w:color="000000"/>
              <w:left w:val="single" w:sz="4" w:space="0" w:color="000000"/>
              <w:bottom w:val="single" w:sz="4" w:space="0" w:color="000000"/>
              <w:right w:val="single" w:sz="4" w:space="0" w:color="000000"/>
            </w:tcBorders>
          </w:tcPr>
          <w:p w:rsidR="0035159F" w:rsidRPr="0093629B" w:rsidRDefault="0035159F" w:rsidP="0035159F">
            <w:pPr>
              <w:pStyle w:val="11"/>
              <w:snapToGrid w:val="0"/>
              <w:rPr>
                <w:rFonts w:ascii="Times New Roman" w:hAnsi="Times New Roman" w:cs="Times New Roman"/>
                <w:sz w:val="24"/>
                <w:szCs w:val="24"/>
              </w:rPr>
            </w:pPr>
            <w:r w:rsidRPr="0093629B">
              <w:rPr>
                <w:rFonts w:ascii="Times New Roman" w:hAnsi="Times New Roman" w:cs="Times New Roman"/>
                <w:sz w:val="24"/>
                <w:szCs w:val="24"/>
              </w:rPr>
              <w:t>Светски ден за заштита на озонската обвивка</w:t>
            </w:r>
          </w:p>
        </w:tc>
      </w:tr>
      <w:tr w:rsidR="0035159F" w:rsidRPr="0093629B" w:rsidTr="0035159F">
        <w:trPr>
          <w:jc w:val="center"/>
        </w:trPr>
        <w:tc>
          <w:tcPr>
            <w:tcW w:w="2185" w:type="dxa"/>
            <w:tcBorders>
              <w:top w:val="single" w:sz="4" w:space="0" w:color="000000"/>
              <w:left w:val="single" w:sz="4" w:space="0" w:color="000000"/>
              <w:bottom w:val="single" w:sz="4" w:space="0" w:color="000000"/>
            </w:tcBorders>
          </w:tcPr>
          <w:p w:rsidR="0035159F" w:rsidRPr="0093629B" w:rsidRDefault="0035159F" w:rsidP="0035159F">
            <w:pPr>
              <w:pStyle w:val="11"/>
              <w:snapToGrid w:val="0"/>
              <w:rPr>
                <w:rFonts w:ascii="Times New Roman" w:hAnsi="Times New Roman" w:cs="Times New Roman"/>
                <w:sz w:val="24"/>
                <w:szCs w:val="24"/>
              </w:rPr>
            </w:pPr>
            <w:r w:rsidRPr="0093629B">
              <w:rPr>
                <w:rFonts w:ascii="Times New Roman" w:hAnsi="Times New Roman" w:cs="Times New Roman"/>
                <w:sz w:val="24"/>
                <w:szCs w:val="24"/>
              </w:rPr>
              <w:t>22 септември</w:t>
            </w:r>
          </w:p>
        </w:tc>
        <w:tc>
          <w:tcPr>
            <w:tcW w:w="6171" w:type="dxa"/>
            <w:tcBorders>
              <w:top w:val="single" w:sz="4" w:space="0" w:color="000000"/>
              <w:left w:val="single" w:sz="4" w:space="0" w:color="000000"/>
              <w:bottom w:val="single" w:sz="4" w:space="0" w:color="000000"/>
              <w:right w:val="single" w:sz="4" w:space="0" w:color="000000"/>
            </w:tcBorders>
          </w:tcPr>
          <w:p w:rsidR="0035159F" w:rsidRPr="0093629B" w:rsidRDefault="0035159F" w:rsidP="0035159F">
            <w:pPr>
              <w:pStyle w:val="11"/>
              <w:snapToGrid w:val="0"/>
              <w:rPr>
                <w:rFonts w:ascii="Times New Roman" w:hAnsi="Times New Roman" w:cs="Times New Roman"/>
                <w:sz w:val="24"/>
                <w:szCs w:val="24"/>
              </w:rPr>
            </w:pPr>
            <w:r w:rsidRPr="0093629B">
              <w:rPr>
                <w:rFonts w:ascii="Times New Roman" w:hAnsi="Times New Roman" w:cs="Times New Roman"/>
                <w:sz w:val="24"/>
                <w:szCs w:val="24"/>
              </w:rPr>
              <w:t>Меѓународен ден без автомобили</w:t>
            </w:r>
          </w:p>
        </w:tc>
      </w:tr>
      <w:tr w:rsidR="0035159F" w:rsidRPr="0093629B" w:rsidTr="0035159F">
        <w:trPr>
          <w:jc w:val="center"/>
        </w:trPr>
        <w:tc>
          <w:tcPr>
            <w:tcW w:w="2185" w:type="dxa"/>
            <w:tcBorders>
              <w:top w:val="single" w:sz="4" w:space="0" w:color="000000"/>
              <w:left w:val="single" w:sz="4" w:space="0" w:color="000000"/>
              <w:bottom w:val="single" w:sz="4" w:space="0" w:color="000000"/>
            </w:tcBorders>
          </w:tcPr>
          <w:p w:rsidR="0035159F" w:rsidRPr="0093629B" w:rsidRDefault="0035159F" w:rsidP="0035159F">
            <w:pPr>
              <w:pStyle w:val="11"/>
              <w:snapToGrid w:val="0"/>
              <w:rPr>
                <w:rFonts w:ascii="Times New Roman" w:hAnsi="Times New Roman" w:cs="Times New Roman"/>
                <w:sz w:val="24"/>
                <w:szCs w:val="24"/>
              </w:rPr>
            </w:pPr>
            <w:r w:rsidRPr="0093629B">
              <w:rPr>
                <w:rFonts w:ascii="Times New Roman" w:hAnsi="Times New Roman" w:cs="Times New Roman"/>
                <w:sz w:val="24"/>
                <w:szCs w:val="24"/>
              </w:rPr>
              <w:t>08 октомври</w:t>
            </w:r>
          </w:p>
        </w:tc>
        <w:tc>
          <w:tcPr>
            <w:tcW w:w="6171" w:type="dxa"/>
            <w:tcBorders>
              <w:top w:val="single" w:sz="4" w:space="0" w:color="000000"/>
              <w:left w:val="single" w:sz="4" w:space="0" w:color="000000"/>
              <w:bottom w:val="single" w:sz="4" w:space="0" w:color="000000"/>
              <w:right w:val="single" w:sz="4" w:space="0" w:color="000000"/>
            </w:tcBorders>
          </w:tcPr>
          <w:p w:rsidR="0035159F" w:rsidRPr="0093629B" w:rsidRDefault="0035159F" w:rsidP="0035159F">
            <w:pPr>
              <w:pStyle w:val="11"/>
              <w:snapToGrid w:val="0"/>
              <w:rPr>
                <w:rFonts w:ascii="Times New Roman" w:hAnsi="Times New Roman" w:cs="Times New Roman"/>
                <w:sz w:val="24"/>
                <w:szCs w:val="24"/>
              </w:rPr>
            </w:pPr>
            <w:r w:rsidRPr="0093629B">
              <w:rPr>
                <w:rFonts w:ascii="Times New Roman" w:hAnsi="Times New Roman" w:cs="Times New Roman"/>
                <w:sz w:val="24"/>
                <w:szCs w:val="24"/>
              </w:rPr>
              <w:t>Меѓународен ден за намалување на уништувањето на природата</w:t>
            </w:r>
          </w:p>
        </w:tc>
      </w:tr>
      <w:tr w:rsidR="0035159F" w:rsidRPr="0093629B" w:rsidTr="0035159F">
        <w:trPr>
          <w:jc w:val="center"/>
        </w:trPr>
        <w:tc>
          <w:tcPr>
            <w:tcW w:w="2185" w:type="dxa"/>
            <w:tcBorders>
              <w:top w:val="single" w:sz="4" w:space="0" w:color="000000"/>
              <w:left w:val="single" w:sz="4" w:space="0" w:color="000000"/>
              <w:bottom w:val="single" w:sz="4" w:space="0" w:color="000000"/>
            </w:tcBorders>
          </w:tcPr>
          <w:p w:rsidR="0035159F" w:rsidRPr="0093629B" w:rsidRDefault="0035159F" w:rsidP="0035159F">
            <w:pPr>
              <w:pStyle w:val="11"/>
              <w:snapToGrid w:val="0"/>
              <w:rPr>
                <w:rFonts w:ascii="Times New Roman" w:hAnsi="Times New Roman" w:cs="Times New Roman"/>
                <w:sz w:val="24"/>
                <w:szCs w:val="24"/>
              </w:rPr>
            </w:pPr>
            <w:r w:rsidRPr="0093629B">
              <w:rPr>
                <w:rFonts w:ascii="Times New Roman" w:hAnsi="Times New Roman" w:cs="Times New Roman"/>
                <w:sz w:val="24"/>
                <w:szCs w:val="24"/>
              </w:rPr>
              <w:t>15 октомври</w:t>
            </w:r>
          </w:p>
        </w:tc>
        <w:tc>
          <w:tcPr>
            <w:tcW w:w="6171" w:type="dxa"/>
            <w:tcBorders>
              <w:top w:val="single" w:sz="4" w:space="0" w:color="000000"/>
              <w:left w:val="single" w:sz="4" w:space="0" w:color="000000"/>
              <w:bottom w:val="single" w:sz="4" w:space="0" w:color="000000"/>
              <w:right w:val="single" w:sz="4" w:space="0" w:color="000000"/>
            </w:tcBorders>
          </w:tcPr>
          <w:p w:rsidR="0035159F" w:rsidRPr="0093629B" w:rsidRDefault="0035159F" w:rsidP="0035159F">
            <w:pPr>
              <w:pStyle w:val="11"/>
              <w:snapToGrid w:val="0"/>
              <w:rPr>
                <w:rFonts w:ascii="Times New Roman" w:hAnsi="Times New Roman" w:cs="Times New Roman"/>
                <w:sz w:val="24"/>
                <w:szCs w:val="24"/>
              </w:rPr>
            </w:pPr>
            <w:r w:rsidRPr="0093629B">
              <w:rPr>
                <w:rFonts w:ascii="Times New Roman" w:hAnsi="Times New Roman" w:cs="Times New Roman"/>
                <w:sz w:val="24"/>
                <w:szCs w:val="24"/>
              </w:rPr>
              <w:t>Меѓународен ден на пешаците</w:t>
            </w:r>
          </w:p>
        </w:tc>
      </w:tr>
      <w:tr w:rsidR="0035159F" w:rsidRPr="0093629B" w:rsidTr="0035159F">
        <w:trPr>
          <w:jc w:val="center"/>
        </w:trPr>
        <w:tc>
          <w:tcPr>
            <w:tcW w:w="2185" w:type="dxa"/>
            <w:tcBorders>
              <w:top w:val="single" w:sz="4" w:space="0" w:color="000000"/>
              <w:left w:val="single" w:sz="4" w:space="0" w:color="000000"/>
              <w:bottom w:val="single" w:sz="4" w:space="0" w:color="000000"/>
            </w:tcBorders>
          </w:tcPr>
          <w:p w:rsidR="0035159F" w:rsidRPr="0093629B" w:rsidRDefault="0035159F" w:rsidP="0035159F">
            <w:pPr>
              <w:pStyle w:val="11"/>
              <w:snapToGrid w:val="0"/>
              <w:rPr>
                <w:rFonts w:ascii="Times New Roman" w:hAnsi="Times New Roman" w:cs="Times New Roman"/>
                <w:sz w:val="24"/>
                <w:szCs w:val="24"/>
              </w:rPr>
            </w:pPr>
            <w:r w:rsidRPr="0093629B">
              <w:rPr>
                <w:rFonts w:ascii="Times New Roman" w:hAnsi="Times New Roman" w:cs="Times New Roman"/>
                <w:sz w:val="24"/>
                <w:szCs w:val="24"/>
              </w:rPr>
              <w:t>16 октомври</w:t>
            </w:r>
          </w:p>
        </w:tc>
        <w:tc>
          <w:tcPr>
            <w:tcW w:w="6171" w:type="dxa"/>
            <w:tcBorders>
              <w:top w:val="single" w:sz="4" w:space="0" w:color="000000"/>
              <w:left w:val="single" w:sz="4" w:space="0" w:color="000000"/>
              <w:bottom w:val="single" w:sz="4" w:space="0" w:color="000000"/>
              <w:right w:val="single" w:sz="4" w:space="0" w:color="000000"/>
            </w:tcBorders>
          </w:tcPr>
          <w:p w:rsidR="0035159F" w:rsidRPr="0093629B" w:rsidRDefault="0035159F" w:rsidP="0035159F">
            <w:pPr>
              <w:pStyle w:val="11"/>
              <w:snapToGrid w:val="0"/>
              <w:rPr>
                <w:rFonts w:ascii="Times New Roman" w:hAnsi="Times New Roman" w:cs="Times New Roman"/>
                <w:sz w:val="24"/>
                <w:szCs w:val="24"/>
              </w:rPr>
            </w:pPr>
            <w:r w:rsidRPr="0093629B">
              <w:rPr>
                <w:rFonts w:ascii="Times New Roman" w:hAnsi="Times New Roman" w:cs="Times New Roman"/>
                <w:sz w:val="24"/>
                <w:szCs w:val="24"/>
              </w:rPr>
              <w:t xml:space="preserve">Меѓународен ден на храната </w:t>
            </w:r>
          </w:p>
        </w:tc>
      </w:tr>
      <w:tr w:rsidR="0035159F" w:rsidRPr="0093629B" w:rsidTr="0035159F">
        <w:trPr>
          <w:jc w:val="center"/>
        </w:trPr>
        <w:tc>
          <w:tcPr>
            <w:tcW w:w="8356" w:type="dxa"/>
            <w:gridSpan w:val="2"/>
            <w:tcBorders>
              <w:top w:val="single" w:sz="4" w:space="0" w:color="000000"/>
              <w:left w:val="single" w:sz="4" w:space="0" w:color="000000"/>
              <w:bottom w:val="single" w:sz="4" w:space="0" w:color="000000"/>
              <w:right w:val="single" w:sz="4" w:space="0" w:color="000000"/>
            </w:tcBorders>
          </w:tcPr>
          <w:p w:rsidR="0035159F" w:rsidRPr="0093629B" w:rsidRDefault="0035159F" w:rsidP="0035159F">
            <w:pPr>
              <w:pStyle w:val="11"/>
              <w:snapToGrid w:val="0"/>
              <w:rPr>
                <w:rFonts w:ascii="Times New Roman" w:hAnsi="Times New Roman" w:cs="Times New Roman"/>
                <w:sz w:val="24"/>
                <w:szCs w:val="24"/>
              </w:rPr>
            </w:pPr>
            <w:r w:rsidRPr="0093629B">
              <w:rPr>
                <w:rFonts w:ascii="Times New Roman" w:hAnsi="Times New Roman" w:cs="Times New Roman"/>
                <w:sz w:val="24"/>
                <w:szCs w:val="24"/>
              </w:rPr>
              <w:t>Ден на дрвото – ден на еколошка акција на младите и граѓаните на Република Македонија – ненаставен ден</w:t>
            </w:r>
          </w:p>
          <w:p w:rsidR="0035159F" w:rsidRPr="0093629B" w:rsidRDefault="0035159F" w:rsidP="0035159F">
            <w:pPr>
              <w:pStyle w:val="11"/>
              <w:rPr>
                <w:rFonts w:ascii="Times New Roman" w:hAnsi="Times New Roman" w:cs="Times New Roman"/>
                <w:sz w:val="24"/>
                <w:szCs w:val="24"/>
              </w:rPr>
            </w:pPr>
            <w:r w:rsidRPr="0093629B">
              <w:rPr>
                <w:rFonts w:ascii="Times New Roman" w:hAnsi="Times New Roman" w:cs="Times New Roman"/>
                <w:sz w:val="24"/>
                <w:szCs w:val="24"/>
              </w:rPr>
              <w:t>Ден на акција на еко-училиштата- се реализира два пати во текот на една учебна година</w:t>
            </w:r>
          </w:p>
          <w:p w:rsidR="0035159F" w:rsidRPr="0093629B" w:rsidRDefault="0035159F" w:rsidP="0035159F">
            <w:pPr>
              <w:pStyle w:val="11"/>
              <w:rPr>
                <w:rFonts w:ascii="Times New Roman" w:hAnsi="Times New Roman" w:cs="Times New Roman"/>
                <w:sz w:val="24"/>
                <w:szCs w:val="24"/>
              </w:rPr>
            </w:pPr>
            <w:r w:rsidRPr="0093629B">
              <w:rPr>
                <w:rFonts w:ascii="Times New Roman" w:hAnsi="Times New Roman" w:cs="Times New Roman"/>
                <w:sz w:val="24"/>
                <w:szCs w:val="24"/>
              </w:rPr>
              <w:lastRenderedPageBreak/>
              <w:t>Ајде Македонија- ден на еколошка акција на младите и граѓаните на Република Македонија</w:t>
            </w:r>
          </w:p>
        </w:tc>
      </w:tr>
    </w:tbl>
    <w:p w:rsidR="00000567" w:rsidRDefault="00000567" w:rsidP="009474D0">
      <w:pPr>
        <w:pStyle w:val="Default"/>
        <w:jc w:val="center"/>
        <w:rPr>
          <w:rFonts w:ascii="Times New Roman" w:hAnsi="Times New Roman" w:cs="Times New Roman"/>
          <w:b/>
          <w:lang w:val="mk-MK"/>
        </w:rPr>
      </w:pPr>
    </w:p>
    <w:p w:rsidR="00533977" w:rsidRPr="00F119E6" w:rsidRDefault="00533977" w:rsidP="00F119E6">
      <w:pPr>
        <w:pStyle w:val="Default"/>
        <w:jc w:val="both"/>
        <w:rPr>
          <w:rFonts w:ascii="Times New Roman" w:hAnsi="Times New Roman" w:cs="Times New Roman"/>
          <w:b/>
          <w:lang w:val="mk-MK"/>
        </w:rPr>
      </w:pPr>
      <w:bookmarkStart w:id="0" w:name="page1"/>
      <w:bookmarkEnd w:id="0"/>
    </w:p>
    <w:p w:rsidR="00000567" w:rsidRPr="00000567" w:rsidRDefault="00000567" w:rsidP="00000567">
      <w:pPr>
        <w:pStyle w:val="ListParagraph"/>
        <w:autoSpaceDE w:val="0"/>
        <w:ind w:left="1068"/>
        <w:rPr>
          <w:b/>
          <w:bCs/>
          <w:color w:val="000000"/>
          <w:lang w:val="en-GB"/>
        </w:rPr>
      </w:pPr>
    </w:p>
    <w:p w:rsidR="0035159F" w:rsidRPr="00B13EE4" w:rsidRDefault="0035159F" w:rsidP="00B13EE4">
      <w:pPr>
        <w:pStyle w:val="ListParagraph"/>
        <w:numPr>
          <w:ilvl w:val="0"/>
          <w:numId w:val="45"/>
        </w:numPr>
        <w:autoSpaceDE w:val="0"/>
        <w:jc w:val="center"/>
        <w:rPr>
          <w:b/>
          <w:bCs/>
          <w:color w:val="000000"/>
          <w:lang w:val="en-GB"/>
        </w:rPr>
      </w:pPr>
      <w:r w:rsidRPr="00B13EE4">
        <w:rPr>
          <w:b/>
          <w:bCs/>
          <w:color w:val="000000"/>
          <w:lang w:val="mk-MK"/>
        </w:rPr>
        <w:t>НАСТАВА</w:t>
      </w:r>
    </w:p>
    <w:p w:rsidR="00A810FC" w:rsidRPr="00A810FC" w:rsidRDefault="00A810FC" w:rsidP="00A810FC">
      <w:pPr>
        <w:pStyle w:val="ListParagraph"/>
        <w:autoSpaceDE w:val="0"/>
        <w:ind w:left="1068"/>
        <w:rPr>
          <w:b/>
          <w:bCs/>
          <w:color w:val="000000"/>
          <w:lang w:val="en-GB"/>
        </w:rPr>
      </w:pPr>
    </w:p>
    <w:p w:rsidR="0035159F" w:rsidRPr="0035159F" w:rsidRDefault="0035159F" w:rsidP="0035159F">
      <w:pPr>
        <w:autoSpaceDE w:val="0"/>
        <w:ind w:firstLine="708"/>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Наставата е основна форма на Воспитно-образовната дејност во училиштето. Таа ги опфаќа:</w:t>
      </w:r>
    </w:p>
    <w:p w:rsidR="0035159F" w:rsidRPr="0035159F" w:rsidRDefault="0035159F" w:rsidP="0035159F">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а. </w:t>
      </w:r>
      <w:r w:rsidRPr="0035159F">
        <w:rPr>
          <w:rFonts w:ascii="Times New Roman" w:hAnsi="Times New Roman" w:cs="Times New Roman"/>
          <w:i/>
          <w:iCs/>
          <w:color w:val="000000"/>
          <w:sz w:val="24"/>
          <w:szCs w:val="24"/>
          <w:lang w:val="en-GB"/>
        </w:rPr>
        <w:t>настава по задолжителните предмети</w:t>
      </w:r>
      <w:r w:rsidRPr="0035159F">
        <w:rPr>
          <w:rFonts w:ascii="Times New Roman" w:hAnsi="Times New Roman" w:cs="Times New Roman"/>
          <w:color w:val="000000"/>
          <w:sz w:val="24"/>
          <w:szCs w:val="24"/>
          <w:lang w:val="en-GB"/>
        </w:rPr>
        <w:t>;</w:t>
      </w:r>
    </w:p>
    <w:p w:rsidR="0035159F" w:rsidRPr="0035159F" w:rsidRDefault="0035159F" w:rsidP="0035159F">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б. </w:t>
      </w:r>
      <w:r w:rsidRPr="0035159F">
        <w:rPr>
          <w:rFonts w:ascii="Times New Roman" w:hAnsi="Times New Roman" w:cs="Times New Roman"/>
          <w:i/>
          <w:iCs/>
          <w:color w:val="000000"/>
          <w:sz w:val="24"/>
          <w:szCs w:val="24"/>
          <w:lang w:val="en-GB"/>
        </w:rPr>
        <w:t>настава по изборни предмети</w:t>
      </w:r>
      <w:r w:rsidRPr="0035159F">
        <w:rPr>
          <w:rFonts w:ascii="Times New Roman" w:hAnsi="Times New Roman" w:cs="Times New Roman"/>
          <w:color w:val="000000"/>
          <w:sz w:val="24"/>
          <w:szCs w:val="24"/>
          <w:lang w:val="en-GB"/>
        </w:rPr>
        <w:t>;</w:t>
      </w:r>
    </w:p>
    <w:p w:rsidR="0035159F" w:rsidRPr="00D05DF0" w:rsidRDefault="0035159F" w:rsidP="0035159F">
      <w:pPr>
        <w:autoSpaceDE w:val="0"/>
        <w:jc w:val="both"/>
        <w:rPr>
          <w:rFonts w:ascii="Times New Roman" w:hAnsi="Times New Roman" w:cs="Times New Roman"/>
          <w:i/>
          <w:iCs/>
          <w:color w:val="000000"/>
          <w:sz w:val="24"/>
          <w:szCs w:val="24"/>
          <w:lang w:val="mk-MK"/>
        </w:rPr>
      </w:pPr>
      <w:r w:rsidRPr="0035159F">
        <w:rPr>
          <w:rFonts w:ascii="Times New Roman" w:hAnsi="Times New Roman" w:cs="Times New Roman"/>
          <w:color w:val="000000"/>
          <w:sz w:val="24"/>
          <w:szCs w:val="24"/>
          <w:lang w:val="en-GB"/>
        </w:rPr>
        <w:t xml:space="preserve">в. </w:t>
      </w:r>
      <w:r w:rsidRPr="0035159F">
        <w:rPr>
          <w:rFonts w:ascii="Times New Roman" w:hAnsi="Times New Roman" w:cs="Times New Roman"/>
          <w:i/>
          <w:iCs/>
          <w:color w:val="000000"/>
          <w:sz w:val="24"/>
          <w:szCs w:val="24"/>
          <w:lang w:val="en-GB"/>
        </w:rPr>
        <w:t>други видови на настава со разновидна дидактичка функција</w:t>
      </w:r>
    </w:p>
    <w:p w:rsidR="0035159F" w:rsidRPr="0035159F" w:rsidRDefault="0035159F" w:rsidP="0035159F">
      <w:pPr>
        <w:ind w:firstLine="708"/>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Наставата што се реализира е утврдена со Наставниот план и програма за основно училиште и програмирана со годишната програма на училиштето. </w:t>
      </w:r>
    </w:p>
    <w:p w:rsidR="0035159F" w:rsidRPr="0035159F" w:rsidRDefault="0035159F" w:rsidP="0035159F">
      <w:pPr>
        <w:ind w:firstLine="708"/>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Покрај редовната настава, се организира и реализира и дополнителна настава за оние ученици од </w:t>
      </w:r>
      <w:r w:rsidR="00D05DF0">
        <w:rPr>
          <w:rFonts w:ascii="Times New Roman" w:hAnsi="Times New Roman" w:cs="Times New Roman"/>
          <w:sz w:val="24"/>
          <w:szCs w:val="24"/>
          <w:lang w:val="mk-MK"/>
        </w:rPr>
        <w:t xml:space="preserve">второ до деветто </w:t>
      </w:r>
      <w:r w:rsidRPr="0035159F">
        <w:rPr>
          <w:rFonts w:ascii="Times New Roman" w:hAnsi="Times New Roman" w:cs="Times New Roman"/>
          <w:sz w:val="24"/>
          <w:szCs w:val="24"/>
          <w:lang w:val="mk-MK"/>
        </w:rPr>
        <w:t>одделение кои имаат потешкотии во совладувањето на наставните содржини.</w:t>
      </w:r>
    </w:p>
    <w:p w:rsidR="0035159F" w:rsidRPr="0035159F" w:rsidRDefault="0035159F"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ab/>
        <w:t>Додатна настава се реализира со учениците од</w:t>
      </w:r>
      <w:r w:rsidR="00D05DF0">
        <w:rPr>
          <w:rFonts w:ascii="Times New Roman" w:hAnsi="Times New Roman" w:cs="Times New Roman"/>
          <w:sz w:val="24"/>
          <w:szCs w:val="24"/>
          <w:lang w:val="mk-MK"/>
        </w:rPr>
        <w:t xml:space="preserve"> второ до деветто</w:t>
      </w:r>
      <w:r w:rsidRPr="0035159F">
        <w:rPr>
          <w:rFonts w:ascii="Times New Roman" w:hAnsi="Times New Roman" w:cs="Times New Roman"/>
          <w:sz w:val="24"/>
          <w:szCs w:val="24"/>
          <w:lang w:val="mk-MK"/>
        </w:rPr>
        <w:t xml:space="preserve"> одделение кои покажуваат поголем интерес од областа на некој наставен предмет.</w:t>
      </w:r>
    </w:p>
    <w:p w:rsidR="0035159F" w:rsidRPr="0035159F" w:rsidRDefault="0035159F" w:rsidP="00750AE3">
      <w:pPr>
        <w:ind w:firstLine="708"/>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 Условите за успешно реализирање на додатната и дополнителната настава се во целост олеснети и се одвиваат непречено, особено со фактот што во училиштето се изготви годишна програма со распоред за непречена изведба на овие активности после часовите низ целата година, така што секој наставник однапред си планира и се подготвува знаејќи ја неделната и месечната поставеност на планираните часови. Од ова бенефит ќе имаат и учениците и наставниците, а во целост  ќе овозможи подобрување на резултатите по наставни предмети.</w:t>
      </w:r>
    </w:p>
    <w:p w:rsidR="0035159F" w:rsidRPr="006675D8" w:rsidRDefault="0035159F" w:rsidP="006675D8">
      <w:pPr>
        <w:ind w:firstLine="708"/>
        <w:jc w:val="both"/>
        <w:rPr>
          <w:rFonts w:ascii="Times New Roman" w:hAnsi="Times New Roman" w:cs="Times New Roman"/>
          <w:sz w:val="24"/>
          <w:szCs w:val="24"/>
        </w:rPr>
      </w:pPr>
      <w:r w:rsidRPr="0035159F">
        <w:rPr>
          <w:rFonts w:ascii="Times New Roman" w:hAnsi="Times New Roman" w:cs="Times New Roman"/>
          <w:sz w:val="24"/>
          <w:szCs w:val="24"/>
          <w:lang w:val="mk-MK"/>
        </w:rPr>
        <w:t>Тука ќе ја споменеме и Кембриџ програмата за изучување на предметите математика</w:t>
      </w:r>
      <w:r w:rsidR="00F0496C">
        <w:rPr>
          <w:rFonts w:ascii="Times New Roman" w:hAnsi="Times New Roman" w:cs="Times New Roman"/>
          <w:sz w:val="24"/>
          <w:szCs w:val="24"/>
          <w:lang w:val="mk-MK"/>
        </w:rPr>
        <w:t xml:space="preserve">,  </w:t>
      </w:r>
      <w:r w:rsidRPr="0035159F">
        <w:rPr>
          <w:rFonts w:ascii="Times New Roman" w:hAnsi="Times New Roman" w:cs="Times New Roman"/>
          <w:sz w:val="24"/>
          <w:szCs w:val="24"/>
          <w:lang w:val="mk-MK"/>
        </w:rPr>
        <w:t xml:space="preserve"> природни науки</w:t>
      </w:r>
      <w:r w:rsidR="00F0496C">
        <w:rPr>
          <w:rFonts w:ascii="Times New Roman" w:hAnsi="Times New Roman" w:cs="Times New Roman"/>
          <w:sz w:val="24"/>
          <w:szCs w:val="24"/>
          <w:lang w:val="mk-MK"/>
        </w:rPr>
        <w:t>, хемија, биологија и физика</w:t>
      </w:r>
      <w:r w:rsidRPr="0035159F">
        <w:rPr>
          <w:rFonts w:ascii="Times New Roman" w:hAnsi="Times New Roman" w:cs="Times New Roman"/>
          <w:sz w:val="24"/>
          <w:szCs w:val="24"/>
          <w:lang w:val="mk-MK"/>
        </w:rPr>
        <w:t xml:space="preserve"> за која што наставниците добија посебни обуки од Би</w:t>
      </w:r>
      <w:r w:rsidR="00D95125">
        <w:rPr>
          <w:rFonts w:ascii="Times New Roman" w:hAnsi="Times New Roman" w:cs="Times New Roman"/>
          <w:sz w:val="24"/>
          <w:szCs w:val="24"/>
          <w:lang w:val="mk-MK"/>
        </w:rPr>
        <w:t xml:space="preserve">рото за развој на образованието. </w:t>
      </w:r>
      <w:r w:rsidRPr="0035159F">
        <w:rPr>
          <w:rFonts w:ascii="Times New Roman" w:hAnsi="Times New Roman" w:cs="Times New Roman"/>
          <w:sz w:val="24"/>
          <w:szCs w:val="24"/>
          <w:lang w:val="mk-MK"/>
        </w:rPr>
        <w:t xml:space="preserve">Истата е во функција на подигнување на квалитетот на наставата, нуди еден кристализиран и диференциран пристап кон различните можности и капацитети на секој ученик. </w:t>
      </w:r>
    </w:p>
    <w:p w:rsidR="004C25BE" w:rsidRDefault="004C25BE" w:rsidP="006675D8">
      <w:pPr>
        <w:autoSpaceDE w:val="0"/>
        <w:ind w:firstLine="720"/>
        <w:jc w:val="center"/>
        <w:rPr>
          <w:rFonts w:ascii="Times New Roman" w:hAnsi="Times New Roman" w:cs="Times New Roman"/>
          <w:b/>
          <w:i/>
          <w:color w:val="000000"/>
          <w:sz w:val="24"/>
          <w:szCs w:val="24"/>
          <w:lang w:val="mk-MK"/>
        </w:rPr>
      </w:pPr>
    </w:p>
    <w:p w:rsidR="0035159F" w:rsidRPr="006675D8" w:rsidRDefault="003C1769" w:rsidP="006675D8">
      <w:pPr>
        <w:autoSpaceDE w:val="0"/>
        <w:ind w:firstLine="720"/>
        <w:jc w:val="center"/>
        <w:rPr>
          <w:rFonts w:ascii="Times New Roman" w:hAnsi="Times New Roman" w:cs="Times New Roman"/>
          <w:b/>
          <w:i/>
          <w:color w:val="000000"/>
          <w:sz w:val="24"/>
          <w:szCs w:val="24"/>
        </w:rPr>
      </w:pPr>
      <w:r w:rsidRPr="003C1769">
        <w:rPr>
          <w:rFonts w:ascii="Times New Roman" w:hAnsi="Times New Roman" w:cs="Times New Roman"/>
          <w:b/>
          <w:i/>
          <w:color w:val="000000"/>
          <w:sz w:val="24"/>
          <w:szCs w:val="24"/>
          <w:lang w:val="mk-MK"/>
        </w:rPr>
        <w:lastRenderedPageBreak/>
        <w:t>Организација на задолжителна настава</w:t>
      </w:r>
    </w:p>
    <w:p w:rsidR="0035159F" w:rsidRPr="0035159F" w:rsidRDefault="0035159F" w:rsidP="0035159F">
      <w:pPr>
        <w:autoSpaceDE w:val="0"/>
        <w:ind w:firstLine="720"/>
        <w:jc w:val="both"/>
        <w:rPr>
          <w:rFonts w:ascii="Times New Roman" w:hAnsi="Times New Roman" w:cs="Times New Roman"/>
          <w:color w:val="000000"/>
          <w:sz w:val="24"/>
          <w:szCs w:val="24"/>
          <w:lang w:val="mk-MK"/>
        </w:rPr>
      </w:pPr>
      <w:r w:rsidRPr="0035159F">
        <w:rPr>
          <w:rFonts w:ascii="Times New Roman" w:hAnsi="Times New Roman" w:cs="Times New Roman"/>
          <w:sz w:val="24"/>
          <w:szCs w:val="24"/>
          <w:lang w:val="mk-MK"/>
        </w:rPr>
        <w:t>Редовната настава во основно</w:t>
      </w:r>
      <w:r w:rsidR="00463ABD">
        <w:rPr>
          <w:rFonts w:ascii="Times New Roman" w:hAnsi="Times New Roman" w:cs="Times New Roman"/>
          <w:sz w:val="24"/>
          <w:szCs w:val="24"/>
          <w:lang w:val="mk-MK"/>
        </w:rPr>
        <w:t xml:space="preserve">то училиште ќе се реализира во две </w:t>
      </w:r>
      <w:r w:rsidRPr="0035159F">
        <w:rPr>
          <w:rFonts w:ascii="Times New Roman" w:hAnsi="Times New Roman" w:cs="Times New Roman"/>
          <w:sz w:val="24"/>
          <w:szCs w:val="24"/>
          <w:lang w:val="mk-MK"/>
        </w:rPr>
        <w:t>смена, како во</w:t>
      </w:r>
      <w:r w:rsidR="00F0496C">
        <w:rPr>
          <w:rFonts w:ascii="Times New Roman" w:hAnsi="Times New Roman" w:cs="Times New Roman"/>
          <w:sz w:val="24"/>
          <w:szCs w:val="24"/>
          <w:lang w:val="mk-MK"/>
        </w:rPr>
        <w:t xml:space="preserve"> централното, така и во подрачните</w:t>
      </w:r>
      <w:r w:rsidRPr="0035159F">
        <w:rPr>
          <w:rFonts w:ascii="Times New Roman" w:hAnsi="Times New Roman" w:cs="Times New Roman"/>
          <w:sz w:val="24"/>
          <w:szCs w:val="24"/>
          <w:lang w:val="mk-MK"/>
        </w:rPr>
        <w:t xml:space="preserve"> училиште.  Наставата почнува во 8 часот.Истата се и</w:t>
      </w:r>
      <w:r w:rsidR="00D95125">
        <w:rPr>
          <w:rFonts w:ascii="Times New Roman" w:hAnsi="Times New Roman" w:cs="Times New Roman"/>
          <w:sz w:val="24"/>
          <w:szCs w:val="24"/>
          <w:lang w:val="mk-MK"/>
        </w:rPr>
        <w:t>зведува во 14 т.е.21 училници ( 7 во подрачните училишта) и 4</w:t>
      </w:r>
      <w:r w:rsidRPr="0035159F">
        <w:rPr>
          <w:rFonts w:ascii="Times New Roman" w:hAnsi="Times New Roman" w:cs="Times New Roman"/>
          <w:sz w:val="24"/>
          <w:szCs w:val="24"/>
          <w:lang w:val="mk-MK"/>
        </w:rPr>
        <w:t xml:space="preserve"> кабинети опремени со сите потребни средства.</w:t>
      </w:r>
      <w:r w:rsidRPr="0035159F">
        <w:rPr>
          <w:rFonts w:ascii="Times New Roman" w:hAnsi="Times New Roman" w:cs="Times New Roman"/>
          <w:color w:val="000000"/>
          <w:sz w:val="24"/>
          <w:szCs w:val="24"/>
          <w:lang w:val="en-GB"/>
        </w:rPr>
        <w:t xml:space="preserve"> Наставниот час трае 40 минути. Учебната година ќе</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започне на 0</w:t>
      </w:r>
      <w:r w:rsidRPr="0035159F">
        <w:rPr>
          <w:rFonts w:ascii="Times New Roman" w:hAnsi="Times New Roman" w:cs="Times New Roman"/>
          <w:color w:val="000000"/>
          <w:sz w:val="24"/>
          <w:szCs w:val="24"/>
        </w:rPr>
        <w:t>1</w:t>
      </w:r>
      <w:r w:rsidRPr="0035159F">
        <w:rPr>
          <w:rFonts w:ascii="Times New Roman" w:hAnsi="Times New Roman" w:cs="Times New Roman"/>
          <w:color w:val="000000"/>
          <w:sz w:val="24"/>
          <w:szCs w:val="24"/>
          <w:lang w:val="en-GB"/>
        </w:rPr>
        <w:t>.09.201</w:t>
      </w:r>
      <w:r w:rsidR="00F0496C">
        <w:rPr>
          <w:rFonts w:ascii="Times New Roman" w:hAnsi="Times New Roman" w:cs="Times New Roman"/>
          <w:color w:val="000000"/>
          <w:sz w:val="24"/>
          <w:szCs w:val="24"/>
          <w:lang w:val="mk-MK"/>
        </w:rPr>
        <w:t>7</w:t>
      </w:r>
      <w:r w:rsidRPr="0035159F">
        <w:rPr>
          <w:rFonts w:ascii="Times New Roman" w:hAnsi="Times New Roman" w:cs="Times New Roman"/>
          <w:color w:val="000000"/>
          <w:sz w:val="24"/>
          <w:szCs w:val="24"/>
          <w:lang w:val="en-GB"/>
        </w:rPr>
        <w:t xml:space="preserve"> г., а ќе заврши на 31.08.201</w:t>
      </w:r>
      <w:r w:rsidR="00F0496C">
        <w:rPr>
          <w:rFonts w:ascii="Times New Roman" w:hAnsi="Times New Roman" w:cs="Times New Roman"/>
          <w:color w:val="000000"/>
          <w:sz w:val="24"/>
          <w:szCs w:val="24"/>
          <w:lang w:val="mk-MK"/>
        </w:rPr>
        <w:t>8</w:t>
      </w:r>
      <w:r w:rsidRPr="0035159F">
        <w:rPr>
          <w:rFonts w:ascii="Times New Roman" w:hAnsi="Times New Roman" w:cs="Times New Roman"/>
          <w:color w:val="000000"/>
          <w:sz w:val="24"/>
          <w:szCs w:val="24"/>
          <w:lang w:val="mk-MK"/>
        </w:rPr>
        <w:t xml:space="preserve"> година</w:t>
      </w:r>
      <w:r w:rsidRPr="0035159F">
        <w:rPr>
          <w:rFonts w:ascii="Times New Roman" w:hAnsi="Times New Roman" w:cs="Times New Roman"/>
          <w:color w:val="000000"/>
          <w:sz w:val="24"/>
          <w:szCs w:val="24"/>
          <w:lang w:val="en-GB"/>
        </w:rPr>
        <w:t>.</w:t>
      </w:r>
    </w:p>
    <w:p w:rsidR="0035159F" w:rsidRDefault="0035159F" w:rsidP="0035159F">
      <w:pPr>
        <w:autoSpaceDE w:val="0"/>
        <w:ind w:firstLine="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Задолжителен странски јазик е Англискиот кој се изучува од прво до деветто одд., а втор странски јазик кој се изучува од шесто до деветто одд. е францускиот.</w:t>
      </w:r>
    </w:p>
    <w:p w:rsidR="00D95125" w:rsidRDefault="00D95125" w:rsidP="0035159F">
      <w:pPr>
        <w:autoSpaceDE w:val="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Поделбата на класните раководства и поделбата на часовите на наставниот кадар е прикажана во прилог.</w:t>
      </w:r>
    </w:p>
    <w:p w:rsidR="00D95125" w:rsidRPr="0035159F" w:rsidRDefault="00D95125" w:rsidP="0035159F">
      <w:pPr>
        <w:autoSpaceDE w:val="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Распоредот на часовите од редовната , дополнителната и додатната настава се прикажани во прилозите.</w:t>
      </w:r>
    </w:p>
    <w:p w:rsidR="0035159F" w:rsidRPr="0035159F" w:rsidRDefault="0035159F" w:rsidP="0035159F">
      <w:pPr>
        <w:autoSpaceDE w:val="0"/>
        <w:ind w:firstLine="72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Во текот на наставната година, согласно со годишните глобални</w:t>
      </w:r>
      <w:r w:rsidRPr="0035159F">
        <w:rPr>
          <w:rFonts w:ascii="Times New Roman" w:hAnsi="Times New Roman" w:cs="Times New Roman"/>
          <w:b/>
          <w:color w:val="000000"/>
          <w:sz w:val="24"/>
          <w:szCs w:val="24"/>
          <w:lang w:val="mk-MK"/>
        </w:rPr>
        <w:t xml:space="preserve"> </w:t>
      </w:r>
      <w:r w:rsidRPr="0035159F">
        <w:rPr>
          <w:rFonts w:ascii="Times New Roman" w:hAnsi="Times New Roman" w:cs="Times New Roman"/>
          <w:color w:val="000000"/>
          <w:sz w:val="24"/>
          <w:szCs w:val="24"/>
          <w:lang w:val="mk-MK"/>
        </w:rPr>
        <w:t xml:space="preserve">планирања се изготвуваат тематско-процесни планирања на наставниот материјал  и планирање на наставната единица (наставниот час). Тие се изработуваат и во електронска форма, но во училиштата се предаваат и во пишана форма. </w:t>
      </w:r>
    </w:p>
    <w:p w:rsidR="0035159F" w:rsidRPr="0035159F" w:rsidRDefault="0035159F" w:rsidP="0035159F">
      <w:pPr>
        <w:autoSpaceDE w:val="0"/>
        <w:ind w:firstLine="72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За да се изготви годишно планирање на наставата наставникот врши: проучување и осмислување на материјалот и глобалната цел на тоа што треба да се постигне, проценка на објективните услови за реализација на наставното градиво, воспоставување на кореалација со сродните предмети, изготвување на анализа на својата работа од претходната учебна година.</w:t>
      </w:r>
    </w:p>
    <w:p w:rsidR="0035159F" w:rsidRPr="0035159F" w:rsidRDefault="0035159F" w:rsidP="0035159F">
      <w:pPr>
        <w:autoSpaceDE w:val="0"/>
        <w:ind w:firstLine="72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Тематско-процесното планирање опфаќа пошироко заокружување на една целина од годишната програма чија реали</w:t>
      </w:r>
      <w:r w:rsidR="00E82B16">
        <w:rPr>
          <w:rFonts w:ascii="Times New Roman" w:hAnsi="Times New Roman" w:cs="Times New Roman"/>
          <w:color w:val="000000"/>
          <w:sz w:val="24"/>
          <w:szCs w:val="24"/>
          <w:lang w:val="mk-MK"/>
        </w:rPr>
        <w:t>зација води кон постигнување на одредена</w:t>
      </w:r>
      <w:r w:rsidRPr="0035159F">
        <w:rPr>
          <w:rFonts w:ascii="Times New Roman" w:hAnsi="Times New Roman" w:cs="Times New Roman"/>
          <w:color w:val="000000"/>
          <w:sz w:val="24"/>
          <w:szCs w:val="24"/>
          <w:lang w:val="mk-MK"/>
        </w:rPr>
        <w:t xml:space="preserve"> етапна цел. Тематкото планирање опфаќа поставув</w:t>
      </w:r>
      <w:r w:rsidR="00E82B16">
        <w:rPr>
          <w:rFonts w:ascii="Times New Roman" w:hAnsi="Times New Roman" w:cs="Times New Roman"/>
          <w:color w:val="000000"/>
          <w:sz w:val="24"/>
          <w:szCs w:val="24"/>
          <w:lang w:val="mk-MK"/>
        </w:rPr>
        <w:t>ање на конкретни цели кон</w:t>
      </w:r>
      <w:r w:rsidRPr="0035159F">
        <w:rPr>
          <w:rFonts w:ascii="Times New Roman" w:hAnsi="Times New Roman" w:cs="Times New Roman"/>
          <w:color w:val="000000"/>
          <w:sz w:val="24"/>
          <w:szCs w:val="24"/>
          <w:lang w:val="mk-MK"/>
        </w:rPr>
        <w:t xml:space="preserve"> зададена тема, форми, методи и средства кои реално се употребуваат во реализација на целите, и средства за следење на напредокот на постигањата на ученикот.</w:t>
      </w:r>
    </w:p>
    <w:p w:rsidR="0035159F" w:rsidRPr="0035159F" w:rsidRDefault="0035159F" w:rsidP="0035159F">
      <w:pPr>
        <w:autoSpaceDE w:val="0"/>
        <w:ind w:firstLine="72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Планирањето на наставната единица</w:t>
      </w:r>
      <w:r w:rsidRPr="0035159F">
        <w:rPr>
          <w:rFonts w:ascii="Times New Roman" w:hAnsi="Times New Roman" w:cs="Times New Roman"/>
          <w:b/>
          <w:color w:val="000000"/>
          <w:sz w:val="24"/>
          <w:szCs w:val="24"/>
          <w:lang w:val="mk-MK"/>
        </w:rPr>
        <w:t xml:space="preserve"> </w:t>
      </w:r>
      <w:r w:rsidRPr="0035159F">
        <w:rPr>
          <w:rFonts w:ascii="Times New Roman" w:hAnsi="Times New Roman" w:cs="Times New Roman"/>
          <w:color w:val="000000"/>
          <w:sz w:val="24"/>
          <w:szCs w:val="24"/>
          <w:lang w:val="mk-MK"/>
        </w:rPr>
        <w:t xml:space="preserve">, како најкраток процес на учење, опфаќа конкретна активност и задача на наставникот и ученикот: иднтификација на поимите што наставникот сака да ги презентира тој час, поставување на конкретна цел, идентификација на постапки и активности за секоја фаза од часот. На почетокот на часот најпрво се дијагностицираат претходните знаења на ученикот во врска со  новата содржина, а се продолжува  со истражување во коешто ученикот  активно решава проблем, задача, , по што </w:t>
      </w:r>
      <w:r w:rsidRPr="0035159F">
        <w:rPr>
          <w:rFonts w:ascii="Times New Roman" w:hAnsi="Times New Roman" w:cs="Times New Roman"/>
          <w:color w:val="000000"/>
          <w:sz w:val="24"/>
          <w:szCs w:val="24"/>
          <w:lang w:val="mk-MK"/>
        </w:rPr>
        <w:lastRenderedPageBreak/>
        <w:t>следи дискусија во којашто активно учествуваат сите ученици и наставникот, се споделуваат информации  и се откриваат нови поими, а се завршува со примена на наученото во нови ситуации и вградување во сопствениот систем на знаења.</w:t>
      </w:r>
    </w:p>
    <w:p w:rsidR="0035159F" w:rsidRPr="0035159F" w:rsidRDefault="0035159F" w:rsidP="0035159F">
      <w:pPr>
        <w:autoSpaceDE w:val="0"/>
        <w:ind w:firstLine="72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При реализација на наставните часови, наставниците активно и постојано ги користат разните нагледни наставни средства и ќе даваат предлози за нови за набавка во училиштето.</w:t>
      </w:r>
    </w:p>
    <w:p w:rsidR="0035159F" w:rsidRPr="00DE3B48" w:rsidRDefault="0035159F" w:rsidP="00E82B16">
      <w:pPr>
        <w:autoSpaceDE w:val="0"/>
        <w:ind w:firstLine="72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 xml:space="preserve">Наставниот кадар според фондот на часови ги исполнува условите за полн фонд на часови во 90% од случаите, а двајца дополнуваат во училиштата во соседната општина.Во фондот на часови не се сместени часовите за додатна, дополнителна настава, како и слободните ученички активности, воннаставната дејност, работата во стручните активи. </w:t>
      </w:r>
    </w:p>
    <w:p w:rsidR="0035159F" w:rsidRPr="008D6EB7" w:rsidRDefault="0035159F" w:rsidP="008D6EB7">
      <w:pPr>
        <w:autoSpaceDE w:val="0"/>
        <w:ind w:firstLine="708"/>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Наставата по задолжителните предмети ќе се изведува за сите ученици од</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 xml:space="preserve">I - </w:t>
      </w:r>
      <w:r w:rsidRPr="0035159F">
        <w:rPr>
          <w:rFonts w:ascii="Times New Roman" w:hAnsi="Times New Roman" w:cs="Times New Roman"/>
          <w:color w:val="000000"/>
          <w:sz w:val="24"/>
          <w:szCs w:val="24"/>
        </w:rPr>
        <w:t xml:space="preserve">IX </w:t>
      </w:r>
      <w:r w:rsidRPr="0035159F">
        <w:rPr>
          <w:rFonts w:ascii="Times New Roman" w:hAnsi="Times New Roman" w:cs="Times New Roman"/>
          <w:color w:val="000000"/>
          <w:sz w:val="24"/>
          <w:szCs w:val="24"/>
          <w:lang w:val="en-GB"/>
        </w:rPr>
        <w:t>одд. Таа опфаќа содржина за</w:t>
      </w:r>
      <w:r w:rsidR="008D6EB7">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 јазикот и литературата;</w:t>
      </w:r>
      <w:r w:rsidR="00750AE3">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математика;</w:t>
      </w:r>
      <w:r w:rsidR="00750AE3">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природните науки;</w:t>
      </w:r>
      <w:r w:rsidR="00750AE3">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општествените науки;</w:t>
      </w:r>
      <w:r w:rsidR="00750AE3">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 xml:space="preserve"> информатиката и техниката;</w:t>
      </w:r>
      <w:r w:rsidR="00750AE3">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физичкото и здравственото образование; уметничкото образование</w:t>
      </w:r>
    </w:p>
    <w:p w:rsidR="0035159F" w:rsidRPr="00463067" w:rsidRDefault="0035159F" w:rsidP="0035159F">
      <w:pPr>
        <w:autoSpaceDE w:val="0"/>
        <w:ind w:firstLine="720"/>
        <w:jc w:val="both"/>
        <w:rPr>
          <w:rFonts w:ascii="Times New Roman" w:hAnsi="Times New Roman" w:cs="Times New Roman"/>
          <w:color w:val="000000"/>
          <w:sz w:val="24"/>
          <w:szCs w:val="24"/>
        </w:rPr>
      </w:pPr>
      <w:r w:rsidRPr="0035159F">
        <w:rPr>
          <w:rFonts w:ascii="Times New Roman" w:hAnsi="Times New Roman" w:cs="Times New Roman"/>
          <w:color w:val="000000"/>
          <w:sz w:val="24"/>
          <w:szCs w:val="24"/>
          <w:lang w:val="en-GB"/>
        </w:rPr>
        <w:t>Застапеноста на наставните предмети по одделенија и нивните</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квантитативни износи изразени во седмичен и годишен фонд на часови</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произлегува</w:t>
      </w:r>
      <w:r w:rsidR="00463067">
        <w:rPr>
          <w:rFonts w:ascii="Times New Roman" w:hAnsi="Times New Roman" w:cs="Times New Roman"/>
          <w:color w:val="000000"/>
          <w:sz w:val="24"/>
          <w:szCs w:val="24"/>
          <w:lang w:val="mk-MK"/>
        </w:rPr>
        <w:t>т</w:t>
      </w:r>
      <w:r w:rsidRPr="0035159F">
        <w:rPr>
          <w:rFonts w:ascii="Times New Roman" w:hAnsi="Times New Roman" w:cs="Times New Roman"/>
          <w:color w:val="000000"/>
          <w:sz w:val="24"/>
          <w:szCs w:val="24"/>
          <w:lang w:val="en-GB"/>
        </w:rPr>
        <w:t xml:space="preserve"> од наставниот план, а целите и содржините од наставните програми.</w:t>
      </w:r>
    </w:p>
    <w:p w:rsidR="0035159F" w:rsidRPr="00463067" w:rsidRDefault="0035159F" w:rsidP="0035159F">
      <w:pPr>
        <w:autoSpaceDE w:val="0"/>
        <w:ind w:firstLine="72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xml:space="preserve">И оваа учебна година за учениците од I – </w:t>
      </w:r>
      <w:r w:rsidRPr="0035159F">
        <w:rPr>
          <w:rFonts w:ascii="Times New Roman" w:hAnsi="Times New Roman" w:cs="Times New Roman"/>
          <w:color w:val="000000"/>
          <w:sz w:val="24"/>
          <w:szCs w:val="24"/>
        </w:rPr>
        <w:t xml:space="preserve">IX </w:t>
      </w:r>
      <w:r w:rsidRPr="0035159F">
        <w:rPr>
          <w:rFonts w:ascii="Times New Roman" w:hAnsi="Times New Roman" w:cs="Times New Roman"/>
          <w:color w:val="000000"/>
          <w:sz w:val="24"/>
          <w:szCs w:val="24"/>
          <w:lang w:val="en-GB"/>
        </w:rPr>
        <w:t>одд. ќе се обработуваат</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содржини за личниот и социјалниот развој на учениците според програмата</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i/>
          <w:iCs/>
          <w:color w:val="000000"/>
          <w:sz w:val="24"/>
          <w:szCs w:val="24"/>
          <w:lang w:val="en-GB"/>
        </w:rPr>
        <w:t>Образование за животни вештини</w:t>
      </w:r>
      <w:r w:rsidRPr="0035159F">
        <w:rPr>
          <w:rFonts w:ascii="Times New Roman" w:hAnsi="Times New Roman" w:cs="Times New Roman"/>
          <w:color w:val="000000"/>
          <w:sz w:val="24"/>
          <w:szCs w:val="24"/>
          <w:lang w:val="en-GB"/>
        </w:rPr>
        <w:t>. Овие содржини во I одд. ќе бидат вградени во</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 xml:space="preserve">наставата по задолжителните предмети, а од II - </w:t>
      </w:r>
      <w:r w:rsidRPr="0035159F">
        <w:rPr>
          <w:rFonts w:ascii="Times New Roman" w:hAnsi="Times New Roman" w:cs="Times New Roman"/>
          <w:color w:val="000000"/>
          <w:sz w:val="24"/>
          <w:szCs w:val="24"/>
        </w:rPr>
        <w:t>IX</w:t>
      </w:r>
      <w:r w:rsidRPr="0035159F">
        <w:rPr>
          <w:rFonts w:ascii="Times New Roman" w:hAnsi="Times New Roman" w:cs="Times New Roman"/>
          <w:color w:val="000000"/>
          <w:sz w:val="24"/>
          <w:szCs w:val="24"/>
          <w:lang w:val="en-GB"/>
        </w:rPr>
        <w:t xml:space="preserve"> одд. ќе се реализираат на</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часот на одд</w:t>
      </w:r>
      <w:r w:rsidRPr="0035159F">
        <w:rPr>
          <w:rFonts w:ascii="Times New Roman" w:hAnsi="Times New Roman" w:cs="Times New Roman"/>
          <w:color w:val="000000"/>
          <w:sz w:val="24"/>
          <w:szCs w:val="24"/>
          <w:lang w:val="mk-MK"/>
        </w:rPr>
        <w:t>еленската</w:t>
      </w:r>
      <w:r w:rsidRPr="0035159F">
        <w:rPr>
          <w:rFonts w:ascii="Times New Roman" w:hAnsi="Times New Roman" w:cs="Times New Roman"/>
          <w:color w:val="000000"/>
          <w:sz w:val="24"/>
          <w:szCs w:val="24"/>
          <w:lang w:val="en-GB"/>
        </w:rPr>
        <w:t xml:space="preserve"> заедница.</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Наставата на ниво на училиште се изведува на македонски ј</w:t>
      </w:r>
      <w:r w:rsidR="00463067">
        <w:rPr>
          <w:rFonts w:ascii="Times New Roman" w:hAnsi="Times New Roman" w:cs="Times New Roman"/>
          <w:color w:val="000000"/>
          <w:sz w:val="24"/>
          <w:szCs w:val="24"/>
          <w:lang w:val="en-GB"/>
        </w:rPr>
        <w:t>азик</w:t>
      </w:r>
      <w:r w:rsidR="00463067">
        <w:rPr>
          <w:rFonts w:ascii="Times New Roman" w:hAnsi="Times New Roman" w:cs="Times New Roman"/>
          <w:color w:val="000000"/>
          <w:sz w:val="24"/>
          <w:szCs w:val="24"/>
          <w:lang w:val="mk-MK"/>
        </w:rPr>
        <w:t>, а во ПУ во с. Челевец се изведува на турски наставен јазик.</w:t>
      </w:r>
    </w:p>
    <w:p w:rsidR="00A27C22" w:rsidRPr="008D6EB7" w:rsidRDefault="0035159F" w:rsidP="008D6EB7">
      <w:pPr>
        <w:autoSpaceDE w:val="0"/>
        <w:ind w:firstLine="72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Редовното изведување на наставата ќе се одвива според однапред утврден</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 xml:space="preserve">распоред на часови со петдневна работна недела. </w:t>
      </w:r>
    </w:p>
    <w:p w:rsidR="0035159F" w:rsidRDefault="00DE3B48" w:rsidP="00DE3B48">
      <w:pPr>
        <w:autoSpaceDE w:val="0"/>
        <w:jc w:val="center"/>
        <w:rPr>
          <w:rFonts w:ascii="Times New Roman" w:hAnsi="Times New Roman" w:cs="Times New Roman"/>
          <w:b/>
          <w:bCs/>
          <w:i/>
          <w:iCs/>
          <w:color w:val="000000"/>
          <w:sz w:val="24"/>
          <w:szCs w:val="24"/>
          <w:lang w:val="mk-MK"/>
        </w:rPr>
      </w:pPr>
      <w:r>
        <w:rPr>
          <w:rFonts w:ascii="Times New Roman" w:hAnsi="Times New Roman" w:cs="Times New Roman"/>
          <w:b/>
          <w:bCs/>
          <w:i/>
          <w:iCs/>
          <w:color w:val="000000"/>
          <w:sz w:val="24"/>
          <w:szCs w:val="24"/>
          <w:lang w:val="mk-MK"/>
        </w:rPr>
        <w:t xml:space="preserve">Изборна настава </w:t>
      </w:r>
    </w:p>
    <w:p w:rsidR="00750AE3" w:rsidRDefault="006675D8" w:rsidP="00750AE3">
      <w:pPr>
        <w:autoSpaceDE w:val="0"/>
        <w:ind w:firstLine="720"/>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Во месец мај училиштето им понуди на родителите анкетни листови за из</w:t>
      </w:r>
      <w:r w:rsidR="002031E8">
        <w:rPr>
          <w:rFonts w:ascii="Times New Roman" w:hAnsi="Times New Roman" w:cs="Times New Roman"/>
          <w:color w:val="000000"/>
          <w:sz w:val="24"/>
          <w:szCs w:val="24"/>
          <w:lang w:val="mk-MK"/>
        </w:rPr>
        <w:t>бирање на изборен предмет кој ќе го изучуваат учениците. Резултатите од анкетата се:</w:t>
      </w:r>
    </w:p>
    <w:p w:rsidR="00DE3B48" w:rsidRPr="00DE3B48" w:rsidRDefault="00DE3B48" w:rsidP="00750AE3">
      <w:pPr>
        <w:autoSpaceDE w:val="0"/>
        <w:ind w:firstLine="720"/>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 </w:t>
      </w:r>
      <w:r>
        <w:rPr>
          <w:rFonts w:ascii="Times New Roman" w:hAnsi="Times New Roman" w:cs="Times New Roman"/>
          <w:color w:val="000000"/>
          <w:sz w:val="24"/>
          <w:szCs w:val="24"/>
        </w:rPr>
        <w:t xml:space="preserve">IV </w:t>
      </w:r>
      <w:r>
        <w:rPr>
          <w:rFonts w:ascii="Times New Roman" w:hAnsi="Times New Roman" w:cs="Times New Roman"/>
          <w:color w:val="000000"/>
          <w:sz w:val="24"/>
          <w:szCs w:val="24"/>
          <w:lang w:val="mk-MK"/>
        </w:rPr>
        <w:t xml:space="preserve">одд. </w:t>
      </w:r>
      <w:r w:rsidR="002031E8">
        <w:rPr>
          <w:rFonts w:ascii="Times New Roman" w:hAnsi="Times New Roman" w:cs="Times New Roman"/>
          <w:color w:val="000000"/>
          <w:sz w:val="24"/>
          <w:szCs w:val="24"/>
          <w:lang w:val="mk-MK"/>
        </w:rPr>
        <w:t>–</w:t>
      </w:r>
      <w:r>
        <w:rPr>
          <w:rFonts w:ascii="Times New Roman" w:hAnsi="Times New Roman" w:cs="Times New Roman"/>
          <w:color w:val="000000"/>
          <w:sz w:val="24"/>
          <w:szCs w:val="24"/>
          <w:lang w:val="mk-MK"/>
        </w:rPr>
        <w:t xml:space="preserve"> </w:t>
      </w:r>
      <w:r w:rsidR="002031E8">
        <w:rPr>
          <w:rFonts w:ascii="Times New Roman" w:hAnsi="Times New Roman" w:cs="Times New Roman"/>
          <w:color w:val="000000"/>
          <w:sz w:val="24"/>
          <w:szCs w:val="24"/>
          <w:lang w:val="mk-MK"/>
        </w:rPr>
        <w:t xml:space="preserve"> Творештво </w:t>
      </w:r>
    </w:p>
    <w:p w:rsidR="0035159F" w:rsidRPr="002031E8" w:rsidRDefault="0035159F" w:rsidP="0035159F">
      <w:pPr>
        <w:autoSpaceDE w:val="0"/>
        <w:ind w:firstLine="72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V одд. –</w:t>
      </w:r>
      <w:r w:rsidR="000F2B39">
        <w:rPr>
          <w:rFonts w:ascii="Times New Roman" w:hAnsi="Times New Roman" w:cs="Times New Roman"/>
          <w:color w:val="000000"/>
          <w:sz w:val="24"/>
          <w:szCs w:val="24"/>
          <w:lang w:val="mk-MK"/>
        </w:rPr>
        <w:t xml:space="preserve"> Творештво </w:t>
      </w:r>
    </w:p>
    <w:p w:rsidR="0035159F" w:rsidRPr="00D71910" w:rsidRDefault="0035159F" w:rsidP="000F2B39">
      <w:pPr>
        <w:autoSpaceDE w:val="0"/>
        <w:ind w:firstLine="72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lastRenderedPageBreak/>
        <w:t xml:space="preserve">- VI одд. -   </w:t>
      </w:r>
      <w:r w:rsidRPr="00D71910">
        <w:rPr>
          <w:rFonts w:ascii="Times New Roman" w:hAnsi="Times New Roman" w:cs="Times New Roman"/>
          <w:iCs/>
          <w:color w:val="000000"/>
          <w:sz w:val="24"/>
          <w:szCs w:val="24"/>
          <w:lang w:val="en-GB"/>
        </w:rPr>
        <w:t>Етика на религии</w:t>
      </w:r>
      <w:r w:rsidRPr="00D71910">
        <w:rPr>
          <w:rFonts w:ascii="Times New Roman" w:hAnsi="Times New Roman" w:cs="Times New Roman"/>
          <w:color w:val="000000"/>
          <w:sz w:val="24"/>
          <w:szCs w:val="24"/>
          <w:lang w:val="en-GB"/>
        </w:rPr>
        <w:t xml:space="preserve">, </w:t>
      </w:r>
    </w:p>
    <w:p w:rsidR="000F2B39" w:rsidRPr="00D71910" w:rsidRDefault="00750AE3" w:rsidP="00750AE3">
      <w:pPr>
        <w:autoSpaceDE w:val="0"/>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35159F" w:rsidRPr="0035159F">
        <w:rPr>
          <w:rFonts w:ascii="Times New Roman" w:hAnsi="Times New Roman" w:cs="Times New Roman"/>
          <w:color w:val="000000"/>
          <w:sz w:val="24"/>
          <w:szCs w:val="24"/>
          <w:lang w:val="en-GB"/>
        </w:rPr>
        <w:t xml:space="preserve">- VII одд. .- </w:t>
      </w:r>
      <w:r w:rsidR="0035159F" w:rsidRPr="0035159F">
        <w:rPr>
          <w:rFonts w:ascii="Times New Roman" w:hAnsi="Times New Roman" w:cs="Times New Roman"/>
          <w:color w:val="000000"/>
          <w:sz w:val="24"/>
          <w:szCs w:val="24"/>
          <w:lang w:val="mk-MK"/>
        </w:rPr>
        <w:t xml:space="preserve"> </w:t>
      </w:r>
      <w:r w:rsidR="0035159F" w:rsidRPr="00D71910">
        <w:rPr>
          <w:rFonts w:ascii="Times New Roman" w:hAnsi="Times New Roman" w:cs="Times New Roman"/>
          <w:iCs/>
          <w:color w:val="000000"/>
          <w:sz w:val="24"/>
          <w:szCs w:val="24"/>
          <w:lang w:val="en-GB"/>
        </w:rPr>
        <w:t xml:space="preserve">Вештини на живеење </w:t>
      </w:r>
      <w:r w:rsidR="0035159F" w:rsidRPr="00D71910">
        <w:rPr>
          <w:rFonts w:ascii="Times New Roman" w:hAnsi="Times New Roman" w:cs="Times New Roman"/>
          <w:color w:val="000000"/>
          <w:sz w:val="24"/>
          <w:szCs w:val="24"/>
          <w:lang w:val="en-GB"/>
        </w:rPr>
        <w:t>,</w:t>
      </w:r>
    </w:p>
    <w:p w:rsidR="008D6EB7" w:rsidRDefault="00750AE3" w:rsidP="00750AE3">
      <w:pPr>
        <w:autoSpaceDE w:val="0"/>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0F2B39" w:rsidRPr="0035159F">
        <w:rPr>
          <w:rFonts w:ascii="Times New Roman" w:hAnsi="Times New Roman" w:cs="Times New Roman"/>
          <w:color w:val="000000"/>
          <w:sz w:val="24"/>
          <w:szCs w:val="24"/>
          <w:lang w:val="en-GB"/>
        </w:rPr>
        <w:t xml:space="preserve"> </w:t>
      </w:r>
      <w:r w:rsidR="0035159F" w:rsidRPr="0035159F">
        <w:rPr>
          <w:rFonts w:ascii="Times New Roman" w:hAnsi="Times New Roman" w:cs="Times New Roman"/>
          <w:color w:val="000000"/>
          <w:sz w:val="24"/>
          <w:szCs w:val="24"/>
          <w:lang w:val="en-GB"/>
        </w:rPr>
        <w:t xml:space="preserve">- VIII одд.- </w:t>
      </w:r>
      <w:r w:rsidR="0035159F" w:rsidRPr="0035159F">
        <w:rPr>
          <w:rFonts w:ascii="Times New Roman" w:hAnsi="Times New Roman" w:cs="Times New Roman"/>
          <w:color w:val="000000"/>
          <w:sz w:val="24"/>
          <w:szCs w:val="24"/>
          <w:lang w:val="mk-MK"/>
        </w:rPr>
        <w:t xml:space="preserve"> </w:t>
      </w:r>
      <w:r w:rsidR="0035159F" w:rsidRPr="00D71910">
        <w:rPr>
          <w:rFonts w:ascii="Times New Roman" w:hAnsi="Times New Roman" w:cs="Times New Roman"/>
          <w:iCs/>
          <w:color w:val="000000"/>
          <w:sz w:val="24"/>
          <w:szCs w:val="24"/>
          <w:lang w:val="en-GB"/>
        </w:rPr>
        <w:t>Проекти од информатика</w:t>
      </w:r>
      <w:r w:rsidR="0035159F" w:rsidRPr="00D71910">
        <w:rPr>
          <w:rFonts w:ascii="Times New Roman" w:hAnsi="Times New Roman" w:cs="Times New Roman"/>
          <w:color w:val="000000"/>
          <w:sz w:val="24"/>
          <w:szCs w:val="24"/>
          <w:lang w:val="en-GB"/>
        </w:rPr>
        <w:t>,</w:t>
      </w:r>
    </w:p>
    <w:p w:rsidR="00B13EE4" w:rsidRPr="00750AE3" w:rsidRDefault="00750AE3" w:rsidP="00750AE3">
      <w:pPr>
        <w:autoSpaceDE w:val="0"/>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  </w:t>
      </w:r>
      <w:r w:rsidR="008D6EB7">
        <w:rPr>
          <w:rFonts w:ascii="Times New Roman" w:hAnsi="Times New Roman" w:cs="Times New Roman"/>
          <w:color w:val="000000"/>
          <w:sz w:val="24"/>
          <w:szCs w:val="24"/>
          <w:lang w:val="mk-MK"/>
        </w:rPr>
        <w:t xml:space="preserve">         </w:t>
      </w:r>
      <w:r>
        <w:rPr>
          <w:rFonts w:ascii="Times New Roman" w:hAnsi="Times New Roman" w:cs="Times New Roman"/>
          <w:color w:val="000000"/>
          <w:sz w:val="24"/>
          <w:szCs w:val="24"/>
          <w:lang w:val="mk-MK"/>
        </w:rPr>
        <w:t xml:space="preserve"> </w:t>
      </w:r>
      <w:r w:rsidR="002031E8">
        <w:rPr>
          <w:rFonts w:ascii="Times New Roman" w:hAnsi="Times New Roman" w:cs="Times New Roman"/>
          <w:color w:val="000000"/>
          <w:sz w:val="24"/>
          <w:szCs w:val="24"/>
          <w:lang w:val="mk-MK"/>
        </w:rPr>
        <w:t xml:space="preserve"> </w:t>
      </w:r>
      <w:r w:rsidR="0035159F" w:rsidRPr="0035159F">
        <w:rPr>
          <w:rFonts w:ascii="Times New Roman" w:hAnsi="Times New Roman" w:cs="Times New Roman"/>
          <w:color w:val="000000"/>
          <w:sz w:val="24"/>
          <w:szCs w:val="24"/>
          <w:lang w:val="en-GB"/>
        </w:rPr>
        <w:t>-</w:t>
      </w:r>
      <w:r w:rsidR="0035159F" w:rsidRPr="0035159F">
        <w:rPr>
          <w:rFonts w:ascii="Times New Roman" w:hAnsi="Times New Roman" w:cs="Times New Roman"/>
          <w:color w:val="000000"/>
          <w:sz w:val="24"/>
          <w:szCs w:val="24"/>
        </w:rPr>
        <w:t xml:space="preserve"> IX</w:t>
      </w:r>
      <w:r w:rsidR="0035159F" w:rsidRPr="0035159F">
        <w:rPr>
          <w:rFonts w:ascii="Times New Roman" w:hAnsi="Times New Roman" w:cs="Times New Roman"/>
          <w:color w:val="000000"/>
          <w:sz w:val="24"/>
          <w:szCs w:val="24"/>
          <w:lang w:val="en-GB"/>
        </w:rPr>
        <w:t xml:space="preserve"> одд -   </w:t>
      </w:r>
      <w:r w:rsidR="0035159F" w:rsidRPr="00D71910">
        <w:rPr>
          <w:rFonts w:ascii="Times New Roman" w:hAnsi="Times New Roman" w:cs="Times New Roman"/>
          <w:iCs/>
          <w:color w:val="000000"/>
          <w:sz w:val="24"/>
          <w:szCs w:val="24"/>
          <w:lang w:val="mk-MK"/>
        </w:rPr>
        <w:t>Програмирање</w:t>
      </w:r>
      <w:r w:rsidRPr="00D71910">
        <w:rPr>
          <w:rFonts w:ascii="Times New Roman" w:hAnsi="Times New Roman" w:cs="Times New Roman"/>
          <w:color w:val="000000"/>
          <w:sz w:val="24"/>
          <w:szCs w:val="24"/>
          <w:lang w:val="mk-MK"/>
        </w:rPr>
        <w:t>.</w:t>
      </w:r>
    </w:p>
    <w:p w:rsidR="0035159F" w:rsidRPr="0035159F" w:rsidRDefault="006675D8" w:rsidP="000F2B39">
      <w:pPr>
        <w:autoSpaceDE w:val="0"/>
        <w:ind w:firstLine="720"/>
        <w:jc w:val="center"/>
        <w:rPr>
          <w:rFonts w:ascii="Times New Roman" w:hAnsi="Times New Roman" w:cs="Times New Roman"/>
          <w:i/>
          <w:iCs/>
          <w:color w:val="000000"/>
          <w:sz w:val="24"/>
          <w:szCs w:val="24"/>
          <w:lang w:val="mk-MK"/>
        </w:rPr>
      </w:pPr>
      <w:r>
        <w:rPr>
          <w:rFonts w:ascii="Times New Roman" w:hAnsi="Times New Roman" w:cs="Times New Roman"/>
          <w:b/>
          <w:i/>
          <w:iCs/>
          <w:color w:val="000000"/>
          <w:sz w:val="24"/>
          <w:szCs w:val="24"/>
          <w:lang w:val="mk-MK"/>
        </w:rPr>
        <w:t>Д</w:t>
      </w:r>
      <w:r w:rsidR="0035159F" w:rsidRPr="0035159F">
        <w:rPr>
          <w:rFonts w:ascii="Times New Roman" w:hAnsi="Times New Roman" w:cs="Times New Roman"/>
          <w:b/>
          <w:i/>
          <w:iCs/>
          <w:color w:val="000000"/>
          <w:sz w:val="24"/>
          <w:szCs w:val="24"/>
          <w:lang w:val="en-GB"/>
        </w:rPr>
        <w:t>ополнителна настава</w:t>
      </w:r>
    </w:p>
    <w:p w:rsidR="0035159F" w:rsidRPr="0035159F" w:rsidRDefault="0035159F" w:rsidP="00750AE3">
      <w:pPr>
        <w:autoSpaceDE w:val="0"/>
        <w:ind w:firstLine="72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С</w:t>
      </w:r>
      <w:r w:rsidRPr="0035159F">
        <w:rPr>
          <w:rFonts w:ascii="Times New Roman" w:hAnsi="Times New Roman" w:cs="Times New Roman"/>
          <w:color w:val="000000"/>
          <w:sz w:val="24"/>
          <w:szCs w:val="24"/>
          <w:lang w:val="en-GB"/>
        </w:rPr>
        <w:t>е организира за ученици кои се соочуваат со повремени тешкотии во учењето и кои напредуваат побавно, или заостануваат во</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усвојувањето на содржините и другите задачи од еден или повеќе наставни</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предмети.</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За дополнителна настава образовните групи се формираат во различни</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периоди, во зависност од времето кога се појавуваат одредени слабости кај одделни</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ученици. Оваа настава по правило се организира во текот на целата наставна година, пред или по редовната настава, во слободното време и во вид на</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продолжена настава на крајот од наставната година.</w:t>
      </w:r>
      <w:r w:rsidRPr="0035159F">
        <w:rPr>
          <w:rFonts w:ascii="Times New Roman" w:hAnsi="Times New Roman" w:cs="Times New Roman"/>
          <w:color w:val="000000"/>
          <w:sz w:val="24"/>
          <w:szCs w:val="24"/>
          <w:lang w:val="mk-MK"/>
        </w:rPr>
        <w:t>Најдоцна до 20-ти септември ќе биде изготвен распоред за дополнителната настава кој ќе биде составен дел од оваа програма.</w:t>
      </w:r>
    </w:p>
    <w:p w:rsidR="0035159F" w:rsidRPr="0035159F" w:rsidRDefault="006675D8" w:rsidP="006675D8">
      <w:pPr>
        <w:autoSpaceDE w:val="0"/>
        <w:jc w:val="center"/>
        <w:rPr>
          <w:rFonts w:ascii="Times New Roman" w:hAnsi="Times New Roman" w:cs="Times New Roman"/>
          <w:b/>
          <w:i/>
          <w:iCs/>
          <w:color w:val="000000"/>
          <w:sz w:val="24"/>
          <w:szCs w:val="24"/>
          <w:lang w:val="en-GB"/>
        </w:rPr>
      </w:pPr>
      <w:r>
        <w:rPr>
          <w:rFonts w:ascii="Times New Roman" w:hAnsi="Times New Roman" w:cs="Times New Roman"/>
          <w:b/>
          <w:i/>
          <w:iCs/>
          <w:color w:val="000000"/>
          <w:sz w:val="24"/>
          <w:szCs w:val="24"/>
          <w:lang w:val="mk-MK"/>
        </w:rPr>
        <w:t>Д</w:t>
      </w:r>
      <w:r w:rsidR="0035159F" w:rsidRPr="0035159F">
        <w:rPr>
          <w:rFonts w:ascii="Times New Roman" w:hAnsi="Times New Roman" w:cs="Times New Roman"/>
          <w:b/>
          <w:i/>
          <w:iCs/>
          <w:color w:val="000000"/>
          <w:sz w:val="24"/>
          <w:szCs w:val="24"/>
          <w:lang w:val="en-GB"/>
        </w:rPr>
        <w:t>одатната настава</w:t>
      </w:r>
    </w:p>
    <w:p w:rsidR="0035159F" w:rsidRPr="0087077A" w:rsidRDefault="0035159F" w:rsidP="0087077A">
      <w:pPr>
        <w:autoSpaceDE w:val="0"/>
        <w:ind w:firstLine="72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С</w:t>
      </w:r>
      <w:r w:rsidRPr="0035159F">
        <w:rPr>
          <w:rFonts w:ascii="Times New Roman" w:hAnsi="Times New Roman" w:cs="Times New Roman"/>
          <w:color w:val="000000"/>
          <w:sz w:val="24"/>
          <w:szCs w:val="24"/>
          <w:lang w:val="en-GB"/>
        </w:rPr>
        <w:t>е организира за ученици кои во текот на редовната настава постигнуваат натпросечни резултати и се пројавуваат и потврдуваат со</w:t>
      </w:r>
      <w:r w:rsidR="006675D8">
        <w:rPr>
          <w:rFonts w:ascii="Times New Roman" w:hAnsi="Times New Roman" w:cs="Times New Roman"/>
          <w:color w:val="000000"/>
          <w:sz w:val="24"/>
          <w:szCs w:val="24"/>
          <w:lang w:val="en-GB"/>
        </w:rPr>
        <w:t xml:space="preserve"> </w:t>
      </w:r>
      <w:r w:rsidRPr="0035159F">
        <w:rPr>
          <w:rFonts w:ascii="Times New Roman" w:hAnsi="Times New Roman" w:cs="Times New Roman"/>
          <w:color w:val="000000"/>
          <w:sz w:val="24"/>
          <w:szCs w:val="24"/>
          <w:lang w:val="en-GB"/>
        </w:rPr>
        <w:t>особена надареност и талентираност по одделни наставни предмети. И овој вид на</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настава се организира во слободно време на учениците според одредени</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програмски содржини. Во оваа настава доаѓа до израз самостојната работа на</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учениците, работата во мали групи, изградување на систем и постапки</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за</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истражувачки активности, организирање дебати, ескперимантирање и др</w:t>
      </w:r>
      <w:r w:rsidR="006675D8">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mk-MK"/>
        </w:rPr>
        <w:t>И во делот на додатната настава најдоцна до 20-ти септември ќе биде изготвен расп</w:t>
      </w:r>
      <w:r w:rsidR="0093629B">
        <w:rPr>
          <w:rFonts w:ascii="Times New Roman" w:hAnsi="Times New Roman" w:cs="Times New Roman"/>
          <w:color w:val="000000"/>
          <w:sz w:val="24"/>
          <w:szCs w:val="24"/>
          <w:lang w:val="mk-MK"/>
        </w:rPr>
        <w:t xml:space="preserve">оред за додатна </w:t>
      </w:r>
      <w:r w:rsidRPr="0035159F">
        <w:rPr>
          <w:rFonts w:ascii="Times New Roman" w:hAnsi="Times New Roman" w:cs="Times New Roman"/>
          <w:color w:val="000000"/>
          <w:sz w:val="24"/>
          <w:szCs w:val="24"/>
          <w:lang w:val="mk-MK"/>
        </w:rPr>
        <w:t xml:space="preserve"> настава кој ќе биде составен дел од оваа програма.</w:t>
      </w:r>
    </w:p>
    <w:p w:rsidR="0035159F" w:rsidRPr="0035159F" w:rsidRDefault="0035159F" w:rsidP="006675D8">
      <w:pPr>
        <w:pStyle w:val="10"/>
        <w:tabs>
          <w:tab w:val="left" w:pos="1080"/>
        </w:tabs>
        <w:spacing w:after="200" w:line="276" w:lineRule="auto"/>
        <w:ind w:left="0"/>
        <w:jc w:val="center"/>
        <w:rPr>
          <w:b/>
          <w:i/>
          <w:lang w:val="mk-MK"/>
        </w:rPr>
      </w:pPr>
      <w:r w:rsidRPr="0035159F">
        <w:rPr>
          <w:b/>
          <w:i/>
          <w:lang w:val="mk-MK"/>
        </w:rPr>
        <w:t>Индивидуализирани програми за работа со надарени и талентирани</w:t>
      </w:r>
    </w:p>
    <w:p w:rsidR="00A810FC" w:rsidRPr="00B13EE4" w:rsidRDefault="0093629B" w:rsidP="0035159F">
      <w:pPr>
        <w:pStyle w:val="10"/>
        <w:tabs>
          <w:tab w:val="left" w:pos="1920"/>
        </w:tabs>
        <w:spacing w:after="200" w:line="276" w:lineRule="auto"/>
        <w:ind w:left="0"/>
        <w:jc w:val="both"/>
        <w:rPr>
          <w:lang w:val="mk-MK"/>
        </w:rPr>
      </w:pPr>
      <w:r>
        <w:rPr>
          <w:lang w:val="mk-MK"/>
        </w:rPr>
        <w:t xml:space="preserve">             </w:t>
      </w:r>
      <w:r w:rsidR="0035159F" w:rsidRPr="0035159F">
        <w:rPr>
          <w:lang w:val="mk-MK"/>
        </w:rPr>
        <w:t>Училиштето подготвува посебни програми за работа со надарени и талентирани, а задолжително се поврзува и со процедурата за идентификација на надарени и талентирани ученици. Вообичаено ваквите програми се поврзани со обработката на темите од слободните ученички активности и воннаставните активности, каде што се забележуваат и потенцијалот и надареноста на ученикот од одредена област со инструментите за мерливост на постигањата и знаењата на ученикот.  Времето на реализација на тие програми е два пати месечно,  а одговорни лица се одредените наставници од активите  за јазици, уметностите и спортот, како и активот за природните науки.</w:t>
      </w:r>
    </w:p>
    <w:p w:rsidR="00000567" w:rsidRDefault="00000567" w:rsidP="00A810FC">
      <w:pPr>
        <w:pStyle w:val="10"/>
        <w:tabs>
          <w:tab w:val="left" w:pos="1920"/>
        </w:tabs>
        <w:spacing w:after="200" w:line="276" w:lineRule="auto"/>
        <w:ind w:left="0"/>
        <w:jc w:val="center"/>
        <w:rPr>
          <w:b/>
          <w:i/>
          <w:lang w:val="mk-MK"/>
        </w:rPr>
      </w:pPr>
    </w:p>
    <w:p w:rsidR="0087077A" w:rsidRDefault="0035159F" w:rsidP="00A810FC">
      <w:pPr>
        <w:pStyle w:val="10"/>
        <w:tabs>
          <w:tab w:val="left" w:pos="1920"/>
        </w:tabs>
        <w:spacing w:after="200" w:line="276" w:lineRule="auto"/>
        <w:ind w:left="0"/>
        <w:jc w:val="center"/>
        <w:rPr>
          <w:lang w:val="mk-MK"/>
        </w:rPr>
      </w:pPr>
      <w:r w:rsidRPr="0035159F">
        <w:rPr>
          <w:b/>
          <w:i/>
          <w:lang w:val="mk-MK"/>
        </w:rPr>
        <w:t>Индивидуализирани програми за деца со посебни образовни потреби</w:t>
      </w:r>
    </w:p>
    <w:p w:rsidR="0087077A" w:rsidRPr="0087077A" w:rsidRDefault="0087077A" w:rsidP="0093629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87077A">
        <w:rPr>
          <w:rFonts w:ascii="Times New Roman" w:hAnsi="Times New Roman" w:cs="Times New Roman"/>
          <w:color w:val="000000"/>
          <w:sz w:val="24"/>
          <w:szCs w:val="24"/>
        </w:rPr>
        <w:t xml:space="preserve">Наставникот изработува идивидуална програма за деца со посебни образови потреби со време на реализација од месец септември до месец мај во текот на една училишна година во која ќе бидат вклучени природата на проблемот со кој се соочува ученикот, целите во учењето, употребата на стратегии и дидактички материјали. Како одговорни лица се јавуваат одделенските и предметните наставници во соработка со педагошко - психолошката служба во училиштето. Ученикот со посебни потреби се вреднува континуирано , поединечно, усмено или писмено со прилагодување на особеностите на ученикот . Програмата треба да биде поттикнувачка и мотивирачка за учениците и да трпи промени во зависност од напредокот на ученикот. </w:t>
      </w:r>
    </w:p>
    <w:p w:rsidR="0087077A" w:rsidRPr="0087077A" w:rsidRDefault="0087077A" w:rsidP="0087077A">
      <w:pPr>
        <w:autoSpaceDE w:val="0"/>
        <w:autoSpaceDN w:val="0"/>
        <w:adjustRightInd w:val="0"/>
        <w:spacing w:after="0" w:line="240" w:lineRule="auto"/>
        <w:jc w:val="both"/>
        <w:rPr>
          <w:rFonts w:ascii="Times New Roman" w:hAnsi="Times New Roman" w:cs="Times New Roman"/>
          <w:color w:val="000000"/>
          <w:sz w:val="24"/>
          <w:szCs w:val="24"/>
        </w:rPr>
      </w:pPr>
      <w:r w:rsidRPr="0087077A">
        <w:rPr>
          <w:rFonts w:ascii="Times New Roman" w:hAnsi="Times New Roman" w:cs="Times New Roman"/>
          <w:bCs/>
          <w:color w:val="000000"/>
          <w:sz w:val="24"/>
          <w:szCs w:val="24"/>
        </w:rPr>
        <w:t>Цели</w:t>
      </w:r>
      <w:r w:rsidRPr="0087077A">
        <w:rPr>
          <w:rFonts w:ascii="Times New Roman" w:hAnsi="Times New Roman" w:cs="Times New Roman"/>
          <w:color w:val="000000"/>
          <w:sz w:val="24"/>
          <w:szCs w:val="24"/>
        </w:rPr>
        <w:t xml:space="preserve">: </w:t>
      </w:r>
    </w:p>
    <w:p w:rsidR="0087077A" w:rsidRPr="0087077A" w:rsidRDefault="0087077A" w:rsidP="0087077A">
      <w:pPr>
        <w:autoSpaceDE w:val="0"/>
        <w:autoSpaceDN w:val="0"/>
        <w:adjustRightInd w:val="0"/>
        <w:spacing w:after="0" w:line="240" w:lineRule="auto"/>
        <w:jc w:val="both"/>
        <w:rPr>
          <w:rFonts w:ascii="Times New Roman" w:hAnsi="Times New Roman" w:cs="Times New Roman"/>
          <w:color w:val="000000"/>
          <w:sz w:val="24"/>
          <w:szCs w:val="24"/>
        </w:rPr>
      </w:pPr>
      <w:r w:rsidRPr="0087077A">
        <w:rPr>
          <w:rFonts w:ascii="Times New Roman" w:hAnsi="Times New Roman" w:cs="Times New Roman"/>
          <w:color w:val="000000"/>
          <w:sz w:val="24"/>
          <w:szCs w:val="24"/>
        </w:rPr>
        <w:t xml:space="preserve">- </w:t>
      </w:r>
      <w:r w:rsidRPr="0087077A">
        <w:rPr>
          <w:rFonts w:ascii="Times New Roman" w:hAnsi="Times New Roman" w:cs="Times New Roman"/>
          <w:bCs/>
          <w:color w:val="000000"/>
          <w:sz w:val="24"/>
          <w:szCs w:val="24"/>
        </w:rPr>
        <w:t xml:space="preserve">Вклучување на децата со ПОП во редовна настава со помош на прилагодена наставна програма, а со тоа поуспешно функционирање во смисол на комуникација , толеранција, еднакв можности во социјалната средина. </w:t>
      </w:r>
    </w:p>
    <w:p w:rsidR="0087077A" w:rsidRPr="0087077A" w:rsidRDefault="0087077A" w:rsidP="0087077A">
      <w:pPr>
        <w:autoSpaceDE w:val="0"/>
        <w:autoSpaceDN w:val="0"/>
        <w:adjustRightInd w:val="0"/>
        <w:spacing w:after="0" w:line="240" w:lineRule="auto"/>
        <w:jc w:val="both"/>
        <w:rPr>
          <w:rFonts w:ascii="Times New Roman" w:hAnsi="Times New Roman" w:cs="Times New Roman"/>
          <w:color w:val="000000"/>
          <w:sz w:val="24"/>
          <w:szCs w:val="24"/>
        </w:rPr>
      </w:pPr>
      <w:r w:rsidRPr="0087077A">
        <w:rPr>
          <w:rFonts w:ascii="Times New Roman" w:hAnsi="Times New Roman" w:cs="Times New Roman"/>
          <w:bCs/>
          <w:color w:val="000000"/>
          <w:sz w:val="24"/>
          <w:szCs w:val="24"/>
        </w:rPr>
        <w:t xml:space="preserve">- Флексибилна индивидуализирана поддршка на децата со ПОП од страна на учениците и наставниците. </w:t>
      </w:r>
    </w:p>
    <w:p w:rsidR="0087077A" w:rsidRPr="0087077A" w:rsidRDefault="0087077A" w:rsidP="0087077A">
      <w:pPr>
        <w:autoSpaceDE w:val="0"/>
        <w:autoSpaceDN w:val="0"/>
        <w:adjustRightInd w:val="0"/>
        <w:spacing w:after="0" w:line="240" w:lineRule="auto"/>
        <w:jc w:val="both"/>
        <w:rPr>
          <w:rFonts w:ascii="Times New Roman" w:hAnsi="Times New Roman" w:cs="Times New Roman"/>
          <w:color w:val="000000"/>
          <w:sz w:val="24"/>
          <w:szCs w:val="24"/>
        </w:rPr>
      </w:pPr>
      <w:r w:rsidRPr="0087077A">
        <w:rPr>
          <w:rFonts w:ascii="Times New Roman" w:hAnsi="Times New Roman" w:cs="Times New Roman"/>
          <w:bCs/>
          <w:color w:val="000000"/>
          <w:sz w:val="24"/>
          <w:szCs w:val="24"/>
        </w:rPr>
        <w:t xml:space="preserve">- Зголемено и активно учество во инклузивниот и образовниот процес и практична вклученост на родителите на деца со посебни образовни потреби. </w:t>
      </w:r>
    </w:p>
    <w:p w:rsidR="0087077A" w:rsidRDefault="0087077A" w:rsidP="0087077A">
      <w:pPr>
        <w:autoSpaceDE w:val="0"/>
        <w:autoSpaceDN w:val="0"/>
        <w:adjustRightInd w:val="0"/>
        <w:spacing w:after="0" w:line="240" w:lineRule="auto"/>
        <w:jc w:val="both"/>
        <w:rPr>
          <w:rFonts w:ascii="Times New Roman" w:hAnsi="Times New Roman" w:cs="Times New Roman"/>
          <w:color w:val="000000"/>
          <w:sz w:val="24"/>
          <w:szCs w:val="24"/>
          <w:lang w:val="mk-MK"/>
        </w:rPr>
      </w:pPr>
      <w:r w:rsidRPr="0087077A">
        <w:rPr>
          <w:rFonts w:ascii="Times New Roman" w:hAnsi="Times New Roman" w:cs="Times New Roman"/>
          <w:color w:val="000000"/>
          <w:sz w:val="24"/>
          <w:szCs w:val="24"/>
        </w:rPr>
        <w:t xml:space="preserve">Изработка на индивидуални образовни планови соодветни на способностите, потребите и подготвеноста на секој ученик. </w:t>
      </w:r>
    </w:p>
    <w:p w:rsidR="000F2B39" w:rsidRPr="000F2B39" w:rsidRDefault="000F2B39" w:rsidP="0087077A">
      <w:pPr>
        <w:autoSpaceDE w:val="0"/>
        <w:autoSpaceDN w:val="0"/>
        <w:adjustRightInd w:val="0"/>
        <w:spacing w:after="0" w:line="240" w:lineRule="auto"/>
        <w:jc w:val="both"/>
        <w:rPr>
          <w:rFonts w:ascii="Times New Roman" w:hAnsi="Times New Roman" w:cs="Times New Roman"/>
          <w:color w:val="000000"/>
          <w:sz w:val="24"/>
          <w:szCs w:val="24"/>
          <w:lang w:val="mk-MK"/>
        </w:rPr>
      </w:pPr>
    </w:p>
    <w:p w:rsidR="0035159F" w:rsidRPr="00750AE3" w:rsidRDefault="0035159F" w:rsidP="0093629B">
      <w:pPr>
        <w:pStyle w:val="10"/>
        <w:tabs>
          <w:tab w:val="left" w:pos="1920"/>
        </w:tabs>
        <w:spacing w:after="200" w:line="276" w:lineRule="auto"/>
        <w:ind w:left="0"/>
        <w:jc w:val="center"/>
        <w:rPr>
          <w:b/>
          <w:i/>
          <w:lang w:val="mk-MK"/>
        </w:rPr>
      </w:pPr>
      <w:r w:rsidRPr="00750AE3">
        <w:rPr>
          <w:b/>
          <w:i/>
          <w:lang w:val="mk-MK"/>
        </w:rPr>
        <w:t>Поврзување на еколошката програма со редовната настава</w:t>
      </w:r>
    </w:p>
    <w:p w:rsidR="0035159F" w:rsidRPr="00750AE3" w:rsidRDefault="00750AE3" w:rsidP="0035159F">
      <w:pPr>
        <w:pStyle w:val="10"/>
        <w:tabs>
          <w:tab w:val="left" w:pos="1920"/>
        </w:tabs>
        <w:spacing w:after="200" w:line="276" w:lineRule="auto"/>
        <w:ind w:left="0"/>
        <w:jc w:val="both"/>
        <w:rPr>
          <w:lang w:val="mk-MK"/>
        </w:rPr>
      </w:pPr>
      <w:r>
        <w:rPr>
          <w:lang w:val="mk-MK"/>
        </w:rPr>
        <w:t xml:space="preserve">             </w:t>
      </w:r>
      <w:r w:rsidR="0035159F" w:rsidRPr="00750AE3">
        <w:rPr>
          <w:lang w:val="mk-MK"/>
        </w:rPr>
        <w:t>Интегрирање на еколошките содржини од деветте еколошки теми во предметите, наставните содржини и часовите     посоодветното одделение/година. Со тоа се збогатуваат постоечките предмети со еколошки содржини и содржини за аштита на животната средина. Учениците, децата, вработените и пошироката заедница добиваат знаења за конкретните акции кои ги презема училиштето за заштитата на животната средина и реализацијата на Програмата.</w:t>
      </w:r>
      <w:r w:rsidR="0093629B" w:rsidRPr="00750AE3">
        <w:rPr>
          <w:lang w:val="mk-MK"/>
        </w:rPr>
        <w:t xml:space="preserve"> Интеграцијата на еколошки содржини во наставната програма се изработува најдоцна до 30 септември и иста се приложува во прилог.</w:t>
      </w:r>
    </w:p>
    <w:p w:rsidR="0035159F" w:rsidRPr="0035159F" w:rsidRDefault="0035159F" w:rsidP="00A962B5">
      <w:pPr>
        <w:pStyle w:val="10"/>
        <w:tabs>
          <w:tab w:val="left" w:pos="1920"/>
        </w:tabs>
        <w:spacing w:after="200" w:line="276" w:lineRule="auto"/>
        <w:ind w:left="0"/>
        <w:jc w:val="center"/>
        <w:rPr>
          <w:b/>
          <w:i/>
          <w:lang w:val="mk-MK"/>
        </w:rPr>
      </w:pPr>
      <w:r w:rsidRPr="0035159F">
        <w:rPr>
          <w:b/>
          <w:i/>
          <w:lang w:val="mk-MK"/>
        </w:rPr>
        <w:t>Употреба на ИКТ во наставата</w:t>
      </w:r>
    </w:p>
    <w:p w:rsidR="00B13EE4" w:rsidRPr="001055A9" w:rsidRDefault="0035159F" w:rsidP="0035159F">
      <w:pPr>
        <w:pStyle w:val="10"/>
        <w:tabs>
          <w:tab w:val="left" w:pos="1920"/>
        </w:tabs>
        <w:spacing w:after="200" w:line="276" w:lineRule="auto"/>
        <w:ind w:left="0"/>
        <w:jc w:val="both"/>
        <w:rPr>
          <w:lang w:val="mk-MK"/>
        </w:rPr>
      </w:pPr>
      <w:r w:rsidRPr="0035159F">
        <w:rPr>
          <w:lang w:val="mk-MK"/>
        </w:rPr>
        <w:t xml:space="preserve">     </w:t>
      </w:r>
      <w:r w:rsidR="00750AE3">
        <w:rPr>
          <w:lang w:val="mk-MK"/>
        </w:rPr>
        <w:t xml:space="preserve">       </w:t>
      </w:r>
      <w:r w:rsidRPr="0035159F">
        <w:rPr>
          <w:lang w:val="mk-MK"/>
        </w:rPr>
        <w:t>Училиштето постапува согласно Законот за основното образование, каде што наставникот 30% од часовите ги оддржува со упореба на ИКТ компонентата во наставата, а што претходно го внел и во годишното глобално планирање коешто во текот на учебната година може и да се надополнува. Веќе училиштето покажува соодветни резултати во одредени области и подрачја, а и учениците покажале солидни познавања и резултати со практични изработки – апликации и слично.</w:t>
      </w:r>
    </w:p>
    <w:p w:rsidR="0035159F" w:rsidRDefault="0035159F" w:rsidP="00750AE3">
      <w:pPr>
        <w:pStyle w:val="ListParagraph"/>
        <w:numPr>
          <w:ilvl w:val="0"/>
          <w:numId w:val="45"/>
        </w:numPr>
        <w:autoSpaceDE w:val="0"/>
        <w:jc w:val="center"/>
        <w:rPr>
          <w:b/>
          <w:lang w:val="mk-MK"/>
        </w:rPr>
      </w:pPr>
      <w:r w:rsidRPr="0035159F">
        <w:rPr>
          <w:b/>
          <w:lang w:val="mk-MK"/>
        </w:rPr>
        <w:lastRenderedPageBreak/>
        <w:t>ОЦЕНУВАЊЕ</w:t>
      </w:r>
    </w:p>
    <w:p w:rsidR="002F504F" w:rsidRPr="002F504F" w:rsidRDefault="002F504F" w:rsidP="002F504F">
      <w:pPr>
        <w:autoSpaceDE w:val="0"/>
        <w:jc w:val="both"/>
        <w:rPr>
          <w:rFonts w:ascii="Times New Roman" w:hAnsi="Times New Roman" w:cs="Times New Roman"/>
          <w:sz w:val="24"/>
          <w:szCs w:val="24"/>
          <w:lang w:val="mk-MK"/>
        </w:rPr>
      </w:pPr>
    </w:p>
    <w:p w:rsidR="0035159F" w:rsidRPr="0035159F" w:rsidRDefault="002F504F" w:rsidP="002F504F">
      <w:pPr>
        <w:autoSpaceDE w:val="0"/>
        <w:autoSpaceDN w:val="0"/>
        <w:adjustRightInd w:val="0"/>
        <w:spacing w:after="0" w:line="240" w:lineRule="auto"/>
        <w:ind w:firstLine="708"/>
        <w:jc w:val="both"/>
        <w:rPr>
          <w:rFonts w:ascii="Times New Roman" w:hAnsi="Times New Roman" w:cs="Times New Roman"/>
          <w:sz w:val="24"/>
          <w:szCs w:val="24"/>
          <w:lang w:val="mk-MK"/>
        </w:rPr>
      </w:pPr>
      <w:r w:rsidRPr="002F504F">
        <w:rPr>
          <w:rFonts w:ascii="Times New Roman" w:hAnsi="Times New Roman" w:cs="Times New Roman"/>
          <w:color w:val="000000"/>
          <w:sz w:val="24"/>
          <w:szCs w:val="24"/>
        </w:rPr>
        <w:t>Оценувањето на учениците се реализира според стандардите за оценување дадени од БРО и МОН. Согласно концепцијата за девет годишно образование учениците се оценуваат описно и нумерич</w:t>
      </w:r>
      <w:r>
        <w:rPr>
          <w:rFonts w:ascii="Times New Roman" w:hAnsi="Times New Roman" w:cs="Times New Roman"/>
          <w:color w:val="000000"/>
          <w:sz w:val="24"/>
          <w:szCs w:val="24"/>
        </w:rPr>
        <w:t xml:space="preserve">ки </w:t>
      </w:r>
      <w:r>
        <w:rPr>
          <w:rFonts w:ascii="Times New Roman" w:hAnsi="Times New Roman" w:cs="Times New Roman"/>
          <w:color w:val="000000"/>
          <w:sz w:val="24"/>
          <w:szCs w:val="24"/>
          <w:lang w:val="mk-MK"/>
        </w:rPr>
        <w:t>во</w:t>
      </w:r>
      <w:r w:rsidRPr="002F504F">
        <w:rPr>
          <w:rFonts w:ascii="Times New Roman" w:hAnsi="Times New Roman" w:cs="Times New Roman"/>
          <w:color w:val="000000"/>
          <w:sz w:val="24"/>
          <w:szCs w:val="24"/>
        </w:rPr>
        <w:t xml:space="preserve"> три периоди:</w:t>
      </w:r>
      <w:r>
        <w:rPr>
          <w:rFonts w:ascii="Times New Roman" w:hAnsi="Times New Roman" w:cs="Times New Roman"/>
          <w:color w:val="000000"/>
          <w:sz w:val="24"/>
          <w:szCs w:val="24"/>
          <w:lang w:val="mk-MK"/>
        </w:rPr>
        <w:t xml:space="preserve"> </w:t>
      </w:r>
      <w:r w:rsidRPr="002F504F">
        <w:rPr>
          <w:rFonts w:ascii="Times New Roman" w:hAnsi="Times New Roman" w:cs="Times New Roman"/>
          <w:color w:val="000000"/>
          <w:sz w:val="24"/>
          <w:szCs w:val="24"/>
        </w:rPr>
        <w:t>Учениците кои се опфатени во првиот период I-III одделение се оценуваат со описни оценки. Со описното оценување се дава приказ на постигањата на учениците по предмети и опис на соција</w:t>
      </w:r>
      <w:r>
        <w:rPr>
          <w:rFonts w:ascii="Times New Roman" w:hAnsi="Times New Roman" w:cs="Times New Roman"/>
          <w:color w:val="000000"/>
          <w:sz w:val="24"/>
          <w:szCs w:val="24"/>
        </w:rPr>
        <w:t>лизацијата и развојот на детето</w:t>
      </w:r>
      <w:r>
        <w:rPr>
          <w:rFonts w:ascii="Times New Roman" w:hAnsi="Times New Roman" w:cs="Times New Roman"/>
          <w:color w:val="000000"/>
          <w:sz w:val="24"/>
          <w:szCs w:val="24"/>
          <w:lang w:val="mk-MK"/>
        </w:rPr>
        <w:t xml:space="preserve">. </w:t>
      </w:r>
      <w:r w:rsidRPr="002F504F">
        <w:rPr>
          <w:rFonts w:ascii="Times New Roman" w:hAnsi="Times New Roman" w:cs="Times New Roman"/>
          <w:color w:val="000000"/>
          <w:sz w:val="24"/>
          <w:szCs w:val="24"/>
        </w:rPr>
        <w:t>Учениците кои се опфатени во вториот период IV-VI одделение се оценуваат со описни и нумерички оценки. На крајот од првото и третото тромесечие добиваат описни оценки а на полугодие и на крајот од учебната година добиваат нумерички оценки се со цел полесно адаптирање кон преминот во третиот период на деветгодишното образование.</w:t>
      </w:r>
      <w:r>
        <w:rPr>
          <w:rFonts w:ascii="Times New Roman" w:hAnsi="Times New Roman" w:cs="Times New Roman"/>
          <w:color w:val="000000"/>
          <w:sz w:val="24"/>
          <w:szCs w:val="24"/>
          <w:lang w:val="mk-MK"/>
        </w:rPr>
        <w:t xml:space="preserve"> </w:t>
      </w:r>
      <w:r w:rsidRPr="002F504F">
        <w:rPr>
          <w:rFonts w:ascii="Times New Roman" w:hAnsi="Times New Roman" w:cs="Times New Roman"/>
          <w:color w:val="000000"/>
          <w:sz w:val="24"/>
          <w:szCs w:val="24"/>
        </w:rPr>
        <w:t>Учениците кои се опфатени во третиот период VII-IX одделение се оценуваат само со нумерички оценки.</w:t>
      </w:r>
      <w:r>
        <w:rPr>
          <w:rFonts w:ascii="Times New Roman" w:hAnsi="Times New Roman" w:cs="Times New Roman"/>
          <w:color w:val="000000"/>
          <w:sz w:val="24"/>
          <w:szCs w:val="24"/>
          <w:lang w:val="mk-MK"/>
        </w:rPr>
        <w:t xml:space="preserve"> </w:t>
      </w:r>
      <w:r w:rsidRPr="002F504F">
        <w:rPr>
          <w:rFonts w:ascii="Times New Roman" w:hAnsi="Times New Roman" w:cs="Times New Roman"/>
          <w:color w:val="000000"/>
          <w:sz w:val="24"/>
          <w:szCs w:val="24"/>
        </w:rPr>
        <w:t xml:space="preserve">Секој наставник води досие за учениците кое што содржи ученички изработки со цел перманентно следење на учениците и формирање објективна оценка. Дел од изработките на учениците се и елемент на професионалното досие на наставникот. </w:t>
      </w:r>
    </w:p>
    <w:p w:rsidR="002F504F" w:rsidRDefault="0035159F" w:rsidP="0035159F">
      <w:pPr>
        <w:autoSpaceDE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ab/>
      </w:r>
      <w:r w:rsidRPr="0035159F">
        <w:rPr>
          <w:rFonts w:ascii="Times New Roman" w:hAnsi="Times New Roman" w:cs="Times New Roman"/>
          <w:sz w:val="24"/>
          <w:szCs w:val="24"/>
        </w:rPr>
        <w:t>Училиштето располага со податоци за постигањата на учениците по пол и етничка припадност (и по јазикот на</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наставата), по сите наставни предмети и за сите квалификациони периоди.</w:t>
      </w:r>
    </w:p>
    <w:p w:rsidR="00514F6F" w:rsidRDefault="0035159F" w:rsidP="00514F6F">
      <w:pPr>
        <w:autoSpaceDE w:val="0"/>
        <w:ind w:firstLine="720"/>
        <w:jc w:val="both"/>
        <w:rPr>
          <w:rFonts w:ascii="Times New Roman" w:hAnsi="Times New Roman" w:cs="Times New Roman"/>
          <w:sz w:val="24"/>
          <w:szCs w:val="24"/>
          <w:lang w:val="mk-MK"/>
        </w:rPr>
      </w:pPr>
      <w:r w:rsidRPr="0035159F">
        <w:rPr>
          <w:rFonts w:ascii="Times New Roman" w:hAnsi="Times New Roman" w:cs="Times New Roman"/>
          <w:sz w:val="24"/>
          <w:szCs w:val="24"/>
        </w:rPr>
        <w:t>Училиштето промовира уверување дека постигањата на сите ученици може да се подобрат. Врз основа на увидот во</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актуелните постигања на учениците (добиен преку интерни и екстерни тестирања), училиштето планира и презема</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конкретни активности за континуирано подобрување на постигањата на учениците од различен пол, етничкаприпадност (и јазик на настава).</w:t>
      </w:r>
    </w:p>
    <w:p w:rsidR="0035159F" w:rsidRPr="00514F6F" w:rsidRDefault="0035159F" w:rsidP="0035159F">
      <w:pPr>
        <w:autoSpaceDE w:val="0"/>
        <w:jc w:val="both"/>
        <w:rPr>
          <w:rFonts w:ascii="Times New Roman" w:hAnsi="Times New Roman" w:cs="Times New Roman"/>
          <w:sz w:val="24"/>
          <w:szCs w:val="24"/>
          <w:lang w:val="mk-MK"/>
        </w:rPr>
      </w:pPr>
      <w:r w:rsidRPr="0035159F">
        <w:rPr>
          <w:rFonts w:ascii="Times New Roman" w:hAnsi="Times New Roman" w:cs="Times New Roman"/>
          <w:sz w:val="24"/>
          <w:szCs w:val="24"/>
        </w:rPr>
        <w:tab/>
        <w:t>Мерливите инструменти со кои се следат постигањата ги има секој наставник во</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инструментите и стандардите за следење на постигањата на учениците за подобрување на резултатите.</w:t>
      </w:r>
      <w:r w:rsidR="008702AA">
        <w:rPr>
          <w:rFonts w:ascii="Times New Roman" w:hAnsi="Times New Roman" w:cs="Times New Roman"/>
          <w:sz w:val="24"/>
          <w:szCs w:val="24"/>
          <w:lang w:val="mk-MK"/>
        </w:rPr>
        <w:t>.</w:t>
      </w:r>
      <w:r w:rsidR="00514F6F">
        <w:rPr>
          <w:rFonts w:ascii="Times New Roman" w:hAnsi="Times New Roman" w:cs="Times New Roman"/>
          <w:sz w:val="24"/>
          <w:szCs w:val="24"/>
          <w:lang w:val="mk-MK"/>
        </w:rPr>
        <w:t xml:space="preserve"> </w:t>
      </w:r>
      <w:r w:rsidRPr="0035159F">
        <w:rPr>
          <w:rFonts w:ascii="Times New Roman" w:hAnsi="Times New Roman" w:cs="Times New Roman"/>
          <w:sz w:val="24"/>
          <w:szCs w:val="24"/>
        </w:rPr>
        <w:t>Училиштето</w:t>
      </w:r>
      <w:r w:rsidRPr="0035159F">
        <w:rPr>
          <w:rFonts w:ascii="Times New Roman" w:hAnsi="Times New Roman" w:cs="Times New Roman"/>
          <w:sz w:val="24"/>
          <w:szCs w:val="24"/>
          <w:lang w:val="mk-MK"/>
        </w:rPr>
        <w:t xml:space="preserve"> постојано</w:t>
      </w:r>
      <w:r w:rsidRPr="0035159F">
        <w:rPr>
          <w:rFonts w:ascii="Times New Roman" w:hAnsi="Times New Roman" w:cs="Times New Roman"/>
          <w:sz w:val="24"/>
          <w:szCs w:val="24"/>
        </w:rPr>
        <w:t xml:space="preserve"> ги следи постигањата на учениците при премин од еден во друг циклус и по завршување</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на основното и средното образование. Доколку се јават разлики во постигањата при премин од еден во друг циклус,</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 xml:space="preserve">училиштето ги анализира причините за ваквата појава и </w:t>
      </w:r>
      <w:r w:rsidRPr="0035159F">
        <w:rPr>
          <w:rFonts w:ascii="Times New Roman" w:hAnsi="Times New Roman" w:cs="Times New Roman"/>
          <w:sz w:val="24"/>
          <w:szCs w:val="24"/>
          <w:lang w:val="mk-MK"/>
        </w:rPr>
        <w:t>согласно со своите можности презема</w:t>
      </w:r>
      <w:r w:rsidR="002F504F">
        <w:rPr>
          <w:rFonts w:ascii="Times New Roman" w:hAnsi="Times New Roman" w:cs="Times New Roman"/>
          <w:sz w:val="24"/>
          <w:szCs w:val="24"/>
          <w:lang w:val="mk-MK"/>
        </w:rPr>
        <w:t xml:space="preserve"> </w:t>
      </w:r>
      <w:r w:rsidRPr="0035159F">
        <w:rPr>
          <w:rFonts w:ascii="Times New Roman" w:hAnsi="Times New Roman" w:cs="Times New Roman"/>
          <w:sz w:val="24"/>
          <w:szCs w:val="24"/>
          <w:lang w:val="mk-MK"/>
        </w:rPr>
        <w:t>активности за нејзино надминување.</w:t>
      </w:r>
    </w:p>
    <w:p w:rsidR="0035159F" w:rsidRPr="0035159F" w:rsidRDefault="0035159F" w:rsidP="0035159F">
      <w:pPr>
        <w:autoSpaceDE w:val="0"/>
        <w:jc w:val="both"/>
        <w:rPr>
          <w:rFonts w:ascii="Times New Roman" w:hAnsi="Times New Roman" w:cs="Times New Roman"/>
          <w:sz w:val="24"/>
          <w:szCs w:val="24"/>
        </w:rPr>
      </w:pPr>
      <w:r w:rsidRPr="0035159F">
        <w:rPr>
          <w:rFonts w:ascii="Times New Roman" w:hAnsi="Times New Roman" w:cs="Times New Roman"/>
          <w:sz w:val="24"/>
          <w:szCs w:val="24"/>
          <w:lang w:val="mk-MK"/>
        </w:rPr>
        <w:tab/>
      </w:r>
      <w:r w:rsidRPr="0035159F">
        <w:rPr>
          <w:rFonts w:ascii="Times New Roman" w:hAnsi="Times New Roman" w:cs="Times New Roman"/>
          <w:sz w:val="24"/>
          <w:szCs w:val="24"/>
        </w:rPr>
        <w:t xml:space="preserve">Училиштето ги применува позитивните </w:t>
      </w:r>
      <w:r w:rsidRPr="003E2A13">
        <w:rPr>
          <w:rFonts w:ascii="Times New Roman" w:hAnsi="Times New Roman" w:cs="Times New Roman"/>
          <w:sz w:val="24"/>
          <w:szCs w:val="24"/>
        </w:rPr>
        <w:t>законски прописи</w:t>
      </w:r>
      <w:r w:rsidRPr="0035159F">
        <w:rPr>
          <w:rFonts w:ascii="Times New Roman" w:hAnsi="Times New Roman" w:cs="Times New Roman"/>
          <w:sz w:val="24"/>
          <w:szCs w:val="24"/>
        </w:rPr>
        <w:t xml:space="preserve"> што го регулираат оцен</w:t>
      </w:r>
      <w:r w:rsidR="00514F6F">
        <w:rPr>
          <w:rFonts w:ascii="Times New Roman" w:hAnsi="Times New Roman" w:cs="Times New Roman"/>
          <w:sz w:val="24"/>
          <w:szCs w:val="24"/>
        </w:rPr>
        <w:t>увањето на учениците</w:t>
      </w:r>
      <w:r w:rsidR="00514F6F">
        <w:rPr>
          <w:rFonts w:ascii="Times New Roman" w:hAnsi="Times New Roman" w:cs="Times New Roman"/>
          <w:sz w:val="24"/>
          <w:szCs w:val="24"/>
          <w:lang w:val="mk-MK"/>
        </w:rPr>
        <w:t xml:space="preserve"> и </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има дефинирана политика за оценувањето во која основна цел е да го поддржи учењето на секој ученик, вклучувајќи</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и кодекс за оценување.</w:t>
      </w:r>
      <w:r w:rsidR="00514F6F">
        <w:rPr>
          <w:rFonts w:ascii="Times New Roman" w:hAnsi="Times New Roman" w:cs="Times New Roman"/>
          <w:sz w:val="24"/>
          <w:szCs w:val="24"/>
          <w:lang w:val="mk-MK"/>
        </w:rPr>
        <w:t xml:space="preserve"> </w:t>
      </w:r>
      <w:r w:rsidRPr="0035159F">
        <w:rPr>
          <w:rFonts w:ascii="Times New Roman" w:hAnsi="Times New Roman" w:cs="Times New Roman"/>
          <w:sz w:val="24"/>
          <w:szCs w:val="24"/>
        </w:rPr>
        <w:t>Сите наставници користат различни методи и инструменти за оценување и континуирано го следат и оценуваат</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напредокот на учениците. Учениците се вклучуваат во оценувањето (преку самооценување, меѓусебно оценување,</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 xml:space="preserve">градење критериуми, водење портфолија и </w:t>
      </w:r>
      <w:r w:rsidRPr="0035159F">
        <w:rPr>
          <w:rFonts w:ascii="Times New Roman" w:hAnsi="Times New Roman" w:cs="Times New Roman"/>
          <w:sz w:val="24"/>
          <w:szCs w:val="24"/>
        </w:rPr>
        <w:lastRenderedPageBreak/>
        <w:t>сл.). Приодите во оценувањето им овозможуваат на учениците да ги</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подобруваат постигањата.</w:t>
      </w:r>
    </w:p>
    <w:p w:rsidR="00514F6F" w:rsidRDefault="0035159F" w:rsidP="00514F6F">
      <w:pPr>
        <w:autoSpaceDE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ab/>
      </w:r>
      <w:r w:rsidRPr="0035159F">
        <w:rPr>
          <w:rFonts w:ascii="Times New Roman" w:hAnsi="Times New Roman" w:cs="Times New Roman"/>
          <w:sz w:val="24"/>
          <w:szCs w:val="24"/>
        </w:rPr>
        <w:t>Сите наставницие редовно им даваат повратни информации на учениците за нивната работа, дискутираат со</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учениците за нивниот напредок и постигањата. Голем акцент се става на вреднување на тековните постигања на</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учениците и на идентификување на идните активности што ќе се применуваат во учењето и поучувањето.</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Наставниците целосно ги искористуваат информациите добиени од оценувањето за да го евалуираат и подобрат</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планирањето и спроведувањето на наставата.</w:t>
      </w:r>
    </w:p>
    <w:p w:rsidR="00514F6F" w:rsidRDefault="00514F6F" w:rsidP="00514F6F">
      <w:pPr>
        <w:autoSpaceDE w:val="0"/>
        <w:ind w:firstLine="720"/>
        <w:jc w:val="both"/>
        <w:rPr>
          <w:rFonts w:ascii="Times New Roman" w:hAnsi="Times New Roman" w:cs="Times New Roman"/>
          <w:color w:val="000000"/>
          <w:sz w:val="24"/>
          <w:szCs w:val="24"/>
          <w:lang w:val="mk-MK"/>
        </w:rPr>
      </w:pPr>
      <w:r w:rsidRPr="00514F6F">
        <w:rPr>
          <w:rFonts w:ascii="Times New Roman" w:hAnsi="Times New Roman" w:cs="Times New Roman"/>
          <w:color w:val="000000"/>
          <w:sz w:val="24"/>
          <w:szCs w:val="24"/>
        </w:rPr>
        <w:t xml:space="preserve">Во училиштето се формира тим за следење, анализа и поддршка на оценувањето. Тимот </w:t>
      </w:r>
      <w:r>
        <w:rPr>
          <w:rFonts w:ascii="Times New Roman" w:hAnsi="Times New Roman" w:cs="Times New Roman"/>
          <w:color w:val="000000"/>
          <w:sz w:val="24"/>
          <w:szCs w:val="24"/>
        </w:rPr>
        <w:t xml:space="preserve">е составен од директор, </w:t>
      </w:r>
      <w:r>
        <w:rPr>
          <w:rFonts w:ascii="Times New Roman" w:hAnsi="Times New Roman" w:cs="Times New Roman"/>
          <w:color w:val="000000"/>
          <w:sz w:val="24"/>
          <w:szCs w:val="24"/>
          <w:lang w:val="mk-MK"/>
        </w:rPr>
        <w:t>стручни соработници</w:t>
      </w:r>
      <w:r w:rsidRPr="00514F6F">
        <w:rPr>
          <w:rFonts w:ascii="Times New Roman" w:hAnsi="Times New Roman" w:cs="Times New Roman"/>
          <w:color w:val="000000"/>
          <w:sz w:val="24"/>
          <w:szCs w:val="24"/>
        </w:rPr>
        <w:t xml:space="preserve"> и претседателите на стручните активи. Тимот изготвува процедура за поплаки и жалби по добиени оцени на ученици. </w:t>
      </w:r>
    </w:p>
    <w:p w:rsidR="00514F6F" w:rsidRDefault="008702AA" w:rsidP="008702AA">
      <w:pPr>
        <w:autoSpaceDE w:val="0"/>
        <w:ind w:firstLine="720"/>
        <w:jc w:val="center"/>
        <w:rPr>
          <w:rFonts w:ascii="Times New Roman" w:hAnsi="Times New Roman" w:cs="Times New Roman"/>
          <w:b/>
          <w:i/>
          <w:sz w:val="24"/>
          <w:szCs w:val="24"/>
          <w:lang w:val="mk-MK"/>
        </w:rPr>
      </w:pPr>
      <w:r w:rsidRPr="008702AA">
        <w:rPr>
          <w:rFonts w:ascii="Times New Roman" w:hAnsi="Times New Roman" w:cs="Times New Roman"/>
          <w:b/>
          <w:i/>
          <w:sz w:val="24"/>
          <w:szCs w:val="24"/>
          <w:lang w:val="mk-MK"/>
        </w:rPr>
        <w:t>Самоевалуација на училиштето</w:t>
      </w:r>
      <w:r>
        <w:rPr>
          <w:rFonts w:ascii="Times New Roman" w:hAnsi="Times New Roman" w:cs="Times New Roman"/>
          <w:b/>
          <w:i/>
          <w:sz w:val="24"/>
          <w:szCs w:val="24"/>
          <w:lang w:val="mk-MK"/>
        </w:rPr>
        <w:t xml:space="preserve"> </w:t>
      </w:r>
    </w:p>
    <w:p w:rsidR="008702AA" w:rsidRPr="008702AA" w:rsidRDefault="008702AA" w:rsidP="008702AA">
      <w:pPr>
        <w:autoSpaceDE w:val="0"/>
        <w:autoSpaceDN w:val="0"/>
        <w:adjustRightInd w:val="0"/>
        <w:spacing w:after="0" w:line="240" w:lineRule="auto"/>
        <w:ind w:firstLine="720"/>
        <w:jc w:val="both"/>
        <w:rPr>
          <w:rFonts w:ascii="Times New Roman" w:hAnsi="Times New Roman" w:cs="Times New Roman"/>
          <w:color w:val="000000"/>
          <w:sz w:val="24"/>
          <w:szCs w:val="24"/>
        </w:rPr>
      </w:pPr>
      <w:r w:rsidRPr="008702AA">
        <w:rPr>
          <w:rFonts w:ascii="Times New Roman" w:hAnsi="Times New Roman" w:cs="Times New Roman"/>
          <w:color w:val="000000"/>
          <w:sz w:val="24"/>
          <w:szCs w:val="24"/>
        </w:rPr>
        <w:t>За обезбедување квалитет на наста</w:t>
      </w:r>
      <w:r>
        <w:rPr>
          <w:rFonts w:ascii="Times New Roman" w:hAnsi="Times New Roman" w:cs="Times New Roman"/>
          <w:color w:val="000000"/>
          <w:sz w:val="24"/>
          <w:szCs w:val="24"/>
        </w:rPr>
        <w:t xml:space="preserve">вата училишниот одбор на секои </w:t>
      </w:r>
      <w:r w:rsidR="008A148F">
        <w:rPr>
          <w:rFonts w:ascii="Times New Roman" w:hAnsi="Times New Roman" w:cs="Times New Roman"/>
          <w:color w:val="000000"/>
          <w:sz w:val="24"/>
          <w:szCs w:val="24"/>
          <w:lang w:val="mk-MK"/>
        </w:rPr>
        <w:t>4</w:t>
      </w:r>
      <w:r w:rsidRPr="008702AA">
        <w:rPr>
          <w:rFonts w:ascii="Times New Roman" w:hAnsi="Times New Roman" w:cs="Times New Roman"/>
          <w:color w:val="000000"/>
          <w:sz w:val="24"/>
          <w:szCs w:val="24"/>
        </w:rPr>
        <w:t xml:space="preserve"> години донесува програма за развој на училиштето во која се земени предвид резулататите од самоевалуацијата спроведена од страна на училишната комисија, како и резултатите од екстерната евалуација содржани во годишниот извештај за работа на наставниците и стучните соработници од страна на ДИЦ. На секои 2 години за реализација на програмите училиштето врши самоевалуација. Самоевалуацијата ја спроведува училишна комисија состав</w:t>
      </w:r>
      <w:r>
        <w:rPr>
          <w:rFonts w:ascii="Times New Roman" w:hAnsi="Times New Roman" w:cs="Times New Roman"/>
          <w:color w:val="000000"/>
          <w:sz w:val="24"/>
          <w:szCs w:val="24"/>
        </w:rPr>
        <w:t>ена од 5 члена</w:t>
      </w:r>
      <w:r>
        <w:rPr>
          <w:rFonts w:ascii="Times New Roman" w:hAnsi="Times New Roman" w:cs="Times New Roman"/>
          <w:color w:val="000000"/>
          <w:sz w:val="24"/>
          <w:szCs w:val="24"/>
          <w:lang w:val="mk-MK"/>
        </w:rPr>
        <w:t xml:space="preserve"> и </w:t>
      </w:r>
      <w:r w:rsidRPr="008702AA">
        <w:rPr>
          <w:rFonts w:ascii="Times New Roman" w:hAnsi="Times New Roman" w:cs="Times New Roman"/>
          <w:color w:val="000000"/>
          <w:sz w:val="24"/>
          <w:szCs w:val="24"/>
        </w:rPr>
        <w:t xml:space="preserve"> ги опфаќа следниве области: </w:t>
      </w:r>
    </w:p>
    <w:p w:rsidR="008702AA" w:rsidRPr="008702AA" w:rsidRDefault="008702AA" w:rsidP="008702AA">
      <w:pPr>
        <w:autoSpaceDE w:val="0"/>
        <w:autoSpaceDN w:val="0"/>
        <w:adjustRightInd w:val="0"/>
        <w:spacing w:after="0" w:line="240" w:lineRule="auto"/>
        <w:jc w:val="both"/>
        <w:rPr>
          <w:rFonts w:ascii="Times New Roman" w:hAnsi="Times New Roman" w:cs="Times New Roman"/>
          <w:color w:val="000000"/>
          <w:sz w:val="24"/>
          <w:szCs w:val="24"/>
        </w:rPr>
      </w:pPr>
      <w:r w:rsidRPr="008702AA">
        <w:rPr>
          <w:rFonts w:ascii="Times New Roman" w:hAnsi="Times New Roman" w:cs="Times New Roman"/>
          <w:color w:val="000000"/>
          <w:sz w:val="24"/>
          <w:szCs w:val="24"/>
        </w:rPr>
        <w:t xml:space="preserve">-организација и реализација на наставата и учењето </w:t>
      </w:r>
    </w:p>
    <w:p w:rsidR="008702AA" w:rsidRPr="008702AA" w:rsidRDefault="008702AA" w:rsidP="008702AA">
      <w:pPr>
        <w:autoSpaceDE w:val="0"/>
        <w:autoSpaceDN w:val="0"/>
        <w:adjustRightInd w:val="0"/>
        <w:spacing w:after="0" w:line="240" w:lineRule="auto"/>
        <w:jc w:val="both"/>
        <w:rPr>
          <w:rFonts w:ascii="Times New Roman" w:hAnsi="Times New Roman" w:cs="Times New Roman"/>
          <w:color w:val="000000"/>
          <w:sz w:val="24"/>
          <w:szCs w:val="24"/>
        </w:rPr>
      </w:pPr>
      <w:r w:rsidRPr="008702AA">
        <w:rPr>
          <w:rFonts w:ascii="Times New Roman" w:hAnsi="Times New Roman" w:cs="Times New Roman"/>
          <w:color w:val="000000"/>
          <w:sz w:val="24"/>
          <w:szCs w:val="24"/>
        </w:rPr>
        <w:t xml:space="preserve">-постигнувањата на учениците </w:t>
      </w:r>
    </w:p>
    <w:p w:rsidR="008702AA" w:rsidRPr="008702AA" w:rsidRDefault="008702AA" w:rsidP="008702AA">
      <w:pPr>
        <w:autoSpaceDE w:val="0"/>
        <w:autoSpaceDN w:val="0"/>
        <w:adjustRightInd w:val="0"/>
        <w:spacing w:after="0" w:line="240" w:lineRule="auto"/>
        <w:jc w:val="both"/>
        <w:rPr>
          <w:rFonts w:ascii="Times New Roman" w:hAnsi="Times New Roman" w:cs="Times New Roman"/>
          <w:color w:val="000000"/>
          <w:sz w:val="24"/>
          <w:szCs w:val="24"/>
        </w:rPr>
      </w:pPr>
      <w:r w:rsidRPr="008702AA">
        <w:rPr>
          <w:rFonts w:ascii="Times New Roman" w:hAnsi="Times New Roman" w:cs="Times New Roman"/>
          <w:color w:val="000000"/>
          <w:sz w:val="24"/>
          <w:szCs w:val="24"/>
        </w:rPr>
        <w:t xml:space="preserve">-професионален развој на наставниците, стручните соработници, воспитувачи и раководниот кадар </w:t>
      </w:r>
    </w:p>
    <w:p w:rsidR="008702AA" w:rsidRPr="008702AA" w:rsidRDefault="008702AA" w:rsidP="008702AA">
      <w:pPr>
        <w:autoSpaceDE w:val="0"/>
        <w:autoSpaceDN w:val="0"/>
        <w:adjustRightInd w:val="0"/>
        <w:spacing w:after="0" w:line="240" w:lineRule="auto"/>
        <w:jc w:val="both"/>
        <w:rPr>
          <w:rFonts w:ascii="Times New Roman" w:hAnsi="Times New Roman" w:cs="Times New Roman"/>
          <w:color w:val="000000"/>
          <w:sz w:val="24"/>
          <w:szCs w:val="24"/>
        </w:rPr>
      </w:pPr>
      <w:r w:rsidRPr="008702AA">
        <w:rPr>
          <w:rFonts w:ascii="Times New Roman" w:hAnsi="Times New Roman" w:cs="Times New Roman"/>
          <w:color w:val="000000"/>
          <w:sz w:val="24"/>
          <w:szCs w:val="24"/>
        </w:rPr>
        <w:t xml:space="preserve">-управување и раководење </w:t>
      </w:r>
    </w:p>
    <w:p w:rsidR="008702AA" w:rsidRPr="008702AA" w:rsidRDefault="000E6C11" w:rsidP="008702A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mk-MK"/>
        </w:rPr>
        <w:t>к</w:t>
      </w:r>
      <w:r w:rsidR="008702AA" w:rsidRPr="008702AA">
        <w:rPr>
          <w:rFonts w:ascii="Times New Roman" w:hAnsi="Times New Roman" w:cs="Times New Roman"/>
          <w:color w:val="000000"/>
          <w:sz w:val="24"/>
          <w:szCs w:val="24"/>
        </w:rPr>
        <w:t xml:space="preserve">омуникација и односи со јавноста </w:t>
      </w:r>
    </w:p>
    <w:p w:rsidR="00A810FC" w:rsidRPr="00486CEE" w:rsidRDefault="008702AA" w:rsidP="00486CEE">
      <w:pPr>
        <w:autoSpaceDE w:val="0"/>
        <w:ind w:firstLine="720"/>
        <w:jc w:val="both"/>
        <w:rPr>
          <w:rFonts w:ascii="Times New Roman" w:hAnsi="Times New Roman" w:cs="Times New Roman"/>
          <w:b/>
          <w:i/>
          <w:sz w:val="24"/>
          <w:szCs w:val="24"/>
          <w:lang w:val="mk-MK"/>
        </w:rPr>
      </w:pPr>
      <w:r w:rsidRPr="008702AA">
        <w:rPr>
          <w:rFonts w:ascii="Times New Roman" w:hAnsi="Times New Roman" w:cs="Times New Roman"/>
          <w:color w:val="000000"/>
          <w:sz w:val="24"/>
          <w:szCs w:val="24"/>
        </w:rPr>
        <w:t>Комисијата изготвува извештај за извршената самоевалуација со предлог на мерки за подобрување на квалитетот на настават</w:t>
      </w:r>
      <w:r>
        <w:rPr>
          <w:rFonts w:ascii="Times New Roman" w:hAnsi="Times New Roman" w:cs="Times New Roman"/>
          <w:color w:val="000000"/>
          <w:sz w:val="24"/>
          <w:szCs w:val="24"/>
          <w:lang w:val="mk-MK"/>
        </w:rPr>
        <w:t>а.</w:t>
      </w:r>
    </w:p>
    <w:p w:rsidR="00B13EE4" w:rsidRPr="004C25BE" w:rsidRDefault="00B13EE4" w:rsidP="00533977">
      <w:pPr>
        <w:autoSpaceDE w:val="0"/>
        <w:jc w:val="both"/>
        <w:rPr>
          <w:rFonts w:ascii="Times New Roman" w:hAnsi="Times New Roman" w:cs="Times New Roman"/>
          <w:sz w:val="24"/>
          <w:szCs w:val="24"/>
          <w:lang w:val="mk-MK"/>
        </w:rPr>
      </w:pPr>
    </w:p>
    <w:p w:rsidR="0035159F" w:rsidRPr="0035159F" w:rsidRDefault="0035159F" w:rsidP="00750AE3">
      <w:pPr>
        <w:pStyle w:val="ListParagraph"/>
        <w:numPr>
          <w:ilvl w:val="0"/>
          <w:numId w:val="45"/>
        </w:numPr>
        <w:suppressAutoHyphens w:val="0"/>
        <w:autoSpaceDE w:val="0"/>
        <w:jc w:val="center"/>
        <w:rPr>
          <w:b/>
          <w:bCs/>
          <w:color w:val="000000"/>
          <w:lang w:val="mk-MK"/>
        </w:rPr>
      </w:pPr>
      <w:r w:rsidRPr="0035159F">
        <w:rPr>
          <w:b/>
          <w:bCs/>
          <w:color w:val="000000"/>
          <w:lang w:val="mk-MK"/>
        </w:rPr>
        <w:t>ВОН – НАСТАВНИ АКТИВНОСТИ</w:t>
      </w:r>
    </w:p>
    <w:p w:rsidR="0035159F" w:rsidRPr="0035159F" w:rsidRDefault="0035159F" w:rsidP="00833642">
      <w:pPr>
        <w:autoSpaceDE w:val="0"/>
        <w:jc w:val="center"/>
        <w:rPr>
          <w:rFonts w:ascii="Times New Roman" w:hAnsi="Times New Roman" w:cs="Times New Roman"/>
          <w:b/>
          <w:bCs/>
          <w:color w:val="000000"/>
          <w:sz w:val="24"/>
          <w:szCs w:val="24"/>
          <w:lang w:val="mk-MK"/>
        </w:rPr>
      </w:pPr>
    </w:p>
    <w:p w:rsidR="0035159F" w:rsidRPr="0035159F" w:rsidRDefault="000E6C11" w:rsidP="00833642">
      <w:pPr>
        <w:autoSpaceDE w:val="0"/>
        <w:ind w:firstLine="720"/>
        <w:jc w:val="both"/>
        <w:rPr>
          <w:rFonts w:ascii="Times New Roman" w:hAnsi="Times New Roman" w:cs="Times New Roman"/>
          <w:iCs/>
          <w:color w:val="000000"/>
          <w:sz w:val="24"/>
          <w:szCs w:val="24"/>
          <w:lang w:val="mk-MK"/>
        </w:rPr>
      </w:pPr>
      <w:r>
        <w:rPr>
          <w:rFonts w:ascii="Times New Roman" w:hAnsi="Times New Roman" w:cs="Times New Roman"/>
          <w:color w:val="000000"/>
          <w:sz w:val="24"/>
          <w:szCs w:val="24"/>
          <w:lang w:val="en-GB"/>
        </w:rPr>
        <w:t xml:space="preserve">Во рамките на </w:t>
      </w:r>
      <w:r>
        <w:rPr>
          <w:rFonts w:ascii="Times New Roman" w:hAnsi="Times New Roman" w:cs="Times New Roman"/>
          <w:color w:val="000000"/>
          <w:sz w:val="24"/>
          <w:szCs w:val="24"/>
          <w:lang w:val="mk-MK"/>
        </w:rPr>
        <w:t>в</w:t>
      </w:r>
      <w:r w:rsidR="0035159F" w:rsidRPr="0035159F">
        <w:rPr>
          <w:rFonts w:ascii="Times New Roman" w:hAnsi="Times New Roman" w:cs="Times New Roman"/>
          <w:color w:val="000000"/>
          <w:sz w:val="24"/>
          <w:szCs w:val="24"/>
          <w:lang w:val="en-GB"/>
        </w:rPr>
        <w:t>оспитно-образовната дејност училиштето организира и остварува разновидни</w:t>
      </w:r>
      <w:r w:rsidR="0035159F" w:rsidRPr="0035159F">
        <w:rPr>
          <w:rFonts w:ascii="Times New Roman" w:hAnsi="Times New Roman" w:cs="Times New Roman"/>
          <w:color w:val="000000"/>
          <w:sz w:val="24"/>
          <w:szCs w:val="24"/>
          <w:lang w:val="mk-MK"/>
        </w:rPr>
        <w:t xml:space="preserve"> </w:t>
      </w:r>
      <w:r w:rsidR="0035159F" w:rsidRPr="0035159F">
        <w:rPr>
          <w:rFonts w:ascii="Times New Roman" w:hAnsi="Times New Roman" w:cs="Times New Roman"/>
          <w:color w:val="000000"/>
          <w:sz w:val="24"/>
          <w:szCs w:val="24"/>
          <w:lang w:val="en-GB"/>
        </w:rPr>
        <w:t xml:space="preserve">воннаставни активности и тоа: </w:t>
      </w:r>
      <w:r w:rsidR="0035159F" w:rsidRPr="0035159F">
        <w:rPr>
          <w:rFonts w:ascii="Times New Roman" w:hAnsi="Times New Roman" w:cs="Times New Roman"/>
          <w:iCs/>
          <w:color w:val="000000"/>
          <w:sz w:val="24"/>
          <w:szCs w:val="24"/>
          <w:lang w:val="en-GB"/>
        </w:rPr>
        <w:t>слободни ученички активности, заедница на</w:t>
      </w:r>
      <w:r>
        <w:rPr>
          <w:rFonts w:ascii="Times New Roman" w:hAnsi="Times New Roman" w:cs="Times New Roman"/>
          <w:iCs/>
          <w:color w:val="000000"/>
          <w:sz w:val="24"/>
          <w:szCs w:val="24"/>
          <w:lang w:val="mk-MK"/>
        </w:rPr>
        <w:t xml:space="preserve"> </w:t>
      </w:r>
      <w:r w:rsidR="0035159F" w:rsidRPr="0035159F">
        <w:rPr>
          <w:rFonts w:ascii="Times New Roman" w:hAnsi="Times New Roman" w:cs="Times New Roman"/>
          <w:iCs/>
          <w:color w:val="000000"/>
          <w:sz w:val="24"/>
          <w:szCs w:val="24"/>
          <w:lang w:val="en-GB"/>
        </w:rPr>
        <w:t>учениците, производствена и друга општествено корисна работа, ученички</w:t>
      </w:r>
      <w:r w:rsidR="0035159F" w:rsidRPr="0035159F">
        <w:rPr>
          <w:rFonts w:ascii="Times New Roman" w:hAnsi="Times New Roman" w:cs="Times New Roman"/>
          <w:color w:val="000000"/>
          <w:sz w:val="24"/>
          <w:szCs w:val="24"/>
          <w:lang w:val="mk-MK"/>
        </w:rPr>
        <w:t xml:space="preserve"> </w:t>
      </w:r>
      <w:r w:rsidR="0035159F" w:rsidRPr="0035159F">
        <w:rPr>
          <w:rFonts w:ascii="Times New Roman" w:hAnsi="Times New Roman" w:cs="Times New Roman"/>
          <w:iCs/>
          <w:color w:val="000000"/>
          <w:sz w:val="24"/>
          <w:szCs w:val="24"/>
          <w:lang w:val="en-GB"/>
        </w:rPr>
        <w:t>натпревари и смотри, ученички екскурзии.</w:t>
      </w:r>
    </w:p>
    <w:p w:rsidR="0035159F" w:rsidRPr="0035159F" w:rsidRDefault="0035159F" w:rsidP="000E6C11">
      <w:pPr>
        <w:pStyle w:val="ListParagraph"/>
        <w:numPr>
          <w:ilvl w:val="0"/>
          <w:numId w:val="28"/>
        </w:numPr>
        <w:suppressAutoHyphens w:val="0"/>
        <w:autoSpaceDE w:val="0"/>
        <w:jc w:val="center"/>
        <w:rPr>
          <w:b/>
          <w:i/>
          <w:color w:val="000000"/>
          <w:lang w:val="mk-MK"/>
        </w:rPr>
      </w:pPr>
      <w:r w:rsidRPr="0035159F">
        <w:rPr>
          <w:b/>
          <w:i/>
          <w:color w:val="000000"/>
          <w:lang w:val="mk-MK"/>
        </w:rPr>
        <w:lastRenderedPageBreak/>
        <w:t>Училишен спорт</w:t>
      </w:r>
    </w:p>
    <w:p w:rsidR="0035159F" w:rsidRPr="0035159F" w:rsidRDefault="0035159F" w:rsidP="0035159F">
      <w:pPr>
        <w:pStyle w:val="ListParagraph"/>
        <w:suppressAutoHyphens w:val="0"/>
        <w:autoSpaceDE w:val="0"/>
        <w:ind w:left="1080"/>
        <w:jc w:val="both"/>
        <w:rPr>
          <w:b/>
          <w:i/>
          <w:color w:val="000000"/>
          <w:lang w:val="mk-MK"/>
        </w:rPr>
      </w:pPr>
    </w:p>
    <w:p w:rsidR="008A148F" w:rsidRDefault="0035159F" w:rsidP="008A148F">
      <w:pPr>
        <w:autoSpaceDE w:val="0"/>
        <w:ind w:firstLine="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Како и секоја учебна година и оваа, учениците ќе имаат можност да учествуваат на разни спортски натпревари, а коишто се веќе вметнати во </w:t>
      </w:r>
      <w:r w:rsidR="00833642">
        <w:rPr>
          <w:rFonts w:ascii="Times New Roman" w:hAnsi="Times New Roman" w:cs="Times New Roman"/>
          <w:sz w:val="24"/>
          <w:szCs w:val="24"/>
          <w:lang w:val="mk-MK"/>
        </w:rPr>
        <w:t>програмата на Спортскиот сојуз н</w:t>
      </w:r>
      <w:r w:rsidRPr="0035159F">
        <w:rPr>
          <w:rFonts w:ascii="Times New Roman" w:hAnsi="Times New Roman" w:cs="Times New Roman"/>
          <w:sz w:val="24"/>
          <w:szCs w:val="24"/>
          <w:lang w:val="mk-MK"/>
        </w:rPr>
        <w:t>а училиштата во Македонија, каде што се организираат натпревари во футсал, ракомет, кошарка, пинг-понг.</w:t>
      </w:r>
      <w:r w:rsidR="000E6C11">
        <w:rPr>
          <w:rFonts w:ascii="Times New Roman" w:hAnsi="Times New Roman" w:cs="Times New Roman"/>
          <w:sz w:val="24"/>
          <w:szCs w:val="24"/>
          <w:lang w:val="mk-MK"/>
        </w:rPr>
        <w:t xml:space="preserve"> </w:t>
      </w:r>
      <w:r w:rsidR="00833642">
        <w:rPr>
          <w:rFonts w:ascii="Times New Roman" w:hAnsi="Times New Roman" w:cs="Times New Roman"/>
          <w:sz w:val="24"/>
          <w:szCs w:val="24"/>
          <w:lang w:val="mk-MK"/>
        </w:rPr>
        <w:t>Училиштето има и свој училишен спортски клуб, согласно законските одредби.</w:t>
      </w:r>
      <w:r w:rsidRPr="0035159F">
        <w:rPr>
          <w:rFonts w:ascii="Times New Roman" w:hAnsi="Times New Roman" w:cs="Times New Roman"/>
          <w:sz w:val="24"/>
          <w:szCs w:val="24"/>
          <w:lang w:val="mk-MK"/>
        </w:rPr>
        <w:t xml:space="preserve"> </w:t>
      </w:r>
      <w:r w:rsidR="000E6C11">
        <w:rPr>
          <w:rFonts w:ascii="Times New Roman" w:hAnsi="Times New Roman" w:cs="Times New Roman"/>
          <w:sz w:val="24"/>
          <w:szCs w:val="24"/>
          <w:lang w:val="mk-MK"/>
        </w:rPr>
        <w:t xml:space="preserve">Планинарењето е застапено како редовна физичка и спортска активност, но без натпреварувачки карактер, туку само кондиционен и истражувачки. </w:t>
      </w:r>
    </w:p>
    <w:p w:rsidR="00207735" w:rsidRPr="008A148F" w:rsidRDefault="0035159F" w:rsidP="00486CEE">
      <w:pPr>
        <w:autoSpaceDE w:val="0"/>
        <w:ind w:firstLine="720"/>
        <w:jc w:val="center"/>
        <w:rPr>
          <w:b/>
          <w:bCs/>
          <w:i/>
          <w:color w:val="000000"/>
          <w:lang w:val="mk-MK"/>
        </w:rPr>
      </w:pPr>
      <w:r w:rsidRPr="0035159F">
        <w:rPr>
          <w:b/>
          <w:bCs/>
          <w:i/>
          <w:color w:val="000000"/>
          <w:lang w:val="en-GB"/>
        </w:rPr>
        <w:t>Слободни ученички активности (СУА )</w:t>
      </w:r>
    </w:p>
    <w:p w:rsidR="00833642" w:rsidRPr="00207735" w:rsidRDefault="0035159F" w:rsidP="00207735">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ab/>
        <w:t>При о</w:t>
      </w:r>
      <w:r w:rsidR="00833642">
        <w:rPr>
          <w:rFonts w:ascii="Times New Roman" w:hAnsi="Times New Roman" w:cs="Times New Roman"/>
          <w:color w:val="000000"/>
          <w:sz w:val="24"/>
          <w:szCs w:val="24"/>
          <w:lang w:val="en-GB"/>
        </w:rPr>
        <w:t>пределување на видовите на СУА  се тргн</w:t>
      </w:r>
      <w:r w:rsidR="00833642">
        <w:rPr>
          <w:rFonts w:ascii="Times New Roman" w:hAnsi="Times New Roman" w:cs="Times New Roman"/>
          <w:color w:val="000000"/>
          <w:sz w:val="24"/>
          <w:szCs w:val="24"/>
          <w:lang w:val="mk-MK"/>
        </w:rPr>
        <w:t>ува</w:t>
      </w:r>
      <w:r w:rsidRPr="0035159F">
        <w:rPr>
          <w:rFonts w:ascii="Times New Roman" w:hAnsi="Times New Roman" w:cs="Times New Roman"/>
          <w:color w:val="000000"/>
          <w:sz w:val="24"/>
          <w:szCs w:val="24"/>
          <w:lang w:val="en-GB"/>
        </w:rPr>
        <w:t xml:space="preserve"> од принципот на слободен избор на учениците. Почитувајќи ги одредбите ученикот во предметна настава може да биде најмногу во две секции, водејќи притоа сметка за</w:t>
      </w:r>
      <w:r w:rsidRPr="0035159F">
        <w:rPr>
          <w:rFonts w:ascii="Times New Roman" w:hAnsi="Times New Roman" w:cs="Times New Roman"/>
          <w:color w:val="000000"/>
          <w:sz w:val="24"/>
          <w:szCs w:val="24"/>
          <w:lang w:val="mk-MK"/>
        </w:rPr>
        <w:t xml:space="preserve"> </w:t>
      </w:r>
      <w:r w:rsidR="00833642">
        <w:rPr>
          <w:rFonts w:ascii="Times New Roman" w:hAnsi="Times New Roman" w:cs="Times New Roman"/>
          <w:color w:val="000000"/>
          <w:sz w:val="24"/>
          <w:szCs w:val="24"/>
          <w:lang w:val="en-GB"/>
        </w:rPr>
        <w:t>психофизичкиот развој</w:t>
      </w:r>
      <w:r w:rsidR="00833642">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способностите</w:t>
      </w:r>
      <w:r w:rsidR="00833642">
        <w:rPr>
          <w:rFonts w:ascii="Times New Roman" w:hAnsi="Times New Roman" w:cs="Times New Roman"/>
          <w:color w:val="000000"/>
          <w:sz w:val="24"/>
          <w:szCs w:val="24"/>
          <w:lang w:val="mk-MK"/>
        </w:rPr>
        <w:t xml:space="preserve"> и интересите </w:t>
      </w:r>
      <w:r w:rsidRPr="0035159F">
        <w:rPr>
          <w:rFonts w:ascii="Times New Roman" w:hAnsi="Times New Roman" w:cs="Times New Roman"/>
          <w:color w:val="000000"/>
          <w:sz w:val="24"/>
          <w:szCs w:val="24"/>
          <w:lang w:val="en-GB"/>
        </w:rPr>
        <w:t xml:space="preserve"> на учениците.</w:t>
      </w:r>
      <w:r w:rsidR="00207735">
        <w:rPr>
          <w:rFonts w:ascii="Times New Roman" w:hAnsi="Times New Roman" w:cs="Times New Roman"/>
          <w:color w:val="000000"/>
          <w:sz w:val="24"/>
          <w:szCs w:val="24"/>
          <w:lang w:val="mk-MK"/>
        </w:rPr>
        <w:t xml:space="preserve"> </w:t>
      </w:r>
      <w:r w:rsidR="00833642">
        <w:rPr>
          <w:rFonts w:ascii="Times New Roman" w:hAnsi="Times New Roman" w:cs="Times New Roman"/>
          <w:color w:val="000000"/>
          <w:sz w:val="24"/>
          <w:szCs w:val="24"/>
          <w:lang w:val="en-GB"/>
        </w:rPr>
        <w:t xml:space="preserve">Содржините на сите видови СУА </w:t>
      </w:r>
      <w:r w:rsidRPr="0035159F">
        <w:rPr>
          <w:rFonts w:ascii="Times New Roman" w:hAnsi="Times New Roman" w:cs="Times New Roman"/>
          <w:color w:val="000000"/>
          <w:sz w:val="24"/>
          <w:szCs w:val="24"/>
          <w:lang w:val="en-GB"/>
        </w:rPr>
        <w:t xml:space="preserve"> се </w:t>
      </w:r>
      <w:r w:rsidR="00833642">
        <w:rPr>
          <w:rFonts w:ascii="Times New Roman" w:hAnsi="Times New Roman" w:cs="Times New Roman"/>
          <w:color w:val="000000"/>
          <w:sz w:val="24"/>
          <w:szCs w:val="24"/>
          <w:lang w:val="en-GB"/>
        </w:rPr>
        <w:t>планираат и евидентираат во одд</w:t>
      </w:r>
      <w:r w:rsidR="00833642">
        <w:rPr>
          <w:rFonts w:ascii="Times New Roman" w:hAnsi="Times New Roman" w:cs="Times New Roman"/>
          <w:color w:val="000000"/>
          <w:sz w:val="24"/>
          <w:szCs w:val="24"/>
          <w:lang w:val="mk-MK"/>
        </w:rPr>
        <w:t xml:space="preserve">еленските </w:t>
      </w:r>
      <w:r w:rsidRPr="0035159F">
        <w:rPr>
          <w:rFonts w:ascii="Times New Roman" w:hAnsi="Times New Roman" w:cs="Times New Roman"/>
          <w:color w:val="000000"/>
          <w:sz w:val="24"/>
          <w:szCs w:val="24"/>
          <w:lang w:val="en-GB"/>
        </w:rPr>
        <w:t xml:space="preserve"> дневници.</w:t>
      </w:r>
    </w:p>
    <w:p w:rsidR="0035159F" w:rsidRPr="00D45041" w:rsidRDefault="0035159F" w:rsidP="00D45041">
      <w:pPr>
        <w:autoSpaceDE w:val="0"/>
        <w:ind w:firstLine="720"/>
        <w:jc w:val="both"/>
        <w:rPr>
          <w:rFonts w:ascii="Times New Roman" w:hAnsi="Times New Roman" w:cs="Times New Roman"/>
          <w:color w:val="000000"/>
          <w:sz w:val="24"/>
          <w:szCs w:val="24"/>
          <w:lang w:val="mk-MK"/>
        </w:rPr>
      </w:pPr>
      <w:r w:rsidRPr="0035159F">
        <w:rPr>
          <w:rFonts w:ascii="Times New Roman" w:hAnsi="Times New Roman" w:cs="Times New Roman"/>
          <w:sz w:val="24"/>
          <w:szCs w:val="24"/>
          <w:lang w:val="mk-MK"/>
        </w:rPr>
        <w:t>Слободните ученички активности нудат можности за исполнување на слободното време на учениците. Во училиштето се организираат СУА за проширување на знаењата кај учениците по одделни наставни предмети, слободни културно-уметнички активности и слободни спортски активности. Училиштето на секој ученик му овозможува да биде вклучен во најмалку една слободна активност, според своите можности и афинитети кои ги има, односно изборот е во зави</w:t>
      </w:r>
      <w:r w:rsidR="00833642">
        <w:rPr>
          <w:rFonts w:ascii="Times New Roman" w:hAnsi="Times New Roman" w:cs="Times New Roman"/>
          <w:sz w:val="24"/>
          <w:szCs w:val="24"/>
          <w:lang w:val="mk-MK"/>
        </w:rPr>
        <w:t>сност од интересот на учениците</w:t>
      </w:r>
      <w:r w:rsidRPr="0035159F">
        <w:rPr>
          <w:rFonts w:ascii="Times New Roman" w:hAnsi="Times New Roman" w:cs="Times New Roman"/>
          <w:sz w:val="24"/>
          <w:szCs w:val="24"/>
          <w:lang w:val="mk-MK"/>
        </w:rPr>
        <w:t>.</w:t>
      </w:r>
    </w:p>
    <w:p w:rsidR="0035159F" w:rsidRDefault="0035159F" w:rsidP="00207735">
      <w:pPr>
        <w:pStyle w:val="ListParagraph"/>
        <w:numPr>
          <w:ilvl w:val="0"/>
          <w:numId w:val="28"/>
        </w:numPr>
        <w:jc w:val="center"/>
        <w:rPr>
          <w:b/>
          <w:bCs/>
          <w:i/>
          <w:lang w:val="mk-MK"/>
        </w:rPr>
      </w:pPr>
      <w:r w:rsidRPr="0035159F">
        <w:rPr>
          <w:b/>
          <w:bCs/>
          <w:i/>
          <w:lang w:val="mk-MK"/>
        </w:rPr>
        <w:t>Ученички натпревари</w:t>
      </w:r>
    </w:p>
    <w:p w:rsidR="00207735" w:rsidRPr="00207735" w:rsidRDefault="00207735" w:rsidP="00207735">
      <w:pPr>
        <w:pStyle w:val="ListParagraph"/>
        <w:ind w:left="1080"/>
        <w:rPr>
          <w:b/>
          <w:bCs/>
          <w:i/>
          <w:lang w:val="mk-MK"/>
        </w:rPr>
      </w:pPr>
    </w:p>
    <w:p w:rsidR="00A27C22" w:rsidRPr="008D6EB7" w:rsidRDefault="0035159F" w:rsidP="008D6EB7">
      <w:pPr>
        <w:autoSpaceDE w:val="0"/>
        <w:ind w:firstLine="720"/>
        <w:jc w:val="both"/>
        <w:rPr>
          <w:rFonts w:ascii="Times New Roman" w:hAnsi="Times New Roman" w:cs="Times New Roman"/>
          <w:sz w:val="24"/>
          <w:szCs w:val="24"/>
          <w:lang w:val="mk-MK"/>
        </w:rPr>
      </w:pPr>
      <w:r w:rsidRPr="0035159F">
        <w:rPr>
          <w:rFonts w:ascii="Times New Roman" w:hAnsi="Times New Roman" w:cs="Times New Roman"/>
          <w:color w:val="000000"/>
          <w:sz w:val="24"/>
          <w:szCs w:val="24"/>
          <w:lang w:val="en-GB"/>
        </w:rPr>
        <w:t>Стекнатите знаења и умеења постигнати во редовната настава и</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воннаставните активности, учениците ќе имаат можност да ги презентираат на</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разновидни натпревари, јавни настапи, како и со програми пред другарчињата и</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родителите. Тие играат значајна улога во развојот на личноста на ученикот. Преку</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нив се развива и се продлабочува интересот на учениците и се воспоставува</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активен однос кон наставата, се прошируваат програмските основи, се</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продлабочуваат и се збогатуваат знаењата. Тие ја освежуваат наставата и</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придонесуваат да се поврзува учењето со животот. Училишните натпревари ги</w:t>
      </w:r>
      <w:r w:rsidRPr="0035159F">
        <w:rPr>
          <w:rFonts w:ascii="Times New Roman" w:hAnsi="Times New Roman" w:cs="Times New Roman"/>
          <w:color w:val="000000"/>
          <w:sz w:val="24"/>
          <w:szCs w:val="24"/>
          <w:lang w:val="mk-MK"/>
        </w:rPr>
        <w:t xml:space="preserve"> </w:t>
      </w:r>
      <w:r w:rsidR="00D45041">
        <w:rPr>
          <w:rFonts w:ascii="Times New Roman" w:hAnsi="Times New Roman" w:cs="Times New Roman"/>
          <w:color w:val="000000"/>
          <w:sz w:val="24"/>
          <w:szCs w:val="24"/>
          <w:lang w:val="en-GB"/>
        </w:rPr>
        <w:t xml:space="preserve">организираат </w:t>
      </w:r>
      <w:r w:rsidR="00D45041">
        <w:rPr>
          <w:rFonts w:ascii="Times New Roman" w:hAnsi="Times New Roman" w:cs="Times New Roman"/>
          <w:color w:val="000000"/>
          <w:sz w:val="24"/>
          <w:szCs w:val="24"/>
          <w:lang w:val="mk-MK"/>
        </w:rPr>
        <w:t xml:space="preserve">стручните </w:t>
      </w:r>
      <w:r w:rsidR="00D45041">
        <w:rPr>
          <w:rFonts w:ascii="Times New Roman" w:hAnsi="Times New Roman" w:cs="Times New Roman"/>
          <w:color w:val="000000"/>
          <w:sz w:val="24"/>
          <w:szCs w:val="24"/>
          <w:lang w:val="en-GB"/>
        </w:rPr>
        <w:t xml:space="preserve">активите </w:t>
      </w:r>
      <w:r w:rsidRPr="0035159F">
        <w:rPr>
          <w:rFonts w:ascii="Times New Roman" w:hAnsi="Times New Roman" w:cs="Times New Roman"/>
          <w:color w:val="000000"/>
          <w:sz w:val="24"/>
          <w:szCs w:val="24"/>
          <w:lang w:val="en-GB"/>
        </w:rPr>
        <w:t xml:space="preserve"> во училиштето на ниво на општина, како и</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регионални натпревари, додека пак, републичките ги организира БРО на</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Р.Македонија</w:t>
      </w:r>
      <w:r w:rsidRPr="0035159F">
        <w:rPr>
          <w:rFonts w:ascii="Times New Roman" w:hAnsi="Times New Roman" w:cs="Times New Roman"/>
          <w:color w:val="000000"/>
          <w:sz w:val="24"/>
          <w:szCs w:val="24"/>
          <w:lang w:val="mk-MK"/>
        </w:rPr>
        <w:t>.</w:t>
      </w:r>
      <w:r w:rsidR="00D45041">
        <w:rPr>
          <w:rFonts w:ascii="Times New Roman" w:hAnsi="Times New Roman" w:cs="Times New Roman"/>
          <w:color w:val="000000"/>
          <w:sz w:val="24"/>
          <w:szCs w:val="24"/>
          <w:lang w:val="mk-MK"/>
        </w:rPr>
        <w:t xml:space="preserve">                         </w:t>
      </w:r>
      <w:r w:rsidR="00D45041">
        <w:rPr>
          <w:rFonts w:ascii="Times New Roman" w:hAnsi="Times New Roman" w:cs="Times New Roman"/>
          <w:sz w:val="24"/>
          <w:szCs w:val="24"/>
          <w:lang w:val="mk-MK"/>
        </w:rPr>
        <w:t>Училиштето исто така редовно распишува конкурси по повод значајни датуми и настани.</w:t>
      </w:r>
    </w:p>
    <w:p w:rsidR="0035159F" w:rsidRPr="008D6EB7" w:rsidRDefault="0035159F" w:rsidP="008D6EB7">
      <w:pPr>
        <w:pStyle w:val="ListParagraph"/>
        <w:numPr>
          <w:ilvl w:val="0"/>
          <w:numId w:val="28"/>
        </w:numPr>
        <w:suppressAutoHyphens w:val="0"/>
        <w:autoSpaceDE w:val="0"/>
        <w:jc w:val="center"/>
        <w:rPr>
          <w:b/>
          <w:bCs/>
          <w:i/>
          <w:color w:val="000000"/>
          <w:lang w:val="en-GB"/>
        </w:rPr>
      </w:pPr>
      <w:r w:rsidRPr="0035159F">
        <w:rPr>
          <w:b/>
          <w:bCs/>
          <w:i/>
          <w:color w:val="000000"/>
          <w:lang w:val="en-GB"/>
        </w:rPr>
        <w:t>Ученички екскурзии</w:t>
      </w:r>
    </w:p>
    <w:p w:rsidR="008D6EB7" w:rsidRPr="008D6EB7" w:rsidRDefault="008D6EB7" w:rsidP="008D6EB7">
      <w:pPr>
        <w:pStyle w:val="ListParagraph"/>
        <w:suppressAutoHyphens w:val="0"/>
        <w:autoSpaceDE w:val="0"/>
        <w:ind w:left="1080"/>
        <w:rPr>
          <w:b/>
          <w:bCs/>
          <w:i/>
          <w:color w:val="000000"/>
          <w:lang w:val="en-GB"/>
        </w:rPr>
      </w:pPr>
    </w:p>
    <w:p w:rsidR="00D45041" w:rsidRPr="00A73539" w:rsidRDefault="0035159F" w:rsidP="0035159F">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lastRenderedPageBreak/>
        <w:tab/>
        <w:t xml:space="preserve">Училиштето ќе </w:t>
      </w:r>
      <w:r w:rsidR="00D45041">
        <w:rPr>
          <w:rFonts w:ascii="Times New Roman" w:hAnsi="Times New Roman" w:cs="Times New Roman"/>
          <w:color w:val="000000"/>
          <w:sz w:val="24"/>
          <w:szCs w:val="24"/>
          <w:lang w:val="en-GB"/>
        </w:rPr>
        <w:t>организира и наставни екскурзии</w:t>
      </w:r>
      <w:r w:rsidR="00D45041">
        <w:rPr>
          <w:rFonts w:ascii="Times New Roman" w:hAnsi="Times New Roman" w:cs="Times New Roman"/>
          <w:color w:val="000000"/>
          <w:sz w:val="24"/>
          <w:szCs w:val="24"/>
          <w:lang w:val="mk-MK"/>
        </w:rPr>
        <w:t>. Тим од наставници изготвува програма за изведување на ученички екскурзии, а посебна комисија е одговорна за правилното организирање и реалиузирање на истите.</w:t>
      </w:r>
      <w:r w:rsidRPr="0035159F">
        <w:rPr>
          <w:rFonts w:ascii="Times New Roman" w:hAnsi="Times New Roman" w:cs="Times New Roman"/>
          <w:color w:val="000000"/>
          <w:sz w:val="24"/>
          <w:szCs w:val="24"/>
          <w:lang w:val="en-GB"/>
        </w:rPr>
        <w:t xml:space="preserve"> </w:t>
      </w:r>
      <w:r w:rsidR="00A73539">
        <w:rPr>
          <w:rFonts w:ascii="Times New Roman" w:hAnsi="Times New Roman" w:cs="Times New Roman"/>
          <w:color w:val="000000"/>
          <w:sz w:val="24"/>
          <w:szCs w:val="24"/>
          <w:lang w:val="mk-MK"/>
        </w:rPr>
        <w:t xml:space="preserve">Ученичките екскурзии имаат: </w:t>
      </w:r>
    </w:p>
    <w:p w:rsidR="0035159F" w:rsidRPr="0035159F" w:rsidRDefault="0035159F" w:rsidP="0035159F">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 образовна - научна цел </w:t>
      </w:r>
    </w:p>
    <w:p w:rsidR="00127959" w:rsidRDefault="0035159F" w:rsidP="0035159F">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xml:space="preserve">- воспитна цел </w:t>
      </w:r>
    </w:p>
    <w:p w:rsidR="00207735" w:rsidRDefault="00207735" w:rsidP="0035159F">
      <w:pPr>
        <w:autoSpaceDE w:val="0"/>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mk-MK"/>
        </w:rPr>
        <w:t xml:space="preserve">- </w:t>
      </w:r>
      <w:r w:rsidR="0035159F" w:rsidRPr="0035159F">
        <w:rPr>
          <w:rFonts w:ascii="Times New Roman" w:hAnsi="Times New Roman" w:cs="Times New Roman"/>
          <w:color w:val="000000"/>
          <w:sz w:val="24"/>
          <w:szCs w:val="24"/>
          <w:lang w:val="en-GB"/>
        </w:rPr>
        <w:t>развивање на патриотските чувства и</w:t>
      </w:r>
      <w:r w:rsidR="00127959">
        <w:rPr>
          <w:rFonts w:ascii="Times New Roman" w:hAnsi="Times New Roman" w:cs="Times New Roman"/>
          <w:color w:val="000000"/>
          <w:sz w:val="24"/>
          <w:szCs w:val="24"/>
          <w:lang w:val="mk-MK"/>
        </w:rPr>
        <w:t xml:space="preserve"> </w:t>
      </w:r>
      <w:r w:rsidR="0035159F" w:rsidRPr="0035159F">
        <w:rPr>
          <w:rFonts w:ascii="Times New Roman" w:hAnsi="Times New Roman" w:cs="Times New Roman"/>
          <w:color w:val="000000"/>
          <w:sz w:val="24"/>
          <w:szCs w:val="24"/>
          <w:lang w:val="en-GB"/>
        </w:rPr>
        <w:t>негување на традицијата.</w:t>
      </w:r>
      <w:r w:rsidR="0035159F" w:rsidRPr="0035159F">
        <w:rPr>
          <w:rFonts w:ascii="Times New Roman" w:hAnsi="Times New Roman" w:cs="Times New Roman"/>
          <w:color w:val="000000"/>
          <w:sz w:val="24"/>
          <w:szCs w:val="24"/>
          <w:lang w:val="mk-MK"/>
        </w:rPr>
        <w:t xml:space="preserve"> </w:t>
      </w:r>
    </w:p>
    <w:p w:rsidR="0035159F" w:rsidRPr="008D6EB7" w:rsidRDefault="0035159F" w:rsidP="008D6EB7">
      <w:pPr>
        <w:autoSpaceDE w:val="0"/>
        <w:ind w:firstLine="72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Постапката за  реализацијата на овие екскурзии е во согласоност со Правилникот за реализирање на екскурзии донесен од министерот.</w:t>
      </w:r>
    </w:p>
    <w:p w:rsidR="00D45041" w:rsidRDefault="0035159F" w:rsidP="008D6EB7">
      <w:pPr>
        <w:pStyle w:val="ListParagraph"/>
        <w:numPr>
          <w:ilvl w:val="0"/>
          <w:numId w:val="28"/>
        </w:numPr>
        <w:jc w:val="center"/>
        <w:rPr>
          <w:b/>
          <w:i/>
          <w:lang w:val="mk-MK"/>
        </w:rPr>
      </w:pPr>
      <w:r w:rsidRPr="0035159F">
        <w:rPr>
          <w:b/>
          <w:i/>
          <w:lang w:val="mk-MK"/>
        </w:rPr>
        <w:t>Општествено хуманитарна работа</w:t>
      </w:r>
    </w:p>
    <w:p w:rsidR="008D6EB7" w:rsidRPr="008D6EB7" w:rsidRDefault="008D6EB7" w:rsidP="008D6EB7">
      <w:pPr>
        <w:pStyle w:val="ListParagraph"/>
        <w:ind w:left="1080"/>
        <w:rPr>
          <w:b/>
          <w:i/>
          <w:lang w:val="mk-MK"/>
        </w:rPr>
      </w:pPr>
    </w:p>
    <w:p w:rsidR="0035159F" w:rsidRPr="0035159F" w:rsidRDefault="00D45041" w:rsidP="00D45041">
      <w:pPr>
        <w:ind w:firstLine="720"/>
        <w:jc w:val="both"/>
        <w:rPr>
          <w:rFonts w:ascii="Times New Roman" w:hAnsi="Times New Roman" w:cs="Times New Roman"/>
          <w:sz w:val="24"/>
          <w:szCs w:val="24"/>
          <w:lang w:val="mk-MK"/>
        </w:rPr>
      </w:pPr>
      <w:r w:rsidRPr="00D45041">
        <w:rPr>
          <w:rFonts w:ascii="Times New Roman" w:hAnsi="Times New Roman" w:cs="Times New Roman"/>
          <w:sz w:val="24"/>
          <w:szCs w:val="24"/>
        </w:rPr>
        <w:t>Општествено – хуманитарната работа со учениците придонесува кај нив да се развива љубов и позитивен однос кон работата и чувство за одговорност при работата. Преку активностите од ова воннаставно подрачје се создава пријатна атмосфера во училиштето, училницата и училишниот двор. Исто така кај учениците се развиваат навики за грижа, хигиена, уредување и чување на училишниот простор и неговата околина, се поттикнува позитивен однос кон работата, хуманост, солидарност и позитивен однос кон другарчињата од своето училиште и надвор од него.</w:t>
      </w:r>
      <w:r>
        <w:rPr>
          <w:rFonts w:ascii="Times New Roman" w:hAnsi="Times New Roman" w:cs="Times New Roman"/>
          <w:sz w:val="24"/>
          <w:szCs w:val="24"/>
          <w:lang w:val="mk-MK"/>
        </w:rPr>
        <w:t xml:space="preserve"> </w:t>
      </w:r>
      <w:r w:rsidR="0035159F" w:rsidRPr="0035159F">
        <w:rPr>
          <w:rFonts w:ascii="Times New Roman" w:hAnsi="Times New Roman" w:cs="Times New Roman"/>
          <w:sz w:val="24"/>
          <w:szCs w:val="24"/>
          <w:lang w:val="mk-MK"/>
        </w:rPr>
        <w:t>Овој вид на активност, учениците го реализираат во училиштето и локалната средина. Програмските активности се состојат во одржување на просторот во училиштето и училишниот двор, засадување на садници, други слични еколошки акции, собирни акции во училиштето и надвор од него и слично.</w:t>
      </w:r>
      <w:r>
        <w:rPr>
          <w:rFonts w:ascii="Times New Roman" w:hAnsi="Times New Roman" w:cs="Times New Roman"/>
          <w:sz w:val="24"/>
          <w:szCs w:val="24"/>
          <w:lang w:val="mk-MK"/>
        </w:rPr>
        <w:t xml:space="preserve"> </w:t>
      </w:r>
    </w:p>
    <w:p w:rsidR="0035159F" w:rsidRPr="0035159F" w:rsidRDefault="0035159F"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ab/>
        <w:t>Училиштето реализира повеќе вида на воннаставни воспитно-образовни активности. Исто така како единствена образовна институција во општината ќе остварува соработка со други образовни институции  од други општини сè со цел задоволување на воспитно-образовните потреби на учениците.</w:t>
      </w:r>
    </w:p>
    <w:p w:rsidR="008A148F" w:rsidRDefault="0035159F" w:rsidP="008A148F">
      <w:pPr>
        <w:ind w:firstLine="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Традиционално, патрониот празник на училиштето се одбележува со богата програма, која не се задржува само во рамки на училиштето,туку го привлекува интересот на целата локална заедница. Останатите приредби коишто и годинава се планирани да се организираат се оние по повод: Детската недела – во првата недела од октомври; Денот на ослободувањето на градот Демир Капија – 7-ми Ноември; Денот на толеранцијата – 17-ти Ноември; Денот на хендикепираните лица во депандансот во Демир Капија – 3-ти Декември; Новогодишната приредба; Приредба за одбележување на Св. Трифун – Денот на виното и лозарите; Прослава на 8-ми Март – Денот на жената и мајките; Денот на екологијата; Априлијадата; Патрониот празник; и завршната приредба на училиштето по </w:t>
      </w:r>
      <w:r w:rsidRPr="0035159F">
        <w:rPr>
          <w:rFonts w:ascii="Times New Roman" w:hAnsi="Times New Roman" w:cs="Times New Roman"/>
          <w:sz w:val="24"/>
          <w:szCs w:val="24"/>
          <w:lang w:val="mk-MK"/>
        </w:rPr>
        <w:lastRenderedPageBreak/>
        <w:t xml:space="preserve">повод завршувањето на учебната година. Дел од манифестациите ќе бидат традиционално поврзани со доделување на награди на најдобрите учесници на конкурсите за литературни и ликовни творби, како и апликативни творби со ИКТ изработка. </w:t>
      </w:r>
    </w:p>
    <w:p w:rsidR="0035159F" w:rsidRPr="008D6EB7" w:rsidRDefault="00207735" w:rsidP="00486CEE">
      <w:pPr>
        <w:ind w:firstLine="720"/>
        <w:jc w:val="center"/>
        <w:rPr>
          <w:b/>
          <w:i/>
          <w:lang w:val="mk-MK"/>
        </w:rPr>
      </w:pPr>
      <w:r w:rsidRPr="008D6EB7">
        <w:rPr>
          <w:b/>
          <w:i/>
          <w:lang w:val="mk-MK"/>
        </w:rPr>
        <w:t>Еко патроли</w:t>
      </w:r>
    </w:p>
    <w:p w:rsidR="00207735" w:rsidRPr="00207735" w:rsidRDefault="00207735" w:rsidP="00207735">
      <w:pPr>
        <w:pStyle w:val="ListParagraph"/>
        <w:ind w:left="1080"/>
        <w:jc w:val="both"/>
        <w:rPr>
          <w:lang w:val="mk-MK"/>
        </w:rPr>
      </w:pPr>
    </w:p>
    <w:p w:rsidR="0035159F" w:rsidRDefault="0035159F" w:rsidP="0035159F">
      <w:pPr>
        <w:jc w:val="both"/>
        <w:rPr>
          <w:rFonts w:ascii="Times New Roman" w:hAnsi="Times New Roman" w:cs="Times New Roman"/>
          <w:sz w:val="24"/>
          <w:szCs w:val="24"/>
          <w:lang w:val="mk-MK"/>
        </w:rPr>
      </w:pPr>
      <w:r w:rsidRPr="0035159F">
        <w:rPr>
          <w:rFonts w:ascii="Times New Roman" w:hAnsi="Times New Roman" w:cs="Times New Roman"/>
          <w:b/>
          <w:bCs/>
          <w:sz w:val="24"/>
          <w:szCs w:val="24"/>
          <w:lang w:val="mk-MK"/>
        </w:rPr>
        <w:tab/>
      </w:r>
      <w:r w:rsidR="00207735" w:rsidRPr="00207735">
        <w:rPr>
          <w:rFonts w:ascii="Times New Roman" w:hAnsi="Times New Roman" w:cs="Times New Roman"/>
          <w:bCs/>
          <w:sz w:val="24"/>
          <w:szCs w:val="24"/>
          <w:lang w:val="mk-MK"/>
        </w:rPr>
        <w:t>Се формира организација на ученици од различни возрасни групи во состав на еко патроли  за реализација на еколошката програма. Истите се формираат на почетокот од учебната година и редовно подготвув</w:t>
      </w:r>
      <w:r w:rsidR="00000567">
        <w:rPr>
          <w:rFonts w:ascii="Times New Roman" w:hAnsi="Times New Roman" w:cs="Times New Roman"/>
          <w:bCs/>
          <w:sz w:val="24"/>
          <w:szCs w:val="24"/>
          <w:lang w:val="mk-MK"/>
        </w:rPr>
        <w:t>аат извештаи и листи за следење</w:t>
      </w:r>
      <w:r w:rsidR="00207735" w:rsidRPr="00207735">
        <w:rPr>
          <w:rFonts w:ascii="Times New Roman" w:hAnsi="Times New Roman" w:cs="Times New Roman"/>
          <w:bCs/>
          <w:sz w:val="24"/>
          <w:szCs w:val="24"/>
          <w:lang w:val="mk-MK"/>
        </w:rPr>
        <w:t>.</w:t>
      </w:r>
      <w:r w:rsidR="00207735">
        <w:rPr>
          <w:rFonts w:ascii="Times New Roman" w:hAnsi="Times New Roman" w:cs="Times New Roman"/>
          <w:bCs/>
          <w:sz w:val="24"/>
          <w:szCs w:val="24"/>
          <w:lang w:val="mk-MK"/>
        </w:rPr>
        <w:t xml:space="preserve"> Составот на еко патролите е дад</w:t>
      </w:r>
      <w:r w:rsidR="00000567">
        <w:rPr>
          <w:rFonts w:ascii="Times New Roman" w:hAnsi="Times New Roman" w:cs="Times New Roman"/>
          <w:bCs/>
          <w:sz w:val="24"/>
          <w:szCs w:val="24"/>
          <w:lang w:val="mk-MK"/>
        </w:rPr>
        <w:t>е</w:t>
      </w:r>
      <w:r w:rsidR="00207735">
        <w:rPr>
          <w:rFonts w:ascii="Times New Roman" w:hAnsi="Times New Roman" w:cs="Times New Roman"/>
          <w:bCs/>
          <w:sz w:val="24"/>
          <w:szCs w:val="24"/>
          <w:lang w:val="mk-MK"/>
        </w:rPr>
        <w:t>н во прилог</w:t>
      </w:r>
      <w:r w:rsidR="00207735">
        <w:rPr>
          <w:rFonts w:ascii="Times New Roman" w:hAnsi="Times New Roman" w:cs="Times New Roman"/>
          <w:sz w:val="24"/>
          <w:szCs w:val="24"/>
          <w:lang w:val="mk-MK"/>
        </w:rPr>
        <w:t>.</w:t>
      </w:r>
    </w:p>
    <w:p w:rsidR="0035159F" w:rsidRPr="0035159F" w:rsidRDefault="0035159F" w:rsidP="0035159F">
      <w:pPr>
        <w:jc w:val="both"/>
        <w:rPr>
          <w:rFonts w:ascii="Times New Roman" w:hAnsi="Times New Roman" w:cs="Times New Roman"/>
          <w:b/>
          <w:i/>
          <w:sz w:val="24"/>
          <w:szCs w:val="24"/>
          <w:lang w:val="mk-MK"/>
        </w:rPr>
      </w:pPr>
    </w:p>
    <w:p w:rsidR="0035159F" w:rsidRPr="0035159F" w:rsidRDefault="0035159F" w:rsidP="00750AE3">
      <w:pPr>
        <w:pStyle w:val="ListParagraph"/>
        <w:numPr>
          <w:ilvl w:val="0"/>
          <w:numId w:val="45"/>
        </w:numPr>
        <w:jc w:val="center"/>
        <w:rPr>
          <w:b/>
          <w:lang w:val="mk-MK"/>
        </w:rPr>
      </w:pPr>
      <w:r w:rsidRPr="0035159F">
        <w:rPr>
          <w:b/>
          <w:lang w:val="mk-MK"/>
        </w:rPr>
        <w:t>ПОДДРШКА НА УЧЕНИЦИ</w:t>
      </w:r>
    </w:p>
    <w:p w:rsidR="0035159F" w:rsidRPr="0035159F" w:rsidRDefault="0035159F" w:rsidP="00207735">
      <w:pPr>
        <w:jc w:val="center"/>
        <w:rPr>
          <w:rFonts w:ascii="Times New Roman" w:hAnsi="Times New Roman" w:cs="Times New Roman"/>
          <w:sz w:val="24"/>
          <w:szCs w:val="24"/>
          <w:lang w:val="mk-MK"/>
        </w:rPr>
      </w:pPr>
    </w:p>
    <w:p w:rsidR="0035159F" w:rsidRPr="0035159F" w:rsidRDefault="0035159F" w:rsidP="00207735">
      <w:pPr>
        <w:pStyle w:val="ListParagraph"/>
        <w:numPr>
          <w:ilvl w:val="0"/>
          <w:numId w:val="28"/>
        </w:numPr>
        <w:jc w:val="center"/>
        <w:rPr>
          <w:b/>
          <w:i/>
          <w:lang w:val="mk-MK"/>
        </w:rPr>
      </w:pPr>
      <w:r w:rsidRPr="0035159F">
        <w:rPr>
          <w:b/>
          <w:i/>
          <w:lang w:val="mk-MK"/>
        </w:rPr>
        <w:t>Постигнување на учениците</w:t>
      </w:r>
    </w:p>
    <w:p w:rsidR="0035159F" w:rsidRPr="0035159F" w:rsidRDefault="0035159F" w:rsidP="0035159F">
      <w:pPr>
        <w:pStyle w:val="ListParagraph"/>
        <w:ind w:left="1080"/>
        <w:jc w:val="both"/>
        <w:rPr>
          <w:b/>
          <w:i/>
          <w:lang w:val="mk-MK"/>
        </w:rPr>
      </w:pPr>
    </w:p>
    <w:p w:rsidR="0035159F" w:rsidRPr="00880AD8" w:rsidRDefault="0035159F" w:rsidP="00880AD8">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ab/>
      </w:r>
      <w:r w:rsidRPr="00880AD8">
        <w:rPr>
          <w:rFonts w:ascii="Times New Roman" w:hAnsi="Times New Roman" w:cs="Times New Roman"/>
          <w:color w:val="000000"/>
          <w:sz w:val="24"/>
          <w:szCs w:val="24"/>
          <w:lang w:val="en-GB"/>
        </w:rPr>
        <w:t xml:space="preserve"> </w:t>
      </w:r>
      <w:r w:rsidR="00880AD8" w:rsidRPr="00880AD8">
        <w:rPr>
          <w:rFonts w:ascii="Times New Roman" w:hAnsi="Times New Roman" w:cs="Times New Roman"/>
          <w:sz w:val="24"/>
          <w:szCs w:val="24"/>
        </w:rPr>
        <w:t>Секое дете може да го достигне својот максимум ако му се даде соодветна можност. За таа цел наставниците им даваат поддршка на сите ученици, рамномправно и правично. Ги препознаваат индивидуалните способности на учениците, прилагодувајќи ги активностите за збогатување и надградување на знаењето на учениците. Стручните соработници ја темелат работата врз основа на континуирана опсервација и проценка на напредокот на нивното здравје, нивните потенцијали и вештини</w:t>
      </w:r>
    </w:p>
    <w:p w:rsidR="0035159F" w:rsidRPr="0035159F" w:rsidRDefault="00880AD8" w:rsidP="0035159F">
      <w:pPr>
        <w:autoSpaceDE w:val="0"/>
        <w:ind w:firstLine="708"/>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mk-MK"/>
        </w:rPr>
        <w:t xml:space="preserve">Во училоиштето </w:t>
      </w:r>
      <w:r w:rsidR="00FC07ED">
        <w:rPr>
          <w:rFonts w:ascii="Times New Roman" w:hAnsi="Times New Roman" w:cs="Times New Roman"/>
          <w:color w:val="000000"/>
          <w:sz w:val="24"/>
          <w:szCs w:val="24"/>
          <w:lang w:val="mk-MK"/>
        </w:rPr>
        <w:t>редовно се изготвуваат а</w:t>
      </w:r>
      <w:r w:rsidR="00FC07ED">
        <w:rPr>
          <w:rFonts w:ascii="Times New Roman" w:hAnsi="Times New Roman" w:cs="Times New Roman"/>
          <w:color w:val="000000"/>
          <w:sz w:val="24"/>
          <w:szCs w:val="24"/>
          <w:lang w:val="en-GB"/>
        </w:rPr>
        <w:t>нализи</w:t>
      </w:r>
      <w:r w:rsidR="00FC07ED">
        <w:rPr>
          <w:rFonts w:ascii="Times New Roman" w:hAnsi="Times New Roman" w:cs="Times New Roman"/>
          <w:color w:val="000000"/>
          <w:sz w:val="24"/>
          <w:szCs w:val="24"/>
          <w:lang w:val="mk-MK"/>
        </w:rPr>
        <w:t xml:space="preserve"> и се прибираат податоци кои</w:t>
      </w:r>
      <w:r w:rsidR="0035159F" w:rsidRPr="0035159F">
        <w:rPr>
          <w:rFonts w:ascii="Times New Roman" w:hAnsi="Times New Roman" w:cs="Times New Roman"/>
          <w:color w:val="000000"/>
          <w:sz w:val="24"/>
          <w:szCs w:val="24"/>
          <w:lang w:val="en-GB"/>
        </w:rPr>
        <w:t xml:space="preserve"> се однесуваат на следните педагошки појави: општ успех по предмети</w:t>
      </w:r>
      <w:r w:rsidR="00FC07ED">
        <w:rPr>
          <w:rFonts w:ascii="Times New Roman" w:hAnsi="Times New Roman" w:cs="Times New Roman"/>
          <w:color w:val="000000"/>
          <w:sz w:val="24"/>
          <w:szCs w:val="24"/>
          <w:lang w:val="mk-MK"/>
        </w:rPr>
        <w:t xml:space="preserve"> и области</w:t>
      </w:r>
      <w:r w:rsidR="0035159F" w:rsidRPr="0035159F">
        <w:rPr>
          <w:rFonts w:ascii="Times New Roman" w:hAnsi="Times New Roman" w:cs="Times New Roman"/>
          <w:color w:val="000000"/>
          <w:sz w:val="24"/>
          <w:szCs w:val="24"/>
          <w:lang w:val="en-GB"/>
        </w:rPr>
        <w:t>,</w:t>
      </w:r>
      <w:r w:rsidR="00FC07ED">
        <w:rPr>
          <w:rFonts w:ascii="Times New Roman" w:hAnsi="Times New Roman" w:cs="Times New Roman"/>
          <w:color w:val="000000"/>
          <w:sz w:val="24"/>
          <w:szCs w:val="24"/>
          <w:lang w:val="mk-MK"/>
        </w:rPr>
        <w:t xml:space="preserve"> пол, етничка припадност; </w:t>
      </w:r>
      <w:r w:rsidR="0035159F" w:rsidRPr="0035159F">
        <w:rPr>
          <w:rFonts w:ascii="Times New Roman" w:hAnsi="Times New Roman" w:cs="Times New Roman"/>
          <w:color w:val="000000"/>
          <w:sz w:val="24"/>
          <w:szCs w:val="24"/>
          <w:lang w:val="en-GB"/>
        </w:rPr>
        <w:t xml:space="preserve"> редовност на учениците и поведението на учениците. </w:t>
      </w:r>
    </w:p>
    <w:p w:rsidR="0035159F" w:rsidRPr="0035159F" w:rsidRDefault="0035159F" w:rsidP="0035159F">
      <w:pPr>
        <w:autoSpaceDE w:val="0"/>
        <w:ind w:firstLine="708"/>
        <w:jc w:val="both"/>
        <w:rPr>
          <w:rFonts w:ascii="Times New Roman" w:hAnsi="Times New Roman" w:cs="Times New Roman"/>
          <w:color w:val="000000"/>
          <w:sz w:val="24"/>
          <w:szCs w:val="24"/>
          <w:lang w:val="mk-MK"/>
        </w:rPr>
      </w:pPr>
      <w:r w:rsidRPr="0035159F">
        <w:rPr>
          <w:rFonts w:ascii="Times New Roman" w:hAnsi="Times New Roman" w:cs="Times New Roman"/>
          <w:b/>
          <w:bCs/>
          <w:color w:val="000000"/>
          <w:sz w:val="24"/>
          <w:szCs w:val="24"/>
          <w:lang w:val="en-GB"/>
        </w:rPr>
        <w:t xml:space="preserve">Следењето </w:t>
      </w:r>
      <w:r w:rsidRPr="0035159F">
        <w:rPr>
          <w:rFonts w:ascii="Times New Roman" w:hAnsi="Times New Roman" w:cs="Times New Roman"/>
          <w:color w:val="000000"/>
          <w:sz w:val="24"/>
          <w:szCs w:val="24"/>
          <w:lang w:val="en-GB"/>
        </w:rPr>
        <w:t xml:space="preserve">се изведува индивидуално, групно и колективно во зависност од следената педагошка појава. Се врши по пат на соодветни инструменти и техники (усно и посмено проверување, тестови, писмени вежби, контролни задачи, есеи, проекти, набљудување и др) со што се прибираат податоци, а потоа истите се евидентираат и обработуваат. </w:t>
      </w:r>
    </w:p>
    <w:p w:rsidR="0035159F" w:rsidRPr="0035159F" w:rsidRDefault="0035159F" w:rsidP="0035159F">
      <w:pPr>
        <w:autoSpaceDE w:val="0"/>
        <w:ind w:firstLine="708"/>
        <w:jc w:val="both"/>
        <w:rPr>
          <w:rFonts w:ascii="Times New Roman" w:hAnsi="Times New Roman" w:cs="Times New Roman"/>
          <w:color w:val="000000"/>
          <w:sz w:val="24"/>
          <w:szCs w:val="24"/>
          <w:lang w:val="en-GB"/>
        </w:rPr>
      </w:pPr>
      <w:r w:rsidRPr="0035159F">
        <w:rPr>
          <w:rFonts w:ascii="Times New Roman" w:hAnsi="Times New Roman" w:cs="Times New Roman"/>
          <w:b/>
          <w:bCs/>
          <w:color w:val="000000"/>
          <w:sz w:val="24"/>
          <w:szCs w:val="24"/>
          <w:lang w:val="en-GB"/>
        </w:rPr>
        <w:t xml:space="preserve">Оценувањето </w:t>
      </w:r>
      <w:r w:rsidRPr="0035159F">
        <w:rPr>
          <w:rFonts w:ascii="Times New Roman" w:hAnsi="Times New Roman" w:cs="Times New Roman"/>
          <w:color w:val="000000"/>
          <w:sz w:val="24"/>
          <w:szCs w:val="24"/>
          <w:lang w:val="en-GB"/>
        </w:rPr>
        <w:t xml:space="preserve">на учениците се врши според критериуми и стандарди утврдени од Министерот за образование и наука и Бирото за развој на образованието. </w:t>
      </w:r>
    </w:p>
    <w:p w:rsidR="0035159F" w:rsidRPr="00FC07ED" w:rsidRDefault="0035159F" w:rsidP="00FC07ED">
      <w:pPr>
        <w:ind w:firstLine="708"/>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lastRenderedPageBreak/>
        <w:t>Одделенскиот раководител, односно раководителот на паралелката е должен за постигнатиот успех на учениците да ги известува родителите најмалку четирипати во текот на учебната година.</w:t>
      </w:r>
    </w:p>
    <w:p w:rsidR="0035159F" w:rsidRPr="0035159F" w:rsidRDefault="0035159F" w:rsidP="00160D27">
      <w:pPr>
        <w:pStyle w:val="ListParagraph"/>
        <w:numPr>
          <w:ilvl w:val="0"/>
          <w:numId w:val="28"/>
        </w:numPr>
        <w:autoSpaceDE w:val="0"/>
        <w:jc w:val="center"/>
        <w:rPr>
          <w:b/>
          <w:i/>
          <w:lang w:val="mk-MK"/>
        </w:rPr>
      </w:pPr>
      <w:r w:rsidRPr="0035159F">
        <w:rPr>
          <w:b/>
          <w:i/>
          <w:lang w:val="mk-MK"/>
        </w:rPr>
        <w:t>Превентивни програми</w:t>
      </w:r>
    </w:p>
    <w:p w:rsidR="0035159F" w:rsidRPr="0035159F" w:rsidRDefault="0035159F" w:rsidP="0035159F">
      <w:pPr>
        <w:pStyle w:val="ListParagraph"/>
        <w:autoSpaceDE w:val="0"/>
        <w:ind w:left="1080"/>
        <w:jc w:val="both"/>
        <w:rPr>
          <w:b/>
          <w:i/>
          <w:lang w:val="mk-MK"/>
        </w:rPr>
      </w:pPr>
    </w:p>
    <w:p w:rsidR="00BC2D20" w:rsidRPr="0035159F" w:rsidRDefault="00FC07ED" w:rsidP="008D6EB7">
      <w:pPr>
        <w:autoSpaceDE w:val="0"/>
        <w:ind w:firstLine="720"/>
        <w:jc w:val="both"/>
        <w:rPr>
          <w:rFonts w:ascii="Times New Roman" w:hAnsi="Times New Roman" w:cs="Times New Roman"/>
          <w:sz w:val="24"/>
          <w:szCs w:val="24"/>
          <w:lang w:val="mk-MK"/>
        </w:rPr>
      </w:pPr>
      <w:r w:rsidRPr="00FC07ED">
        <w:rPr>
          <w:rFonts w:ascii="Times New Roman" w:hAnsi="Times New Roman" w:cs="Times New Roman"/>
          <w:sz w:val="24"/>
          <w:szCs w:val="24"/>
        </w:rPr>
        <w:t>Во текот на годината во училиштето ќе се реализираат превентивни програми за: спречување на насилството, болести на зависност, асоцијално однесување и соработка со установи за безбедност и социјална грижа. Целта на превентивните програми е да се намали појавата на малолетничко претстапништво, деликвенција и асоцијално однесување, навремена заштита на учениците од болестите на зависност и стручна помош од надлежни институции за подобрување на психосоцијалната состојба на учениците.</w:t>
      </w:r>
    </w:p>
    <w:p w:rsidR="00BC2D20" w:rsidRPr="0035159F" w:rsidRDefault="00972791" w:rsidP="00BC2D20">
      <w:pPr>
        <w:autoSpaceDE w:val="0"/>
        <w:jc w:val="center"/>
        <w:rPr>
          <w:rFonts w:ascii="Times New Roman" w:hAnsi="Times New Roman" w:cs="Times New Roman"/>
          <w:b/>
          <w:bCs/>
          <w:i/>
          <w:sz w:val="24"/>
          <w:szCs w:val="24"/>
          <w:lang w:val="mk-MK"/>
        </w:rPr>
      </w:pPr>
      <w:r>
        <w:rPr>
          <w:rFonts w:ascii="Times New Roman" w:hAnsi="Times New Roman" w:cs="Times New Roman"/>
          <w:b/>
          <w:bCs/>
          <w:i/>
          <w:sz w:val="24"/>
          <w:szCs w:val="24"/>
          <w:lang w:val="mk-MK"/>
        </w:rPr>
        <w:t>- Б</w:t>
      </w:r>
      <w:r w:rsidR="00BC2D20" w:rsidRPr="0035159F">
        <w:rPr>
          <w:rFonts w:ascii="Times New Roman" w:hAnsi="Times New Roman" w:cs="Times New Roman"/>
          <w:b/>
          <w:bCs/>
          <w:i/>
          <w:sz w:val="24"/>
          <w:szCs w:val="24"/>
          <w:lang w:val="mk-MK"/>
        </w:rPr>
        <w:t>езбедност во училиштето</w:t>
      </w:r>
    </w:p>
    <w:p w:rsidR="0035159F" w:rsidRPr="00BC2D20" w:rsidRDefault="00BC2D20" w:rsidP="00BC2D20">
      <w:pPr>
        <w:autoSpaceDE w:val="0"/>
        <w:ind w:firstLine="708"/>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Заедничките простории во училиштето, односно влезовите и ходниците се под постојан 24 часовен видео надзор, којшто го следи директорот на училиштето.</w:t>
      </w:r>
      <w:r>
        <w:rPr>
          <w:rFonts w:ascii="Times New Roman" w:hAnsi="Times New Roman" w:cs="Times New Roman"/>
          <w:sz w:val="24"/>
          <w:szCs w:val="24"/>
          <w:lang w:val="mk-MK"/>
        </w:rPr>
        <w:t xml:space="preserve">                </w:t>
      </w:r>
      <w:r w:rsidRPr="0035159F">
        <w:rPr>
          <w:rFonts w:ascii="Times New Roman" w:hAnsi="Times New Roman" w:cs="Times New Roman"/>
          <w:sz w:val="24"/>
          <w:szCs w:val="24"/>
        </w:rPr>
        <w:t>Училишниот простор е безбеден за изведување на настава. Училиштето има пропишани мерки и активности за</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безбедност на учениците во текот на наставата во училишната зграда и училишниот двор и истите ги реализира</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според планираното. Инфраструктурата во училиштето (мебелот, скалите, подовите, кровот, прозорите, струјните</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места, дворот, итн.) се безбедни и не претставуваат потенцијална опасност од повреди на учениците. Сите</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потенцијално опасни места во училиштето што не можат да се избегнат (шахти, штекери, скали, лизгави површини и</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сл.) се посебно означени и учениците се свесни за нивното присуство и обучени како да се однесуваат кон нив. Во</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учили</w:t>
      </w:r>
      <w:r>
        <w:rPr>
          <w:rFonts w:ascii="Times New Roman" w:hAnsi="Times New Roman" w:cs="Times New Roman"/>
          <w:sz w:val="24"/>
          <w:szCs w:val="24"/>
        </w:rPr>
        <w:t xml:space="preserve">штето има обучен кадар за </w:t>
      </w:r>
      <w:r>
        <w:rPr>
          <w:rFonts w:ascii="Times New Roman" w:hAnsi="Times New Roman" w:cs="Times New Roman"/>
          <w:sz w:val="24"/>
          <w:szCs w:val="24"/>
          <w:lang w:val="mk-MK"/>
        </w:rPr>
        <w:t>пружање</w:t>
      </w:r>
      <w:r w:rsidRPr="0035159F">
        <w:rPr>
          <w:rFonts w:ascii="Times New Roman" w:hAnsi="Times New Roman" w:cs="Times New Roman"/>
          <w:sz w:val="24"/>
          <w:szCs w:val="24"/>
        </w:rPr>
        <w:t xml:space="preserve"> на прва помош на ученици при несреќни случаи во училиштето и врши</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обука на сите наставници за постапување во вакви случаи.</w:t>
      </w:r>
      <w:r w:rsidRPr="0035159F">
        <w:rPr>
          <w:rFonts w:ascii="Times New Roman" w:hAnsi="Times New Roman" w:cs="Times New Roman"/>
          <w:sz w:val="24"/>
          <w:szCs w:val="24"/>
          <w:lang w:val="mk-MK"/>
        </w:rPr>
        <w:t xml:space="preserve"> На секој од спратовите од училиштето има оставено и орманчиња со комплетна опрема за прва помош. Исто така, на видни места има поставено и противпожарни апарати коишто редовно се сервисираат, а хидрантите беспрекорно функционираат. На скалите и на излезот на училиштето има поставено и панични светла коишто овозможуваат безбедно движење на учениците во случај на немање на електрична енергија во вечерните часови.</w:t>
      </w:r>
      <w:r w:rsidRPr="0035159F">
        <w:rPr>
          <w:rFonts w:ascii="Times New Roman" w:hAnsi="Times New Roman" w:cs="Times New Roman"/>
          <w:sz w:val="24"/>
          <w:szCs w:val="24"/>
        </w:rPr>
        <w:t xml:space="preserve"> Училиштето има интерен акт</w:t>
      </w:r>
      <w:r>
        <w:rPr>
          <w:rFonts w:ascii="Times New Roman" w:hAnsi="Times New Roman" w:cs="Times New Roman"/>
          <w:sz w:val="24"/>
          <w:szCs w:val="24"/>
          <w:lang w:val="mk-MK"/>
        </w:rPr>
        <w:t xml:space="preserve"> - </w:t>
      </w:r>
      <w:r w:rsidRPr="0035159F">
        <w:rPr>
          <w:rFonts w:ascii="Times New Roman" w:hAnsi="Times New Roman" w:cs="Times New Roman"/>
          <w:sz w:val="24"/>
          <w:szCs w:val="24"/>
        </w:rPr>
        <w:t xml:space="preserve"> </w:t>
      </w:r>
      <w:r>
        <w:rPr>
          <w:rFonts w:ascii="Times New Roman" w:hAnsi="Times New Roman" w:cs="Times New Roman"/>
          <w:sz w:val="24"/>
          <w:szCs w:val="24"/>
          <w:lang w:val="mk-MK"/>
        </w:rPr>
        <w:t xml:space="preserve">план за движење при евакуација </w:t>
      </w:r>
      <w:r w:rsidRPr="0035159F">
        <w:rPr>
          <w:rFonts w:ascii="Times New Roman" w:hAnsi="Times New Roman" w:cs="Times New Roman"/>
          <w:sz w:val="24"/>
          <w:szCs w:val="24"/>
        </w:rPr>
        <w:t>во случај на</w:t>
      </w:r>
      <w:r w:rsidRPr="0035159F">
        <w:rPr>
          <w:rFonts w:ascii="Times New Roman" w:hAnsi="Times New Roman" w:cs="Times New Roman"/>
          <w:sz w:val="24"/>
          <w:szCs w:val="24"/>
          <w:lang w:val="mk-MK"/>
        </w:rPr>
        <w:t xml:space="preserve"> </w:t>
      </w:r>
      <w:r>
        <w:rPr>
          <w:rFonts w:ascii="Times New Roman" w:hAnsi="Times New Roman" w:cs="Times New Roman"/>
          <w:sz w:val="24"/>
          <w:szCs w:val="24"/>
        </w:rPr>
        <w:t>елементарни непогоди</w:t>
      </w:r>
      <w:r>
        <w:rPr>
          <w:rFonts w:ascii="Times New Roman" w:hAnsi="Times New Roman" w:cs="Times New Roman"/>
          <w:sz w:val="24"/>
          <w:szCs w:val="24"/>
          <w:lang w:val="mk-MK"/>
        </w:rPr>
        <w:t>.</w:t>
      </w:r>
    </w:p>
    <w:p w:rsidR="0035159F" w:rsidRPr="0035159F" w:rsidRDefault="0035159F" w:rsidP="00BC2D20">
      <w:pPr>
        <w:pStyle w:val="ListParagraph"/>
        <w:numPr>
          <w:ilvl w:val="0"/>
          <w:numId w:val="28"/>
        </w:numPr>
        <w:autoSpaceDE w:val="0"/>
        <w:jc w:val="center"/>
        <w:rPr>
          <w:b/>
          <w:i/>
          <w:lang w:val="mk-MK"/>
        </w:rPr>
      </w:pPr>
      <w:r w:rsidRPr="0035159F">
        <w:rPr>
          <w:b/>
          <w:i/>
          <w:lang w:val="mk-MK"/>
        </w:rPr>
        <w:t>Позитивна социо- емоционална клима</w:t>
      </w:r>
    </w:p>
    <w:p w:rsidR="0035159F" w:rsidRPr="0035159F" w:rsidRDefault="0035159F" w:rsidP="0035159F">
      <w:pPr>
        <w:pStyle w:val="ListParagraph"/>
        <w:autoSpaceDE w:val="0"/>
        <w:ind w:left="1080"/>
        <w:jc w:val="both"/>
        <w:rPr>
          <w:b/>
          <w:i/>
          <w:lang w:val="mk-MK"/>
        </w:rPr>
      </w:pPr>
    </w:p>
    <w:p w:rsidR="008D6EB7" w:rsidRPr="0035159F" w:rsidRDefault="0035159F" w:rsidP="00972791">
      <w:pPr>
        <w:autoSpaceDE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ab/>
      </w:r>
      <w:r w:rsidRPr="0035159F">
        <w:rPr>
          <w:rFonts w:ascii="Times New Roman" w:hAnsi="Times New Roman" w:cs="Times New Roman"/>
          <w:sz w:val="24"/>
          <w:szCs w:val="24"/>
        </w:rPr>
        <w:t xml:space="preserve">Училиштето има </w:t>
      </w:r>
      <w:r w:rsidRPr="004C25BE">
        <w:rPr>
          <w:rFonts w:ascii="Times New Roman" w:hAnsi="Times New Roman" w:cs="Times New Roman"/>
          <w:sz w:val="24"/>
          <w:szCs w:val="24"/>
        </w:rPr>
        <w:t>пропишани процедури за обезбедување материјални</w:t>
      </w:r>
      <w:r w:rsidRPr="0035159F">
        <w:rPr>
          <w:rFonts w:ascii="Times New Roman" w:hAnsi="Times New Roman" w:cs="Times New Roman"/>
          <w:sz w:val="24"/>
          <w:szCs w:val="24"/>
        </w:rPr>
        <w:t xml:space="preserve"> средства за учениците кои заради социјалната</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загрозеност на нивните семејства не се во состојба да ја следат наставата под исти услови како другите ученици (на</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 xml:space="preserve">пример, заради недостаток од </w:t>
      </w:r>
      <w:r w:rsidRPr="0035159F">
        <w:rPr>
          <w:rFonts w:ascii="Times New Roman" w:hAnsi="Times New Roman" w:cs="Times New Roman"/>
          <w:sz w:val="24"/>
          <w:szCs w:val="24"/>
        </w:rPr>
        <w:lastRenderedPageBreak/>
        <w:t>учебници и работен прибор) и да учествуваат во воннаставните активности кои бараат</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вложување на дополнителни средства (на пример, екскурзии, приредби и натпревари). Процедурите се спроведуваат</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во практиката за сите ученици кои потекнуваат од социјално загрозени семејства. При тоа училиштето соработува со</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родителите, локалната заедница и со други релевантни институции (на пример, центар за социјална работа,</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хуманитарни организации и деловна заедница).</w:t>
      </w:r>
      <w:r w:rsidR="00BC2D20">
        <w:rPr>
          <w:rFonts w:ascii="Times New Roman" w:hAnsi="Times New Roman" w:cs="Times New Roman"/>
          <w:sz w:val="24"/>
          <w:szCs w:val="24"/>
          <w:lang w:val="mk-MK"/>
        </w:rPr>
        <w:t xml:space="preserve"> </w:t>
      </w:r>
      <w:r w:rsidR="00BC2D20" w:rsidRPr="00BC2D20">
        <w:rPr>
          <w:rFonts w:ascii="Times New Roman" w:hAnsi="Times New Roman" w:cs="Times New Roman"/>
          <w:sz w:val="24"/>
          <w:szCs w:val="24"/>
        </w:rPr>
        <w:t>Стручната служба во соработка со одделенските раководители, Одделенскиот совет и родителите изготвуваат програма за работа со ранливата група на ученици. Со програмата се планираат едукативни предавања и интерактивни работилници со учениците и родителите на учениците. Исто така се планираат и интерни обуки во соработка со БРО, Центарот за социјална работа и високообразовните институции за поддршка на наставниците во планирањето и реализирањето на содржините од програмата. Целта на програмата е да се обезбеди почитување на личноста на ученикот, развивање меѓусебна доверба, еднаквост и правичност и достапност</w:t>
      </w:r>
      <w:r w:rsidR="00BC2D20">
        <w:rPr>
          <w:rFonts w:ascii="Times New Roman" w:hAnsi="Times New Roman" w:cs="Times New Roman"/>
          <w:sz w:val="24"/>
          <w:szCs w:val="24"/>
          <w:lang w:val="mk-MK"/>
        </w:rPr>
        <w:t xml:space="preserve"> на информации за сите.</w:t>
      </w:r>
    </w:p>
    <w:p w:rsidR="0035159F" w:rsidRPr="0035159F" w:rsidRDefault="0035159F" w:rsidP="00750AE3">
      <w:pPr>
        <w:pStyle w:val="ListParagraph"/>
        <w:numPr>
          <w:ilvl w:val="0"/>
          <w:numId w:val="45"/>
        </w:numPr>
        <w:jc w:val="center"/>
        <w:rPr>
          <w:b/>
          <w:lang w:val="mk-MK"/>
        </w:rPr>
      </w:pPr>
      <w:r w:rsidRPr="0035159F">
        <w:rPr>
          <w:b/>
          <w:lang w:val="mk-MK"/>
        </w:rPr>
        <w:t>ГРИЖА ЗА ЗДРАВЈЕТО</w:t>
      </w:r>
    </w:p>
    <w:p w:rsidR="0035159F" w:rsidRPr="0035159F" w:rsidRDefault="0035159F" w:rsidP="0035159F">
      <w:pPr>
        <w:jc w:val="both"/>
        <w:rPr>
          <w:rFonts w:ascii="Times New Roman" w:hAnsi="Times New Roman" w:cs="Times New Roman"/>
          <w:b/>
          <w:sz w:val="24"/>
          <w:szCs w:val="24"/>
          <w:lang w:val="mk-MK"/>
        </w:rPr>
      </w:pPr>
    </w:p>
    <w:p w:rsidR="0035159F" w:rsidRPr="0035159F" w:rsidRDefault="0035159F"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ab/>
        <w:t>Значењето на ова подрачје е во тоа што со програмските содржини се има за цел кај учениците да се делува превентивно во заштитата од одредени болести, јакнење на свеста за значењето на здравјето и начините за негово одржување, јакнење.</w:t>
      </w:r>
    </w:p>
    <w:p w:rsidR="0035159F" w:rsidRPr="0035159F" w:rsidRDefault="0035159F" w:rsidP="00BC2D20">
      <w:pPr>
        <w:autoSpaceDE w:val="0"/>
        <w:ind w:firstLine="72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Здравственото образование на децата е приоритет не само заради самото</w:t>
      </w:r>
      <w:r w:rsidR="00BC2D20">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здравје, туку и од гледна точка на самиот образовен систем – за да можат децата да</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учат треба да се здрави. Тргнувјќи од оваа констатација, заштитата и</w:t>
      </w:r>
      <w:r w:rsidR="00BC2D20">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унапредувањето на здравјето на учениците е обврска на сите во училиштето, во</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непосредна соработка со родителите, здравствената служба и пошироката</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заедница. Со оглед на комплексноста и екстензивноста на категоријата здравје,</w:t>
      </w:r>
      <w:r w:rsidR="00BC2D20">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глобално содржините во рамките на училишната здравствена политика во</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програмата се групирани во три подрачја:</w:t>
      </w:r>
    </w:p>
    <w:p w:rsidR="0035159F" w:rsidRPr="0035159F" w:rsidRDefault="0035159F" w:rsidP="0035159F">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унапредување на здравјето во физичка смисла;</w:t>
      </w:r>
    </w:p>
    <w:p w:rsidR="0035159F" w:rsidRPr="0035159F" w:rsidRDefault="0035159F" w:rsidP="0035159F">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унапредување на менталното здравје;</w:t>
      </w:r>
    </w:p>
    <w:p w:rsidR="0035159F" w:rsidRPr="005D4668" w:rsidRDefault="0035159F" w:rsidP="0035159F">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социјално здравје</w:t>
      </w:r>
      <w:r w:rsidRPr="0035159F">
        <w:rPr>
          <w:rFonts w:ascii="Times New Roman" w:hAnsi="Times New Roman" w:cs="Times New Roman"/>
          <w:sz w:val="24"/>
          <w:szCs w:val="24"/>
          <w:lang w:val="mk-MK"/>
        </w:rPr>
        <w:t>.</w:t>
      </w:r>
    </w:p>
    <w:p w:rsidR="0035159F" w:rsidRPr="0035159F" w:rsidRDefault="0035159F"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ab/>
        <w:t>За реализација на програмските елементи од ова подрачје училиштето соработува со здравствените установи од општината и Здравствениот дом Неготино. Програмските елементи ги опфаќаат следниве активности:</w:t>
      </w:r>
    </w:p>
    <w:p w:rsidR="0035159F" w:rsidRPr="0035159F" w:rsidRDefault="0035159F"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lastRenderedPageBreak/>
        <w:t>-редовни систематски прегледи и вакцинации на учениците;</w:t>
      </w:r>
    </w:p>
    <w:p w:rsidR="0035159F" w:rsidRPr="0035159F" w:rsidRDefault="0035159F"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-едукативни- здраствени предавања за превентива од разни болести;</w:t>
      </w:r>
    </w:p>
    <w:p w:rsidR="0035159F" w:rsidRPr="0035159F" w:rsidRDefault="0035159F"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-грижа на наставниците за личната хигиена на учиниците;</w:t>
      </w:r>
    </w:p>
    <w:p w:rsidR="0035159F" w:rsidRPr="0035159F" w:rsidRDefault="0035159F"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-одржување на хигиената во училниците и училиштето;</w:t>
      </w:r>
    </w:p>
    <w:p w:rsidR="004C25BE" w:rsidRPr="00A810FC" w:rsidRDefault="0035159F" w:rsidP="00A810FC">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-организирање на излети и прошетки во природа.</w:t>
      </w:r>
    </w:p>
    <w:p w:rsidR="0035159F" w:rsidRDefault="001055A9" w:rsidP="001055A9">
      <w:pPr>
        <w:pStyle w:val="ListParagraph"/>
        <w:suppressAutoHyphens w:val="0"/>
        <w:autoSpaceDE w:val="0"/>
        <w:ind w:left="1080"/>
        <w:rPr>
          <w:b/>
          <w:i/>
          <w:color w:val="000000"/>
          <w:lang w:val="mk-MK"/>
        </w:rPr>
      </w:pPr>
      <w:r>
        <w:rPr>
          <w:b/>
          <w:i/>
          <w:color w:val="000000"/>
          <w:lang w:val="mk-MK"/>
        </w:rPr>
        <w:t xml:space="preserve">                                       </w:t>
      </w:r>
      <w:r w:rsidR="0035159F" w:rsidRPr="0035159F">
        <w:rPr>
          <w:b/>
          <w:i/>
          <w:color w:val="000000"/>
          <w:lang w:val="mk-MK"/>
        </w:rPr>
        <w:t>Хигиена во училиштето</w:t>
      </w:r>
    </w:p>
    <w:p w:rsidR="001055A9" w:rsidRPr="0035159F" w:rsidRDefault="001055A9" w:rsidP="001055A9">
      <w:pPr>
        <w:pStyle w:val="ListParagraph"/>
        <w:suppressAutoHyphens w:val="0"/>
        <w:autoSpaceDE w:val="0"/>
        <w:ind w:left="1080"/>
        <w:rPr>
          <w:b/>
          <w:i/>
          <w:color w:val="000000"/>
          <w:lang w:val="mk-MK"/>
        </w:rPr>
      </w:pPr>
    </w:p>
    <w:p w:rsidR="004C25BE" w:rsidRPr="0035159F" w:rsidRDefault="0035159F" w:rsidP="001055A9">
      <w:pPr>
        <w:autoSpaceDE w:val="0"/>
        <w:ind w:firstLine="708"/>
        <w:jc w:val="both"/>
        <w:rPr>
          <w:rFonts w:ascii="Times New Roman" w:hAnsi="Times New Roman" w:cs="Times New Roman"/>
          <w:sz w:val="24"/>
          <w:szCs w:val="24"/>
          <w:lang w:val="mk-MK"/>
        </w:rPr>
      </w:pPr>
      <w:r w:rsidRPr="0035159F">
        <w:rPr>
          <w:rFonts w:ascii="Times New Roman" w:hAnsi="Times New Roman" w:cs="Times New Roman"/>
          <w:sz w:val="24"/>
          <w:szCs w:val="24"/>
        </w:rPr>
        <w:t xml:space="preserve">Хигиената во училиштето е на високо ниво. </w:t>
      </w:r>
      <w:r w:rsidR="00972791">
        <w:rPr>
          <w:rFonts w:ascii="Times New Roman" w:hAnsi="Times New Roman" w:cs="Times New Roman"/>
          <w:sz w:val="24"/>
          <w:szCs w:val="24"/>
          <w:lang w:val="mk-MK"/>
        </w:rPr>
        <w:t>Пред почетокот на секоја учебна година, како и за време на зимскиот распуст се прави редовна дезинфекција, дезинсекција и дератизација на училиштето.</w:t>
      </w:r>
      <w:r w:rsidRPr="0035159F">
        <w:rPr>
          <w:rFonts w:ascii="Times New Roman" w:hAnsi="Times New Roman" w:cs="Times New Roman"/>
          <w:sz w:val="24"/>
          <w:szCs w:val="24"/>
        </w:rPr>
        <w:t>Тоалетите за наставниците и за учениците се чисти и дезинфицирани во</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секое време од денот. Училиштето се грижи учениците правилно да ги користат тоалетите и да ја оддржуваат</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личната хигиена. Ходниците и скалите се чистат најмалку три пати во денот, подот и мебелот во училниците се</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чистат најмалку пред почетокот на секоја смена, останатиот училишен простор барем еднаш во текот на денот, а</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прозорците, вратите и другиот инвентар најмалку по два пати во секое полугодие. Дворот на училиштето е чист од</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секаков вид отпадоци и сите земјани површини се позеленети и редовно се одржуваат. Во дворот на училиштето, во</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секоја училница и во ходниците има корпи за отпадоци и училиштето се грижи учениците да ги фрлаат отпадоците во</w:t>
      </w:r>
      <w:r w:rsidR="00972791">
        <w:rPr>
          <w:rFonts w:ascii="Times New Roman" w:hAnsi="Times New Roman" w:cs="Times New Roman"/>
          <w:sz w:val="24"/>
          <w:szCs w:val="24"/>
          <w:lang w:val="mk-MK"/>
        </w:rPr>
        <w:t xml:space="preserve"> </w:t>
      </w:r>
      <w:r w:rsidRPr="0035159F">
        <w:rPr>
          <w:rFonts w:ascii="Times New Roman" w:hAnsi="Times New Roman" w:cs="Times New Roman"/>
          <w:sz w:val="24"/>
          <w:szCs w:val="24"/>
        </w:rPr>
        <w:t xml:space="preserve">нив. </w:t>
      </w:r>
      <w:r w:rsidRPr="005D4668">
        <w:rPr>
          <w:rFonts w:ascii="Times New Roman" w:hAnsi="Times New Roman" w:cs="Times New Roman"/>
          <w:sz w:val="24"/>
          <w:szCs w:val="24"/>
        </w:rPr>
        <w:t>Училиштето има програма за превенција од заразни болести</w:t>
      </w:r>
      <w:r w:rsidRPr="005D4668">
        <w:rPr>
          <w:rFonts w:ascii="Times New Roman" w:hAnsi="Times New Roman" w:cs="Times New Roman"/>
          <w:sz w:val="24"/>
          <w:szCs w:val="24"/>
          <w:lang w:val="mk-MK"/>
        </w:rPr>
        <w:t>.</w:t>
      </w:r>
    </w:p>
    <w:p w:rsidR="0035159F" w:rsidRPr="00D673E0" w:rsidRDefault="0035159F" w:rsidP="00D673E0">
      <w:pPr>
        <w:autoSpaceDE w:val="0"/>
        <w:jc w:val="center"/>
        <w:rPr>
          <w:b/>
          <w:i/>
          <w:color w:val="000000"/>
        </w:rPr>
      </w:pPr>
      <w:r w:rsidRPr="00D673E0">
        <w:rPr>
          <w:rFonts w:ascii="Times New Roman" w:hAnsi="Times New Roman" w:cs="Times New Roman"/>
          <w:b/>
          <w:i/>
          <w:color w:val="000000"/>
          <w:lang w:val="mk-MK"/>
        </w:rPr>
        <w:t>Систематски прегледи и вакцинирање</w:t>
      </w:r>
    </w:p>
    <w:p w:rsidR="008A148F" w:rsidRDefault="0035159F" w:rsidP="008A148F">
      <w:pPr>
        <w:autoSpaceDE w:val="0"/>
        <w:ind w:firstLine="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Во соработка со Здравствениот дом од Неготино, редовно и континуирано се вршат вакцинациите, систематските и стоматолошките прегледи. Редовно се планираат и реализираат предавања за </w:t>
      </w:r>
      <w:r w:rsidR="008A148F">
        <w:rPr>
          <w:rFonts w:ascii="Times New Roman" w:hAnsi="Times New Roman" w:cs="Times New Roman"/>
          <w:sz w:val="24"/>
          <w:szCs w:val="24"/>
          <w:lang w:val="mk-MK"/>
        </w:rPr>
        <w:t>различни теми кои се актуелни и од интерес за учениците</w:t>
      </w:r>
    </w:p>
    <w:p w:rsidR="008D6EB7" w:rsidRPr="001055A9" w:rsidRDefault="0035159F" w:rsidP="001055A9">
      <w:pPr>
        <w:autoSpaceDE w:val="0"/>
        <w:ind w:firstLine="720"/>
        <w:jc w:val="center"/>
        <w:rPr>
          <w:b/>
          <w:i/>
          <w:color w:val="000000"/>
          <w:lang w:val="mk-MK"/>
        </w:rPr>
      </w:pPr>
      <w:r w:rsidRPr="0035159F">
        <w:rPr>
          <w:b/>
          <w:i/>
          <w:color w:val="000000"/>
          <w:lang w:val="mk-MK"/>
        </w:rPr>
        <w:t>Едукација за здрава храна</w:t>
      </w:r>
    </w:p>
    <w:p w:rsidR="0035159F" w:rsidRPr="0035159F" w:rsidRDefault="0035159F" w:rsidP="0035159F">
      <w:pPr>
        <w:autoSpaceDE w:val="0"/>
        <w:ind w:firstLine="708"/>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Во насока на унапредување на здравјето и изградување на здрав животен стил во чија основа е здравиот начин на исхрана, училиштето организира повеќе едукативни предавања од областа на здравата исхрана, работилници со забавен карактер за подготовка на здрава храна, во кои се вклучуваат и родителите, а како гости се покануваат лекари, нутриционисти, готвачи и други  профили кои нудат интересни информации за тоа што значи да здрава храна и зошто е важно да се храниме здраво.</w:t>
      </w:r>
    </w:p>
    <w:p w:rsidR="008D6EB7" w:rsidRPr="0035159F" w:rsidRDefault="008D6EB7" w:rsidP="00BC2D20">
      <w:pPr>
        <w:tabs>
          <w:tab w:val="left" w:pos="1440"/>
        </w:tabs>
        <w:autoSpaceDE w:val="0"/>
        <w:jc w:val="both"/>
        <w:rPr>
          <w:rFonts w:ascii="Times New Roman" w:hAnsi="Times New Roman" w:cs="Times New Roman"/>
          <w:b/>
          <w:sz w:val="24"/>
          <w:szCs w:val="24"/>
          <w:lang w:val="mk-MK"/>
        </w:rPr>
      </w:pPr>
    </w:p>
    <w:p w:rsidR="0035159F" w:rsidRDefault="0035159F" w:rsidP="00D673E0">
      <w:pPr>
        <w:pStyle w:val="ListParagraph"/>
        <w:numPr>
          <w:ilvl w:val="0"/>
          <w:numId w:val="45"/>
        </w:numPr>
        <w:tabs>
          <w:tab w:val="left" w:pos="1440"/>
        </w:tabs>
        <w:autoSpaceDE w:val="0"/>
        <w:jc w:val="center"/>
        <w:rPr>
          <w:b/>
          <w:i/>
          <w:iCs/>
          <w:lang w:val="mk-MK"/>
        </w:rPr>
      </w:pPr>
      <w:r w:rsidRPr="0035159F">
        <w:rPr>
          <w:b/>
          <w:i/>
          <w:iCs/>
          <w:lang w:val="mk-MK"/>
        </w:rPr>
        <w:lastRenderedPageBreak/>
        <w:t>УЧИЛИШНА КЛИМА И ОДНОСИ ВО УЧИЛИШТЕТО</w:t>
      </w:r>
    </w:p>
    <w:p w:rsidR="004C25BE" w:rsidRPr="00D673E0" w:rsidRDefault="004C25BE" w:rsidP="004C25BE">
      <w:pPr>
        <w:pStyle w:val="ListParagraph"/>
        <w:tabs>
          <w:tab w:val="left" w:pos="1440"/>
        </w:tabs>
        <w:autoSpaceDE w:val="0"/>
        <w:ind w:left="1068"/>
        <w:rPr>
          <w:b/>
          <w:i/>
          <w:iCs/>
          <w:lang w:val="mk-MK"/>
        </w:rPr>
      </w:pPr>
    </w:p>
    <w:p w:rsidR="0035159F" w:rsidRPr="0035159F" w:rsidRDefault="0035159F" w:rsidP="00D25FB8">
      <w:pPr>
        <w:pStyle w:val="ListParagraph"/>
        <w:numPr>
          <w:ilvl w:val="0"/>
          <w:numId w:val="28"/>
        </w:numPr>
        <w:autoSpaceDE w:val="0"/>
        <w:jc w:val="center"/>
        <w:rPr>
          <w:b/>
          <w:i/>
          <w:lang w:val="mk-MK"/>
        </w:rPr>
      </w:pPr>
      <w:r w:rsidRPr="0035159F">
        <w:rPr>
          <w:b/>
          <w:i/>
          <w:lang w:val="mk-MK"/>
        </w:rPr>
        <w:t>Дисциплина</w:t>
      </w:r>
    </w:p>
    <w:p w:rsidR="0035159F" w:rsidRPr="0035159F" w:rsidRDefault="0035159F" w:rsidP="0035159F">
      <w:pPr>
        <w:pStyle w:val="ListParagraph"/>
        <w:autoSpaceDE w:val="0"/>
        <w:ind w:left="1080"/>
        <w:jc w:val="both"/>
        <w:rPr>
          <w:b/>
          <w:i/>
          <w:lang w:val="mk-MK"/>
        </w:rPr>
      </w:pPr>
    </w:p>
    <w:p w:rsidR="0035159F" w:rsidRPr="0035159F" w:rsidRDefault="0035159F" w:rsidP="0035159F">
      <w:pPr>
        <w:autoSpaceDE w:val="0"/>
        <w:ind w:firstLine="708"/>
        <w:jc w:val="both"/>
        <w:rPr>
          <w:rFonts w:ascii="Times New Roman" w:hAnsi="Times New Roman" w:cs="Times New Roman"/>
          <w:b/>
          <w:i/>
          <w:sz w:val="24"/>
          <w:szCs w:val="24"/>
          <w:lang w:val="mk-MK"/>
        </w:rPr>
      </w:pPr>
      <w:r w:rsidRPr="0035159F">
        <w:rPr>
          <w:rFonts w:ascii="Times New Roman" w:hAnsi="Times New Roman" w:cs="Times New Roman"/>
          <w:bCs/>
          <w:iCs/>
          <w:sz w:val="24"/>
          <w:szCs w:val="24"/>
        </w:rPr>
        <w:t>Дисциплината на учениците</w:t>
      </w:r>
      <w:r w:rsidRPr="0035159F">
        <w:rPr>
          <w:rFonts w:ascii="Times New Roman" w:hAnsi="Times New Roman" w:cs="Times New Roman"/>
          <w:i/>
          <w:iCs/>
          <w:sz w:val="24"/>
          <w:szCs w:val="24"/>
        </w:rPr>
        <w:t xml:space="preserve"> </w:t>
      </w:r>
      <w:r w:rsidRPr="0035159F">
        <w:rPr>
          <w:rFonts w:ascii="Times New Roman" w:hAnsi="Times New Roman" w:cs="Times New Roman"/>
          <w:sz w:val="24"/>
          <w:szCs w:val="24"/>
          <w:lang w:val="mk-MK"/>
        </w:rPr>
        <w:t>е на високо ниво.</w:t>
      </w:r>
      <w:r w:rsidRPr="0035159F">
        <w:rPr>
          <w:rFonts w:ascii="Times New Roman" w:hAnsi="Times New Roman" w:cs="Times New Roman"/>
          <w:sz w:val="24"/>
          <w:szCs w:val="24"/>
        </w:rPr>
        <w:t xml:space="preserve"> Постои работна атмосфера за време на наставата и воннаставните</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активности, а вработените постојано се грижат за однесувањето и безбедноста на учениците за време на одморите,</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приемот на учениците и нивното заминување од училиште. Учениците се совесни и соработуваат со кадарот и</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меѓусебно, и учтиво се однесуваат. Вработените внимателно, но авторитетно се справуваат со проблеми кои се</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однесуваат на дисциплината и редовноста, поради што нема прекини во учењето и наставата. Училиштето</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соодветно го применува правилникот за изрекување на педагошки мерки</w:t>
      </w:r>
      <w:r w:rsidRPr="0035159F">
        <w:rPr>
          <w:rFonts w:ascii="Times New Roman" w:hAnsi="Times New Roman" w:cs="Times New Roman"/>
          <w:sz w:val="24"/>
          <w:szCs w:val="24"/>
          <w:lang w:val="mk-MK"/>
        </w:rPr>
        <w:t>.</w:t>
      </w:r>
    </w:p>
    <w:p w:rsidR="0035159F" w:rsidRPr="008D6EB7" w:rsidRDefault="0035159F" w:rsidP="0035159F">
      <w:pPr>
        <w:autoSpaceDE w:val="0"/>
        <w:jc w:val="both"/>
        <w:rPr>
          <w:rFonts w:ascii="Times New Roman" w:hAnsi="Times New Roman" w:cs="Times New Roman"/>
          <w:sz w:val="24"/>
          <w:szCs w:val="24"/>
          <w:lang w:val="mk-MK"/>
        </w:rPr>
      </w:pPr>
      <w:r w:rsidRPr="0035159F">
        <w:rPr>
          <w:rFonts w:ascii="Times New Roman" w:hAnsi="Times New Roman" w:cs="Times New Roman"/>
          <w:b/>
          <w:bCs/>
          <w:sz w:val="24"/>
          <w:szCs w:val="24"/>
        </w:rPr>
        <w:tab/>
      </w:r>
      <w:r w:rsidRPr="0035159F">
        <w:rPr>
          <w:rFonts w:ascii="Times New Roman" w:hAnsi="Times New Roman" w:cs="Times New Roman"/>
          <w:sz w:val="24"/>
          <w:szCs w:val="24"/>
        </w:rPr>
        <w:t>Училиштето се грижи за здравјето и безбедноста на</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 xml:space="preserve">учениците, ги негува родовата сензитивност и </w:t>
      </w:r>
      <w:r w:rsidRPr="0035159F">
        <w:rPr>
          <w:rFonts w:ascii="Times New Roman" w:hAnsi="Times New Roman" w:cs="Times New Roman"/>
          <w:bCs/>
          <w:iCs/>
          <w:sz w:val="24"/>
          <w:szCs w:val="24"/>
        </w:rPr>
        <w:t>мултикултурализмот</w:t>
      </w:r>
      <w:r w:rsidRPr="0035159F">
        <w:rPr>
          <w:rFonts w:ascii="Times New Roman" w:hAnsi="Times New Roman" w:cs="Times New Roman"/>
          <w:sz w:val="24"/>
          <w:szCs w:val="24"/>
        </w:rPr>
        <w:t>,</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ја</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поддржува инклузивноста и ја зајакнува</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партиципацијата на учениците, родителите и заедницата во училишниот живот. Наставниот кадар ужива респект кај</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родителите. Учениците и вработените се идентификуваат со училиштето, се грижат за неговиот углед и се горди што</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се дел од него.</w:t>
      </w:r>
    </w:p>
    <w:p w:rsidR="0035159F" w:rsidRPr="0035159F" w:rsidRDefault="0035159F" w:rsidP="0035159F">
      <w:pPr>
        <w:pStyle w:val="ListParagraph"/>
        <w:numPr>
          <w:ilvl w:val="0"/>
          <w:numId w:val="28"/>
        </w:numPr>
        <w:autoSpaceDE w:val="0"/>
        <w:jc w:val="both"/>
        <w:rPr>
          <w:b/>
          <w:i/>
          <w:lang w:val="mk-MK"/>
        </w:rPr>
      </w:pPr>
      <w:r w:rsidRPr="0035159F">
        <w:rPr>
          <w:b/>
          <w:i/>
          <w:lang w:val="mk-MK"/>
        </w:rPr>
        <w:t>Естетско и функционално уредување на просторот во училиштето</w:t>
      </w:r>
    </w:p>
    <w:p w:rsidR="0035159F" w:rsidRPr="0035159F" w:rsidRDefault="0035159F" w:rsidP="0035159F">
      <w:pPr>
        <w:pStyle w:val="ListParagraph"/>
        <w:autoSpaceDE w:val="0"/>
        <w:ind w:left="1080"/>
        <w:jc w:val="both"/>
        <w:rPr>
          <w:b/>
          <w:i/>
          <w:lang w:val="mk-MK"/>
        </w:rPr>
      </w:pPr>
    </w:p>
    <w:p w:rsidR="0035159F" w:rsidRPr="0035159F" w:rsidRDefault="0035159F" w:rsidP="0035159F">
      <w:pPr>
        <w:autoSpaceDE w:val="0"/>
        <w:ind w:firstLine="708"/>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 xml:space="preserve">Вработените и учениците имаат развиено крајно одговорен однос  кон зачувувањето и одржувањето на уредениот простор во училиштето. Но сепак во текот на оваа година ќе биде неопходно да се направи преуредување заради потребите на проектот за меѓуетничка интеграција во образованието. Промените ќе бидат во делот на иконографијата во училишните ходници и во училниците, со тоа што треба да се вклучат елементи кои се од значење за сите етнички заедници кои живеат во република Македонија, т.е. на просторите на општина Демир Капија. </w:t>
      </w:r>
    </w:p>
    <w:p w:rsidR="00165380" w:rsidRPr="0035159F" w:rsidRDefault="00165380" w:rsidP="00486CEE">
      <w:pPr>
        <w:pStyle w:val="ListParagraph"/>
        <w:autoSpaceDE w:val="0"/>
        <w:ind w:left="1080"/>
        <w:jc w:val="center"/>
        <w:rPr>
          <w:b/>
          <w:i/>
          <w:lang w:val="mk-MK"/>
        </w:rPr>
      </w:pPr>
      <w:r w:rsidRPr="0035159F">
        <w:rPr>
          <w:b/>
          <w:i/>
          <w:lang w:val="mk-MK"/>
        </w:rPr>
        <w:t>Етички кодекси</w:t>
      </w:r>
    </w:p>
    <w:p w:rsidR="00165380" w:rsidRPr="0035159F" w:rsidRDefault="00165380" w:rsidP="00165380">
      <w:pPr>
        <w:pStyle w:val="ListParagraph"/>
        <w:autoSpaceDE w:val="0"/>
        <w:ind w:left="1080"/>
        <w:jc w:val="both"/>
        <w:rPr>
          <w:lang w:val="mk-MK"/>
        </w:rPr>
      </w:pPr>
    </w:p>
    <w:p w:rsidR="008D6EB7" w:rsidRPr="008767CF" w:rsidRDefault="00165380" w:rsidP="00165380">
      <w:pPr>
        <w:autoSpaceDE w:val="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ab/>
      </w:r>
      <w:r w:rsidRPr="0035159F">
        <w:rPr>
          <w:rFonts w:ascii="Times New Roman" w:hAnsi="Times New Roman" w:cs="Times New Roman"/>
          <w:sz w:val="24"/>
          <w:szCs w:val="24"/>
        </w:rPr>
        <w:t xml:space="preserve">Училиштето има </w:t>
      </w:r>
      <w:r w:rsidRPr="0035159F">
        <w:rPr>
          <w:rFonts w:ascii="Times New Roman" w:hAnsi="Times New Roman" w:cs="Times New Roman"/>
          <w:bCs/>
          <w:iCs/>
          <w:sz w:val="24"/>
          <w:szCs w:val="24"/>
          <w:lang w:val="mk-MK"/>
        </w:rPr>
        <w:t>к</w:t>
      </w:r>
      <w:r w:rsidRPr="0035159F">
        <w:rPr>
          <w:rFonts w:ascii="Times New Roman" w:hAnsi="Times New Roman" w:cs="Times New Roman"/>
          <w:bCs/>
          <w:iCs/>
          <w:sz w:val="24"/>
          <w:szCs w:val="24"/>
        </w:rPr>
        <w:t>одекс на однесување</w:t>
      </w:r>
      <w:r w:rsidRPr="0035159F">
        <w:rPr>
          <w:rFonts w:ascii="Times New Roman" w:hAnsi="Times New Roman" w:cs="Times New Roman"/>
          <w:b/>
          <w:bCs/>
          <w:sz w:val="24"/>
          <w:szCs w:val="24"/>
        </w:rPr>
        <w:t xml:space="preserve"> </w:t>
      </w:r>
      <w:r w:rsidRPr="0035159F">
        <w:rPr>
          <w:rFonts w:ascii="Times New Roman" w:hAnsi="Times New Roman" w:cs="Times New Roman"/>
          <w:sz w:val="24"/>
          <w:szCs w:val="24"/>
        </w:rPr>
        <w:t>со кој се поставени принципите и правилата на однесување на сите</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структури во училиштето (раководниот кадар, наставниците, стручната служба, техничкиот персонал, учениците и</w:t>
      </w:r>
      <w:r>
        <w:rPr>
          <w:rFonts w:ascii="Times New Roman" w:hAnsi="Times New Roman" w:cs="Times New Roman"/>
          <w:sz w:val="24"/>
          <w:szCs w:val="24"/>
          <w:lang w:val="mk-MK"/>
        </w:rPr>
        <w:t xml:space="preserve"> </w:t>
      </w:r>
      <w:r w:rsidRPr="0035159F">
        <w:rPr>
          <w:rFonts w:ascii="Times New Roman" w:hAnsi="Times New Roman" w:cs="Times New Roman"/>
          <w:sz w:val="24"/>
          <w:szCs w:val="24"/>
        </w:rPr>
        <w:t xml:space="preserve">родителите). Во неговата изработка учествувале преставници на сите структури, а при неговото </w:t>
      </w:r>
      <w:r w:rsidRPr="005D4668">
        <w:rPr>
          <w:rFonts w:ascii="Times New Roman" w:hAnsi="Times New Roman" w:cs="Times New Roman"/>
          <w:sz w:val="24"/>
          <w:szCs w:val="24"/>
        </w:rPr>
        <w:t>усвојување е</w:t>
      </w:r>
      <w:r w:rsidRPr="005D4668">
        <w:rPr>
          <w:rFonts w:ascii="Times New Roman" w:hAnsi="Times New Roman" w:cs="Times New Roman"/>
          <w:sz w:val="24"/>
          <w:szCs w:val="24"/>
          <w:lang w:val="mk-MK"/>
        </w:rPr>
        <w:t xml:space="preserve"> </w:t>
      </w:r>
      <w:r w:rsidRPr="005D4668">
        <w:rPr>
          <w:rFonts w:ascii="Times New Roman" w:hAnsi="Times New Roman" w:cs="Times New Roman"/>
          <w:sz w:val="24"/>
          <w:szCs w:val="24"/>
        </w:rPr>
        <w:t>спроведена демократска процедура со учество на претставници на сите структури. Училиштето има пишани</w:t>
      </w:r>
      <w:r w:rsidRPr="005D4668">
        <w:rPr>
          <w:rFonts w:ascii="Times New Roman" w:hAnsi="Times New Roman" w:cs="Times New Roman"/>
          <w:sz w:val="24"/>
          <w:szCs w:val="24"/>
          <w:lang w:val="mk-MK"/>
        </w:rPr>
        <w:t xml:space="preserve"> </w:t>
      </w:r>
      <w:r w:rsidRPr="005D4668">
        <w:rPr>
          <w:rFonts w:ascii="Times New Roman" w:hAnsi="Times New Roman" w:cs="Times New Roman"/>
          <w:sz w:val="24"/>
          <w:szCs w:val="24"/>
        </w:rPr>
        <w:t>процедури за реагирање во случај на прекршување на принципите</w:t>
      </w:r>
      <w:r w:rsidRPr="0035159F">
        <w:rPr>
          <w:rFonts w:ascii="Times New Roman" w:hAnsi="Times New Roman" w:cs="Times New Roman"/>
          <w:sz w:val="24"/>
          <w:szCs w:val="24"/>
        </w:rPr>
        <w:t xml:space="preserve"> и правилата на однесување пропишани со</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кодексот и таквите процедури ги спроведува во пракса.</w:t>
      </w:r>
      <w:r w:rsidR="008767CF">
        <w:rPr>
          <w:rFonts w:ascii="Times New Roman" w:hAnsi="Times New Roman" w:cs="Times New Roman"/>
          <w:sz w:val="24"/>
          <w:szCs w:val="24"/>
          <w:lang w:val="mk-MK"/>
        </w:rPr>
        <w:t xml:space="preserve"> Исто така постојат куќен ред и  еко кодекс кои придонесуваат за подобро функционирање на училиштето.</w:t>
      </w:r>
    </w:p>
    <w:p w:rsidR="0035159F" w:rsidRDefault="0035159F" w:rsidP="008D6EB7">
      <w:pPr>
        <w:pStyle w:val="ListParagraph"/>
        <w:numPr>
          <w:ilvl w:val="0"/>
          <w:numId w:val="28"/>
        </w:numPr>
        <w:autoSpaceDE w:val="0"/>
        <w:jc w:val="center"/>
        <w:rPr>
          <w:b/>
          <w:i/>
          <w:lang w:val="mk-MK"/>
        </w:rPr>
      </w:pPr>
      <w:r w:rsidRPr="0035159F">
        <w:rPr>
          <w:b/>
          <w:i/>
          <w:lang w:val="mk-MK"/>
        </w:rPr>
        <w:lastRenderedPageBreak/>
        <w:t>Мултикултурализам</w:t>
      </w:r>
    </w:p>
    <w:p w:rsidR="008D6EB7" w:rsidRPr="008D6EB7" w:rsidRDefault="008D6EB7" w:rsidP="008D6EB7">
      <w:pPr>
        <w:pStyle w:val="ListParagraph"/>
        <w:autoSpaceDE w:val="0"/>
        <w:ind w:left="1080"/>
        <w:rPr>
          <w:b/>
          <w:i/>
          <w:lang w:val="mk-MK"/>
        </w:rPr>
      </w:pPr>
    </w:p>
    <w:p w:rsidR="008767CF" w:rsidRPr="0035159F" w:rsidRDefault="008767CF" w:rsidP="00C700F6">
      <w:pPr>
        <w:autoSpaceDE w:val="0"/>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У</w:t>
      </w:r>
      <w:r w:rsidR="0035159F" w:rsidRPr="0035159F">
        <w:rPr>
          <w:rFonts w:ascii="Times New Roman" w:hAnsi="Times New Roman" w:cs="Times New Roman"/>
          <w:sz w:val="24"/>
          <w:szCs w:val="24"/>
          <w:lang w:val="mk-MK"/>
        </w:rPr>
        <w:t>напредувањето на мултикултурализмот во насока на подобрување на меѓуетничките односи во училиш</w:t>
      </w:r>
      <w:r>
        <w:rPr>
          <w:rFonts w:ascii="Times New Roman" w:hAnsi="Times New Roman" w:cs="Times New Roman"/>
          <w:sz w:val="24"/>
          <w:szCs w:val="24"/>
          <w:lang w:val="mk-MK"/>
        </w:rPr>
        <w:t>тето и пошироко е</w:t>
      </w:r>
      <w:r w:rsidR="0035159F" w:rsidRPr="0035159F">
        <w:rPr>
          <w:rFonts w:ascii="Times New Roman" w:hAnsi="Times New Roman" w:cs="Times New Roman"/>
          <w:sz w:val="24"/>
          <w:szCs w:val="24"/>
          <w:lang w:val="mk-MK"/>
        </w:rPr>
        <w:t xml:space="preserve"> во согласност со активностите за реализација на проектот за меѓуетничка интеграција во образованието. Во насока на успешно остварување на овие цели формиран е тим за меѓуетничка интеграција составен од шест наставници и стручните служби на училиштето, кој ќе ги сле</w:t>
      </w:r>
      <w:r w:rsidR="00FD3B5D">
        <w:rPr>
          <w:rFonts w:ascii="Times New Roman" w:hAnsi="Times New Roman" w:cs="Times New Roman"/>
          <w:sz w:val="24"/>
          <w:szCs w:val="24"/>
          <w:lang w:val="mk-MK"/>
        </w:rPr>
        <w:t>ди и координира сите активности</w:t>
      </w:r>
      <w:r w:rsidR="0035159F" w:rsidRPr="0035159F">
        <w:rPr>
          <w:rFonts w:ascii="Times New Roman" w:hAnsi="Times New Roman" w:cs="Times New Roman"/>
          <w:sz w:val="24"/>
          <w:szCs w:val="24"/>
          <w:lang w:val="mk-MK"/>
        </w:rPr>
        <w:t xml:space="preserve">. Сите заеднички активности </w:t>
      </w:r>
      <w:r w:rsidR="00C700F6">
        <w:rPr>
          <w:rFonts w:ascii="Times New Roman" w:hAnsi="Times New Roman" w:cs="Times New Roman"/>
          <w:sz w:val="24"/>
          <w:szCs w:val="24"/>
          <w:lang w:val="mk-MK"/>
        </w:rPr>
        <w:t xml:space="preserve">меѓу учениците од различна етничка припадност </w:t>
      </w:r>
      <w:r w:rsidR="0035159F" w:rsidRPr="0035159F">
        <w:rPr>
          <w:rFonts w:ascii="Times New Roman" w:hAnsi="Times New Roman" w:cs="Times New Roman"/>
          <w:sz w:val="24"/>
          <w:szCs w:val="24"/>
          <w:lang w:val="mk-MK"/>
        </w:rPr>
        <w:t>ќе допринесат за подобрување на состојбите во поглед на мултикултурализмот и меѓуетничката интеграција не само во рамки на училиштето, туку и пошироко,</w:t>
      </w:r>
      <w:r w:rsidR="00C700F6">
        <w:rPr>
          <w:rFonts w:ascii="Times New Roman" w:hAnsi="Times New Roman" w:cs="Times New Roman"/>
          <w:sz w:val="24"/>
          <w:szCs w:val="24"/>
          <w:lang w:val="mk-MK"/>
        </w:rPr>
        <w:t xml:space="preserve"> </w:t>
      </w:r>
      <w:r w:rsidR="0035159F" w:rsidRPr="0035159F">
        <w:rPr>
          <w:rFonts w:ascii="Times New Roman" w:hAnsi="Times New Roman" w:cs="Times New Roman"/>
          <w:sz w:val="24"/>
          <w:szCs w:val="24"/>
          <w:lang w:val="mk-MK"/>
        </w:rPr>
        <w:t>затоа што со проектот е предвидена вклученост и на родителите, локалната заедница, институции,  медиумите, невладиниот сектор, и сл.</w:t>
      </w:r>
      <w:r w:rsidR="005B479F">
        <w:rPr>
          <w:rFonts w:ascii="Times New Roman" w:hAnsi="Times New Roman" w:cs="Times New Roman"/>
          <w:sz w:val="24"/>
          <w:szCs w:val="24"/>
          <w:lang w:val="mk-MK"/>
        </w:rPr>
        <w:t xml:space="preserve"> Се изработува и годишна програма за меѓуетничка интеграција.</w:t>
      </w:r>
      <w:r w:rsidR="0035159F" w:rsidRPr="0035159F">
        <w:rPr>
          <w:rFonts w:ascii="Times New Roman" w:hAnsi="Times New Roman" w:cs="Times New Roman"/>
          <w:sz w:val="24"/>
          <w:szCs w:val="24"/>
          <w:lang w:val="mk-MK"/>
        </w:rPr>
        <w:t xml:space="preserve">  </w:t>
      </w:r>
    </w:p>
    <w:p w:rsidR="008767CF" w:rsidRDefault="008767CF" w:rsidP="00D25FB8">
      <w:pPr>
        <w:pStyle w:val="ListParagraph"/>
        <w:numPr>
          <w:ilvl w:val="0"/>
          <w:numId w:val="28"/>
        </w:numPr>
        <w:autoSpaceDE w:val="0"/>
        <w:jc w:val="center"/>
        <w:rPr>
          <w:lang w:val="mk-MK"/>
        </w:rPr>
      </w:pPr>
      <w:r w:rsidRPr="0035159F">
        <w:rPr>
          <w:b/>
          <w:i/>
          <w:lang w:val="mk-MK"/>
        </w:rPr>
        <w:t>Односи меѓу сите структури</w:t>
      </w:r>
    </w:p>
    <w:p w:rsidR="00C700F6" w:rsidRPr="00C700F6" w:rsidRDefault="00C700F6" w:rsidP="00D25FB8">
      <w:pPr>
        <w:pStyle w:val="ListParagraph"/>
        <w:autoSpaceDE w:val="0"/>
        <w:ind w:left="1080"/>
        <w:jc w:val="both"/>
        <w:rPr>
          <w:lang w:val="mk-MK"/>
        </w:rPr>
      </w:pPr>
    </w:p>
    <w:p w:rsidR="0035159F" w:rsidRPr="00D673E0" w:rsidRDefault="008767CF" w:rsidP="008767CF">
      <w:pPr>
        <w:autoSpaceDE w:val="0"/>
        <w:jc w:val="both"/>
        <w:rPr>
          <w:rFonts w:ascii="Times New Roman" w:hAnsi="Times New Roman" w:cs="Times New Roman"/>
          <w:sz w:val="24"/>
          <w:szCs w:val="24"/>
        </w:rPr>
      </w:pPr>
      <w:r w:rsidRPr="0035159F">
        <w:rPr>
          <w:rFonts w:ascii="Times New Roman" w:hAnsi="Times New Roman" w:cs="Times New Roman"/>
          <w:sz w:val="24"/>
          <w:szCs w:val="24"/>
          <w:lang w:val="mk-MK"/>
        </w:rPr>
        <w:tab/>
      </w:r>
      <w:r w:rsidRPr="0035159F">
        <w:rPr>
          <w:rFonts w:ascii="Times New Roman" w:hAnsi="Times New Roman" w:cs="Times New Roman"/>
          <w:sz w:val="24"/>
          <w:szCs w:val="24"/>
        </w:rPr>
        <w:t>Училиштето води политика на заемно почитување и рамноправен третман на сите структури што учествуваат во</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училиштиот живот. Во училиштето постои професионална соработка меѓу вработените. Раководниот и наставниот</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кадар играат важна улога во одржување на постојано добра атмосфера во училиштето што се гледа од нивното</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однесување со учениците, другите вработени, родителите и посетителите на училиштето. Вработените ги упатуваат</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учениците да се грижат за училиштето и едни за други. Речиси сите ученици (без оглед на способности, род, етничка</w:t>
      </w:r>
      <w:r w:rsidRPr="0035159F">
        <w:rPr>
          <w:rFonts w:ascii="Times New Roman" w:hAnsi="Times New Roman" w:cs="Times New Roman"/>
          <w:sz w:val="24"/>
          <w:szCs w:val="24"/>
          <w:lang w:val="mk-MK"/>
        </w:rPr>
        <w:t xml:space="preserve"> </w:t>
      </w:r>
      <w:r w:rsidRPr="0035159F">
        <w:rPr>
          <w:rFonts w:ascii="Times New Roman" w:hAnsi="Times New Roman" w:cs="Times New Roman"/>
          <w:sz w:val="24"/>
          <w:szCs w:val="24"/>
        </w:rPr>
        <w:t>припадност, вера и потекло) се чувствуваат прифатени од возрасните и другите ученици во училиштето.</w:t>
      </w:r>
    </w:p>
    <w:p w:rsidR="004C25BE" w:rsidRDefault="004C25BE" w:rsidP="0035159F">
      <w:pPr>
        <w:pStyle w:val="ListParagraph"/>
        <w:autoSpaceDE w:val="0"/>
        <w:ind w:left="1080"/>
        <w:jc w:val="both"/>
        <w:rPr>
          <w:b/>
          <w:lang w:val="mk-MK"/>
        </w:rPr>
      </w:pPr>
    </w:p>
    <w:p w:rsidR="0035159F" w:rsidRPr="0035159F" w:rsidRDefault="0035159F" w:rsidP="0035159F">
      <w:pPr>
        <w:pStyle w:val="ListParagraph"/>
        <w:autoSpaceDE w:val="0"/>
        <w:ind w:left="1080"/>
        <w:jc w:val="both"/>
        <w:rPr>
          <w:b/>
          <w:lang w:val="mk-MK"/>
        </w:rPr>
      </w:pPr>
      <w:r w:rsidRPr="0035159F">
        <w:rPr>
          <w:b/>
          <w:lang w:val="mk-MK"/>
        </w:rPr>
        <w:t>15. ПРОФЕСИОНАЛЕН РАЗВОЈ НА ОБРАЗОВНИОТ КАДАР</w:t>
      </w:r>
    </w:p>
    <w:p w:rsidR="0035159F" w:rsidRDefault="0035159F" w:rsidP="0035159F">
      <w:pPr>
        <w:autoSpaceDE w:val="0"/>
        <w:jc w:val="both"/>
        <w:rPr>
          <w:rFonts w:ascii="Times New Roman" w:hAnsi="Times New Roman" w:cs="Times New Roman"/>
          <w:b/>
          <w:sz w:val="24"/>
          <w:szCs w:val="24"/>
          <w:lang w:val="mk-MK"/>
        </w:rPr>
      </w:pPr>
    </w:p>
    <w:p w:rsidR="000F2B39" w:rsidRPr="000F2B39" w:rsidRDefault="000F2B39" w:rsidP="000F2B39">
      <w:pPr>
        <w:autoSpaceDE w:val="0"/>
        <w:ind w:firstLine="720"/>
        <w:jc w:val="both"/>
        <w:rPr>
          <w:rFonts w:ascii="Times New Roman" w:hAnsi="Times New Roman" w:cs="Times New Roman"/>
          <w:b/>
          <w:sz w:val="24"/>
          <w:szCs w:val="24"/>
          <w:lang w:val="mk-MK"/>
        </w:rPr>
      </w:pPr>
      <w:r w:rsidRPr="000F2B39">
        <w:rPr>
          <w:rFonts w:ascii="Times New Roman" w:hAnsi="Times New Roman" w:cs="Times New Roman"/>
          <w:sz w:val="24"/>
          <w:szCs w:val="24"/>
        </w:rPr>
        <w:t>Професионалниот развој на воспитно – образовниот кадар подразбира секојдневно професионално и лично усовршување</w:t>
      </w:r>
      <w:r>
        <w:rPr>
          <w:rFonts w:ascii="Times New Roman" w:hAnsi="Times New Roman" w:cs="Times New Roman"/>
          <w:sz w:val="24"/>
          <w:szCs w:val="24"/>
          <w:lang w:val="mk-MK"/>
        </w:rPr>
        <w:t xml:space="preserve">  и</w:t>
      </w:r>
      <w:r w:rsidRPr="000F2B39">
        <w:rPr>
          <w:rFonts w:ascii="Times New Roman" w:hAnsi="Times New Roman" w:cs="Times New Roman"/>
          <w:sz w:val="24"/>
          <w:szCs w:val="24"/>
        </w:rPr>
        <w:t xml:space="preserve"> напредување на наставникот, долготраен, континуиран процес кој започнува со почетокот на работата во професијата и трае до крајот на работна кариера, процес кој се реализира на најразлични начини и подразбира оспособување на наставникот со нови знаења, вештини, способности, стратегии во соодветните области и оспособеност за примена на соодветна технологија</w:t>
      </w:r>
      <w:r>
        <w:rPr>
          <w:rFonts w:ascii="Times New Roman" w:hAnsi="Times New Roman" w:cs="Times New Roman"/>
          <w:sz w:val="24"/>
          <w:szCs w:val="24"/>
          <w:lang w:val="mk-MK"/>
        </w:rPr>
        <w:t>.</w:t>
      </w:r>
    </w:p>
    <w:p w:rsidR="00D25FB8" w:rsidRDefault="00D25FB8" w:rsidP="00D25FB8">
      <w:pPr>
        <w:autoSpaceDE w:val="0"/>
        <w:autoSpaceDN w:val="0"/>
        <w:adjustRightInd w:val="0"/>
        <w:spacing w:after="0" w:line="240" w:lineRule="auto"/>
        <w:jc w:val="center"/>
        <w:rPr>
          <w:rFonts w:ascii="Times New Roman" w:hAnsi="Times New Roman" w:cs="Times New Roman"/>
          <w:b/>
          <w:bCs/>
          <w:i/>
          <w:color w:val="000000"/>
          <w:sz w:val="24"/>
          <w:szCs w:val="24"/>
          <w:lang w:val="mk-MK"/>
        </w:rPr>
      </w:pPr>
      <w:r w:rsidRPr="00D25FB8">
        <w:rPr>
          <w:rFonts w:ascii="Times New Roman" w:hAnsi="Times New Roman" w:cs="Times New Roman"/>
          <w:b/>
          <w:bCs/>
          <w:i/>
          <w:color w:val="000000"/>
          <w:sz w:val="24"/>
          <w:szCs w:val="24"/>
        </w:rPr>
        <w:t>Детектирање на потребите и приоритетите</w:t>
      </w:r>
    </w:p>
    <w:p w:rsidR="00406A44" w:rsidRPr="00406A44" w:rsidRDefault="00406A44" w:rsidP="00D25FB8">
      <w:pPr>
        <w:autoSpaceDE w:val="0"/>
        <w:autoSpaceDN w:val="0"/>
        <w:adjustRightInd w:val="0"/>
        <w:spacing w:after="0" w:line="240" w:lineRule="auto"/>
        <w:jc w:val="center"/>
        <w:rPr>
          <w:rFonts w:ascii="Times New Roman" w:hAnsi="Times New Roman" w:cs="Times New Roman"/>
          <w:i/>
          <w:color w:val="000000"/>
          <w:sz w:val="24"/>
          <w:szCs w:val="24"/>
          <w:lang w:val="mk-MK"/>
        </w:rPr>
      </w:pPr>
    </w:p>
    <w:p w:rsidR="0035159F" w:rsidRPr="00D25FB8" w:rsidRDefault="00D25FB8" w:rsidP="00D25FB8">
      <w:pPr>
        <w:autoSpaceDE w:val="0"/>
        <w:ind w:firstLine="720"/>
        <w:jc w:val="both"/>
        <w:rPr>
          <w:rFonts w:ascii="Times New Roman" w:hAnsi="Times New Roman" w:cs="Times New Roman"/>
          <w:sz w:val="24"/>
          <w:szCs w:val="24"/>
          <w:lang w:val="mk-MK"/>
        </w:rPr>
      </w:pPr>
      <w:r w:rsidRPr="00D25FB8">
        <w:rPr>
          <w:rFonts w:ascii="Times New Roman" w:hAnsi="Times New Roman" w:cs="Times New Roman"/>
          <w:color w:val="000000"/>
          <w:sz w:val="24"/>
          <w:szCs w:val="24"/>
        </w:rPr>
        <w:t xml:space="preserve">Од детектираните состојби од самоевалуацијата, интегралните евалуациии и спроведено анкетирање на наставниците, се утврдени следниве потреби за професионалниот </w:t>
      </w:r>
      <w:r w:rsidRPr="00D25FB8">
        <w:rPr>
          <w:rFonts w:ascii="Times New Roman" w:hAnsi="Times New Roman" w:cs="Times New Roman"/>
          <w:color w:val="000000"/>
          <w:sz w:val="24"/>
          <w:szCs w:val="24"/>
        </w:rPr>
        <w:lastRenderedPageBreak/>
        <w:t xml:space="preserve">развој на образовниот кадар: едукација на наставници за работа со ученици со посебни образовни потреби (ученици со облици на интелектуална попреченост во развојот, ученици со хиперактивност, надарени </w:t>
      </w:r>
      <w:r>
        <w:rPr>
          <w:rFonts w:ascii="Times New Roman" w:hAnsi="Times New Roman" w:cs="Times New Roman"/>
          <w:color w:val="000000"/>
          <w:sz w:val="24"/>
          <w:szCs w:val="24"/>
          <w:lang w:val="mk-MK"/>
        </w:rPr>
        <w:t xml:space="preserve"> и </w:t>
      </w:r>
      <w:r w:rsidRPr="00D25FB8">
        <w:rPr>
          <w:rFonts w:ascii="Times New Roman" w:hAnsi="Times New Roman" w:cs="Times New Roman"/>
          <w:color w:val="000000"/>
          <w:sz w:val="24"/>
          <w:szCs w:val="24"/>
        </w:rPr>
        <w:t>талентирани ученици</w:t>
      </w:r>
      <w:r w:rsidR="00DC7D70">
        <w:rPr>
          <w:rFonts w:ascii="Times New Roman" w:hAnsi="Times New Roman" w:cs="Times New Roman"/>
          <w:color w:val="000000"/>
          <w:sz w:val="24"/>
          <w:szCs w:val="24"/>
          <w:lang w:val="mk-MK"/>
        </w:rPr>
        <w:t xml:space="preserve"> )</w:t>
      </w:r>
      <w:r w:rsidRPr="00D25FB8">
        <w:rPr>
          <w:rFonts w:ascii="Times New Roman" w:hAnsi="Times New Roman" w:cs="Times New Roman"/>
          <w:color w:val="000000"/>
          <w:sz w:val="24"/>
          <w:szCs w:val="24"/>
        </w:rPr>
        <w:t>, тимска работа и комуникација</w:t>
      </w:r>
      <w:r>
        <w:rPr>
          <w:rFonts w:ascii="Times New Roman" w:hAnsi="Times New Roman" w:cs="Times New Roman"/>
          <w:color w:val="000000"/>
          <w:sz w:val="24"/>
          <w:szCs w:val="24"/>
          <w:lang w:val="mk-MK"/>
        </w:rPr>
        <w:t>.</w:t>
      </w:r>
    </w:p>
    <w:p w:rsidR="0035159F" w:rsidRDefault="001D267D" w:rsidP="001D267D">
      <w:pPr>
        <w:jc w:val="center"/>
        <w:rPr>
          <w:rFonts w:ascii="Times New Roman" w:hAnsi="Times New Roman" w:cs="Times New Roman"/>
          <w:b/>
          <w:i/>
          <w:sz w:val="24"/>
          <w:szCs w:val="24"/>
          <w:lang w:val="mk-MK"/>
        </w:rPr>
      </w:pPr>
      <w:r w:rsidRPr="001D267D">
        <w:rPr>
          <w:rFonts w:ascii="Times New Roman" w:hAnsi="Times New Roman" w:cs="Times New Roman"/>
          <w:b/>
          <w:i/>
          <w:sz w:val="24"/>
          <w:szCs w:val="24"/>
          <w:lang w:val="mk-MK"/>
        </w:rPr>
        <w:t>Активности за професионален развој</w:t>
      </w:r>
    </w:p>
    <w:p w:rsidR="001D267D" w:rsidRDefault="001D267D" w:rsidP="00DC7D70">
      <w:pPr>
        <w:autoSpaceDE w:val="0"/>
        <w:autoSpaceDN w:val="0"/>
        <w:adjustRightInd w:val="0"/>
        <w:spacing w:after="0" w:line="240" w:lineRule="auto"/>
        <w:ind w:firstLine="720"/>
        <w:jc w:val="both"/>
        <w:rPr>
          <w:rFonts w:ascii="Times New Roman" w:hAnsi="Times New Roman" w:cs="Times New Roman"/>
          <w:color w:val="000000"/>
          <w:sz w:val="24"/>
          <w:szCs w:val="24"/>
          <w:lang w:val="mk-MK"/>
        </w:rPr>
      </w:pPr>
      <w:r w:rsidRPr="001D267D">
        <w:rPr>
          <w:rFonts w:ascii="Times New Roman" w:hAnsi="Times New Roman" w:cs="Times New Roman"/>
          <w:color w:val="000000"/>
          <w:sz w:val="24"/>
          <w:szCs w:val="24"/>
        </w:rPr>
        <w:t xml:space="preserve">Истакнување на сопствените цели и селектирање на активностите кои ќе овозможат реализација на поставените цели. Подразбира гледање на примери на поучување и учење во училница, читање стручна литература, студии на случај. Училиштето ги мотивира наставниците за посетување семинари и </w:t>
      </w:r>
      <w:r w:rsidR="00DC7D70">
        <w:rPr>
          <w:rFonts w:ascii="Times New Roman" w:hAnsi="Times New Roman" w:cs="Times New Roman"/>
          <w:color w:val="000000"/>
          <w:sz w:val="24"/>
          <w:szCs w:val="24"/>
        </w:rPr>
        <w:t>обуки за стекнување сертификати</w:t>
      </w:r>
      <w:r w:rsidR="00DC7D70">
        <w:rPr>
          <w:rFonts w:ascii="Times New Roman" w:hAnsi="Times New Roman" w:cs="Times New Roman"/>
          <w:color w:val="000000"/>
          <w:sz w:val="24"/>
          <w:szCs w:val="24"/>
          <w:lang w:val="mk-MK"/>
        </w:rPr>
        <w:t xml:space="preserve">, редовно се вршат и дисеменации од посетени обуки. Исто така се планираат нагледни часови како во рамки на самото училиште, така и во соработка со другите училишта од другите соседни општини. </w:t>
      </w:r>
      <w:r w:rsidRPr="001D267D">
        <w:rPr>
          <w:rFonts w:ascii="Times New Roman" w:hAnsi="Times New Roman" w:cs="Times New Roman"/>
          <w:color w:val="000000"/>
          <w:sz w:val="24"/>
          <w:szCs w:val="24"/>
        </w:rPr>
        <w:t xml:space="preserve"> Училиштето поттикнува поголем број наставници да бидат учесници на конференции, конгреси со свои трудови, пишување на статии во стручна литература</w:t>
      </w:r>
      <w:r>
        <w:rPr>
          <w:rFonts w:ascii="Times New Roman" w:hAnsi="Times New Roman" w:cs="Times New Roman"/>
          <w:color w:val="000000"/>
          <w:sz w:val="24"/>
          <w:szCs w:val="24"/>
          <w:lang w:val="mk-MK"/>
        </w:rPr>
        <w:t xml:space="preserve">. </w:t>
      </w:r>
    </w:p>
    <w:p w:rsidR="00DC7D70" w:rsidRPr="00DC7D70" w:rsidRDefault="00DC7D70" w:rsidP="00DC7D70">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1D267D" w:rsidRPr="001D267D" w:rsidRDefault="001D267D" w:rsidP="001D267D">
      <w:pPr>
        <w:jc w:val="center"/>
        <w:rPr>
          <w:rFonts w:ascii="Times New Roman" w:hAnsi="Times New Roman" w:cs="Times New Roman"/>
          <w:b/>
          <w:i/>
          <w:color w:val="000000"/>
          <w:sz w:val="24"/>
          <w:szCs w:val="24"/>
          <w:lang w:val="mk-MK"/>
        </w:rPr>
      </w:pPr>
      <w:r w:rsidRPr="001D267D">
        <w:rPr>
          <w:rFonts w:ascii="Times New Roman" w:hAnsi="Times New Roman" w:cs="Times New Roman"/>
          <w:b/>
          <w:i/>
          <w:color w:val="000000"/>
          <w:sz w:val="24"/>
          <w:szCs w:val="24"/>
          <w:lang w:val="mk-MK"/>
        </w:rPr>
        <w:t xml:space="preserve">Личен и професионален развој </w:t>
      </w:r>
    </w:p>
    <w:p w:rsidR="00DC7D70" w:rsidRPr="001055A9" w:rsidRDefault="001D267D" w:rsidP="001055A9">
      <w:pPr>
        <w:ind w:firstLine="720"/>
        <w:jc w:val="both"/>
        <w:rPr>
          <w:rFonts w:ascii="Times New Roman" w:hAnsi="Times New Roman" w:cs="Times New Roman"/>
          <w:sz w:val="24"/>
          <w:szCs w:val="24"/>
          <w:lang w:val="mk-MK"/>
        </w:rPr>
      </w:pPr>
      <w:r w:rsidRPr="001D267D">
        <w:rPr>
          <w:rFonts w:ascii="Times New Roman" w:hAnsi="Times New Roman" w:cs="Times New Roman"/>
          <w:sz w:val="24"/>
          <w:szCs w:val="24"/>
        </w:rPr>
        <w:t>Водејќи се од развојниот план на училиштето планирана е организација на интерни обуки и работилници според потребата на наставниците. Наставниците кои земаат учество на обуки организирани од БРО, МОН, акредитирани организации вршат десиминација во училиштето на останатите наставници</w:t>
      </w:r>
      <w:r>
        <w:rPr>
          <w:rFonts w:ascii="Times New Roman" w:hAnsi="Times New Roman" w:cs="Times New Roman"/>
          <w:sz w:val="24"/>
          <w:szCs w:val="24"/>
          <w:lang w:val="mk-MK"/>
        </w:rPr>
        <w:t xml:space="preserve">. </w:t>
      </w:r>
      <w:r w:rsidR="00DC7D70">
        <w:rPr>
          <w:rFonts w:ascii="Times New Roman" w:hAnsi="Times New Roman" w:cs="Times New Roman"/>
          <w:sz w:val="24"/>
          <w:szCs w:val="24"/>
          <w:lang w:val="mk-MK"/>
        </w:rPr>
        <w:t>Стручните соработници исто така планираат и реализираат едукативни предавања.</w:t>
      </w:r>
    </w:p>
    <w:p w:rsidR="001D267D" w:rsidRPr="001D267D" w:rsidRDefault="001D267D" w:rsidP="001D267D">
      <w:pPr>
        <w:ind w:firstLine="720"/>
        <w:jc w:val="center"/>
        <w:rPr>
          <w:rFonts w:ascii="Times New Roman" w:hAnsi="Times New Roman" w:cs="Times New Roman"/>
          <w:b/>
          <w:i/>
          <w:sz w:val="24"/>
          <w:szCs w:val="24"/>
          <w:lang w:val="mk-MK"/>
        </w:rPr>
      </w:pPr>
      <w:r w:rsidRPr="001D267D">
        <w:rPr>
          <w:rFonts w:ascii="Times New Roman" w:hAnsi="Times New Roman" w:cs="Times New Roman"/>
          <w:b/>
          <w:i/>
          <w:sz w:val="24"/>
          <w:szCs w:val="24"/>
          <w:lang w:val="mk-MK"/>
        </w:rPr>
        <w:t>Хоризонтално учење</w:t>
      </w:r>
    </w:p>
    <w:p w:rsidR="001D267D" w:rsidRDefault="001D267D" w:rsidP="001055A9">
      <w:pPr>
        <w:autoSpaceDE w:val="0"/>
        <w:autoSpaceDN w:val="0"/>
        <w:adjustRightInd w:val="0"/>
        <w:spacing w:after="0" w:line="240" w:lineRule="auto"/>
        <w:ind w:firstLine="720"/>
        <w:jc w:val="both"/>
        <w:rPr>
          <w:rFonts w:ascii="Arial" w:hAnsi="Arial" w:cs="Arial"/>
          <w:color w:val="000000"/>
          <w:sz w:val="20"/>
          <w:szCs w:val="20"/>
          <w:lang w:val="mk-MK"/>
        </w:rPr>
      </w:pPr>
      <w:r w:rsidRPr="001D267D">
        <w:rPr>
          <w:rFonts w:ascii="Times New Roman" w:hAnsi="Times New Roman" w:cs="Times New Roman"/>
          <w:color w:val="000000"/>
          <w:sz w:val="24"/>
          <w:szCs w:val="24"/>
        </w:rPr>
        <w:t>Училишните тимови за отворени часови и стручните активи изработуваат програми во кои се застапени следните активности: комуникација, размена на професионално искуство, отворени часови во одделенска и предметна настава, работилници според потребите на наставниците (ИКТ, оценување...), презентации</w:t>
      </w:r>
      <w:r w:rsidRPr="001D267D">
        <w:rPr>
          <w:rFonts w:ascii="Arial" w:hAnsi="Arial" w:cs="Arial"/>
          <w:color w:val="000000"/>
          <w:sz w:val="20"/>
          <w:szCs w:val="20"/>
        </w:rPr>
        <w:t xml:space="preserve">. </w:t>
      </w:r>
    </w:p>
    <w:p w:rsidR="001055A9" w:rsidRPr="001055A9" w:rsidRDefault="001055A9" w:rsidP="001055A9">
      <w:pPr>
        <w:autoSpaceDE w:val="0"/>
        <w:autoSpaceDN w:val="0"/>
        <w:adjustRightInd w:val="0"/>
        <w:spacing w:after="0" w:line="240" w:lineRule="auto"/>
        <w:ind w:firstLine="720"/>
        <w:jc w:val="both"/>
        <w:rPr>
          <w:rFonts w:ascii="Arial" w:hAnsi="Arial" w:cs="Arial"/>
          <w:color w:val="000000"/>
          <w:sz w:val="20"/>
          <w:szCs w:val="20"/>
          <w:lang w:val="mk-MK"/>
        </w:rPr>
      </w:pPr>
    </w:p>
    <w:p w:rsidR="004D082E" w:rsidRPr="004D082E" w:rsidRDefault="004D082E" w:rsidP="004D082E">
      <w:pPr>
        <w:autoSpaceDE w:val="0"/>
        <w:autoSpaceDN w:val="0"/>
        <w:adjustRightInd w:val="0"/>
        <w:spacing w:after="0" w:line="240" w:lineRule="auto"/>
        <w:jc w:val="center"/>
        <w:rPr>
          <w:rFonts w:ascii="Times New Roman" w:hAnsi="Times New Roman" w:cs="Times New Roman"/>
          <w:b/>
          <w:i/>
          <w:color w:val="000000"/>
          <w:sz w:val="24"/>
          <w:szCs w:val="24"/>
          <w:lang w:val="mk-MK"/>
        </w:rPr>
      </w:pPr>
      <w:r w:rsidRPr="004D082E">
        <w:rPr>
          <w:rFonts w:ascii="Times New Roman" w:hAnsi="Times New Roman" w:cs="Times New Roman"/>
          <w:b/>
          <w:i/>
          <w:color w:val="000000"/>
          <w:sz w:val="24"/>
          <w:szCs w:val="24"/>
        </w:rPr>
        <w:t>Тимска работа и училишна клима</w:t>
      </w:r>
    </w:p>
    <w:p w:rsidR="004D082E" w:rsidRPr="004D082E" w:rsidRDefault="004D082E" w:rsidP="004D082E">
      <w:pPr>
        <w:autoSpaceDE w:val="0"/>
        <w:autoSpaceDN w:val="0"/>
        <w:adjustRightInd w:val="0"/>
        <w:spacing w:after="0" w:line="240" w:lineRule="auto"/>
        <w:rPr>
          <w:rFonts w:ascii="Arial" w:hAnsi="Arial" w:cs="Arial"/>
          <w:color w:val="000000"/>
          <w:sz w:val="28"/>
          <w:szCs w:val="28"/>
          <w:lang w:val="mk-MK"/>
        </w:rPr>
      </w:pPr>
    </w:p>
    <w:p w:rsidR="004D082E" w:rsidRPr="004D082E" w:rsidRDefault="004D082E" w:rsidP="004D082E">
      <w:pPr>
        <w:autoSpaceDE w:val="0"/>
        <w:autoSpaceDN w:val="0"/>
        <w:adjustRightInd w:val="0"/>
        <w:spacing w:after="0" w:line="240" w:lineRule="auto"/>
        <w:ind w:firstLine="720"/>
        <w:jc w:val="both"/>
        <w:rPr>
          <w:rFonts w:ascii="Times New Roman" w:hAnsi="Times New Roman" w:cs="Times New Roman"/>
          <w:color w:val="000000"/>
          <w:sz w:val="24"/>
          <w:szCs w:val="24"/>
        </w:rPr>
      </w:pPr>
      <w:r w:rsidRPr="004D082E">
        <w:rPr>
          <w:rFonts w:ascii="Times New Roman" w:hAnsi="Times New Roman" w:cs="Times New Roman"/>
          <w:color w:val="000000"/>
          <w:sz w:val="24"/>
          <w:szCs w:val="24"/>
        </w:rPr>
        <w:t xml:space="preserve">За остварување на продуктивна соработка помеѓу наставниците во училиштето се формираат голем број тимови, работни групи и комисии. При тимската работа меѓу вработените се зголемува взаемното почитување и доверба, зголемена комуникација, позитивно решавање на наставнички проблемски ситуации, самокритичност и критичност. </w:t>
      </w:r>
    </w:p>
    <w:p w:rsidR="00B13EE4" w:rsidRDefault="004D082E" w:rsidP="00486CEE">
      <w:pPr>
        <w:jc w:val="both"/>
        <w:rPr>
          <w:rFonts w:ascii="Times New Roman" w:hAnsi="Times New Roman" w:cs="Times New Roman"/>
          <w:sz w:val="24"/>
          <w:szCs w:val="24"/>
          <w:lang w:val="mk-MK"/>
        </w:rPr>
      </w:pPr>
      <w:r w:rsidRPr="004D082E">
        <w:rPr>
          <w:rFonts w:ascii="Times New Roman" w:hAnsi="Times New Roman" w:cs="Times New Roman"/>
          <w:color w:val="000000"/>
          <w:sz w:val="24"/>
          <w:szCs w:val="24"/>
        </w:rPr>
        <w:t>Членовите на тимовите поседувајќи ги горенаведените придобивки од тимската работа, одржуваат ефективни состаноци со конкретни предлози мерки и заклучоци. Тимската работа овозможува унапредување на позитивната клима и култура во училиштето</w:t>
      </w:r>
      <w:r w:rsidR="00486CEE">
        <w:rPr>
          <w:rFonts w:ascii="Times New Roman" w:hAnsi="Times New Roman" w:cs="Times New Roman"/>
          <w:sz w:val="24"/>
          <w:szCs w:val="24"/>
          <w:lang w:val="mk-MK"/>
        </w:rPr>
        <w:t>.</w:t>
      </w:r>
    </w:p>
    <w:p w:rsidR="001055A9" w:rsidRDefault="001055A9" w:rsidP="00486CEE">
      <w:pPr>
        <w:jc w:val="both"/>
        <w:rPr>
          <w:rFonts w:ascii="Times New Roman" w:hAnsi="Times New Roman" w:cs="Times New Roman"/>
          <w:sz w:val="24"/>
          <w:szCs w:val="24"/>
          <w:lang w:val="mk-MK"/>
        </w:rPr>
      </w:pPr>
    </w:p>
    <w:p w:rsidR="001055A9" w:rsidRPr="00486CEE" w:rsidRDefault="001055A9" w:rsidP="00486CEE">
      <w:pPr>
        <w:jc w:val="both"/>
        <w:rPr>
          <w:rFonts w:ascii="Times New Roman" w:hAnsi="Times New Roman" w:cs="Times New Roman"/>
          <w:sz w:val="24"/>
          <w:szCs w:val="24"/>
          <w:lang w:val="mk-MK"/>
        </w:rPr>
      </w:pPr>
    </w:p>
    <w:p w:rsidR="0035159F" w:rsidRPr="0035159F" w:rsidRDefault="0035159F" w:rsidP="00000567">
      <w:pPr>
        <w:ind w:left="720"/>
        <w:jc w:val="center"/>
        <w:rPr>
          <w:rFonts w:ascii="Times New Roman" w:hAnsi="Times New Roman" w:cs="Times New Roman"/>
          <w:b/>
          <w:sz w:val="24"/>
          <w:szCs w:val="24"/>
          <w:lang w:val="mk-MK"/>
        </w:rPr>
      </w:pPr>
      <w:r w:rsidRPr="0035159F">
        <w:rPr>
          <w:rFonts w:ascii="Times New Roman" w:hAnsi="Times New Roman" w:cs="Times New Roman"/>
          <w:b/>
          <w:sz w:val="24"/>
          <w:szCs w:val="24"/>
          <w:lang w:val="mk-MK"/>
        </w:rPr>
        <w:lastRenderedPageBreak/>
        <w:t>16. ВКЛУЧЕНОСТ НА СЕМЕЈСТВАТА ВО УЧИЛИШТЕТО</w:t>
      </w:r>
    </w:p>
    <w:p w:rsidR="004D082E" w:rsidRDefault="004D082E" w:rsidP="00000567">
      <w:pPr>
        <w:autoSpaceDE w:val="0"/>
        <w:autoSpaceDN w:val="0"/>
        <w:adjustRightInd w:val="0"/>
        <w:spacing w:after="0" w:line="240" w:lineRule="auto"/>
        <w:jc w:val="center"/>
        <w:rPr>
          <w:rFonts w:ascii="Times New Roman" w:hAnsi="Times New Roman" w:cs="Times New Roman"/>
          <w:b/>
          <w:bCs/>
          <w:i/>
          <w:color w:val="000000"/>
          <w:sz w:val="24"/>
          <w:szCs w:val="24"/>
          <w:lang w:val="mk-MK"/>
        </w:rPr>
      </w:pPr>
      <w:r w:rsidRPr="004D082E">
        <w:rPr>
          <w:rFonts w:ascii="Times New Roman" w:hAnsi="Times New Roman" w:cs="Times New Roman"/>
          <w:b/>
          <w:bCs/>
          <w:i/>
          <w:color w:val="000000"/>
          <w:sz w:val="24"/>
          <w:szCs w:val="24"/>
        </w:rPr>
        <w:t>Вклученост на семејствата во училиштето</w:t>
      </w:r>
    </w:p>
    <w:p w:rsidR="004D082E" w:rsidRPr="004D082E" w:rsidRDefault="004D082E" w:rsidP="004D082E">
      <w:pPr>
        <w:autoSpaceDE w:val="0"/>
        <w:autoSpaceDN w:val="0"/>
        <w:adjustRightInd w:val="0"/>
        <w:spacing w:after="0" w:line="240" w:lineRule="auto"/>
        <w:jc w:val="center"/>
        <w:rPr>
          <w:rFonts w:ascii="Times New Roman" w:hAnsi="Times New Roman" w:cs="Times New Roman"/>
          <w:i/>
          <w:color w:val="000000"/>
          <w:sz w:val="24"/>
          <w:szCs w:val="24"/>
          <w:lang w:val="mk-MK"/>
        </w:rPr>
      </w:pPr>
    </w:p>
    <w:p w:rsidR="004D082E" w:rsidRPr="004D082E" w:rsidRDefault="004D082E" w:rsidP="00DC7D70">
      <w:pPr>
        <w:autoSpaceDE w:val="0"/>
        <w:autoSpaceDN w:val="0"/>
        <w:adjustRightInd w:val="0"/>
        <w:spacing w:after="0" w:line="240" w:lineRule="auto"/>
        <w:ind w:firstLine="720"/>
        <w:jc w:val="both"/>
        <w:rPr>
          <w:rFonts w:ascii="Times New Roman" w:hAnsi="Times New Roman" w:cs="Times New Roman"/>
          <w:color w:val="000000"/>
          <w:sz w:val="24"/>
          <w:szCs w:val="24"/>
        </w:rPr>
      </w:pPr>
      <w:r w:rsidRPr="004D082E">
        <w:rPr>
          <w:rFonts w:ascii="Times New Roman" w:hAnsi="Times New Roman" w:cs="Times New Roman"/>
          <w:color w:val="000000"/>
          <w:sz w:val="24"/>
          <w:szCs w:val="24"/>
        </w:rPr>
        <w:t>Присуството на родителите во училиштето треба да се сфати како грижа за детето и поч</w:t>
      </w:r>
      <w:r w:rsidR="00DC7D70">
        <w:rPr>
          <w:rFonts w:ascii="Times New Roman" w:hAnsi="Times New Roman" w:cs="Times New Roman"/>
          <w:color w:val="000000"/>
          <w:sz w:val="24"/>
          <w:szCs w:val="24"/>
        </w:rPr>
        <w:t>ит кон наставничката професија.</w:t>
      </w:r>
      <w:r w:rsidRPr="004D082E">
        <w:rPr>
          <w:rFonts w:ascii="Times New Roman" w:hAnsi="Times New Roman" w:cs="Times New Roman"/>
          <w:color w:val="000000"/>
          <w:sz w:val="24"/>
          <w:szCs w:val="24"/>
        </w:rPr>
        <w:t xml:space="preserve">Соработка меѓу родителот и училиштето значи комуникација. Добра комуникација води кон напредок. </w:t>
      </w:r>
    </w:p>
    <w:p w:rsidR="008D6EB7" w:rsidRDefault="008D6EB7" w:rsidP="004D082E">
      <w:pPr>
        <w:autoSpaceDE w:val="0"/>
        <w:autoSpaceDN w:val="0"/>
        <w:adjustRightInd w:val="0"/>
        <w:spacing w:after="0" w:line="240" w:lineRule="auto"/>
        <w:jc w:val="center"/>
        <w:rPr>
          <w:rFonts w:ascii="Times New Roman" w:hAnsi="Times New Roman" w:cs="Times New Roman"/>
          <w:b/>
          <w:i/>
          <w:color w:val="000000"/>
          <w:sz w:val="24"/>
          <w:szCs w:val="24"/>
          <w:lang w:val="mk-MK"/>
        </w:rPr>
      </w:pPr>
    </w:p>
    <w:p w:rsidR="004D082E" w:rsidRPr="004D082E" w:rsidRDefault="004D082E" w:rsidP="008D6EB7">
      <w:pPr>
        <w:autoSpaceDE w:val="0"/>
        <w:autoSpaceDN w:val="0"/>
        <w:adjustRightInd w:val="0"/>
        <w:spacing w:after="0" w:line="240" w:lineRule="auto"/>
        <w:jc w:val="center"/>
        <w:rPr>
          <w:rFonts w:ascii="Times New Roman" w:hAnsi="Times New Roman" w:cs="Times New Roman"/>
          <w:b/>
          <w:i/>
          <w:color w:val="000000"/>
          <w:sz w:val="24"/>
          <w:szCs w:val="24"/>
          <w:lang w:val="mk-MK"/>
        </w:rPr>
      </w:pPr>
      <w:r w:rsidRPr="004D082E">
        <w:rPr>
          <w:rFonts w:ascii="Times New Roman" w:hAnsi="Times New Roman" w:cs="Times New Roman"/>
          <w:b/>
          <w:i/>
          <w:color w:val="000000"/>
          <w:sz w:val="24"/>
          <w:szCs w:val="24"/>
        </w:rPr>
        <w:t>Во животот и работата на училиштето</w:t>
      </w:r>
    </w:p>
    <w:p w:rsidR="004D082E" w:rsidRPr="004D082E" w:rsidRDefault="004D082E" w:rsidP="004D082E">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lang w:val="mk-MK"/>
        </w:rPr>
        <w:t xml:space="preserve">Родителите </w:t>
      </w:r>
      <w:r w:rsidRPr="004D082E">
        <w:rPr>
          <w:rFonts w:ascii="Times New Roman" w:hAnsi="Times New Roman" w:cs="Times New Roman"/>
          <w:color w:val="000000"/>
          <w:sz w:val="24"/>
          <w:szCs w:val="24"/>
        </w:rPr>
        <w:t xml:space="preserve">се активно вклучени во животот и работата во училиштето преку најразлични форми на организиација. Советот на родитетли на училиштето се формира од родителите на учениците за организирано остварување на интересите на учениците во основното училиште. Во Советот на родители има по еден претставник од секоја паралелка кој што го избираат родителите на родителски состанок на паралелката. Советот на родители ги извршува следните активности: дава мислење за предлог програмата за развој на основното училиште, расправа за извештајот за работа на училиштето, предлага програми за подобрување на стандардите за наставата, дава согласност на предлозите на директорот за воведување на повисоки стандарди, избира претставници во Училишниот одбор на основното училиште и врши други работи утврдени со Статутот на училиштето. </w:t>
      </w:r>
      <w:r w:rsidR="008A148F">
        <w:rPr>
          <w:rFonts w:ascii="Times New Roman" w:hAnsi="Times New Roman" w:cs="Times New Roman"/>
          <w:color w:val="000000"/>
          <w:sz w:val="24"/>
          <w:szCs w:val="24"/>
          <w:lang w:val="mk-MK"/>
        </w:rPr>
        <w:t xml:space="preserve">  </w:t>
      </w:r>
      <w:r w:rsidRPr="004D082E">
        <w:rPr>
          <w:rFonts w:ascii="Times New Roman" w:hAnsi="Times New Roman" w:cs="Times New Roman"/>
          <w:color w:val="000000"/>
          <w:sz w:val="24"/>
          <w:szCs w:val="24"/>
        </w:rPr>
        <w:t xml:space="preserve">Советот на родители изготвува програма и преку нејзината реализација се овозможува родителите да учествуваат во донесување решенија и одлуки во интерес на сите субјекти во училиштето. </w:t>
      </w:r>
    </w:p>
    <w:p w:rsidR="004D082E" w:rsidRPr="004D082E" w:rsidRDefault="004D082E" w:rsidP="004D082E">
      <w:pPr>
        <w:autoSpaceDE w:val="0"/>
        <w:autoSpaceDN w:val="0"/>
        <w:adjustRightInd w:val="0"/>
        <w:spacing w:after="0" w:line="240" w:lineRule="auto"/>
        <w:jc w:val="both"/>
        <w:rPr>
          <w:rFonts w:ascii="Times New Roman" w:hAnsi="Times New Roman" w:cs="Times New Roman"/>
          <w:color w:val="000000"/>
          <w:sz w:val="24"/>
          <w:szCs w:val="24"/>
        </w:rPr>
      </w:pPr>
      <w:r w:rsidRPr="004D082E">
        <w:rPr>
          <w:rFonts w:ascii="Times New Roman" w:hAnsi="Times New Roman" w:cs="Times New Roman"/>
          <w:color w:val="000000"/>
          <w:sz w:val="24"/>
          <w:szCs w:val="24"/>
        </w:rPr>
        <w:t>Во текот на годината се организираат општи родителиски средби (</w:t>
      </w:r>
      <w:r>
        <w:rPr>
          <w:rFonts w:ascii="Times New Roman" w:hAnsi="Times New Roman" w:cs="Times New Roman"/>
          <w:color w:val="000000"/>
          <w:sz w:val="24"/>
          <w:szCs w:val="24"/>
          <w:lang w:val="mk-MK"/>
        </w:rPr>
        <w:t xml:space="preserve">најмалку </w:t>
      </w:r>
      <w:r w:rsidRPr="004D082E">
        <w:rPr>
          <w:rFonts w:ascii="Times New Roman" w:hAnsi="Times New Roman" w:cs="Times New Roman"/>
          <w:color w:val="000000"/>
          <w:sz w:val="24"/>
          <w:szCs w:val="24"/>
        </w:rPr>
        <w:t xml:space="preserve">пет во годината), отворени денови (четири во годината) и приемни денови (еднаш во неделата со истакнат распоред на огласна табла), индивидуални и групни родителиски средби за информирање на родителите за сите активности во училиштето, напредокот, постигањата и поведението на учениците. </w:t>
      </w:r>
    </w:p>
    <w:p w:rsidR="004D082E" w:rsidRPr="004D082E" w:rsidRDefault="004D082E" w:rsidP="004D082E">
      <w:pPr>
        <w:autoSpaceDE w:val="0"/>
        <w:autoSpaceDN w:val="0"/>
        <w:adjustRightInd w:val="0"/>
        <w:spacing w:after="0" w:line="240" w:lineRule="auto"/>
        <w:jc w:val="both"/>
        <w:rPr>
          <w:rFonts w:ascii="Times New Roman" w:hAnsi="Times New Roman" w:cs="Times New Roman"/>
          <w:color w:val="000000"/>
          <w:sz w:val="24"/>
          <w:szCs w:val="24"/>
        </w:rPr>
      </w:pPr>
      <w:r w:rsidRPr="004D082E">
        <w:rPr>
          <w:rFonts w:ascii="Times New Roman" w:hAnsi="Times New Roman" w:cs="Times New Roman"/>
          <w:color w:val="000000"/>
          <w:sz w:val="24"/>
          <w:szCs w:val="24"/>
        </w:rPr>
        <w:t>Информираноста на роди</w:t>
      </w:r>
      <w:r>
        <w:rPr>
          <w:rFonts w:ascii="Times New Roman" w:hAnsi="Times New Roman" w:cs="Times New Roman"/>
          <w:color w:val="000000"/>
          <w:sz w:val="24"/>
          <w:szCs w:val="24"/>
        </w:rPr>
        <w:t>телите се врши преку интернет</w:t>
      </w:r>
      <w:r w:rsidRPr="004D082E">
        <w:rPr>
          <w:rFonts w:ascii="Times New Roman" w:hAnsi="Times New Roman" w:cs="Times New Roman"/>
          <w:color w:val="000000"/>
          <w:sz w:val="24"/>
          <w:szCs w:val="24"/>
        </w:rPr>
        <w:t xml:space="preserve">, web страна на општината, Е- дневник, затворени групи на социјалните мрежи), училишни весници, брошури и училишен билтен. За тековните активности на видни места во училштето се истакнуваат сите потребни информации преку соодветни известувања и соопштенија. </w:t>
      </w:r>
    </w:p>
    <w:p w:rsidR="008D6EB7" w:rsidRDefault="008D6EB7" w:rsidP="004D082E">
      <w:pPr>
        <w:autoSpaceDE w:val="0"/>
        <w:autoSpaceDN w:val="0"/>
        <w:adjustRightInd w:val="0"/>
        <w:spacing w:after="0" w:line="240" w:lineRule="auto"/>
        <w:jc w:val="center"/>
        <w:rPr>
          <w:rFonts w:ascii="Times New Roman" w:hAnsi="Times New Roman" w:cs="Times New Roman"/>
          <w:b/>
          <w:bCs/>
          <w:i/>
          <w:color w:val="000000"/>
          <w:sz w:val="24"/>
          <w:szCs w:val="24"/>
          <w:lang w:val="mk-MK"/>
        </w:rPr>
      </w:pPr>
    </w:p>
    <w:p w:rsidR="004D082E" w:rsidRPr="004D082E" w:rsidRDefault="004D082E" w:rsidP="004D082E">
      <w:pPr>
        <w:autoSpaceDE w:val="0"/>
        <w:autoSpaceDN w:val="0"/>
        <w:adjustRightInd w:val="0"/>
        <w:spacing w:after="0" w:line="240" w:lineRule="auto"/>
        <w:jc w:val="center"/>
        <w:rPr>
          <w:rFonts w:ascii="Times New Roman" w:hAnsi="Times New Roman" w:cs="Times New Roman"/>
          <w:i/>
          <w:color w:val="000000"/>
          <w:sz w:val="24"/>
          <w:szCs w:val="24"/>
        </w:rPr>
      </w:pPr>
      <w:r w:rsidRPr="004D082E">
        <w:rPr>
          <w:rFonts w:ascii="Times New Roman" w:hAnsi="Times New Roman" w:cs="Times New Roman"/>
          <w:b/>
          <w:bCs/>
          <w:i/>
          <w:color w:val="000000"/>
          <w:sz w:val="24"/>
          <w:szCs w:val="24"/>
        </w:rPr>
        <w:t>Во процесот на учење</w:t>
      </w:r>
    </w:p>
    <w:p w:rsidR="004D082E" w:rsidRPr="004D082E" w:rsidRDefault="004D082E" w:rsidP="004D082E">
      <w:pPr>
        <w:autoSpaceDE w:val="0"/>
        <w:autoSpaceDN w:val="0"/>
        <w:adjustRightInd w:val="0"/>
        <w:spacing w:after="0" w:line="240" w:lineRule="auto"/>
        <w:ind w:firstLine="720"/>
        <w:jc w:val="both"/>
        <w:rPr>
          <w:rFonts w:ascii="Times New Roman" w:hAnsi="Times New Roman" w:cs="Times New Roman"/>
          <w:color w:val="000000"/>
          <w:sz w:val="24"/>
          <w:szCs w:val="24"/>
        </w:rPr>
      </w:pPr>
      <w:r w:rsidRPr="004D082E">
        <w:rPr>
          <w:rFonts w:ascii="Times New Roman" w:hAnsi="Times New Roman" w:cs="Times New Roman"/>
          <w:color w:val="000000"/>
          <w:sz w:val="24"/>
          <w:szCs w:val="24"/>
        </w:rPr>
        <w:t xml:space="preserve">Семејствата добиваат информации за наставниот процес преку континуирана сорабптка со Училишниот одбор, директорот, наставниот кадар, стручната служба и учениците. За поуспешна реализација на наставниот процес, по потреба се вклучуваат и родителите споделувајќи ги своите професионални знаења и искуства. Семејствата помагаат во прибирање и изработка на нагледни средства и помагала во процесот на учење. </w:t>
      </w:r>
    </w:p>
    <w:p w:rsidR="00512C33" w:rsidRPr="00A810FC" w:rsidRDefault="00512C33" w:rsidP="00A810FC">
      <w:pPr>
        <w:autoSpaceDE w:val="0"/>
        <w:autoSpaceDN w:val="0"/>
        <w:adjustRightInd w:val="0"/>
        <w:spacing w:after="0" w:line="240" w:lineRule="auto"/>
        <w:rPr>
          <w:rFonts w:ascii="Times New Roman" w:hAnsi="Times New Roman" w:cs="Times New Roman"/>
          <w:b/>
          <w:bCs/>
          <w:i/>
          <w:color w:val="000000"/>
          <w:sz w:val="24"/>
          <w:szCs w:val="24"/>
          <w:lang w:val="mk-MK"/>
        </w:rPr>
      </w:pPr>
    </w:p>
    <w:p w:rsidR="004D082E" w:rsidRPr="004D082E" w:rsidRDefault="004D082E" w:rsidP="004D082E">
      <w:pPr>
        <w:autoSpaceDE w:val="0"/>
        <w:autoSpaceDN w:val="0"/>
        <w:adjustRightInd w:val="0"/>
        <w:spacing w:after="0" w:line="240" w:lineRule="auto"/>
        <w:jc w:val="center"/>
        <w:rPr>
          <w:rFonts w:ascii="Times New Roman" w:hAnsi="Times New Roman" w:cs="Times New Roman"/>
          <w:i/>
          <w:color w:val="000000"/>
          <w:sz w:val="24"/>
          <w:szCs w:val="24"/>
        </w:rPr>
      </w:pPr>
      <w:r w:rsidRPr="004D082E">
        <w:rPr>
          <w:rFonts w:ascii="Times New Roman" w:hAnsi="Times New Roman" w:cs="Times New Roman"/>
          <w:b/>
          <w:bCs/>
          <w:i/>
          <w:color w:val="000000"/>
          <w:sz w:val="24"/>
          <w:szCs w:val="24"/>
        </w:rPr>
        <w:t>Во активностите на училиштето</w:t>
      </w:r>
    </w:p>
    <w:p w:rsidR="004D082E" w:rsidRPr="004D082E" w:rsidRDefault="004D082E" w:rsidP="004D082E">
      <w:pPr>
        <w:autoSpaceDE w:val="0"/>
        <w:autoSpaceDN w:val="0"/>
        <w:adjustRightInd w:val="0"/>
        <w:spacing w:after="0" w:line="240" w:lineRule="auto"/>
        <w:ind w:firstLine="720"/>
        <w:jc w:val="both"/>
        <w:rPr>
          <w:rFonts w:ascii="Times New Roman" w:hAnsi="Times New Roman" w:cs="Times New Roman"/>
          <w:color w:val="000000"/>
          <w:sz w:val="24"/>
          <w:szCs w:val="24"/>
        </w:rPr>
      </w:pPr>
      <w:r w:rsidRPr="004D082E">
        <w:rPr>
          <w:rFonts w:ascii="Times New Roman" w:hAnsi="Times New Roman" w:cs="Times New Roman"/>
          <w:color w:val="000000"/>
          <w:sz w:val="24"/>
          <w:szCs w:val="24"/>
        </w:rPr>
        <w:t xml:space="preserve">Родителите земаат активно учество во организирање на случувања, реализација на екскурзии (вклучени во комисии), воннаставни активности (превоз, поддршка), во проекти, организиација на натпревари и посета на институции. За поуспешна организација на </w:t>
      </w:r>
      <w:r w:rsidRPr="004D082E">
        <w:rPr>
          <w:rFonts w:ascii="Times New Roman" w:hAnsi="Times New Roman" w:cs="Times New Roman"/>
          <w:color w:val="000000"/>
          <w:sz w:val="24"/>
          <w:szCs w:val="24"/>
        </w:rPr>
        <w:lastRenderedPageBreak/>
        <w:t xml:space="preserve">најразлични манифестации, промоции и приредби родителите земаат активно учество во истите. </w:t>
      </w:r>
    </w:p>
    <w:p w:rsidR="004D082E" w:rsidRPr="004D082E" w:rsidRDefault="004D082E" w:rsidP="004D082E">
      <w:pPr>
        <w:autoSpaceDE w:val="0"/>
        <w:autoSpaceDN w:val="0"/>
        <w:adjustRightInd w:val="0"/>
        <w:spacing w:after="0" w:line="240" w:lineRule="auto"/>
        <w:jc w:val="center"/>
        <w:rPr>
          <w:rFonts w:ascii="Times New Roman" w:hAnsi="Times New Roman" w:cs="Times New Roman"/>
          <w:i/>
          <w:color w:val="000000"/>
          <w:sz w:val="24"/>
          <w:szCs w:val="24"/>
        </w:rPr>
      </w:pPr>
      <w:r w:rsidRPr="004D082E">
        <w:rPr>
          <w:rFonts w:ascii="Times New Roman" w:hAnsi="Times New Roman" w:cs="Times New Roman"/>
          <w:b/>
          <w:bCs/>
          <w:i/>
          <w:color w:val="000000"/>
          <w:sz w:val="24"/>
          <w:szCs w:val="24"/>
        </w:rPr>
        <w:t>Во донесување на одлуки</w:t>
      </w:r>
    </w:p>
    <w:p w:rsidR="003E2A13" w:rsidRPr="00A810FC" w:rsidRDefault="004D082E" w:rsidP="00A810FC">
      <w:pPr>
        <w:autoSpaceDE w:val="0"/>
        <w:autoSpaceDN w:val="0"/>
        <w:adjustRightInd w:val="0"/>
        <w:spacing w:after="0" w:line="240" w:lineRule="auto"/>
        <w:ind w:firstLine="720"/>
        <w:jc w:val="both"/>
        <w:rPr>
          <w:rFonts w:ascii="Times New Roman" w:hAnsi="Times New Roman" w:cs="Times New Roman"/>
          <w:color w:val="000000"/>
          <w:sz w:val="24"/>
          <w:szCs w:val="24"/>
          <w:lang w:val="mk-MK"/>
        </w:rPr>
      </w:pPr>
      <w:r w:rsidRPr="004D082E">
        <w:rPr>
          <w:rFonts w:ascii="Times New Roman" w:hAnsi="Times New Roman" w:cs="Times New Roman"/>
          <w:color w:val="000000"/>
          <w:sz w:val="24"/>
          <w:szCs w:val="24"/>
        </w:rPr>
        <w:t>Родителите се вклучени во донесување на одлики на ниво на паралелката и преку Советот на родители. Тие даваат идеи и предлози за реализација на одредени активности во училиштето. Во Училишниот одбор тројца од членовите се од редот на родителите. Тие исто така даваат активен придонес во работата на Училишниот одбор. Вклучени се во донесувањето на одлуки кои произлегуваат од</w:t>
      </w:r>
      <w:r w:rsidR="003E2A13">
        <w:rPr>
          <w:rFonts w:ascii="Times New Roman" w:hAnsi="Times New Roman" w:cs="Times New Roman"/>
          <w:color w:val="000000"/>
          <w:sz w:val="24"/>
          <w:szCs w:val="24"/>
        </w:rPr>
        <w:t xml:space="preserve"> програмата на Училишниот одбор. </w:t>
      </w:r>
    </w:p>
    <w:p w:rsidR="008D6EB7" w:rsidRDefault="008D6EB7" w:rsidP="00512C33">
      <w:pPr>
        <w:autoSpaceDE w:val="0"/>
        <w:autoSpaceDN w:val="0"/>
        <w:adjustRightInd w:val="0"/>
        <w:spacing w:after="0" w:line="240" w:lineRule="auto"/>
        <w:jc w:val="center"/>
        <w:rPr>
          <w:rFonts w:ascii="Times New Roman" w:hAnsi="Times New Roman" w:cs="Times New Roman"/>
          <w:b/>
          <w:bCs/>
          <w:i/>
          <w:color w:val="000000"/>
          <w:sz w:val="24"/>
          <w:szCs w:val="24"/>
          <w:lang w:val="mk-MK"/>
        </w:rPr>
      </w:pPr>
    </w:p>
    <w:p w:rsidR="003E2A13" w:rsidRPr="00512C33" w:rsidRDefault="004D082E" w:rsidP="00512C33">
      <w:pPr>
        <w:autoSpaceDE w:val="0"/>
        <w:autoSpaceDN w:val="0"/>
        <w:adjustRightInd w:val="0"/>
        <w:spacing w:after="0" w:line="240" w:lineRule="auto"/>
        <w:jc w:val="center"/>
        <w:rPr>
          <w:rFonts w:ascii="Times New Roman" w:hAnsi="Times New Roman" w:cs="Times New Roman"/>
          <w:b/>
          <w:bCs/>
          <w:i/>
          <w:color w:val="000000"/>
          <w:sz w:val="24"/>
          <w:szCs w:val="24"/>
        </w:rPr>
      </w:pPr>
      <w:r w:rsidRPr="004D082E">
        <w:rPr>
          <w:rFonts w:ascii="Times New Roman" w:hAnsi="Times New Roman" w:cs="Times New Roman"/>
          <w:b/>
          <w:bCs/>
          <w:i/>
          <w:color w:val="000000"/>
          <w:sz w:val="24"/>
          <w:szCs w:val="24"/>
        </w:rPr>
        <w:t>Едукација на родители</w:t>
      </w:r>
    </w:p>
    <w:p w:rsidR="004D082E" w:rsidRPr="004D082E" w:rsidRDefault="004D082E" w:rsidP="004D082E">
      <w:pPr>
        <w:autoSpaceDE w:val="0"/>
        <w:autoSpaceDN w:val="0"/>
        <w:adjustRightInd w:val="0"/>
        <w:spacing w:after="0" w:line="240" w:lineRule="auto"/>
        <w:ind w:firstLine="720"/>
        <w:jc w:val="both"/>
        <w:rPr>
          <w:rFonts w:ascii="Times New Roman" w:hAnsi="Times New Roman" w:cs="Times New Roman"/>
          <w:color w:val="000000"/>
          <w:sz w:val="24"/>
          <w:szCs w:val="24"/>
        </w:rPr>
      </w:pPr>
      <w:r w:rsidRPr="004D082E">
        <w:rPr>
          <w:rFonts w:ascii="Times New Roman" w:hAnsi="Times New Roman" w:cs="Times New Roman"/>
          <w:color w:val="000000"/>
          <w:sz w:val="24"/>
          <w:szCs w:val="24"/>
        </w:rPr>
        <w:t xml:space="preserve">Едукацијата на родителите се врши преку едукативни работилници за родители. На состаноците на Советот на родителите се организираат предавања и работилници, каде што повремено се вклучуваат и родителите како едукатори. Родителите се вклучуваат во одредени проекти кои се реализираат во училиштето (Проект </w:t>
      </w:r>
      <w:r>
        <w:rPr>
          <w:rFonts w:ascii="Times New Roman" w:hAnsi="Times New Roman" w:cs="Times New Roman"/>
          <w:color w:val="000000"/>
          <w:sz w:val="24"/>
          <w:szCs w:val="24"/>
        </w:rPr>
        <w:t>–</w:t>
      </w:r>
      <w:r>
        <w:rPr>
          <w:rFonts w:ascii="Times New Roman" w:hAnsi="Times New Roman" w:cs="Times New Roman"/>
          <w:color w:val="000000"/>
          <w:sz w:val="24"/>
          <w:szCs w:val="24"/>
          <w:lang w:val="mk-MK"/>
        </w:rPr>
        <w:t xml:space="preserve">заедничка грижа за подобро насочување на учениците </w:t>
      </w:r>
      <w:r w:rsidRPr="004D082E">
        <w:rPr>
          <w:rFonts w:ascii="Times New Roman" w:hAnsi="Times New Roman" w:cs="Times New Roman"/>
          <w:color w:val="000000"/>
          <w:sz w:val="24"/>
          <w:szCs w:val="24"/>
        </w:rPr>
        <w:t xml:space="preserve">). Одделенските раководители на родителски средби по потреба организираат едукативни предавања и работилници за унапредување на воспитната работа во родителскиот дом. </w:t>
      </w:r>
    </w:p>
    <w:p w:rsidR="00DC7D70" w:rsidRPr="004C25BE" w:rsidRDefault="004D082E" w:rsidP="004D082E">
      <w:pPr>
        <w:jc w:val="both"/>
        <w:rPr>
          <w:rFonts w:ascii="Times New Roman" w:hAnsi="Times New Roman" w:cs="Times New Roman"/>
          <w:color w:val="000000"/>
          <w:sz w:val="24"/>
          <w:szCs w:val="24"/>
          <w:lang w:val="mk-MK"/>
        </w:rPr>
      </w:pPr>
      <w:r w:rsidRPr="004D082E">
        <w:rPr>
          <w:rFonts w:ascii="Times New Roman" w:hAnsi="Times New Roman" w:cs="Times New Roman"/>
          <w:color w:val="000000"/>
          <w:sz w:val="24"/>
          <w:szCs w:val="24"/>
        </w:rPr>
        <w:t>Стручната служба според својата програма за работа организира советодавно – консултативни средби и работилници со родителите, а во соработка со ооделенските раководители по потреба врши посета на семејства.</w:t>
      </w:r>
    </w:p>
    <w:p w:rsidR="008D6EB7" w:rsidRDefault="008D1D92" w:rsidP="008D6EB7">
      <w:pPr>
        <w:jc w:val="center"/>
        <w:rPr>
          <w:rFonts w:ascii="Times New Roman" w:hAnsi="Times New Roman" w:cs="Times New Roman"/>
          <w:b/>
          <w:i/>
          <w:sz w:val="24"/>
          <w:szCs w:val="24"/>
          <w:lang w:val="mk-MK"/>
        </w:rPr>
      </w:pPr>
      <w:r w:rsidRPr="008D1D92">
        <w:rPr>
          <w:rFonts w:ascii="Times New Roman" w:hAnsi="Times New Roman" w:cs="Times New Roman"/>
          <w:b/>
          <w:i/>
          <w:sz w:val="24"/>
          <w:szCs w:val="24"/>
          <w:lang w:val="mk-MK"/>
        </w:rPr>
        <w:t>Изработка на брошура за родители</w:t>
      </w:r>
      <w:r>
        <w:rPr>
          <w:rFonts w:ascii="Times New Roman" w:hAnsi="Times New Roman" w:cs="Times New Roman"/>
          <w:b/>
          <w:i/>
          <w:sz w:val="24"/>
          <w:szCs w:val="24"/>
          <w:lang w:val="mk-MK"/>
        </w:rPr>
        <w:t xml:space="preserve"> </w:t>
      </w:r>
    </w:p>
    <w:p w:rsidR="008D1D92" w:rsidRPr="008D6EB7" w:rsidRDefault="008D1D92" w:rsidP="008D6EB7">
      <w:pPr>
        <w:ind w:firstLine="720"/>
        <w:jc w:val="both"/>
        <w:rPr>
          <w:rFonts w:ascii="Times New Roman" w:hAnsi="Times New Roman" w:cs="Times New Roman"/>
          <w:b/>
          <w:i/>
          <w:sz w:val="24"/>
          <w:szCs w:val="24"/>
          <w:lang w:val="mk-MK"/>
        </w:rPr>
      </w:pPr>
      <w:r>
        <w:rPr>
          <w:rFonts w:ascii="Times New Roman" w:hAnsi="Times New Roman" w:cs="Times New Roman"/>
          <w:sz w:val="24"/>
          <w:szCs w:val="24"/>
          <w:lang w:val="mk-MK"/>
        </w:rPr>
        <w:t>Училиштето има изготвено информативна брошура за родители која се дистрибуира меѓу родителите на почетокот од секоја учебна година. Истата е дадена во прилог.</w:t>
      </w:r>
    </w:p>
    <w:p w:rsidR="008D1D92" w:rsidRPr="008D1D92" w:rsidRDefault="008D1D92" w:rsidP="008D1D92">
      <w:pPr>
        <w:ind w:firstLine="720"/>
        <w:jc w:val="both"/>
        <w:rPr>
          <w:rFonts w:ascii="Times New Roman" w:hAnsi="Times New Roman" w:cs="Times New Roman"/>
          <w:sz w:val="24"/>
          <w:szCs w:val="24"/>
          <w:lang w:val="mk-MK"/>
        </w:rPr>
      </w:pPr>
    </w:p>
    <w:p w:rsidR="0035159F" w:rsidRPr="0035159F" w:rsidRDefault="0035159F" w:rsidP="008D1D92">
      <w:pPr>
        <w:pStyle w:val="ListParagraph"/>
        <w:ind w:left="1080"/>
        <w:jc w:val="center"/>
        <w:rPr>
          <w:b/>
          <w:lang w:val="mk-MK"/>
        </w:rPr>
      </w:pPr>
      <w:r w:rsidRPr="0035159F">
        <w:rPr>
          <w:b/>
          <w:lang w:val="mk-MK"/>
        </w:rPr>
        <w:t>17. КОМУНИКАЦИЈА СО ЈАВНОСТА</w:t>
      </w:r>
      <w:r w:rsidR="00FA7342">
        <w:rPr>
          <w:b/>
          <w:lang w:val="mk-MK"/>
        </w:rPr>
        <w:t xml:space="preserve"> И ПРОМОЦИЈА НА УЧИЛИШТЕТО </w:t>
      </w:r>
    </w:p>
    <w:p w:rsidR="0035159F" w:rsidRPr="0035159F" w:rsidRDefault="0035159F" w:rsidP="0035159F">
      <w:pPr>
        <w:jc w:val="both"/>
        <w:rPr>
          <w:rFonts w:ascii="Times New Roman" w:hAnsi="Times New Roman" w:cs="Times New Roman"/>
          <w:b/>
          <w:sz w:val="24"/>
          <w:szCs w:val="24"/>
          <w:lang w:val="mk-MK"/>
        </w:rPr>
      </w:pPr>
    </w:p>
    <w:p w:rsidR="0035159F" w:rsidRPr="0035159F" w:rsidRDefault="00FA7342" w:rsidP="00AC0D5E">
      <w:pPr>
        <w:pStyle w:val="ListParagraph"/>
        <w:suppressAutoHyphens w:val="0"/>
        <w:autoSpaceDE w:val="0"/>
        <w:ind w:left="1080"/>
        <w:jc w:val="center"/>
        <w:rPr>
          <w:b/>
          <w:bCs/>
          <w:i/>
          <w:color w:val="000000"/>
          <w:lang w:val="en-GB"/>
        </w:rPr>
      </w:pPr>
      <w:r>
        <w:rPr>
          <w:b/>
          <w:bCs/>
          <w:i/>
          <w:color w:val="000000"/>
          <w:lang w:val="en-GB"/>
        </w:rPr>
        <w:t xml:space="preserve">Соработка со локалната </w:t>
      </w:r>
      <w:r>
        <w:rPr>
          <w:b/>
          <w:bCs/>
          <w:i/>
          <w:color w:val="000000"/>
          <w:lang w:val="mk-MK"/>
        </w:rPr>
        <w:t>заедница, институции од областа на културата и образованието, невладини организации, спортски др</w:t>
      </w:r>
      <w:r w:rsidR="00AC0D5E">
        <w:rPr>
          <w:b/>
          <w:bCs/>
          <w:i/>
          <w:color w:val="000000"/>
          <w:lang w:val="mk-MK"/>
        </w:rPr>
        <w:t xml:space="preserve">уштва,  здравствени организации и медиуми </w:t>
      </w:r>
    </w:p>
    <w:p w:rsidR="0035159F" w:rsidRPr="0035159F" w:rsidRDefault="0035159F" w:rsidP="0035159F">
      <w:pPr>
        <w:autoSpaceDE w:val="0"/>
        <w:ind w:firstLine="720"/>
        <w:jc w:val="both"/>
        <w:rPr>
          <w:rFonts w:ascii="Times New Roman" w:hAnsi="Times New Roman" w:cs="Times New Roman"/>
          <w:b/>
          <w:bCs/>
          <w:color w:val="000000"/>
          <w:sz w:val="24"/>
          <w:szCs w:val="24"/>
          <w:lang w:val="mk-MK"/>
        </w:rPr>
      </w:pPr>
    </w:p>
    <w:p w:rsidR="0035159F" w:rsidRPr="0035159F" w:rsidRDefault="0035159F" w:rsidP="0035159F">
      <w:pPr>
        <w:autoSpaceDE w:val="0"/>
        <w:ind w:firstLine="72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Ова структурално подрачје ќе се остварува на следнива начини:</w:t>
      </w:r>
    </w:p>
    <w:p w:rsidR="0035159F" w:rsidRPr="0035159F" w:rsidRDefault="0035159F" w:rsidP="0035159F">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1. Соработка со </w:t>
      </w:r>
      <w:r w:rsidRPr="0035159F">
        <w:rPr>
          <w:rFonts w:ascii="Times New Roman" w:hAnsi="Times New Roman" w:cs="Times New Roman"/>
          <w:bCs/>
          <w:color w:val="000000"/>
          <w:sz w:val="24"/>
          <w:szCs w:val="24"/>
          <w:lang w:val="en-GB"/>
        </w:rPr>
        <w:t>семејството</w:t>
      </w:r>
      <w:r w:rsidRPr="0035159F">
        <w:rPr>
          <w:rFonts w:ascii="Times New Roman" w:hAnsi="Times New Roman" w:cs="Times New Roman"/>
          <w:color w:val="000000"/>
          <w:sz w:val="24"/>
          <w:szCs w:val="24"/>
          <w:lang w:val="en-GB"/>
        </w:rPr>
        <w:t>, особено со родителите и учениците;</w:t>
      </w:r>
    </w:p>
    <w:p w:rsidR="0035159F" w:rsidRPr="0035159F" w:rsidRDefault="0035159F" w:rsidP="0035159F">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lastRenderedPageBreak/>
        <w:t xml:space="preserve">2. Соработка со </w:t>
      </w:r>
      <w:r w:rsidRPr="0035159F">
        <w:rPr>
          <w:rFonts w:ascii="Times New Roman" w:hAnsi="Times New Roman" w:cs="Times New Roman"/>
          <w:bCs/>
          <w:color w:val="000000"/>
          <w:sz w:val="24"/>
          <w:szCs w:val="24"/>
          <w:lang w:val="en-GB"/>
        </w:rPr>
        <w:t>локалната самоуправа</w:t>
      </w:r>
      <w:r w:rsidRPr="0035159F">
        <w:rPr>
          <w:rFonts w:ascii="Times New Roman" w:hAnsi="Times New Roman" w:cs="Times New Roman"/>
          <w:b/>
          <w:bCs/>
          <w:color w:val="000000"/>
          <w:sz w:val="24"/>
          <w:szCs w:val="24"/>
          <w:lang w:val="en-GB"/>
        </w:rPr>
        <w:t xml:space="preserve"> </w:t>
      </w:r>
      <w:r w:rsidRPr="0035159F">
        <w:rPr>
          <w:rFonts w:ascii="Times New Roman" w:hAnsi="Times New Roman" w:cs="Times New Roman"/>
          <w:color w:val="000000"/>
          <w:sz w:val="24"/>
          <w:szCs w:val="24"/>
          <w:lang w:val="en-GB"/>
        </w:rPr>
        <w:t>и воспитно – образовни установи,</w:t>
      </w:r>
      <w:r w:rsidR="008D1D92">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институции од областа на културата, претпријатија и други органи и</w:t>
      </w:r>
      <w:r w:rsidR="008D1D92">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организации заради збогатување на воспитно – образовната работа со</w:t>
      </w:r>
      <w:r w:rsidR="008D1D92">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учениците;</w:t>
      </w:r>
    </w:p>
    <w:p w:rsidR="0035159F" w:rsidRPr="0035159F" w:rsidRDefault="0035159F" w:rsidP="0035159F">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3. Организирање разновидни оптшествени, културни и образовни активности со</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bCs/>
          <w:color w:val="000000"/>
          <w:sz w:val="24"/>
          <w:szCs w:val="24"/>
          <w:lang w:val="en-GB"/>
        </w:rPr>
        <w:t>младината и возрасното население</w:t>
      </w:r>
      <w:r w:rsidRPr="0035159F">
        <w:rPr>
          <w:rFonts w:ascii="Times New Roman" w:hAnsi="Times New Roman" w:cs="Times New Roman"/>
          <w:b/>
          <w:bCs/>
          <w:color w:val="000000"/>
          <w:sz w:val="24"/>
          <w:szCs w:val="24"/>
          <w:lang w:val="en-GB"/>
        </w:rPr>
        <w:t xml:space="preserve"> </w:t>
      </w:r>
      <w:r w:rsidRPr="0035159F">
        <w:rPr>
          <w:rFonts w:ascii="Times New Roman" w:hAnsi="Times New Roman" w:cs="Times New Roman"/>
          <w:color w:val="000000"/>
          <w:sz w:val="24"/>
          <w:szCs w:val="24"/>
          <w:lang w:val="en-GB"/>
        </w:rPr>
        <w:t>од локалната средина;</w:t>
      </w:r>
    </w:p>
    <w:p w:rsidR="0035159F" w:rsidRPr="0035159F" w:rsidRDefault="0035159F" w:rsidP="0035159F">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4. </w:t>
      </w:r>
      <w:r w:rsidRPr="0035159F">
        <w:rPr>
          <w:rFonts w:ascii="Times New Roman" w:hAnsi="Times New Roman" w:cs="Times New Roman"/>
          <w:bCs/>
          <w:color w:val="000000"/>
          <w:sz w:val="24"/>
          <w:szCs w:val="24"/>
          <w:lang w:val="en-GB"/>
        </w:rPr>
        <w:t>Информирање на пошироката јавност</w:t>
      </w:r>
      <w:r w:rsidRPr="0035159F">
        <w:rPr>
          <w:rFonts w:ascii="Times New Roman" w:hAnsi="Times New Roman" w:cs="Times New Roman"/>
          <w:b/>
          <w:bCs/>
          <w:color w:val="000000"/>
          <w:sz w:val="24"/>
          <w:szCs w:val="24"/>
          <w:lang w:val="en-GB"/>
        </w:rPr>
        <w:t xml:space="preserve"> </w:t>
      </w:r>
      <w:r w:rsidRPr="0035159F">
        <w:rPr>
          <w:rFonts w:ascii="Times New Roman" w:hAnsi="Times New Roman" w:cs="Times New Roman"/>
          <w:color w:val="000000"/>
          <w:sz w:val="24"/>
          <w:szCs w:val="24"/>
          <w:lang w:val="en-GB"/>
        </w:rPr>
        <w:t>за резултатите и постигнувањата на</w:t>
      </w:r>
      <w:r w:rsidR="008D1D92">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училиштето во В</w:t>
      </w:r>
      <w:r w:rsidRPr="0035159F">
        <w:rPr>
          <w:rFonts w:ascii="Times New Roman" w:hAnsi="Times New Roman" w:cs="Times New Roman"/>
          <w:color w:val="000000"/>
          <w:sz w:val="24"/>
          <w:szCs w:val="24"/>
          <w:lang w:val="mk-MK"/>
        </w:rPr>
        <w:t>оспитно-образовната дејност</w:t>
      </w:r>
      <w:r w:rsidRPr="0035159F">
        <w:rPr>
          <w:rFonts w:ascii="Times New Roman" w:hAnsi="Times New Roman" w:cs="Times New Roman"/>
          <w:color w:val="000000"/>
          <w:sz w:val="24"/>
          <w:szCs w:val="24"/>
          <w:lang w:val="en-GB"/>
        </w:rPr>
        <w:t>;</w:t>
      </w:r>
    </w:p>
    <w:p w:rsidR="0035159F" w:rsidRPr="008D1D92" w:rsidRDefault="0035159F" w:rsidP="0035159F">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5. Вклучување на училиштето во други културни и образовни активности, во</w:t>
      </w:r>
      <w:r w:rsidR="008D1D92">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рамките на локалната самоуправа</w:t>
      </w:r>
      <w:r w:rsidRPr="0035159F">
        <w:rPr>
          <w:rFonts w:ascii="Times New Roman" w:hAnsi="Times New Roman" w:cs="Times New Roman"/>
          <w:color w:val="000000"/>
          <w:sz w:val="24"/>
          <w:szCs w:val="24"/>
          <w:lang w:val="mk-MK"/>
        </w:rPr>
        <w:t>.</w:t>
      </w:r>
    </w:p>
    <w:p w:rsidR="0035159F" w:rsidRPr="0035159F" w:rsidRDefault="0035159F" w:rsidP="0035159F">
      <w:pPr>
        <w:autoSpaceDE w:val="0"/>
        <w:ind w:firstLine="72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Соработката со родителите ќе се одвива преку заеднички и индивидуални</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родителски средби, разговори со можност за вклучување на родителите во</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реализација на воспитно – образовни задачи, а особено во делот на подобрување на</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условите за непречно одвивање на наставата, естетско обликување и уредување на</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училниците при изведување на културно забавни програми во училиштето и</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локалната средина, при изведување спортски натпревари, помош во изведување на</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екскурзии, излети, летувања и сл. Родителите ќе се вклучат во реализација и на</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други активности, во зависност од потребите на учениците и училиштето.</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Индивидуалните разговори ќе се одвиваат по потреба, иницирани од одд.</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раководител и стручните соработници. Од минатата учебна година, согласно</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Законот, п</w:t>
      </w:r>
      <w:r w:rsidRPr="0035159F">
        <w:rPr>
          <w:rFonts w:ascii="Times New Roman" w:hAnsi="Times New Roman" w:cs="Times New Roman"/>
          <w:color w:val="000000"/>
          <w:sz w:val="24"/>
          <w:szCs w:val="24"/>
          <w:lang w:val="mk-MK"/>
        </w:rPr>
        <w:t>сихологот на училиштето</w:t>
      </w:r>
      <w:r w:rsidRPr="0035159F">
        <w:rPr>
          <w:rFonts w:ascii="Times New Roman" w:hAnsi="Times New Roman" w:cs="Times New Roman"/>
          <w:color w:val="000000"/>
          <w:sz w:val="24"/>
          <w:szCs w:val="24"/>
          <w:lang w:val="en-GB"/>
        </w:rPr>
        <w:t xml:space="preserve"> врши и советување на родителите, чии деца покажуват слаб</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успех, неоправдано отсуство од настава и неприлагодено однесување.</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Родителските средби ќе се организираат на почетокот на уч. година и после секое</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тримесечие, а вонредни по потреба.</w:t>
      </w:r>
    </w:p>
    <w:p w:rsidR="0035159F" w:rsidRPr="0035159F" w:rsidRDefault="0035159F" w:rsidP="0035159F">
      <w:pPr>
        <w:autoSpaceDE w:val="0"/>
        <w:ind w:firstLine="72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Во училиштето ќе се организираат натпревари помеѓу паралелките</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(училишни натпревари), натпревари на ниво на општина, регионални натпревари и</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државни натпревари. Натпреварите од повисоко ниво ќе бидат организирани и</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реализирани по однапред утврдена динамика од страна на стручни институции и</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организации од локалната и пошироката средина</w:t>
      </w:r>
      <w:r w:rsidRPr="0035159F">
        <w:rPr>
          <w:rFonts w:ascii="Times New Roman" w:hAnsi="Times New Roman" w:cs="Times New Roman"/>
          <w:color w:val="000000"/>
          <w:sz w:val="24"/>
          <w:szCs w:val="24"/>
          <w:lang w:val="mk-MK"/>
        </w:rPr>
        <w:t>.</w:t>
      </w:r>
    </w:p>
    <w:p w:rsidR="0035159F" w:rsidRPr="0035159F" w:rsidRDefault="0035159F" w:rsidP="0035159F">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Во текот на учебната година, според Календарот за работа на училиштето,</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 xml:space="preserve">ќе се одбележат низа значајни настани, манифестации, празници </w:t>
      </w:r>
      <w:r w:rsidRPr="0035159F">
        <w:rPr>
          <w:rFonts w:ascii="Times New Roman" w:hAnsi="Times New Roman" w:cs="Times New Roman"/>
          <w:color w:val="000000"/>
          <w:sz w:val="24"/>
          <w:szCs w:val="24"/>
          <w:lang w:val="mk-MK"/>
        </w:rPr>
        <w:t xml:space="preserve"> и сл.</w:t>
      </w:r>
    </w:p>
    <w:p w:rsidR="0035159F" w:rsidRPr="0035159F" w:rsidRDefault="0035159F" w:rsidP="0035159F">
      <w:pPr>
        <w:ind w:firstLine="720"/>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Соработката со локалната средина има големо значење во афирмацијата на училиштето и неговите активности во средината.</w:t>
      </w:r>
    </w:p>
    <w:p w:rsidR="0035159F" w:rsidRPr="0035159F" w:rsidRDefault="0035159F"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lastRenderedPageBreak/>
        <w:tab/>
        <w:t>Традиционално училиштето соработува со Општинската установа Дом на културата ,,Мирка Гинова“. Наши ученици учествуваат во нивните програмски активности, односно фолклорното друштво и аматерскиот театар. Соработката е взаемна и кога се организираат различни културни свечености и прослави.</w:t>
      </w:r>
      <w:r w:rsidR="00AC0D5E">
        <w:rPr>
          <w:rFonts w:ascii="Times New Roman" w:hAnsi="Times New Roman" w:cs="Times New Roman"/>
          <w:sz w:val="24"/>
          <w:szCs w:val="24"/>
          <w:lang w:val="mk-MK"/>
        </w:rPr>
        <w:t>Тука ќе ја споменеме и соработката со Музеј – Демир Капија и Градската библиотека.</w:t>
      </w:r>
    </w:p>
    <w:p w:rsidR="00AC0D5E" w:rsidRDefault="0035159F"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ab/>
        <w:t>Континуирано училиштето соработува и со ЈУ,,Специјален Завод“ од Демир Капија. Нашите ученици редовно  организираат активности за штитениците на заводот, а истите се и редовни посетители на сите свечености што ги организира училиштето.</w:t>
      </w:r>
      <w:r w:rsidR="00AC0D5E">
        <w:rPr>
          <w:rFonts w:ascii="Times New Roman" w:hAnsi="Times New Roman" w:cs="Times New Roman"/>
          <w:sz w:val="24"/>
          <w:szCs w:val="24"/>
          <w:lang w:val="mk-MK"/>
        </w:rPr>
        <w:t xml:space="preserve"> Исто така училиштето континуирано соработува и со ЈОУДГ ,, Борис Трајковски ‘‘.</w:t>
      </w:r>
      <w:r w:rsidR="00DC7D70">
        <w:rPr>
          <w:rFonts w:ascii="Times New Roman" w:hAnsi="Times New Roman" w:cs="Times New Roman"/>
          <w:sz w:val="24"/>
          <w:szCs w:val="24"/>
          <w:lang w:val="mk-MK"/>
        </w:rPr>
        <w:t xml:space="preserve"> </w:t>
      </w:r>
    </w:p>
    <w:p w:rsidR="00DC7D70" w:rsidRDefault="00DC7D70" w:rsidP="00DC7D70">
      <w:pPr>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Други институции со кои училиштето остварува плодна соработка се МВР , Центарот за социјални рабооти, Советот за превентива од малолетничка деликвенција, основни и средни училишта од соседните општини и др. </w:t>
      </w:r>
    </w:p>
    <w:p w:rsidR="0035159F" w:rsidRPr="0035159F" w:rsidRDefault="0035159F" w:rsidP="00AC0D5E">
      <w:pPr>
        <w:ind w:firstLine="720"/>
        <w:jc w:val="both"/>
        <w:rPr>
          <w:rFonts w:ascii="Times New Roman" w:hAnsi="Times New Roman" w:cs="Times New Roman"/>
          <w:sz w:val="24"/>
          <w:szCs w:val="24"/>
          <w:lang w:val="mk-MK"/>
        </w:rPr>
      </w:pPr>
      <w:r w:rsidRPr="0035159F">
        <w:rPr>
          <w:rFonts w:ascii="Times New Roman" w:hAnsi="Times New Roman" w:cs="Times New Roman"/>
          <w:b/>
          <w:i/>
          <w:sz w:val="24"/>
          <w:szCs w:val="24"/>
          <w:lang w:val="mk-MK"/>
        </w:rPr>
        <w:t xml:space="preserve"> </w:t>
      </w:r>
      <w:r w:rsidRPr="0035159F">
        <w:rPr>
          <w:rFonts w:ascii="Times New Roman" w:hAnsi="Times New Roman" w:cs="Times New Roman"/>
          <w:sz w:val="24"/>
          <w:szCs w:val="24"/>
          <w:lang w:val="mk-MK"/>
        </w:rPr>
        <w:t>Училиштето како и дос</w:t>
      </w:r>
      <w:r w:rsidR="00AC0D5E">
        <w:rPr>
          <w:rFonts w:ascii="Times New Roman" w:hAnsi="Times New Roman" w:cs="Times New Roman"/>
          <w:sz w:val="24"/>
          <w:szCs w:val="24"/>
          <w:lang w:val="mk-MK"/>
        </w:rPr>
        <w:t>ега, тардиционално продолжува со</w:t>
      </w:r>
      <w:r w:rsidRPr="0035159F">
        <w:rPr>
          <w:rFonts w:ascii="Times New Roman" w:hAnsi="Times New Roman" w:cs="Times New Roman"/>
          <w:sz w:val="24"/>
          <w:szCs w:val="24"/>
          <w:lang w:val="mk-MK"/>
        </w:rPr>
        <w:t xml:space="preserve"> соработка со средствата за јавно информирање е дел од соработката на училиштето со локалната средина, а преку оваа соработка училиштето се афирмира и во пошироката средина. Контину</w:t>
      </w:r>
      <w:r w:rsidR="00AC0D5E">
        <w:rPr>
          <w:rFonts w:ascii="Times New Roman" w:hAnsi="Times New Roman" w:cs="Times New Roman"/>
          <w:sz w:val="24"/>
          <w:szCs w:val="24"/>
          <w:lang w:val="mk-MK"/>
        </w:rPr>
        <w:t>ирана е соработаката со локалните и регионалните медиуми</w:t>
      </w:r>
      <w:r w:rsidR="00850E08">
        <w:rPr>
          <w:rFonts w:ascii="Times New Roman" w:hAnsi="Times New Roman" w:cs="Times New Roman"/>
          <w:sz w:val="24"/>
          <w:szCs w:val="24"/>
          <w:lang w:val="mk-MK"/>
        </w:rPr>
        <w:t>.</w:t>
      </w:r>
    </w:p>
    <w:p w:rsidR="001055A9" w:rsidRPr="004D1387" w:rsidRDefault="0035159F" w:rsidP="0035159F">
      <w:pPr>
        <w:jc w:val="both"/>
        <w:rPr>
          <w:rFonts w:ascii="Times New Roman" w:hAnsi="Times New Roman" w:cs="Times New Roman"/>
          <w:sz w:val="24"/>
          <w:szCs w:val="24"/>
          <w:lang w:val="mk-MK"/>
        </w:rPr>
      </w:pPr>
      <w:r w:rsidRPr="0035159F">
        <w:rPr>
          <w:rFonts w:ascii="Times New Roman" w:hAnsi="Times New Roman" w:cs="Times New Roman"/>
          <w:sz w:val="24"/>
          <w:szCs w:val="24"/>
          <w:lang w:val="mk-MK"/>
        </w:rPr>
        <w:tab/>
        <w:t>Училиштето е отворено за соработка и со локалните фирми</w:t>
      </w:r>
      <w:r w:rsidRPr="0035159F">
        <w:rPr>
          <w:rFonts w:ascii="Times New Roman" w:hAnsi="Times New Roman" w:cs="Times New Roman"/>
          <w:sz w:val="24"/>
          <w:szCs w:val="24"/>
          <w:lang w:val="ru-RU"/>
        </w:rPr>
        <w:t xml:space="preserve"> </w:t>
      </w:r>
      <w:r w:rsidRPr="0035159F">
        <w:rPr>
          <w:rFonts w:ascii="Times New Roman" w:hAnsi="Times New Roman" w:cs="Times New Roman"/>
          <w:sz w:val="24"/>
          <w:szCs w:val="24"/>
          <w:lang w:val="mk-MK"/>
        </w:rPr>
        <w:t>и НВО ако таа соработка допринесува за јакнење на капацитетите на училиштето и зголемување на квалитетот на наставата.</w:t>
      </w:r>
    </w:p>
    <w:p w:rsidR="0035159F" w:rsidRPr="001055A9" w:rsidRDefault="0035159F" w:rsidP="001055A9">
      <w:pPr>
        <w:autoSpaceDE w:val="0"/>
        <w:jc w:val="center"/>
        <w:rPr>
          <w:rFonts w:ascii="Times New Roman" w:hAnsi="Times New Roman" w:cs="Times New Roman"/>
          <w:b/>
          <w:color w:val="000000"/>
          <w:sz w:val="24"/>
          <w:szCs w:val="24"/>
          <w:lang w:val="en-GB"/>
        </w:rPr>
      </w:pPr>
      <w:r w:rsidRPr="0035159F">
        <w:rPr>
          <w:rFonts w:ascii="Times New Roman" w:hAnsi="Times New Roman" w:cs="Times New Roman"/>
          <w:b/>
          <w:color w:val="000000"/>
          <w:sz w:val="24"/>
          <w:szCs w:val="24"/>
          <w:lang w:val="en-GB"/>
        </w:rPr>
        <w:t xml:space="preserve">ВРЕДНУВАЊЕ НА ГОДИШНАТА ПРОГРАМА НА УЧИЛИШТЕТО </w:t>
      </w:r>
    </w:p>
    <w:p w:rsidR="0035159F" w:rsidRPr="0035159F" w:rsidRDefault="0035159F" w:rsidP="0035159F">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ab/>
        <w:t xml:space="preserve">За навремена и квалитетна реализација и планираните активности во овој плански документ неопходно е потребна навремена контрола, евиденција и анализа како основа за целокупната реализација во воспитно образовната дејност во училиштето. </w:t>
      </w:r>
    </w:p>
    <w:p w:rsidR="0035159F" w:rsidRPr="0035159F" w:rsidRDefault="0035159F" w:rsidP="0035159F">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Зачестената контрола и анализа ни претставува добар показател за тоа што е направено и како и кои се нашите јаки и слаби страни. Исто така ни помага во изнаоѓање патишта за надминување на слабостите и целокупните резултати. </w:t>
      </w:r>
    </w:p>
    <w:p w:rsidR="0035159F" w:rsidRPr="0035159F" w:rsidRDefault="0035159F" w:rsidP="0035159F">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ab/>
        <w:t xml:space="preserve">За тоа во училиштето се планира анализа на извршените активности според училишниот курикулум која ќе се врши на секои три месеци , се во фунција на развојот на училиштето. </w:t>
      </w:r>
    </w:p>
    <w:p w:rsidR="0035159F" w:rsidRPr="0035159F" w:rsidRDefault="0035159F" w:rsidP="0035159F">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xml:space="preserve">Реализацијата на Годишната програма за работа се следи низ следните форми на евалуација: </w:t>
      </w:r>
    </w:p>
    <w:p w:rsidR="0035159F" w:rsidRPr="0035159F" w:rsidRDefault="0035159F" w:rsidP="0035159F">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lastRenderedPageBreak/>
        <w:t xml:space="preserve">- </w:t>
      </w:r>
      <w:r w:rsidRPr="0035159F">
        <w:rPr>
          <w:rFonts w:ascii="Times New Roman" w:hAnsi="Times New Roman" w:cs="Times New Roman"/>
          <w:color w:val="000000"/>
          <w:sz w:val="24"/>
          <w:szCs w:val="24"/>
          <w:lang w:val="en-GB"/>
        </w:rPr>
        <w:t xml:space="preserve">следење на годишното, тематското и дневното планирање на наставниицте и стручните соработници (септемви, и по потреба во текот на учебната година-педагог, директор) </w:t>
      </w:r>
    </w:p>
    <w:p w:rsidR="0035159F" w:rsidRPr="0035159F" w:rsidRDefault="0035159F" w:rsidP="0035159F">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 xml:space="preserve">следење на реализацијата на наставните и воннаставните активности (по класификациони периоди-одделенски совет, педагог, директор) </w:t>
      </w:r>
    </w:p>
    <w:p w:rsidR="0035159F" w:rsidRPr="0035159F" w:rsidRDefault="0035159F" w:rsidP="0035159F">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 xml:space="preserve">следење на начинот на водење на педагошката евиденција и документација (по класификациони периоди-педагог, директор, комисија) </w:t>
      </w:r>
    </w:p>
    <w:p w:rsidR="0035159F" w:rsidRPr="0035159F" w:rsidRDefault="0035159F" w:rsidP="0035159F">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 xml:space="preserve">изготвување на тромесечни, полугодишни и годишни извештаи за успехот и поведението на учениците како и зареализацијата на наставниот материјал (одделенски раководители, педагог) </w:t>
      </w:r>
    </w:p>
    <w:p w:rsidR="0035159F" w:rsidRPr="0035159F" w:rsidRDefault="0035159F" w:rsidP="0035159F">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 xml:space="preserve">организирање училишни натпревари во знаење (стручни активи) </w:t>
      </w:r>
    </w:p>
    <w:p w:rsidR="0035159F" w:rsidRPr="0035159F" w:rsidRDefault="0035159F" w:rsidP="0035159F">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 xml:space="preserve">анкетирање на наставници и ученици (тим) </w:t>
      </w:r>
    </w:p>
    <w:p w:rsidR="0035159F" w:rsidRPr="0035159F" w:rsidRDefault="0035159F" w:rsidP="0035159F">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 xml:space="preserve">самоевалуација на наставниците </w:t>
      </w:r>
    </w:p>
    <w:p w:rsidR="0035159F" w:rsidRPr="0035159F" w:rsidRDefault="0035159F" w:rsidP="0035159F">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ab/>
        <w:t xml:space="preserve">За процесот на следењето на реализацијата на годишната програма за работа се води соодветна педагошка евиденција. </w:t>
      </w:r>
    </w:p>
    <w:p w:rsidR="0035159F" w:rsidRPr="00AC0D5E" w:rsidRDefault="0035159F" w:rsidP="0035159F">
      <w:pPr>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На крајот на учебната година ќе биде подготвен извештај за реализацијата на годишната програма и истиот ќе биде презентиран на стручните и управните органи и тела во училиштето и доставен до соодветните надлежни институции во Републиката.</w:t>
      </w:r>
    </w:p>
    <w:p w:rsidR="0035159F" w:rsidRPr="0035159F" w:rsidRDefault="0035159F" w:rsidP="0035159F">
      <w:pPr>
        <w:autoSpaceDE w:val="0"/>
        <w:ind w:firstLine="72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 xml:space="preserve">Организацијата на </w:t>
      </w:r>
      <w:r w:rsidRPr="0035159F">
        <w:rPr>
          <w:rFonts w:ascii="Times New Roman" w:hAnsi="Times New Roman" w:cs="Times New Roman"/>
          <w:color w:val="000000"/>
          <w:sz w:val="24"/>
          <w:szCs w:val="24"/>
          <w:lang w:val="mk-MK"/>
        </w:rPr>
        <w:t>Воспитно-образовната дејност</w:t>
      </w:r>
      <w:r w:rsidRPr="0035159F">
        <w:rPr>
          <w:rFonts w:ascii="Times New Roman" w:hAnsi="Times New Roman" w:cs="Times New Roman"/>
          <w:color w:val="000000"/>
          <w:sz w:val="24"/>
          <w:szCs w:val="24"/>
          <w:lang w:val="en-GB"/>
        </w:rPr>
        <w:t xml:space="preserve"> на училиштето ја сочинуваат следните структурални</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воспитно-образовни подрачја:</w:t>
      </w:r>
    </w:p>
    <w:p w:rsidR="0035159F" w:rsidRPr="0035159F" w:rsidRDefault="0035159F" w:rsidP="0035159F">
      <w:pPr>
        <w:autoSpaceDE w:val="0"/>
        <w:jc w:val="both"/>
        <w:rPr>
          <w:rFonts w:ascii="Times New Roman" w:hAnsi="Times New Roman" w:cs="Times New Roman"/>
          <w:color w:val="000000"/>
          <w:sz w:val="24"/>
          <w:szCs w:val="24"/>
          <w:lang w:val="en-GB"/>
        </w:rPr>
      </w:pPr>
      <w:r w:rsidRPr="0035159F">
        <w:rPr>
          <w:rFonts w:ascii="Times New Roman" w:hAnsi="Times New Roman" w:cs="Times New Roman"/>
          <w:color w:val="000000"/>
          <w:sz w:val="24"/>
          <w:szCs w:val="24"/>
          <w:lang w:val="en-GB"/>
        </w:rPr>
        <w:t>Со стручното усовршување се опфаќа оспособување на наставниците за успешна реализација на новите програмски содржини. Училиштето ќе се грижи да им овозможи стручно усовршување на оние наставници и стручни работници на кои ваквото усовршување им е потребно. Еден дел од грижата за стручно усовршување превземаат соодветните високошколски институции и Бирото за развој на образованието. Наставниот кадар е должен да ги посетува семинарите и советувањата. Во рамките на училиштето стручното усовршување ќе биде сообразено со приоритетните задачи од Годишната програма за работа на училиштето, програмите за работа на Стручните активи и Наставничкиот совет Програма за работа на директорот и Програмата за работа на педагогот</w:t>
      </w:r>
      <w:r w:rsidRPr="0035159F">
        <w:rPr>
          <w:rFonts w:ascii="Times New Roman" w:hAnsi="Times New Roman" w:cs="Times New Roman"/>
          <w:color w:val="000000"/>
          <w:sz w:val="24"/>
          <w:szCs w:val="24"/>
          <w:lang w:val="mk-MK"/>
        </w:rPr>
        <w:t xml:space="preserve"> и на психологот</w:t>
      </w:r>
      <w:r w:rsidRPr="0035159F">
        <w:rPr>
          <w:rFonts w:ascii="Times New Roman" w:hAnsi="Times New Roman" w:cs="Times New Roman"/>
          <w:color w:val="000000"/>
          <w:sz w:val="24"/>
          <w:szCs w:val="24"/>
          <w:lang w:val="en-GB"/>
        </w:rPr>
        <w:t>. Училиштето ќе обезбедува набавка на стручна литература и периодика</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а како непобитен факто</w:t>
      </w:r>
      <w:r w:rsidRPr="0035159F">
        <w:rPr>
          <w:rFonts w:ascii="Times New Roman" w:hAnsi="Times New Roman" w:cs="Times New Roman"/>
          <w:color w:val="000000"/>
          <w:sz w:val="24"/>
          <w:szCs w:val="24"/>
          <w:lang w:val="mk-MK"/>
        </w:rPr>
        <w:t>р</w:t>
      </w:r>
      <w:r w:rsidRPr="0035159F">
        <w:rPr>
          <w:rFonts w:ascii="Times New Roman" w:hAnsi="Times New Roman" w:cs="Times New Roman"/>
          <w:color w:val="000000"/>
          <w:sz w:val="24"/>
          <w:szCs w:val="24"/>
          <w:lang w:val="en-GB"/>
        </w:rPr>
        <w:t xml:space="preserve"> во стручното усовршување спа</w:t>
      </w:r>
      <w:r w:rsidRPr="0035159F">
        <w:rPr>
          <w:rFonts w:ascii="Times New Roman" w:hAnsi="Times New Roman" w:cs="Times New Roman"/>
          <w:color w:val="000000"/>
          <w:sz w:val="24"/>
          <w:szCs w:val="24"/>
          <w:lang w:val="mk-MK"/>
        </w:rPr>
        <w:t>ѓ</w:t>
      </w:r>
      <w:r w:rsidRPr="0035159F">
        <w:rPr>
          <w:rFonts w:ascii="Times New Roman" w:hAnsi="Times New Roman" w:cs="Times New Roman"/>
          <w:color w:val="000000"/>
          <w:sz w:val="24"/>
          <w:szCs w:val="24"/>
          <w:lang w:val="en-GB"/>
        </w:rPr>
        <w:t xml:space="preserve">а и интернетот. </w:t>
      </w:r>
    </w:p>
    <w:p w:rsidR="0035159F" w:rsidRPr="00A27C22" w:rsidRDefault="0035159F" w:rsidP="00A27C22">
      <w:pPr>
        <w:autoSpaceDE w:val="0"/>
        <w:ind w:firstLine="72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lastRenderedPageBreak/>
        <w:t>Оваа учебна година покрај обуките и семинарите што ќе ги реализира Бирото за развој на образованието ке се реализира интерна обука на наставниците и стручните соработници</w:t>
      </w:r>
      <w:r w:rsidRPr="0035159F">
        <w:rPr>
          <w:rFonts w:ascii="Times New Roman" w:hAnsi="Times New Roman" w:cs="Times New Roman"/>
          <w:color w:val="000000"/>
          <w:sz w:val="24"/>
          <w:szCs w:val="24"/>
          <w:lang w:val="mk-MK"/>
        </w:rPr>
        <w:t>.</w:t>
      </w:r>
    </w:p>
    <w:p w:rsidR="00BA05E0" w:rsidRPr="001055A9" w:rsidRDefault="00BA05E0" w:rsidP="002D122E">
      <w:pPr>
        <w:jc w:val="both"/>
        <w:rPr>
          <w:rFonts w:ascii="Times New Roman" w:hAnsi="Times New Roman" w:cs="Times New Roman"/>
          <w:b/>
          <w:sz w:val="24"/>
          <w:szCs w:val="24"/>
        </w:rPr>
      </w:pPr>
    </w:p>
    <w:p w:rsidR="00BA05E0" w:rsidRPr="00F76D44" w:rsidRDefault="00BA05E0" w:rsidP="00BA05E0">
      <w:pPr>
        <w:autoSpaceDE w:val="0"/>
        <w:jc w:val="center"/>
        <w:rPr>
          <w:rFonts w:cs="Times New Roman"/>
          <w:color w:val="000000"/>
          <w:sz w:val="24"/>
          <w:szCs w:val="24"/>
          <w:lang w:val="mk-MK"/>
        </w:rPr>
      </w:pPr>
      <w:r>
        <w:rPr>
          <w:rFonts w:ascii="Times New Roman" w:hAnsi="Times New Roman" w:cs="Times New Roman"/>
          <w:b/>
          <w:color w:val="000000"/>
          <w:sz w:val="24"/>
          <w:szCs w:val="24"/>
          <w:lang w:val="mk-MK"/>
        </w:rPr>
        <w:t xml:space="preserve">Годишната програма за работа на училиштето за учебната </w:t>
      </w:r>
      <w:r w:rsidR="001776C3">
        <w:rPr>
          <w:rFonts w:ascii="Times New Roman" w:hAnsi="Times New Roman" w:cs="Times New Roman"/>
          <w:b/>
          <w:color w:val="000000"/>
          <w:sz w:val="24"/>
          <w:szCs w:val="24"/>
          <w:lang w:val="mk-MK"/>
        </w:rPr>
        <w:t>201</w:t>
      </w:r>
      <w:r w:rsidR="00850E08">
        <w:rPr>
          <w:rFonts w:ascii="Times New Roman" w:hAnsi="Times New Roman" w:cs="Times New Roman"/>
          <w:b/>
          <w:color w:val="000000"/>
          <w:sz w:val="24"/>
          <w:szCs w:val="24"/>
          <w:lang w:val="mk-MK"/>
        </w:rPr>
        <w:t>7/2018</w:t>
      </w:r>
      <w:r>
        <w:rPr>
          <w:rFonts w:ascii="Times New Roman" w:hAnsi="Times New Roman" w:cs="Times New Roman"/>
          <w:b/>
          <w:color w:val="000000"/>
          <w:sz w:val="24"/>
          <w:szCs w:val="24"/>
          <w:lang w:val="mk-MK"/>
        </w:rPr>
        <w:t xml:space="preserve"> година ја подготви директорот на училиштето во соработка со стручниот тим</w:t>
      </w:r>
      <w:r w:rsidRPr="00D5680A">
        <w:rPr>
          <w:rFonts w:ascii="MAC C Swiss" w:hAnsi="MAC C Swiss" w:cs="Times New Roman"/>
          <w:color w:val="000000"/>
          <w:sz w:val="24"/>
          <w:szCs w:val="24"/>
          <w:lang w:val="mk-MK"/>
        </w:rPr>
        <w:t>.</w:t>
      </w:r>
    </w:p>
    <w:p w:rsidR="00BA05E0" w:rsidRPr="00D5680A" w:rsidRDefault="00BA05E0" w:rsidP="00BA05E0">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xml:space="preserve">- </w:t>
      </w:r>
      <w:r w:rsidR="00850E08">
        <w:rPr>
          <w:rFonts w:ascii="Times New Roman" w:hAnsi="Times New Roman" w:cs="Times New Roman"/>
          <w:color w:val="000000"/>
          <w:sz w:val="24"/>
          <w:szCs w:val="24"/>
          <w:lang w:val="mk-MK"/>
        </w:rPr>
        <w:t>Роска Ковацалиева</w:t>
      </w:r>
      <w:r>
        <w:rPr>
          <w:rFonts w:ascii="Times New Roman" w:hAnsi="Times New Roman" w:cs="Times New Roman"/>
          <w:color w:val="000000"/>
          <w:sz w:val="24"/>
          <w:szCs w:val="24"/>
          <w:lang w:val="en-GB"/>
        </w:rPr>
        <w:t xml:space="preserve"> – </w:t>
      </w:r>
      <w:r>
        <w:rPr>
          <w:rFonts w:ascii="Times New Roman" w:hAnsi="Times New Roman" w:cs="Times New Roman"/>
          <w:color w:val="000000"/>
          <w:sz w:val="24"/>
          <w:szCs w:val="24"/>
          <w:lang w:val="mk-MK"/>
        </w:rPr>
        <w:t xml:space="preserve"> директор</w:t>
      </w:r>
    </w:p>
    <w:p w:rsidR="00BA05E0" w:rsidRPr="00D5680A" w:rsidRDefault="00BA05E0" w:rsidP="00BA05E0">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xml:space="preserve">- </w:t>
      </w:r>
      <w:r w:rsidRPr="0035159F">
        <w:rPr>
          <w:rFonts w:ascii="Times New Roman" w:hAnsi="Times New Roman" w:cs="Times New Roman"/>
          <w:color w:val="000000"/>
          <w:sz w:val="24"/>
          <w:szCs w:val="24"/>
          <w:lang w:val="mk-MK"/>
        </w:rPr>
        <w:t xml:space="preserve">Сузана Мешкова </w:t>
      </w:r>
      <w:r>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mk-MK"/>
        </w:rPr>
        <w:t>педагог</w:t>
      </w:r>
    </w:p>
    <w:p w:rsidR="00BA05E0" w:rsidRPr="0035159F" w:rsidRDefault="00BA05E0" w:rsidP="00BA05E0">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mk-MK"/>
        </w:rPr>
        <w:t>Тања Нацева</w:t>
      </w:r>
      <w:r w:rsidRPr="0035159F">
        <w:rPr>
          <w:rFonts w:ascii="Times New Roman" w:hAnsi="Times New Roman" w:cs="Times New Roman"/>
          <w:color w:val="000000"/>
          <w:sz w:val="24"/>
          <w:szCs w:val="24"/>
          <w:lang w:val="mk-MK"/>
        </w:rPr>
        <w:t>-</w:t>
      </w:r>
      <w:r w:rsidRPr="0035159F">
        <w:rPr>
          <w:rFonts w:ascii="Times New Roman" w:hAnsi="Times New Roman" w:cs="Times New Roman"/>
          <w:color w:val="000000"/>
          <w:sz w:val="24"/>
          <w:szCs w:val="24"/>
          <w:lang w:val="en-GB"/>
        </w:rPr>
        <w:t xml:space="preserve"> </w:t>
      </w:r>
      <w:r w:rsidRPr="0035159F">
        <w:rPr>
          <w:rFonts w:ascii="Times New Roman" w:hAnsi="Times New Roman" w:cs="Times New Roman"/>
          <w:color w:val="000000"/>
          <w:sz w:val="24"/>
          <w:szCs w:val="24"/>
          <w:lang w:val="mk-MK"/>
        </w:rPr>
        <w:t xml:space="preserve">предметен </w:t>
      </w:r>
      <w:r>
        <w:rPr>
          <w:rFonts w:ascii="Times New Roman" w:hAnsi="Times New Roman" w:cs="Times New Roman"/>
          <w:color w:val="000000"/>
          <w:sz w:val="24"/>
          <w:szCs w:val="24"/>
          <w:lang w:val="mk-MK"/>
        </w:rPr>
        <w:t xml:space="preserve">наставник (претседател на стручен актив </w:t>
      </w:r>
      <w:r w:rsidRPr="0035159F">
        <w:rPr>
          <w:rFonts w:ascii="Times New Roman" w:hAnsi="Times New Roman" w:cs="Times New Roman"/>
          <w:color w:val="000000"/>
          <w:sz w:val="24"/>
          <w:szCs w:val="24"/>
          <w:lang w:val="mk-MK"/>
        </w:rPr>
        <w:t>за јазици</w:t>
      </w:r>
      <w:r w:rsidRPr="0035159F">
        <w:rPr>
          <w:rFonts w:ascii="Times New Roman" w:hAnsi="Times New Roman" w:cs="Times New Roman"/>
          <w:color w:val="000000"/>
          <w:sz w:val="24"/>
          <w:szCs w:val="24"/>
          <w:lang w:val="en-GB"/>
        </w:rPr>
        <w:t xml:space="preserve">) </w:t>
      </w:r>
    </w:p>
    <w:p w:rsidR="00BA05E0" w:rsidRPr="0035159F" w:rsidRDefault="00BA05E0" w:rsidP="00BA05E0">
      <w:pPr>
        <w:autoSpaceDE w:val="0"/>
        <w:jc w:val="both"/>
        <w:rPr>
          <w:rFonts w:ascii="Times New Roman" w:hAnsi="Times New Roman" w:cs="Times New Roman"/>
          <w:color w:val="000000"/>
          <w:sz w:val="24"/>
          <w:szCs w:val="24"/>
          <w:lang w:val="mk-MK"/>
        </w:rPr>
      </w:pPr>
      <w:r>
        <w:rPr>
          <w:rFonts w:ascii="Times New Roman" w:hAnsi="Times New Roman" w:cs="Times New Roman"/>
          <w:color w:val="000000"/>
          <w:sz w:val="24"/>
          <w:szCs w:val="24"/>
          <w:lang w:val="en-GB"/>
        </w:rPr>
        <w:t>-</w:t>
      </w:r>
      <w:r w:rsidR="004D1387">
        <w:rPr>
          <w:rFonts w:ascii="Times New Roman" w:hAnsi="Times New Roman" w:cs="Times New Roman"/>
          <w:color w:val="000000"/>
          <w:sz w:val="24"/>
          <w:szCs w:val="24"/>
          <w:lang w:val="mk-MK"/>
        </w:rPr>
        <w:t xml:space="preserve"> </w:t>
      </w:r>
      <w:r>
        <w:rPr>
          <w:rFonts w:ascii="Times New Roman" w:hAnsi="Times New Roman" w:cs="Times New Roman"/>
          <w:color w:val="000000"/>
          <w:sz w:val="24"/>
          <w:szCs w:val="24"/>
          <w:lang w:val="mk-MK"/>
        </w:rPr>
        <w:t>Валентина Тодорова</w:t>
      </w:r>
      <w:r w:rsidRPr="0035159F">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 xml:space="preserve"> </w:t>
      </w:r>
      <w:r w:rsidRPr="0035159F">
        <w:rPr>
          <w:rFonts w:ascii="Times New Roman" w:hAnsi="Times New Roman" w:cs="Times New Roman"/>
          <w:color w:val="000000"/>
          <w:sz w:val="24"/>
          <w:szCs w:val="24"/>
          <w:lang w:val="mk-MK"/>
        </w:rPr>
        <w:t xml:space="preserve">одделенски </w:t>
      </w:r>
      <w:r>
        <w:rPr>
          <w:rFonts w:ascii="Times New Roman" w:hAnsi="Times New Roman" w:cs="Times New Roman"/>
          <w:color w:val="000000"/>
          <w:sz w:val="24"/>
          <w:szCs w:val="24"/>
          <w:lang w:val="mk-MK"/>
        </w:rPr>
        <w:t>наставник</w:t>
      </w:r>
      <w:r w:rsidRPr="0035159F">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mk-MK"/>
        </w:rPr>
        <w:t xml:space="preserve">претседател на стручен актив </w:t>
      </w:r>
      <w:r w:rsidRPr="0035159F">
        <w:rPr>
          <w:rFonts w:ascii="Times New Roman" w:hAnsi="Times New Roman" w:cs="Times New Roman"/>
          <w:color w:val="000000"/>
          <w:sz w:val="24"/>
          <w:szCs w:val="24"/>
          <w:lang w:val="mk-MK"/>
        </w:rPr>
        <w:t>за одделенска настава</w:t>
      </w:r>
      <w:r>
        <w:rPr>
          <w:rFonts w:ascii="Times New Roman" w:hAnsi="Times New Roman" w:cs="Times New Roman"/>
          <w:color w:val="000000"/>
          <w:sz w:val="24"/>
          <w:szCs w:val="24"/>
          <w:lang w:val="mk-MK"/>
        </w:rPr>
        <w:t xml:space="preserve">, </w:t>
      </w:r>
      <w:r w:rsidRPr="0035159F">
        <w:rPr>
          <w:rFonts w:ascii="Times New Roman" w:hAnsi="Times New Roman" w:cs="Times New Roman"/>
          <w:color w:val="000000"/>
          <w:sz w:val="24"/>
          <w:szCs w:val="24"/>
          <w:lang w:val="en-GB"/>
        </w:rPr>
        <w:t xml:space="preserve">координатор на проектот Интеграција на заштитата на животната средина во воспитно образовниот процес на Република Македонија) </w:t>
      </w:r>
    </w:p>
    <w:p w:rsidR="00BA05E0" w:rsidRPr="00BA05E0" w:rsidRDefault="00BA05E0" w:rsidP="00BA05E0">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xml:space="preserve">- </w:t>
      </w:r>
      <w:r w:rsidRPr="0035159F">
        <w:rPr>
          <w:rFonts w:ascii="Times New Roman" w:hAnsi="Times New Roman" w:cs="Times New Roman"/>
          <w:color w:val="000000"/>
          <w:sz w:val="24"/>
          <w:szCs w:val="24"/>
          <w:lang w:val="mk-MK"/>
        </w:rPr>
        <w:t xml:space="preserve">Стојче Димитров – предметен </w:t>
      </w:r>
      <w:r>
        <w:rPr>
          <w:rFonts w:ascii="Times New Roman" w:hAnsi="Times New Roman" w:cs="Times New Roman"/>
          <w:color w:val="000000"/>
          <w:sz w:val="24"/>
          <w:szCs w:val="24"/>
          <w:lang w:val="mk-MK"/>
        </w:rPr>
        <w:t>наставник</w:t>
      </w:r>
      <w:r w:rsidRPr="0035159F">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mk-MK"/>
        </w:rPr>
        <w:t>претседател на стручен актив з</w:t>
      </w:r>
      <w:r w:rsidRPr="0035159F">
        <w:rPr>
          <w:rFonts w:ascii="Times New Roman" w:hAnsi="Times New Roman" w:cs="Times New Roman"/>
          <w:color w:val="000000"/>
          <w:sz w:val="24"/>
          <w:szCs w:val="24"/>
          <w:lang w:val="mk-MK"/>
        </w:rPr>
        <w:t>а природни науки</w:t>
      </w:r>
      <w:r w:rsidRPr="0035159F">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mk-MK"/>
        </w:rPr>
        <w:t>; Претседател на Училишен одбор</w:t>
      </w:r>
    </w:p>
    <w:p w:rsidR="00BA05E0" w:rsidRPr="00BA05E0" w:rsidRDefault="00BA05E0" w:rsidP="00BA05E0">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 xml:space="preserve">- </w:t>
      </w:r>
      <w:r w:rsidRPr="0035159F">
        <w:rPr>
          <w:rFonts w:ascii="Times New Roman" w:hAnsi="Times New Roman" w:cs="Times New Roman"/>
          <w:color w:val="000000"/>
          <w:sz w:val="24"/>
          <w:szCs w:val="24"/>
          <w:lang w:val="mk-MK"/>
        </w:rPr>
        <w:t xml:space="preserve">Валентина Вучиниќ - предметен </w:t>
      </w:r>
      <w:r>
        <w:rPr>
          <w:rFonts w:ascii="Times New Roman" w:hAnsi="Times New Roman" w:cs="Times New Roman"/>
          <w:color w:val="000000"/>
          <w:sz w:val="24"/>
          <w:szCs w:val="24"/>
          <w:lang w:val="mk-MK"/>
        </w:rPr>
        <w:t xml:space="preserve">наставник </w:t>
      </w:r>
      <w:r w:rsidRPr="0035159F">
        <w:rPr>
          <w:rFonts w:ascii="Times New Roman" w:hAnsi="Times New Roman" w:cs="Times New Roman"/>
          <w:color w:val="000000"/>
          <w:sz w:val="24"/>
          <w:szCs w:val="24"/>
          <w:lang w:val="en-GB"/>
        </w:rPr>
        <w:t>(</w:t>
      </w:r>
      <w:r>
        <w:rPr>
          <w:rFonts w:ascii="Times New Roman" w:hAnsi="Times New Roman" w:cs="Times New Roman"/>
          <w:color w:val="000000"/>
          <w:sz w:val="24"/>
          <w:szCs w:val="24"/>
          <w:lang w:val="mk-MK"/>
        </w:rPr>
        <w:t xml:space="preserve">претседател на стручен актив </w:t>
      </w:r>
      <w:r w:rsidRPr="0035159F">
        <w:rPr>
          <w:rFonts w:ascii="Times New Roman" w:hAnsi="Times New Roman" w:cs="Times New Roman"/>
          <w:color w:val="000000"/>
          <w:sz w:val="24"/>
          <w:szCs w:val="24"/>
          <w:lang w:val="mk-MK"/>
        </w:rPr>
        <w:t>за уметност, спорт и техника</w:t>
      </w:r>
      <w:r w:rsidRPr="0035159F">
        <w:rPr>
          <w:rFonts w:ascii="Times New Roman" w:hAnsi="Times New Roman" w:cs="Times New Roman"/>
          <w:color w:val="000000"/>
          <w:sz w:val="24"/>
          <w:szCs w:val="24"/>
          <w:lang w:val="en-GB"/>
        </w:rPr>
        <w:t xml:space="preserve">) </w:t>
      </w:r>
    </w:p>
    <w:p w:rsidR="00BA05E0" w:rsidRDefault="00BA05E0" w:rsidP="00BA05E0">
      <w:pPr>
        <w:autoSpaceDE w:val="0"/>
        <w:jc w:val="both"/>
        <w:rPr>
          <w:rFonts w:ascii="Times New Roman" w:hAnsi="Times New Roman" w:cs="Times New Roman"/>
          <w:color w:val="000000"/>
          <w:sz w:val="24"/>
          <w:szCs w:val="24"/>
          <w:lang w:val="mk-MK"/>
        </w:rPr>
      </w:pPr>
      <w:r w:rsidRPr="0035159F">
        <w:rPr>
          <w:rFonts w:ascii="Times New Roman" w:hAnsi="Times New Roman" w:cs="Times New Roman"/>
          <w:color w:val="000000"/>
          <w:sz w:val="24"/>
          <w:szCs w:val="24"/>
          <w:lang w:val="en-GB"/>
        </w:rPr>
        <w:t>-</w:t>
      </w:r>
      <w:r w:rsidRPr="0035159F">
        <w:rPr>
          <w:rFonts w:ascii="Times New Roman" w:hAnsi="Times New Roman" w:cs="Times New Roman"/>
          <w:color w:val="000000"/>
          <w:sz w:val="24"/>
          <w:szCs w:val="24"/>
          <w:lang w:val="mk-MK"/>
        </w:rPr>
        <w:t xml:space="preserve"> Анета Ристова</w:t>
      </w:r>
      <w:r w:rsidRPr="0035159F">
        <w:rPr>
          <w:rFonts w:ascii="Times New Roman" w:hAnsi="Times New Roman" w:cs="Times New Roman"/>
          <w:color w:val="000000"/>
          <w:sz w:val="24"/>
          <w:szCs w:val="24"/>
          <w:lang w:val="en-GB"/>
        </w:rPr>
        <w:t xml:space="preserve"> - претседател на Совет на родители </w:t>
      </w:r>
    </w:p>
    <w:p w:rsidR="00BA05E0" w:rsidRPr="00BA05E0" w:rsidRDefault="00BA05E0" w:rsidP="00BA05E0">
      <w:pPr>
        <w:autoSpaceDE w:val="0"/>
        <w:jc w:val="both"/>
        <w:rPr>
          <w:rFonts w:ascii="Times New Roman" w:hAnsi="Times New Roman" w:cs="Times New Roman"/>
          <w:color w:val="000000"/>
          <w:sz w:val="24"/>
          <w:szCs w:val="24"/>
          <w:lang w:val="mk-MK"/>
        </w:rPr>
      </w:pPr>
    </w:p>
    <w:p w:rsidR="00BA05E0" w:rsidRPr="0035159F" w:rsidRDefault="00BA05E0" w:rsidP="00BA05E0">
      <w:pPr>
        <w:autoSpaceDE w:val="0"/>
        <w:jc w:val="both"/>
        <w:rPr>
          <w:rFonts w:ascii="Times New Roman" w:hAnsi="Times New Roman" w:cs="Times New Roman"/>
          <w:b/>
          <w:color w:val="000000"/>
          <w:sz w:val="24"/>
          <w:szCs w:val="24"/>
          <w:lang w:val="mk-MK"/>
        </w:rPr>
      </w:pPr>
      <w:r w:rsidRPr="0035159F">
        <w:rPr>
          <w:rFonts w:ascii="Times New Roman" w:hAnsi="Times New Roman" w:cs="Times New Roman"/>
          <w:b/>
          <w:color w:val="000000"/>
          <w:sz w:val="24"/>
          <w:szCs w:val="24"/>
          <w:lang w:val="mk-MK"/>
        </w:rPr>
        <w:t>ООУ „ДИМЧЕ АНГЕЛОВ ГАБЕРОТ“</w:t>
      </w:r>
    </w:p>
    <w:p w:rsidR="00BA05E0" w:rsidRDefault="00BA05E0" w:rsidP="00BA05E0">
      <w:pPr>
        <w:autoSpaceDE w:val="0"/>
        <w:jc w:val="both"/>
        <w:rPr>
          <w:rFonts w:ascii="Times New Roman" w:hAnsi="Times New Roman" w:cs="Times New Roman"/>
          <w:b/>
          <w:color w:val="000000"/>
          <w:sz w:val="24"/>
          <w:szCs w:val="24"/>
          <w:lang w:val="mk-MK"/>
        </w:rPr>
      </w:pPr>
      <w:r w:rsidRPr="0035159F">
        <w:rPr>
          <w:rFonts w:ascii="Times New Roman" w:hAnsi="Times New Roman" w:cs="Times New Roman"/>
          <w:b/>
          <w:color w:val="000000"/>
          <w:sz w:val="24"/>
          <w:szCs w:val="24"/>
          <w:lang w:val="mk-MK"/>
        </w:rPr>
        <w:t>ДЕМИР КАПИЈА</w:t>
      </w:r>
    </w:p>
    <w:p w:rsidR="001776C3" w:rsidRPr="0035159F" w:rsidRDefault="001776C3" w:rsidP="00BA05E0">
      <w:pPr>
        <w:autoSpaceDE w:val="0"/>
        <w:jc w:val="both"/>
        <w:rPr>
          <w:rFonts w:ascii="Times New Roman" w:hAnsi="Times New Roman" w:cs="Times New Roman"/>
          <w:b/>
          <w:color w:val="000000"/>
          <w:sz w:val="24"/>
          <w:szCs w:val="24"/>
          <w:lang w:val="mk-MK"/>
        </w:rPr>
      </w:pPr>
    </w:p>
    <w:p w:rsidR="00BA05E0" w:rsidRPr="0035159F" w:rsidRDefault="00BA05E0" w:rsidP="00BA05E0">
      <w:pPr>
        <w:autoSpaceDE w:val="0"/>
        <w:jc w:val="both"/>
        <w:rPr>
          <w:rFonts w:ascii="Times New Roman" w:hAnsi="Times New Roman" w:cs="Times New Roman"/>
          <w:b/>
          <w:color w:val="000000"/>
          <w:sz w:val="24"/>
          <w:szCs w:val="24"/>
          <w:lang w:val="mk-MK"/>
        </w:rPr>
      </w:pPr>
      <w:r w:rsidRPr="0035159F">
        <w:rPr>
          <w:rFonts w:ascii="Times New Roman" w:hAnsi="Times New Roman" w:cs="Times New Roman"/>
          <w:b/>
          <w:color w:val="000000"/>
          <w:sz w:val="24"/>
          <w:szCs w:val="24"/>
          <w:lang w:val="mk-MK"/>
        </w:rPr>
        <w:t xml:space="preserve">       Директор                                       </w:t>
      </w:r>
      <w:r>
        <w:rPr>
          <w:rFonts w:ascii="Times New Roman" w:hAnsi="Times New Roman" w:cs="Times New Roman"/>
          <w:b/>
          <w:color w:val="000000"/>
          <w:sz w:val="24"/>
          <w:szCs w:val="24"/>
          <w:lang w:val="mk-MK"/>
        </w:rPr>
        <w:t xml:space="preserve">                                                 </w:t>
      </w:r>
      <w:r w:rsidRPr="0035159F">
        <w:rPr>
          <w:rFonts w:ascii="Times New Roman" w:hAnsi="Times New Roman" w:cs="Times New Roman"/>
          <w:b/>
          <w:color w:val="000000"/>
          <w:sz w:val="24"/>
          <w:szCs w:val="24"/>
          <w:lang w:val="mk-MK"/>
        </w:rPr>
        <w:t xml:space="preserve">  Претседател  на   </w:t>
      </w:r>
    </w:p>
    <w:p w:rsidR="00BA05E0" w:rsidRPr="0035159F" w:rsidRDefault="00BA05E0" w:rsidP="00BA05E0">
      <w:pPr>
        <w:autoSpaceDE w:val="0"/>
        <w:jc w:val="both"/>
        <w:rPr>
          <w:rFonts w:ascii="Times New Roman" w:hAnsi="Times New Roman" w:cs="Times New Roman"/>
          <w:b/>
          <w:color w:val="000000"/>
          <w:sz w:val="24"/>
          <w:szCs w:val="24"/>
          <w:lang w:val="mk-MK"/>
        </w:rPr>
      </w:pPr>
      <w:r w:rsidRPr="0035159F">
        <w:rPr>
          <w:rFonts w:ascii="Times New Roman" w:hAnsi="Times New Roman" w:cs="Times New Roman"/>
          <w:b/>
          <w:color w:val="000000"/>
          <w:sz w:val="24"/>
          <w:szCs w:val="24"/>
          <w:lang w:val="mk-MK"/>
        </w:rPr>
        <w:t xml:space="preserve">                                                           </w:t>
      </w:r>
      <w:r>
        <w:rPr>
          <w:rFonts w:ascii="Times New Roman" w:hAnsi="Times New Roman" w:cs="Times New Roman"/>
          <w:b/>
          <w:color w:val="000000"/>
          <w:sz w:val="24"/>
          <w:szCs w:val="24"/>
          <w:lang w:val="mk-MK"/>
        </w:rPr>
        <w:t xml:space="preserve">                                                  </w:t>
      </w:r>
      <w:r w:rsidRPr="0035159F">
        <w:rPr>
          <w:rFonts w:ascii="Times New Roman" w:hAnsi="Times New Roman" w:cs="Times New Roman"/>
          <w:b/>
          <w:color w:val="000000"/>
          <w:sz w:val="24"/>
          <w:szCs w:val="24"/>
          <w:lang w:val="mk-MK"/>
        </w:rPr>
        <w:t xml:space="preserve">    Училишен Одбор</w:t>
      </w:r>
    </w:p>
    <w:p w:rsidR="00BA05E0" w:rsidRPr="0035159F" w:rsidRDefault="00BA05E0" w:rsidP="00BA05E0">
      <w:pPr>
        <w:autoSpaceDE w:val="0"/>
        <w:jc w:val="both"/>
        <w:rPr>
          <w:rFonts w:ascii="Times New Roman" w:hAnsi="Times New Roman" w:cs="Times New Roman"/>
          <w:b/>
          <w:color w:val="000000"/>
          <w:sz w:val="24"/>
          <w:szCs w:val="24"/>
          <w:lang w:val="mk-MK"/>
        </w:rPr>
      </w:pPr>
      <w:r w:rsidRPr="0035159F">
        <w:rPr>
          <w:rFonts w:ascii="Times New Roman" w:hAnsi="Times New Roman" w:cs="Times New Roman"/>
          <w:b/>
          <w:color w:val="000000"/>
          <w:sz w:val="24"/>
          <w:szCs w:val="24"/>
          <w:lang w:val="mk-MK"/>
        </w:rPr>
        <w:t xml:space="preserve">__________________         </w:t>
      </w:r>
      <w:r>
        <w:rPr>
          <w:rFonts w:ascii="Times New Roman" w:hAnsi="Times New Roman" w:cs="Times New Roman"/>
          <w:b/>
          <w:color w:val="000000"/>
          <w:sz w:val="24"/>
          <w:szCs w:val="24"/>
          <w:lang w:val="mk-MK"/>
        </w:rPr>
        <w:t xml:space="preserve">                                                 </w:t>
      </w:r>
      <w:r w:rsidRPr="0035159F">
        <w:rPr>
          <w:rFonts w:ascii="Times New Roman" w:hAnsi="Times New Roman" w:cs="Times New Roman"/>
          <w:b/>
          <w:color w:val="000000"/>
          <w:sz w:val="24"/>
          <w:szCs w:val="24"/>
          <w:lang w:val="mk-MK"/>
        </w:rPr>
        <w:t xml:space="preserve">           _________________________</w:t>
      </w:r>
    </w:p>
    <w:p w:rsidR="00BA05E0" w:rsidRPr="0035159F" w:rsidRDefault="00850E08" w:rsidP="00BA05E0">
      <w:pPr>
        <w:autoSpaceDE w:val="0"/>
        <w:jc w:val="both"/>
        <w:rPr>
          <w:rFonts w:ascii="Times New Roman" w:hAnsi="Times New Roman" w:cs="Times New Roman"/>
          <w:b/>
          <w:color w:val="000000"/>
          <w:sz w:val="24"/>
          <w:szCs w:val="24"/>
          <w:lang w:val="mk-MK"/>
        </w:rPr>
      </w:pPr>
      <w:r>
        <w:rPr>
          <w:rFonts w:ascii="Times New Roman" w:hAnsi="Times New Roman" w:cs="Times New Roman"/>
          <w:b/>
          <w:color w:val="000000"/>
          <w:sz w:val="24"/>
          <w:szCs w:val="24"/>
          <w:lang w:val="mk-MK"/>
        </w:rPr>
        <w:t xml:space="preserve">Роска  Ковацалиева </w:t>
      </w:r>
      <w:r w:rsidR="00BA05E0">
        <w:rPr>
          <w:rFonts w:ascii="Times New Roman" w:hAnsi="Times New Roman" w:cs="Times New Roman"/>
          <w:b/>
          <w:color w:val="000000"/>
          <w:sz w:val="24"/>
          <w:szCs w:val="24"/>
          <w:lang w:val="mk-MK"/>
        </w:rPr>
        <w:t xml:space="preserve">                                                                                 Стојче Димитров </w:t>
      </w:r>
    </w:p>
    <w:p w:rsidR="00BA05E0" w:rsidRPr="0035159F" w:rsidRDefault="00BA05E0" w:rsidP="00BA05E0">
      <w:pPr>
        <w:autoSpaceDE w:val="0"/>
        <w:rPr>
          <w:rFonts w:ascii="Times New Roman" w:hAnsi="Times New Roman" w:cs="Times New Roman"/>
          <w:b/>
          <w:color w:val="000000"/>
          <w:sz w:val="24"/>
          <w:szCs w:val="24"/>
          <w:lang w:val="mk-MK"/>
        </w:rPr>
      </w:pPr>
      <w:r>
        <w:rPr>
          <w:rFonts w:ascii="Times New Roman" w:hAnsi="Times New Roman" w:cs="Times New Roman"/>
          <w:b/>
          <w:color w:val="000000"/>
          <w:sz w:val="24"/>
          <w:szCs w:val="24"/>
          <w:lang w:val="mk-MK"/>
        </w:rPr>
        <w:t xml:space="preserve">                                                   </w:t>
      </w:r>
      <w:r w:rsidR="00725E47">
        <w:rPr>
          <w:rFonts w:ascii="Times New Roman" w:hAnsi="Times New Roman" w:cs="Times New Roman"/>
          <w:b/>
          <w:color w:val="000000"/>
          <w:sz w:val="24"/>
          <w:szCs w:val="24"/>
          <w:lang w:val="mk-MK"/>
        </w:rPr>
        <w:t xml:space="preserve">                    Август, 2017</w:t>
      </w:r>
    </w:p>
    <w:sectPr w:rsidR="00BA05E0" w:rsidRPr="0035159F" w:rsidSect="00C40F6C">
      <w:headerReference w:type="default" r:id="rId10"/>
      <w:footerReference w:type="default" r:id="rId11"/>
      <w:footnotePr>
        <w:pos w:val="beneathText"/>
      </w:footnotePr>
      <w:pgSz w:w="12240" w:h="15840"/>
      <w:pgMar w:top="1440" w:right="126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7A2" w:rsidRDefault="00BD27A2" w:rsidP="0055376C">
      <w:pPr>
        <w:spacing w:after="0" w:line="240" w:lineRule="auto"/>
      </w:pPr>
      <w:r>
        <w:separator/>
      </w:r>
    </w:p>
  </w:endnote>
  <w:endnote w:type="continuationSeparator" w:id="1">
    <w:p w:rsidR="00BD27A2" w:rsidRDefault="00BD27A2" w:rsidP="005537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Macedonian Tm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ejaVu Sans">
    <w:charset w:val="00"/>
    <w:family w:val="auto"/>
    <w:pitch w:val="variable"/>
    <w:sig w:usb0="00000000" w:usb1="00000000" w:usb2="00000000" w:usb3="00000000" w:csb0="00000000" w:csb1="00000000"/>
  </w:font>
  <w:font w:name="MS Reference 1">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StobiSans Regular">
    <w:altName w:val="Arial"/>
    <w:charset w:val="00"/>
    <w:family w:val="modern"/>
    <w:pitch w:val="variable"/>
    <w:sig w:usb0="00000000" w:usb1="00000000" w:usb2="00000000" w:usb3="00000000" w:csb0="00000000" w:csb1="00000000"/>
  </w:font>
  <w:font w:name="StobiSansCn Bold">
    <w:charset w:val="00"/>
    <w:family w:val="modern"/>
    <w:pitch w:val="variable"/>
    <w:sig w:usb0="00000000" w:usb1="00000000" w:usb2="00000000" w:usb3="00000000" w:csb0="00000000" w:csb1="00000000"/>
  </w:font>
  <w:font w:name="MAC C Swiss">
    <w:panose1 w:val="020B7200000000000000"/>
    <w:charset w:val="00"/>
    <w:family w:val="swiss"/>
    <w:pitch w:val="variable"/>
    <w:sig w:usb0="00000083" w:usb1="00000000" w:usb2="00000000" w:usb3="00000000" w:csb0="00000009" w:csb1="00000000"/>
  </w:font>
  <w:font w:name="Makedonski Tajms">
    <w:panose1 w:val="02027200000000000000"/>
    <w:charset w:val="00"/>
    <w:family w:val="roman"/>
    <w:pitch w:val="variable"/>
    <w:sig w:usb0="00000087" w:usb1="00000000" w:usb2="00000000" w:usb3="00000000" w:csb0="0000001B" w:csb1="00000000"/>
  </w:font>
  <w:font w:name="Liberation Sans">
    <w:altName w:val="Arial"/>
    <w:charset w:val="00"/>
    <w:family w:val="swiss"/>
    <w:pitch w:val="variable"/>
    <w:sig w:usb0="00000000"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ABD" w:rsidRDefault="00B408C5">
    <w:pPr>
      <w:pStyle w:val="Footer"/>
      <w:jc w:val="right"/>
    </w:pPr>
    <w:fldSimple w:instr=" PAGE   \* MERGEFORMAT ">
      <w:r w:rsidR="007E5806">
        <w:rPr>
          <w:noProof/>
        </w:rPr>
        <w:t>2</w:t>
      </w:r>
    </w:fldSimple>
  </w:p>
  <w:p w:rsidR="00463ABD" w:rsidRDefault="00463ABD" w:rsidP="00C17DB1">
    <w:pPr>
      <w:pStyle w:val="Footer"/>
      <w:jc w:val="center"/>
      <w:rPr>
        <w:lang w:val="mk-MK"/>
      </w:rPr>
    </w:pPr>
    <w:r>
      <w:rPr>
        <w:lang w:val="mk-MK"/>
      </w:rPr>
      <w:t>Годишна програма за работа  учебна 201</w:t>
    </w:r>
    <w:r>
      <w:t>7</w:t>
    </w:r>
    <w:r>
      <w:rPr>
        <w:lang w:val="mk-MK"/>
      </w:rPr>
      <w:t>/201</w:t>
    </w:r>
    <w:r>
      <w:t>8</w:t>
    </w:r>
    <w:r>
      <w:rPr>
        <w:lang w:val="mk-MK"/>
      </w:rPr>
      <w:t xml:space="preserve"> година</w:t>
    </w:r>
  </w:p>
  <w:p w:rsidR="00463ABD" w:rsidRPr="0055376C" w:rsidRDefault="00463ABD" w:rsidP="00C17DB1">
    <w:pPr>
      <w:pStyle w:val="Footer"/>
      <w:jc w:val="center"/>
      <w:rPr>
        <w:lang w:val="mk-MK"/>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7A2" w:rsidRDefault="00BD27A2" w:rsidP="0055376C">
      <w:pPr>
        <w:spacing w:after="0" w:line="240" w:lineRule="auto"/>
      </w:pPr>
      <w:r>
        <w:separator/>
      </w:r>
    </w:p>
  </w:footnote>
  <w:footnote w:type="continuationSeparator" w:id="1">
    <w:p w:rsidR="00BD27A2" w:rsidRDefault="00BD27A2" w:rsidP="005537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ABD" w:rsidRPr="007938AD" w:rsidRDefault="00463ABD" w:rsidP="0055376C">
    <w:pPr>
      <w:ind w:firstLine="720"/>
      <w:jc w:val="center"/>
      <w:rPr>
        <w:rFonts w:ascii="Times New Roman" w:hAnsi="Times New Roman"/>
        <w:b/>
        <w:i/>
        <w:color w:val="595959"/>
        <w:sz w:val="28"/>
        <w:szCs w:val="28"/>
        <w:lang w:val="mk-MK"/>
      </w:rPr>
    </w:pPr>
    <w:r>
      <w:rPr>
        <w:rFonts w:ascii="Times New Roman" w:hAnsi="Times New Roman"/>
        <w:noProof/>
        <w:color w:val="595959"/>
        <w:lang w:val="mk-MK" w:eastAsia="mk-MK"/>
      </w:rPr>
      <w:drawing>
        <wp:anchor distT="0" distB="0" distL="114300" distR="114300" simplePos="0" relativeHeight="251657216" behindDoc="0" locked="0" layoutInCell="1" allowOverlap="1">
          <wp:simplePos x="0" y="0"/>
          <wp:positionH relativeFrom="column">
            <wp:posOffset>0</wp:posOffset>
          </wp:positionH>
          <wp:positionV relativeFrom="paragraph">
            <wp:posOffset>-228600</wp:posOffset>
          </wp:positionV>
          <wp:extent cx="998220" cy="1028700"/>
          <wp:effectExtent l="19050" t="0" r="0" b="0"/>
          <wp:wrapNone/>
          <wp:docPr id="1" name="Picture 1" descr="Logo sko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kolo2"/>
                  <pic:cNvPicPr>
                    <a:picLocks noChangeAspect="1" noChangeArrowheads="1"/>
                  </pic:cNvPicPr>
                </pic:nvPicPr>
                <pic:blipFill>
                  <a:blip r:embed="rId1"/>
                  <a:srcRect/>
                  <a:stretch>
                    <a:fillRect/>
                  </a:stretch>
                </pic:blipFill>
                <pic:spPr bwMode="auto">
                  <a:xfrm>
                    <a:off x="0" y="0"/>
                    <a:ext cx="998220" cy="1028700"/>
                  </a:xfrm>
                  <a:prstGeom prst="rect">
                    <a:avLst/>
                  </a:prstGeom>
                  <a:noFill/>
                  <a:ln w="9525">
                    <a:noFill/>
                    <a:miter lim="800000"/>
                    <a:headEnd/>
                    <a:tailEnd/>
                  </a:ln>
                </pic:spPr>
              </pic:pic>
            </a:graphicData>
          </a:graphic>
        </wp:anchor>
      </w:drawing>
    </w:r>
    <w:r w:rsidRPr="007938AD">
      <w:rPr>
        <w:rFonts w:ascii="Times New Roman" w:hAnsi="Times New Roman"/>
        <w:b/>
        <w:i/>
        <w:color w:val="595959"/>
        <w:sz w:val="28"/>
        <w:szCs w:val="28"/>
        <w:lang w:val="mk-MK"/>
      </w:rPr>
      <w:t>ООУ „ДИМЧЕ АНГЕЛОВ ГАБЕРОТ“</w:t>
    </w:r>
  </w:p>
  <w:p w:rsidR="00463ABD" w:rsidRPr="007938AD" w:rsidRDefault="00463ABD" w:rsidP="0055376C">
    <w:pPr>
      <w:jc w:val="center"/>
      <w:rPr>
        <w:rFonts w:ascii="Times New Roman" w:hAnsi="Times New Roman"/>
        <w:color w:val="595959"/>
        <w:sz w:val="24"/>
        <w:szCs w:val="24"/>
      </w:rPr>
    </w:pPr>
    <w:r w:rsidRPr="007938AD">
      <w:rPr>
        <w:rFonts w:ascii="Times New Roman" w:hAnsi="Times New Roman"/>
        <w:color w:val="595959"/>
        <w:sz w:val="24"/>
        <w:szCs w:val="24"/>
      </w:rPr>
      <w:tab/>
      <w:t xml:space="preserve">      </w:t>
    </w:r>
    <w:r w:rsidRPr="007938AD">
      <w:rPr>
        <w:rFonts w:ascii="Times New Roman" w:hAnsi="Times New Roman"/>
        <w:color w:val="595959"/>
        <w:sz w:val="20"/>
        <w:szCs w:val="20"/>
        <w:lang w:val="mk-MK"/>
      </w:rPr>
      <w:t xml:space="preserve">Р.Македонија, 1442,  Демир Капија,  тел/факс:043/366 202   </w:t>
    </w:r>
    <w:r w:rsidRPr="007938AD">
      <w:rPr>
        <w:rFonts w:ascii="Times New Roman" w:hAnsi="Times New Roman"/>
        <w:color w:val="595959"/>
        <w:sz w:val="24"/>
        <w:szCs w:val="24"/>
        <w:lang w:val="mk-MK"/>
      </w:rPr>
      <w:t xml:space="preserve"> </w:t>
    </w:r>
    <w:r w:rsidRPr="007938AD">
      <w:rPr>
        <w:rFonts w:ascii="Times New Roman" w:hAnsi="Times New Roman"/>
        <w:color w:val="595959"/>
        <w:sz w:val="24"/>
        <w:szCs w:val="24"/>
      </w:rPr>
      <w:t>email:gaberot_dkapija@yahoo.com</w:t>
    </w:r>
  </w:p>
  <w:p w:rsidR="00463ABD" w:rsidRDefault="00463A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multilevel"/>
    <w:tmpl w:val="0000000B"/>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C"/>
    <w:multiLevelType w:val="singleLevel"/>
    <w:tmpl w:val="0000000C"/>
    <w:name w:val="WW8Num12"/>
    <w:lvl w:ilvl="0">
      <w:start w:val="1"/>
      <w:numFmt w:val="bullet"/>
      <w:lvlText w:val=""/>
      <w:lvlJc w:val="left"/>
      <w:pPr>
        <w:tabs>
          <w:tab w:val="num" w:pos="1440"/>
        </w:tabs>
        <w:ind w:left="1440" w:hanging="360"/>
      </w:pPr>
      <w:rPr>
        <w:rFonts w:ascii="Symbol" w:hAnsi="Symbol"/>
      </w:rPr>
    </w:lvl>
  </w:abstractNum>
  <w:abstractNum w:abstractNumId="12">
    <w:nsid w:val="0000000D"/>
    <w:multiLevelType w:val="singleLevel"/>
    <w:tmpl w:val="0000000D"/>
    <w:name w:val="WW8Num13"/>
    <w:lvl w:ilvl="0">
      <w:start w:val="1"/>
      <w:numFmt w:val="bullet"/>
      <w:lvlText w:val=""/>
      <w:lvlJc w:val="left"/>
      <w:pPr>
        <w:tabs>
          <w:tab w:val="num" w:pos="1440"/>
        </w:tabs>
        <w:ind w:left="144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1800"/>
        </w:tabs>
        <w:ind w:left="1800" w:hanging="360"/>
      </w:pPr>
      <w:rPr>
        <w:rFonts w:ascii="Symbol" w:hAnsi="Symbol"/>
      </w:rPr>
    </w:lvl>
  </w:abstractNum>
  <w:abstractNum w:abstractNumId="14">
    <w:nsid w:val="0000000F"/>
    <w:multiLevelType w:val="singleLevel"/>
    <w:tmpl w:val="0000000F"/>
    <w:name w:val="WW8Num15"/>
    <w:lvl w:ilvl="0">
      <w:start w:val="1"/>
      <w:numFmt w:val="bullet"/>
      <w:lvlText w:val=""/>
      <w:lvlJc w:val="left"/>
      <w:pPr>
        <w:tabs>
          <w:tab w:val="num" w:pos="1080"/>
        </w:tabs>
        <w:ind w:left="1080" w:hanging="360"/>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1800"/>
        </w:tabs>
        <w:ind w:left="1800" w:hanging="360"/>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1440"/>
        </w:tabs>
        <w:ind w:left="1440" w:hanging="360"/>
      </w:pPr>
      <w:rPr>
        <w:rFonts w:ascii="Symbol" w:hAnsi="Symbol"/>
      </w:rPr>
    </w:lvl>
  </w:abstractNum>
  <w:abstractNum w:abstractNumId="17">
    <w:nsid w:val="00000012"/>
    <w:multiLevelType w:val="singleLevel"/>
    <w:tmpl w:val="00000012"/>
    <w:name w:val="WW8Num18"/>
    <w:lvl w:ilvl="0">
      <w:start w:val="1"/>
      <w:numFmt w:val="bullet"/>
      <w:lvlText w:val=""/>
      <w:lvlJc w:val="left"/>
      <w:pPr>
        <w:tabs>
          <w:tab w:val="num" w:pos="1440"/>
        </w:tabs>
        <w:ind w:left="1440" w:hanging="360"/>
      </w:pPr>
      <w:rPr>
        <w:rFonts w:ascii="Symbol" w:hAnsi="Symbol"/>
      </w:rPr>
    </w:lvl>
  </w:abstractNum>
  <w:abstractNum w:abstractNumId="18">
    <w:nsid w:val="00000013"/>
    <w:multiLevelType w:val="singleLevel"/>
    <w:tmpl w:val="00000013"/>
    <w:name w:val="WW8Num19"/>
    <w:lvl w:ilvl="0">
      <w:start w:val="1"/>
      <w:numFmt w:val="bullet"/>
      <w:lvlText w:val=""/>
      <w:lvlJc w:val="left"/>
      <w:pPr>
        <w:tabs>
          <w:tab w:val="num" w:pos="2062"/>
        </w:tabs>
        <w:ind w:left="2062" w:hanging="360"/>
      </w:pPr>
      <w:rPr>
        <w:rFonts w:ascii="Symbol" w:hAnsi="Symbol"/>
      </w:rPr>
    </w:lvl>
  </w:abstractNum>
  <w:abstractNum w:abstractNumId="19">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20">
    <w:nsid w:val="00000015"/>
    <w:multiLevelType w:val="singleLevel"/>
    <w:tmpl w:val="00000015"/>
    <w:name w:val="WW8Num21"/>
    <w:lvl w:ilvl="0">
      <w:start w:val="1"/>
      <w:numFmt w:val="bullet"/>
      <w:lvlText w:val=""/>
      <w:lvlJc w:val="left"/>
      <w:pPr>
        <w:tabs>
          <w:tab w:val="num" w:pos="2160"/>
        </w:tabs>
        <w:ind w:left="2160" w:hanging="360"/>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927"/>
        </w:tabs>
        <w:ind w:left="927" w:hanging="360"/>
      </w:pPr>
    </w:lvl>
    <w:lvl w:ilvl="1">
      <w:start w:val="1"/>
      <w:numFmt w:val="decimal"/>
      <w:lvlText w:val="%2."/>
      <w:lvlJc w:val="left"/>
      <w:pPr>
        <w:tabs>
          <w:tab w:val="num" w:pos="1287"/>
        </w:tabs>
        <w:ind w:left="1287" w:hanging="360"/>
      </w:pPr>
    </w:lvl>
    <w:lvl w:ilvl="2">
      <w:start w:val="1"/>
      <w:numFmt w:val="decimal"/>
      <w:lvlText w:val="%3."/>
      <w:lvlJc w:val="left"/>
      <w:pPr>
        <w:tabs>
          <w:tab w:val="num" w:pos="1647"/>
        </w:tabs>
        <w:ind w:left="1647" w:hanging="360"/>
      </w:pPr>
    </w:lvl>
    <w:lvl w:ilvl="3">
      <w:start w:val="1"/>
      <w:numFmt w:val="decimal"/>
      <w:lvlText w:val="%4."/>
      <w:lvlJc w:val="left"/>
      <w:pPr>
        <w:tabs>
          <w:tab w:val="num" w:pos="2007"/>
        </w:tabs>
        <w:ind w:left="2007" w:hanging="360"/>
      </w:pPr>
    </w:lvl>
    <w:lvl w:ilvl="4">
      <w:start w:val="1"/>
      <w:numFmt w:val="decimal"/>
      <w:lvlText w:val="%5."/>
      <w:lvlJc w:val="left"/>
      <w:pPr>
        <w:tabs>
          <w:tab w:val="num" w:pos="2367"/>
        </w:tabs>
        <w:ind w:left="2367" w:hanging="360"/>
      </w:pPr>
    </w:lvl>
    <w:lvl w:ilvl="5">
      <w:start w:val="1"/>
      <w:numFmt w:val="decimal"/>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decimal"/>
      <w:lvlText w:val="%8."/>
      <w:lvlJc w:val="left"/>
      <w:pPr>
        <w:tabs>
          <w:tab w:val="num" w:pos="3447"/>
        </w:tabs>
        <w:ind w:left="3447" w:hanging="360"/>
      </w:pPr>
    </w:lvl>
    <w:lvl w:ilvl="8">
      <w:start w:val="1"/>
      <w:numFmt w:val="decimal"/>
      <w:lvlText w:val="%9."/>
      <w:lvlJc w:val="left"/>
      <w:pPr>
        <w:tabs>
          <w:tab w:val="num" w:pos="3807"/>
        </w:tabs>
        <w:ind w:left="3807" w:hanging="360"/>
      </w:pPr>
    </w:lvl>
  </w:abstractNum>
  <w:abstractNum w:abstractNumId="22">
    <w:nsid w:val="00000017"/>
    <w:multiLevelType w:val="multilevel"/>
    <w:tmpl w:val="00000017"/>
    <w:name w:val="WW8Num2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3">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65A571D"/>
    <w:multiLevelType w:val="hybridMultilevel"/>
    <w:tmpl w:val="3D88F2E6"/>
    <w:lvl w:ilvl="0" w:tplc="3FECBD7E">
      <w:start w:val="3"/>
      <w:numFmt w:val="bullet"/>
      <w:lvlText w:val="-"/>
      <w:lvlJc w:val="left"/>
      <w:pPr>
        <w:ind w:left="420" w:hanging="360"/>
      </w:pPr>
      <w:rPr>
        <w:rFonts w:ascii="Times New Roman" w:eastAsia="Times New Roman" w:hAnsi="Times New Roman" w:cs="Times New Roman" w:hint="default"/>
        <w:b/>
        <w:i/>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5">
    <w:nsid w:val="0A4C2EB0"/>
    <w:multiLevelType w:val="hybridMultilevel"/>
    <w:tmpl w:val="88D60B1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6">
    <w:nsid w:val="13276D80"/>
    <w:multiLevelType w:val="hybridMultilevel"/>
    <w:tmpl w:val="E8B4BEFC"/>
    <w:lvl w:ilvl="0" w:tplc="5B6E164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nsid w:val="16E91AED"/>
    <w:multiLevelType w:val="hybridMultilevel"/>
    <w:tmpl w:val="4B9E7DB8"/>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nsid w:val="1A50356A"/>
    <w:multiLevelType w:val="hybridMultilevel"/>
    <w:tmpl w:val="BE5C8AC8"/>
    <w:lvl w:ilvl="0" w:tplc="04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nsid w:val="1B0E1EE8"/>
    <w:multiLevelType w:val="hybridMultilevel"/>
    <w:tmpl w:val="3A9E4466"/>
    <w:lvl w:ilvl="0" w:tplc="5798B52E">
      <w:start w:val="3"/>
      <w:numFmt w:val="bullet"/>
      <w:lvlText w:val="-"/>
      <w:lvlJc w:val="left"/>
      <w:pPr>
        <w:ind w:left="555" w:hanging="360"/>
      </w:pPr>
      <w:rPr>
        <w:rFonts w:ascii="Times New Roman" w:eastAsia="Times New Roman" w:hAnsi="Times New Roman" w:cs="Times New Roman" w:hint="default"/>
        <w:b/>
        <w:i/>
      </w:rPr>
    </w:lvl>
    <w:lvl w:ilvl="1" w:tplc="04020003" w:tentative="1">
      <w:start w:val="1"/>
      <w:numFmt w:val="bullet"/>
      <w:lvlText w:val="o"/>
      <w:lvlJc w:val="left"/>
      <w:pPr>
        <w:ind w:left="1275" w:hanging="360"/>
      </w:pPr>
      <w:rPr>
        <w:rFonts w:ascii="Courier New" w:hAnsi="Courier New" w:cs="Courier New" w:hint="default"/>
      </w:rPr>
    </w:lvl>
    <w:lvl w:ilvl="2" w:tplc="04020005" w:tentative="1">
      <w:start w:val="1"/>
      <w:numFmt w:val="bullet"/>
      <w:lvlText w:val=""/>
      <w:lvlJc w:val="left"/>
      <w:pPr>
        <w:ind w:left="1995" w:hanging="360"/>
      </w:pPr>
      <w:rPr>
        <w:rFonts w:ascii="Wingdings" w:hAnsi="Wingdings" w:hint="default"/>
      </w:rPr>
    </w:lvl>
    <w:lvl w:ilvl="3" w:tplc="04020001" w:tentative="1">
      <w:start w:val="1"/>
      <w:numFmt w:val="bullet"/>
      <w:lvlText w:val=""/>
      <w:lvlJc w:val="left"/>
      <w:pPr>
        <w:ind w:left="2715" w:hanging="360"/>
      </w:pPr>
      <w:rPr>
        <w:rFonts w:ascii="Symbol" w:hAnsi="Symbol" w:hint="default"/>
      </w:rPr>
    </w:lvl>
    <w:lvl w:ilvl="4" w:tplc="04020003" w:tentative="1">
      <w:start w:val="1"/>
      <w:numFmt w:val="bullet"/>
      <w:lvlText w:val="o"/>
      <w:lvlJc w:val="left"/>
      <w:pPr>
        <w:ind w:left="3435" w:hanging="360"/>
      </w:pPr>
      <w:rPr>
        <w:rFonts w:ascii="Courier New" w:hAnsi="Courier New" w:cs="Courier New" w:hint="default"/>
      </w:rPr>
    </w:lvl>
    <w:lvl w:ilvl="5" w:tplc="04020005" w:tentative="1">
      <w:start w:val="1"/>
      <w:numFmt w:val="bullet"/>
      <w:lvlText w:val=""/>
      <w:lvlJc w:val="left"/>
      <w:pPr>
        <w:ind w:left="4155" w:hanging="360"/>
      </w:pPr>
      <w:rPr>
        <w:rFonts w:ascii="Wingdings" w:hAnsi="Wingdings" w:hint="default"/>
      </w:rPr>
    </w:lvl>
    <w:lvl w:ilvl="6" w:tplc="04020001" w:tentative="1">
      <w:start w:val="1"/>
      <w:numFmt w:val="bullet"/>
      <w:lvlText w:val=""/>
      <w:lvlJc w:val="left"/>
      <w:pPr>
        <w:ind w:left="4875" w:hanging="360"/>
      </w:pPr>
      <w:rPr>
        <w:rFonts w:ascii="Symbol" w:hAnsi="Symbol" w:hint="default"/>
      </w:rPr>
    </w:lvl>
    <w:lvl w:ilvl="7" w:tplc="04020003" w:tentative="1">
      <w:start w:val="1"/>
      <w:numFmt w:val="bullet"/>
      <w:lvlText w:val="o"/>
      <w:lvlJc w:val="left"/>
      <w:pPr>
        <w:ind w:left="5595" w:hanging="360"/>
      </w:pPr>
      <w:rPr>
        <w:rFonts w:ascii="Courier New" w:hAnsi="Courier New" w:cs="Courier New" w:hint="default"/>
      </w:rPr>
    </w:lvl>
    <w:lvl w:ilvl="8" w:tplc="04020005" w:tentative="1">
      <w:start w:val="1"/>
      <w:numFmt w:val="bullet"/>
      <w:lvlText w:val=""/>
      <w:lvlJc w:val="left"/>
      <w:pPr>
        <w:ind w:left="6315" w:hanging="360"/>
      </w:pPr>
      <w:rPr>
        <w:rFonts w:ascii="Wingdings" w:hAnsi="Wingdings" w:hint="default"/>
      </w:rPr>
    </w:lvl>
  </w:abstractNum>
  <w:abstractNum w:abstractNumId="30">
    <w:nsid w:val="2033761E"/>
    <w:multiLevelType w:val="hybridMultilevel"/>
    <w:tmpl w:val="5EE4B6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nsid w:val="233326B2"/>
    <w:multiLevelType w:val="hybridMultilevel"/>
    <w:tmpl w:val="E8B4BEFC"/>
    <w:lvl w:ilvl="0" w:tplc="5B6E164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2">
    <w:nsid w:val="2B256EB5"/>
    <w:multiLevelType w:val="hybridMultilevel"/>
    <w:tmpl w:val="E8B4BEFC"/>
    <w:lvl w:ilvl="0" w:tplc="5B6E164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3">
    <w:nsid w:val="2DC94205"/>
    <w:multiLevelType w:val="hybridMultilevel"/>
    <w:tmpl w:val="858E3E7C"/>
    <w:lvl w:ilvl="0" w:tplc="04090005">
      <w:start w:val="1"/>
      <w:numFmt w:val="bullet"/>
      <w:lvlText w:val=""/>
      <w:lvlJc w:val="left"/>
      <w:pPr>
        <w:tabs>
          <w:tab w:val="num" w:pos="1000"/>
        </w:tabs>
        <w:ind w:left="1000" w:hanging="360"/>
      </w:pPr>
      <w:rPr>
        <w:rFonts w:ascii="Wingdings" w:hAnsi="Wingdings"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34">
    <w:nsid w:val="2EDB4717"/>
    <w:multiLevelType w:val="hybridMultilevel"/>
    <w:tmpl w:val="B1524900"/>
    <w:lvl w:ilvl="0" w:tplc="5980FD22">
      <w:start w:val="320"/>
      <w:numFmt w:val="bullet"/>
      <w:lvlText w:val="-"/>
      <w:lvlJc w:val="left"/>
      <w:pPr>
        <w:ind w:left="1143" w:hanging="360"/>
      </w:pPr>
      <w:rPr>
        <w:rFonts w:ascii="Times New Roman" w:eastAsia="Times New Roman" w:hAnsi="Times New Roman" w:cs="Times New Roman" w:hint="default"/>
      </w:rPr>
    </w:lvl>
    <w:lvl w:ilvl="1" w:tplc="04020003" w:tentative="1">
      <w:start w:val="1"/>
      <w:numFmt w:val="bullet"/>
      <w:lvlText w:val="o"/>
      <w:lvlJc w:val="left"/>
      <w:pPr>
        <w:ind w:left="1863" w:hanging="360"/>
      </w:pPr>
      <w:rPr>
        <w:rFonts w:ascii="Courier New" w:hAnsi="Courier New" w:cs="Courier New" w:hint="default"/>
      </w:rPr>
    </w:lvl>
    <w:lvl w:ilvl="2" w:tplc="04020005" w:tentative="1">
      <w:start w:val="1"/>
      <w:numFmt w:val="bullet"/>
      <w:lvlText w:val=""/>
      <w:lvlJc w:val="left"/>
      <w:pPr>
        <w:ind w:left="2583" w:hanging="360"/>
      </w:pPr>
      <w:rPr>
        <w:rFonts w:ascii="Wingdings" w:hAnsi="Wingdings" w:hint="default"/>
      </w:rPr>
    </w:lvl>
    <w:lvl w:ilvl="3" w:tplc="04020001" w:tentative="1">
      <w:start w:val="1"/>
      <w:numFmt w:val="bullet"/>
      <w:lvlText w:val=""/>
      <w:lvlJc w:val="left"/>
      <w:pPr>
        <w:ind w:left="3303" w:hanging="360"/>
      </w:pPr>
      <w:rPr>
        <w:rFonts w:ascii="Symbol" w:hAnsi="Symbol" w:hint="default"/>
      </w:rPr>
    </w:lvl>
    <w:lvl w:ilvl="4" w:tplc="04020003" w:tentative="1">
      <w:start w:val="1"/>
      <w:numFmt w:val="bullet"/>
      <w:lvlText w:val="o"/>
      <w:lvlJc w:val="left"/>
      <w:pPr>
        <w:ind w:left="4023" w:hanging="360"/>
      </w:pPr>
      <w:rPr>
        <w:rFonts w:ascii="Courier New" w:hAnsi="Courier New" w:cs="Courier New" w:hint="default"/>
      </w:rPr>
    </w:lvl>
    <w:lvl w:ilvl="5" w:tplc="04020005" w:tentative="1">
      <w:start w:val="1"/>
      <w:numFmt w:val="bullet"/>
      <w:lvlText w:val=""/>
      <w:lvlJc w:val="left"/>
      <w:pPr>
        <w:ind w:left="4743" w:hanging="360"/>
      </w:pPr>
      <w:rPr>
        <w:rFonts w:ascii="Wingdings" w:hAnsi="Wingdings" w:hint="default"/>
      </w:rPr>
    </w:lvl>
    <w:lvl w:ilvl="6" w:tplc="04020001" w:tentative="1">
      <w:start w:val="1"/>
      <w:numFmt w:val="bullet"/>
      <w:lvlText w:val=""/>
      <w:lvlJc w:val="left"/>
      <w:pPr>
        <w:ind w:left="5463" w:hanging="360"/>
      </w:pPr>
      <w:rPr>
        <w:rFonts w:ascii="Symbol" w:hAnsi="Symbol" w:hint="default"/>
      </w:rPr>
    </w:lvl>
    <w:lvl w:ilvl="7" w:tplc="04020003" w:tentative="1">
      <w:start w:val="1"/>
      <w:numFmt w:val="bullet"/>
      <w:lvlText w:val="o"/>
      <w:lvlJc w:val="left"/>
      <w:pPr>
        <w:ind w:left="6183" w:hanging="360"/>
      </w:pPr>
      <w:rPr>
        <w:rFonts w:ascii="Courier New" w:hAnsi="Courier New" w:cs="Courier New" w:hint="default"/>
      </w:rPr>
    </w:lvl>
    <w:lvl w:ilvl="8" w:tplc="04020005" w:tentative="1">
      <w:start w:val="1"/>
      <w:numFmt w:val="bullet"/>
      <w:lvlText w:val=""/>
      <w:lvlJc w:val="left"/>
      <w:pPr>
        <w:ind w:left="6903" w:hanging="360"/>
      </w:pPr>
      <w:rPr>
        <w:rFonts w:ascii="Wingdings" w:hAnsi="Wingdings" w:hint="default"/>
      </w:rPr>
    </w:lvl>
  </w:abstractNum>
  <w:abstractNum w:abstractNumId="35">
    <w:nsid w:val="33E16A3E"/>
    <w:multiLevelType w:val="hybridMultilevel"/>
    <w:tmpl w:val="E8B4BEFC"/>
    <w:lvl w:ilvl="0" w:tplc="5B6E164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6">
    <w:nsid w:val="34AA1761"/>
    <w:multiLevelType w:val="hybridMultilevel"/>
    <w:tmpl w:val="419E9A9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7">
    <w:nsid w:val="39FB19DF"/>
    <w:multiLevelType w:val="hybridMultilevel"/>
    <w:tmpl w:val="F8D0D24A"/>
    <w:lvl w:ilvl="0" w:tplc="F738B450">
      <w:start w:val="3"/>
      <w:numFmt w:val="bullet"/>
      <w:lvlText w:val="-"/>
      <w:lvlJc w:val="left"/>
      <w:pPr>
        <w:ind w:left="810" w:hanging="360"/>
      </w:pPr>
      <w:rPr>
        <w:rFonts w:ascii="Times New Roman" w:eastAsia="Times New Roman" w:hAnsi="Times New Roman" w:cs="Times New Roman" w:hint="default"/>
        <w:b/>
        <w:i/>
      </w:rPr>
    </w:lvl>
    <w:lvl w:ilvl="1" w:tplc="04020003" w:tentative="1">
      <w:start w:val="1"/>
      <w:numFmt w:val="bullet"/>
      <w:lvlText w:val="o"/>
      <w:lvlJc w:val="left"/>
      <w:pPr>
        <w:ind w:left="1530" w:hanging="360"/>
      </w:pPr>
      <w:rPr>
        <w:rFonts w:ascii="Courier New" w:hAnsi="Courier New" w:cs="Courier New" w:hint="default"/>
      </w:rPr>
    </w:lvl>
    <w:lvl w:ilvl="2" w:tplc="04020005" w:tentative="1">
      <w:start w:val="1"/>
      <w:numFmt w:val="bullet"/>
      <w:lvlText w:val=""/>
      <w:lvlJc w:val="left"/>
      <w:pPr>
        <w:ind w:left="2250" w:hanging="360"/>
      </w:pPr>
      <w:rPr>
        <w:rFonts w:ascii="Wingdings" w:hAnsi="Wingdings" w:hint="default"/>
      </w:rPr>
    </w:lvl>
    <w:lvl w:ilvl="3" w:tplc="04020001" w:tentative="1">
      <w:start w:val="1"/>
      <w:numFmt w:val="bullet"/>
      <w:lvlText w:val=""/>
      <w:lvlJc w:val="left"/>
      <w:pPr>
        <w:ind w:left="2970" w:hanging="360"/>
      </w:pPr>
      <w:rPr>
        <w:rFonts w:ascii="Symbol" w:hAnsi="Symbol" w:hint="default"/>
      </w:rPr>
    </w:lvl>
    <w:lvl w:ilvl="4" w:tplc="04020003" w:tentative="1">
      <w:start w:val="1"/>
      <w:numFmt w:val="bullet"/>
      <w:lvlText w:val="o"/>
      <w:lvlJc w:val="left"/>
      <w:pPr>
        <w:ind w:left="3690" w:hanging="360"/>
      </w:pPr>
      <w:rPr>
        <w:rFonts w:ascii="Courier New" w:hAnsi="Courier New" w:cs="Courier New" w:hint="default"/>
      </w:rPr>
    </w:lvl>
    <w:lvl w:ilvl="5" w:tplc="04020005" w:tentative="1">
      <w:start w:val="1"/>
      <w:numFmt w:val="bullet"/>
      <w:lvlText w:val=""/>
      <w:lvlJc w:val="left"/>
      <w:pPr>
        <w:ind w:left="4410" w:hanging="360"/>
      </w:pPr>
      <w:rPr>
        <w:rFonts w:ascii="Wingdings" w:hAnsi="Wingdings" w:hint="default"/>
      </w:rPr>
    </w:lvl>
    <w:lvl w:ilvl="6" w:tplc="04020001" w:tentative="1">
      <w:start w:val="1"/>
      <w:numFmt w:val="bullet"/>
      <w:lvlText w:val=""/>
      <w:lvlJc w:val="left"/>
      <w:pPr>
        <w:ind w:left="5130" w:hanging="360"/>
      </w:pPr>
      <w:rPr>
        <w:rFonts w:ascii="Symbol" w:hAnsi="Symbol" w:hint="default"/>
      </w:rPr>
    </w:lvl>
    <w:lvl w:ilvl="7" w:tplc="04020003" w:tentative="1">
      <w:start w:val="1"/>
      <w:numFmt w:val="bullet"/>
      <w:lvlText w:val="o"/>
      <w:lvlJc w:val="left"/>
      <w:pPr>
        <w:ind w:left="5850" w:hanging="360"/>
      </w:pPr>
      <w:rPr>
        <w:rFonts w:ascii="Courier New" w:hAnsi="Courier New" w:cs="Courier New" w:hint="default"/>
      </w:rPr>
    </w:lvl>
    <w:lvl w:ilvl="8" w:tplc="04020005" w:tentative="1">
      <w:start w:val="1"/>
      <w:numFmt w:val="bullet"/>
      <w:lvlText w:val=""/>
      <w:lvlJc w:val="left"/>
      <w:pPr>
        <w:ind w:left="6570" w:hanging="360"/>
      </w:pPr>
      <w:rPr>
        <w:rFonts w:ascii="Wingdings" w:hAnsi="Wingdings" w:hint="default"/>
      </w:rPr>
    </w:lvl>
  </w:abstractNum>
  <w:abstractNum w:abstractNumId="38">
    <w:nsid w:val="3C5418FB"/>
    <w:multiLevelType w:val="hybridMultilevel"/>
    <w:tmpl w:val="B3BA67F2"/>
    <w:lvl w:ilvl="0" w:tplc="8D4408E0">
      <w:start w:val="3"/>
      <w:numFmt w:val="bullet"/>
      <w:lvlText w:val="-"/>
      <w:lvlJc w:val="left"/>
      <w:pPr>
        <w:ind w:left="420" w:hanging="360"/>
      </w:pPr>
      <w:rPr>
        <w:rFonts w:ascii="Times New Roman" w:eastAsia="Times New Roman" w:hAnsi="Times New Roman" w:cs="Times New Roman" w:hint="default"/>
        <w:b/>
        <w:i/>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39">
    <w:nsid w:val="3C611431"/>
    <w:multiLevelType w:val="hybridMultilevel"/>
    <w:tmpl w:val="8022FA94"/>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0">
    <w:nsid w:val="3C6C48A9"/>
    <w:multiLevelType w:val="hybridMultilevel"/>
    <w:tmpl w:val="486CB284"/>
    <w:lvl w:ilvl="0" w:tplc="F7700D80">
      <w:start w:val="1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6E0B22"/>
    <w:multiLevelType w:val="hybridMultilevel"/>
    <w:tmpl w:val="FB64E854"/>
    <w:lvl w:ilvl="0" w:tplc="FD2C41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0607760"/>
    <w:multiLevelType w:val="hybridMultilevel"/>
    <w:tmpl w:val="A106EDE4"/>
    <w:lvl w:ilvl="0" w:tplc="4D4251EE">
      <w:start w:val="3"/>
      <w:numFmt w:val="bullet"/>
      <w:lvlText w:val="-"/>
      <w:lvlJc w:val="left"/>
      <w:pPr>
        <w:ind w:left="1068" w:hanging="360"/>
      </w:pPr>
      <w:rPr>
        <w:rFonts w:ascii="Times New Roman" w:eastAsia="Times New Roman" w:hAnsi="Times New Roman" w:cs="Times New Roman" w:hint="default"/>
        <w:b/>
        <w:i/>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3">
    <w:nsid w:val="459F34CA"/>
    <w:multiLevelType w:val="hybridMultilevel"/>
    <w:tmpl w:val="BB5084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8D67D13"/>
    <w:multiLevelType w:val="hybridMultilevel"/>
    <w:tmpl w:val="10726494"/>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5">
    <w:nsid w:val="5E5B00E7"/>
    <w:multiLevelType w:val="hybridMultilevel"/>
    <w:tmpl w:val="95208B5E"/>
    <w:lvl w:ilvl="0" w:tplc="31723EE0">
      <w:start w:val="3"/>
      <w:numFmt w:val="bullet"/>
      <w:lvlText w:val="-"/>
      <w:lvlJc w:val="left"/>
      <w:pPr>
        <w:ind w:left="1155" w:hanging="360"/>
      </w:pPr>
      <w:rPr>
        <w:rFonts w:ascii="Times New Roman" w:eastAsia="Times New Roman" w:hAnsi="Times New Roman" w:cs="Times New Roman" w:hint="default"/>
        <w:b/>
        <w:i/>
      </w:rPr>
    </w:lvl>
    <w:lvl w:ilvl="1" w:tplc="04020003" w:tentative="1">
      <w:start w:val="1"/>
      <w:numFmt w:val="bullet"/>
      <w:lvlText w:val="o"/>
      <w:lvlJc w:val="left"/>
      <w:pPr>
        <w:ind w:left="1875" w:hanging="360"/>
      </w:pPr>
      <w:rPr>
        <w:rFonts w:ascii="Courier New" w:hAnsi="Courier New" w:cs="Courier New" w:hint="default"/>
      </w:rPr>
    </w:lvl>
    <w:lvl w:ilvl="2" w:tplc="04020005" w:tentative="1">
      <w:start w:val="1"/>
      <w:numFmt w:val="bullet"/>
      <w:lvlText w:val=""/>
      <w:lvlJc w:val="left"/>
      <w:pPr>
        <w:ind w:left="2595" w:hanging="360"/>
      </w:pPr>
      <w:rPr>
        <w:rFonts w:ascii="Wingdings" w:hAnsi="Wingdings" w:hint="default"/>
      </w:rPr>
    </w:lvl>
    <w:lvl w:ilvl="3" w:tplc="04020001" w:tentative="1">
      <w:start w:val="1"/>
      <w:numFmt w:val="bullet"/>
      <w:lvlText w:val=""/>
      <w:lvlJc w:val="left"/>
      <w:pPr>
        <w:ind w:left="3315" w:hanging="360"/>
      </w:pPr>
      <w:rPr>
        <w:rFonts w:ascii="Symbol" w:hAnsi="Symbol" w:hint="default"/>
      </w:rPr>
    </w:lvl>
    <w:lvl w:ilvl="4" w:tplc="04020003" w:tentative="1">
      <w:start w:val="1"/>
      <w:numFmt w:val="bullet"/>
      <w:lvlText w:val="o"/>
      <w:lvlJc w:val="left"/>
      <w:pPr>
        <w:ind w:left="4035" w:hanging="360"/>
      </w:pPr>
      <w:rPr>
        <w:rFonts w:ascii="Courier New" w:hAnsi="Courier New" w:cs="Courier New" w:hint="default"/>
      </w:rPr>
    </w:lvl>
    <w:lvl w:ilvl="5" w:tplc="04020005" w:tentative="1">
      <w:start w:val="1"/>
      <w:numFmt w:val="bullet"/>
      <w:lvlText w:val=""/>
      <w:lvlJc w:val="left"/>
      <w:pPr>
        <w:ind w:left="4755" w:hanging="360"/>
      </w:pPr>
      <w:rPr>
        <w:rFonts w:ascii="Wingdings" w:hAnsi="Wingdings" w:hint="default"/>
      </w:rPr>
    </w:lvl>
    <w:lvl w:ilvl="6" w:tplc="04020001" w:tentative="1">
      <w:start w:val="1"/>
      <w:numFmt w:val="bullet"/>
      <w:lvlText w:val=""/>
      <w:lvlJc w:val="left"/>
      <w:pPr>
        <w:ind w:left="5475" w:hanging="360"/>
      </w:pPr>
      <w:rPr>
        <w:rFonts w:ascii="Symbol" w:hAnsi="Symbol" w:hint="default"/>
      </w:rPr>
    </w:lvl>
    <w:lvl w:ilvl="7" w:tplc="04020003" w:tentative="1">
      <w:start w:val="1"/>
      <w:numFmt w:val="bullet"/>
      <w:lvlText w:val="o"/>
      <w:lvlJc w:val="left"/>
      <w:pPr>
        <w:ind w:left="6195" w:hanging="360"/>
      </w:pPr>
      <w:rPr>
        <w:rFonts w:ascii="Courier New" w:hAnsi="Courier New" w:cs="Courier New" w:hint="default"/>
      </w:rPr>
    </w:lvl>
    <w:lvl w:ilvl="8" w:tplc="04020005" w:tentative="1">
      <w:start w:val="1"/>
      <w:numFmt w:val="bullet"/>
      <w:lvlText w:val=""/>
      <w:lvlJc w:val="left"/>
      <w:pPr>
        <w:ind w:left="6915" w:hanging="360"/>
      </w:pPr>
      <w:rPr>
        <w:rFonts w:ascii="Wingdings" w:hAnsi="Wingdings" w:hint="default"/>
      </w:rPr>
    </w:lvl>
  </w:abstractNum>
  <w:abstractNum w:abstractNumId="46">
    <w:nsid w:val="5FE23946"/>
    <w:multiLevelType w:val="hybridMultilevel"/>
    <w:tmpl w:val="D31A443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69F76A1D"/>
    <w:multiLevelType w:val="hybridMultilevel"/>
    <w:tmpl w:val="58900C10"/>
    <w:lvl w:ilvl="0" w:tplc="0409000F">
      <w:start w:val="1"/>
      <w:numFmt w:val="decimal"/>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8">
    <w:nsid w:val="7A80472C"/>
    <w:multiLevelType w:val="hybridMultilevel"/>
    <w:tmpl w:val="EFF048A0"/>
    <w:lvl w:ilvl="0" w:tplc="888C0BB8">
      <w:start w:val="3"/>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9">
    <w:nsid w:val="7D0C7DD9"/>
    <w:multiLevelType w:val="hybridMultilevel"/>
    <w:tmpl w:val="B24C99FE"/>
    <w:lvl w:ilvl="0" w:tplc="BB8A54E8">
      <w:start w:val="1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31"/>
  </w:num>
  <w:num w:numId="26">
    <w:abstractNumId w:val="32"/>
  </w:num>
  <w:num w:numId="27">
    <w:abstractNumId w:val="26"/>
  </w:num>
  <w:num w:numId="28">
    <w:abstractNumId w:val="49"/>
  </w:num>
  <w:num w:numId="29">
    <w:abstractNumId w:val="35"/>
  </w:num>
  <w:num w:numId="30">
    <w:abstractNumId w:val="45"/>
  </w:num>
  <w:num w:numId="31">
    <w:abstractNumId w:val="24"/>
  </w:num>
  <w:num w:numId="32">
    <w:abstractNumId w:val="38"/>
  </w:num>
  <w:num w:numId="33">
    <w:abstractNumId w:val="29"/>
  </w:num>
  <w:num w:numId="34">
    <w:abstractNumId w:val="42"/>
  </w:num>
  <w:num w:numId="35">
    <w:abstractNumId w:val="37"/>
  </w:num>
  <w:num w:numId="36">
    <w:abstractNumId w:val="41"/>
  </w:num>
  <w:num w:numId="37">
    <w:abstractNumId w:val="44"/>
  </w:num>
  <w:num w:numId="38">
    <w:abstractNumId w:val="46"/>
  </w:num>
  <w:num w:numId="39">
    <w:abstractNumId w:val="43"/>
  </w:num>
  <w:num w:numId="40">
    <w:abstractNumId w:val="33"/>
  </w:num>
  <w:num w:numId="41">
    <w:abstractNumId w:val="36"/>
  </w:num>
  <w:num w:numId="42">
    <w:abstractNumId w:val="25"/>
  </w:num>
  <w:num w:numId="43">
    <w:abstractNumId w:val="27"/>
  </w:num>
  <w:num w:numId="44">
    <w:abstractNumId w:val="34"/>
  </w:num>
  <w:num w:numId="45">
    <w:abstractNumId w:val="48"/>
  </w:num>
  <w:num w:numId="46">
    <w:abstractNumId w:val="47"/>
  </w:num>
  <w:num w:numId="47">
    <w:abstractNumId w:val="30"/>
  </w:num>
  <w:num w:numId="48">
    <w:abstractNumId w:val="39"/>
  </w:num>
  <w:num w:numId="49">
    <w:abstractNumId w:val="28"/>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44034"/>
  </w:hdrShapeDefaults>
  <w:footnotePr>
    <w:pos w:val="beneathText"/>
    <w:footnote w:id="0"/>
    <w:footnote w:id="1"/>
  </w:footnotePr>
  <w:endnotePr>
    <w:endnote w:id="0"/>
    <w:endnote w:id="1"/>
  </w:endnotePr>
  <w:compat>
    <w:useFELayout/>
  </w:compat>
  <w:rsids>
    <w:rsidRoot w:val="0055376C"/>
    <w:rsid w:val="00000567"/>
    <w:rsid w:val="00007C3B"/>
    <w:rsid w:val="00015892"/>
    <w:rsid w:val="00024E2B"/>
    <w:rsid w:val="00032049"/>
    <w:rsid w:val="00052E1F"/>
    <w:rsid w:val="000540E9"/>
    <w:rsid w:val="0006442C"/>
    <w:rsid w:val="00073FBB"/>
    <w:rsid w:val="00075874"/>
    <w:rsid w:val="000A2732"/>
    <w:rsid w:val="000A71BC"/>
    <w:rsid w:val="000B3E33"/>
    <w:rsid w:val="000D0F5F"/>
    <w:rsid w:val="000D5E2B"/>
    <w:rsid w:val="000E6C11"/>
    <w:rsid w:val="000F2B39"/>
    <w:rsid w:val="001055A9"/>
    <w:rsid w:val="00127959"/>
    <w:rsid w:val="00160D27"/>
    <w:rsid w:val="00165380"/>
    <w:rsid w:val="001776C3"/>
    <w:rsid w:val="001B558E"/>
    <w:rsid w:val="001C7E42"/>
    <w:rsid w:val="001D267D"/>
    <w:rsid w:val="001D7B3B"/>
    <w:rsid w:val="001E50BB"/>
    <w:rsid w:val="002031E8"/>
    <w:rsid w:val="00205FD7"/>
    <w:rsid w:val="0020654A"/>
    <w:rsid w:val="00207735"/>
    <w:rsid w:val="00217EB9"/>
    <w:rsid w:val="00237905"/>
    <w:rsid w:val="002506DC"/>
    <w:rsid w:val="00276FAF"/>
    <w:rsid w:val="002868D7"/>
    <w:rsid w:val="002C001E"/>
    <w:rsid w:val="002C7F3F"/>
    <w:rsid w:val="002D122E"/>
    <w:rsid w:val="002D57AA"/>
    <w:rsid w:val="002F1046"/>
    <w:rsid w:val="002F504F"/>
    <w:rsid w:val="00335E3C"/>
    <w:rsid w:val="003514B3"/>
    <w:rsid w:val="0035159F"/>
    <w:rsid w:val="00364719"/>
    <w:rsid w:val="003661D9"/>
    <w:rsid w:val="003836D5"/>
    <w:rsid w:val="00390329"/>
    <w:rsid w:val="003A50F2"/>
    <w:rsid w:val="003B4529"/>
    <w:rsid w:val="003C1769"/>
    <w:rsid w:val="003D4402"/>
    <w:rsid w:val="003E2A13"/>
    <w:rsid w:val="003F4E8F"/>
    <w:rsid w:val="00402003"/>
    <w:rsid w:val="00403312"/>
    <w:rsid w:val="00403880"/>
    <w:rsid w:val="00406A44"/>
    <w:rsid w:val="00433133"/>
    <w:rsid w:val="00434128"/>
    <w:rsid w:val="00463067"/>
    <w:rsid w:val="00463ABD"/>
    <w:rsid w:val="00477A18"/>
    <w:rsid w:val="00485F2C"/>
    <w:rsid w:val="00486CEE"/>
    <w:rsid w:val="004B747D"/>
    <w:rsid w:val="004C25BE"/>
    <w:rsid w:val="004D082E"/>
    <w:rsid w:val="004D1387"/>
    <w:rsid w:val="005121E0"/>
    <w:rsid w:val="00512C33"/>
    <w:rsid w:val="00514F6F"/>
    <w:rsid w:val="0051739F"/>
    <w:rsid w:val="00524C84"/>
    <w:rsid w:val="00531507"/>
    <w:rsid w:val="00533977"/>
    <w:rsid w:val="0055376C"/>
    <w:rsid w:val="00574ED5"/>
    <w:rsid w:val="0058077B"/>
    <w:rsid w:val="00580A9A"/>
    <w:rsid w:val="00597F05"/>
    <w:rsid w:val="005A344C"/>
    <w:rsid w:val="005B0C6D"/>
    <w:rsid w:val="005B479F"/>
    <w:rsid w:val="005D1242"/>
    <w:rsid w:val="005D4668"/>
    <w:rsid w:val="005D6AF5"/>
    <w:rsid w:val="005E1365"/>
    <w:rsid w:val="005E59B6"/>
    <w:rsid w:val="005F15EC"/>
    <w:rsid w:val="005F7741"/>
    <w:rsid w:val="0062731C"/>
    <w:rsid w:val="006562C7"/>
    <w:rsid w:val="006675D8"/>
    <w:rsid w:val="00670E46"/>
    <w:rsid w:val="00695DBE"/>
    <w:rsid w:val="006A107D"/>
    <w:rsid w:val="006B4A8A"/>
    <w:rsid w:val="006C4ABD"/>
    <w:rsid w:val="006D068E"/>
    <w:rsid w:val="006D5882"/>
    <w:rsid w:val="006E1DD3"/>
    <w:rsid w:val="006E73EF"/>
    <w:rsid w:val="00713A28"/>
    <w:rsid w:val="00715BAE"/>
    <w:rsid w:val="00725E47"/>
    <w:rsid w:val="00750AE3"/>
    <w:rsid w:val="0077542A"/>
    <w:rsid w:val="007A16AE"/>
    <w:rsid w:val="007A374C"/>
    <w:rsid w:val="007A67F4"/>
    <w:rsid w:val="007A6E25"/>
    <w:rsid w:val="007B5661"/>
    <w:rsid w:val="007D765C"/>
    <w:rsid w:val="007E53C9"/>
    <w:rsid w:val="007E5806"/>
    <w:rsid w:val="00820931"/>
    <w:rsid w:val="0082125D"/>
    <w:rsid w:val="00833642"/>
    <w:rsid w:val="00837489"/>
    <w:rsid w:val="00845C88"/>
    <w:rsid w:val="00850E08"/>
    <w:rsid w:val="00856729"/>
    <w:rsid w:val="00860388"/>
    <w:rsid w:val="008702AA"/>
    <w:rsid w:val="0087077A"/>
    <w:rsid w:val="008767CF"/>
    <w:rsid w:val="00880AD8"/>
    <w:rsid w:val="00881A1D"/>
    <w:rsid w:val="008A148F"/>
    <w:rsid w:val="008B4A23"/>
    <w:rsid w:val="008D002C"/>
    <w:rsid w:val="008D09A6"/>
    <w:rsid w:val="008D1D92"/>
    <w:rsid w:val="008D1E9B"/>
    <w:rsid w:val="008D6EB7"/>
    <w:rsid w:val="008E4A7B"/>
    <w:rsid w:val="00901FAC"/>
    <w:rsid w:val="00930D57"/>
    <w:rsid w:val="0093305E"/>
    <w:rsid w:val="00934CE1"/>
    <w:rsid w:val="0093629B"/>
    <w:rsid w:val="009474D0"/>
    <w:rsid w:val="0095758A"/>
    <w:rsid w:val="00964E46"/>
    <w:rsid w:val="00972791"/>
    <w:rsid w:val="009731E5"/>
    <w:rsid w:val="009A11A5"/>
    <w:rsid w:val="009A31F0"/>
    <w:rsid w:val="009C15C4"/>
    <w:rsid w:val="009E45BA"/>
    <w:rsid w:val="009E5093"/>
    <w:rsid w:val="009F2A04"/>
    <w:rsid w:val="00A03EDC"/>
    <w:rsid w:val="00A27C22"/>
    <w:rsid w:val="00A43772"/>
    <w:rsid w:val="00A73539"/>
    <w:rsid w:val="00A810FC"/>
    <w:rsid w:val="00A962B5"/>
    <w:rsid w:val="00AB3550"/>
    <w:rsid w:val="00AC0D5E"/>
    <w:rsid w:val="00B0412B"/>
    <w:rsid w:val="00B07E0E"/>
    <w:rsid w:val="00B122D0"/>
    <w:rsid w:val="00B138A3"/>
    <w:rsid w:val="00B13EE4"/>
    <w:rsid w:val="00B22DD2"/>
    <w:rsid w:val="00B35744"/>
    <w:rsid w:val="00B408C5"/>
    <w:rsid w:val="00B42128"/>
    <w:rsid w:val="00B53F16"/>
    <w:rsid w:val="00B56F5F"/>
    <w:rsid w:val="00B61034"/>
    <w:rsid w:val="00B66B7B"/>
    <w:rsid w:val="00B7448D"/>
    <w:rsid w:val="00B75F92"/>
    <w:rsid w:val="00BA05E0"/>
    <w:rsid w:val="00BC2D20"/>
    <w:rsid w:val="00BD27A2"/>
    <w:rsid w:val="00BF5268"/>
    <w:rsid w:val="00C00F51"/>
    <w:rsid w:val="00C149A7"/>
    <w:rsid w:val="00C1786B"/>
    <w:rsid w:val="00C17DB1"/>
    <w:rsid w:val="00C20FBB"/>
    <w:rsid w:val="00C21648"/>
    <w:rsid w:val="00C21E14"/>
    <w:rsid w:val="00C371F0"/>
    <w:rsid w:val="00C40F6C"/>
    <w:rsid w:val="00C643C7"/>
    <w:rsid w:val="00C700F6"/>
    <w:rsid w:val="00C736E2"/>
    <w:rsid w:val="00C8343C"/>
    <w:rsid w:val="00C96328"/>
    <w:rsid w:val="00C9756B"/>
    <w:rsid w:val="00CC4FD5"/>
    <w:rsid w:val="00CD3689"/>
    <w:rsid w:val="00CE336D"/>
    <w:rsid w:val="00CF37C0"/>
    <w:rsid w:val="00D05DF0"/>
    <w:rsid w:val="00D25FB8"/>
    <w:rsid w:val="00D310FA"/>
    <w:rsid w:val="00D35E0C"/>
    <w:rsid w:val="00D426DE"/>
    <w:rsid w:val="00D45041"/>
    <w:rsid w:val="00D46203"/>
    <w:rsid w:val="00D543A8"/>
    <w:rsid w:val="00D5680A"/>
    <w:rsid w:val="00D673E0"/>
    <w:rsid w:val="00D71651"/>
    <w:rsid w:val="00D71910"/>
    <w:rsid w:val="00D85F99"/>
    <w:rsid w:val="00D86E72"/>
    <w:rsid w:val="00D95125"/>
    <w:rsid w:val="00DA0766"/>
    <w:rsid w:val="00DC7D70"/>
    <w:rsid w:val="00DE3B48"/>
    <w:rsid w:val="00E01D07"/>
    <w:rsid w:val="00E346F9"/>
    <w:rsid w:val="00E41C4B"/>
    <w:rsid w:val="00E57A5C"/>
    <w:rsid w:val="00E82B16"/>
    <w:rsid w:val="00EB0AE9"/>
    <w:rsid w:val="00EB6A38"/>
    <w:rsid w:val="00ED1627"/>
    <w:rsid w:val="00EE7925"/>
    <w:rsid w:val="00F01720"/>
    <w:rsid w:val="00F0496C"/>
    <w:rsid w:val="00F119E6"/>
    <w:rsid w:val="00F30FBB"/>
    <w:rsid w:val="00F3410E"/>
    <w:rsid w:val="00F66CB1"/>
    <w:rsid w:val="00F7127B"/>
    <w:rsid w:val="00F76D44"/>
    <w:rsid w:val="00FA7342"/>
    <w:rsid w:val="00FC07ED"/>
    <w:rsid w:val="00FD3B5D"/>
    <w:rsid w:val="00FE4F79"/>
    <w:rsid w:val="00FF3328"/>
    <w:rsid w:val="00FF650A"/>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envelope return"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E9B"/>
  </w:style>
  <w:style w:type="paragraph" w:styleId="Heading1">
    <w:name w:val="heading 1"/>
    <w:basedOn w:val="Normal"/>
    <w:next w:val="Normal"/>
    <w:link w:val="Heading1Char"/>
    <w:qFormat/>
    <w:rsid w:val="0035159F"/>
    <w:pPr>
      <w:keepNext/>
      <w:suppressAutoHyphens/>
      <w:spacing w:before="240" w:after="60" w:line="240" w:lineRule="auto"/>
      <w:outlineLvl w:val="0"/>
    </w:pPr>
    <w:rPr>
      <w:rFonts w:ascii="Arial" w:eastAsia="Times New Roman" w:hAnsi="Arial" w:cs="Arial"/>
      <w:b/>
      <w:bCs/>
      <w:kern w:val="1"/>
      <w:sz w:val="32"/>
      <w:szCs w:val="32"/>
      <w:lang w:eastAsia="ar-SA"/>
    </w:rPr>
  </w:style>
  <w:style w:type="paragraph" w:styleId="Heading2">
    <w:name w:val="heading 2"/>
    <w:basedOn w:val="Normal"/>
    <w:next w:val="Normal"/>
    <w:link w:val="Heading2Char"/>
    <w:uiPriority w:val="9"/>
    <w:semiHidden/>
    <w:unhideWhenUsed/>
    <w:qFormat/>
    <w:rsid w:val="0035159F"/>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Heading3">
    <w:name w:val="heading 3"/>
    <w:basedOn w:val="Normal"/>
    <w:next w:val="Normal"/>
    <w:link w:val="Heading3Char"/>
    <w:qFormat/>
    <w:rsid w:val="0035159F"/>
    <w:pPr>
      <w:keepNext/>
      <w:tabs>
        <w:tab w:val="num" w:pos="1440"/>
      </w:tabs>
      <w:suppressAutoHyphens/>
      <w:spacing w:after="0" w:line="240" w:lineRule="auto"/>
      <w:ind w:left="1440" w:hanging="360"/>
      <w:outlineLvl w:val="2"/>
    </w:pPr>
    <w:rPr>
      <w:rFonts w:ascii="Macedonian Tms" w:eastAsia="Times New Roman" w:hAnsi="Macedonian Tms" w:cs="Times New Roman"/>
      <w:b/>
      <w:bCs/>
      <w:color w:val="00008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5376C"/>
    <w:pPr>
      <w:tabs>
        <w:tab w:val="center" w:pos="4680"/>
        <w:tab w:val="right" w:pos="9360"/>
      </w:tabs>
      <w:spacing w:after="0" w:line="240" w:lineRule="auto"/>
    </w:pPr>
  </w:style>
  <w:style w:type="character" w:customStyle="1" w:styleId="HeaderChar">
    <w:name w:val="Header Char"/>
    <w:basedOn w:val="DefaultParagraphFont"/>
    <w:link w:val="Header"/>
    <w:rsid w:val="0055376C"/>
  </w:style>
  <w:style w:type="paragraph" w:styleId="Footer">
    <w:name w:val="footer"/>
    <w:basedOn w:val="Normal"/>
    <w:link w:val="FooterChar"/>
    <w:uiPriority w:val="99"/>
    <w:unhideWhenUsed/>
    <w:rsid w:val="00553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76C"/>
  </w:style>
  <w:style w:type="paragraph" w:styleId="BalloonText">
    <w:name w:val="Balloon Text"/>
    <w:basedOn w:val="Normal"/>
    <w:link w:val="BalloonTextChar"/>
    <w:uiPriority w:val="99"/>
    <w:semiHidden/>
    <w:unhideWhenUsed/>
    <w:rsid w:val="00553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76C"/>
    <w:rPr>
      <w:rFonts w:ascii="Tahoma" w:hAnsi="Tahoma" w:cs="Tahoma"/>
      <w:sz w:val="16"/>
      <w:szCs w:val="16"/>
    </w:rPr>
  </w:style>
  <w:style w:type="paragraph" w:customStyle="1" w:styleId="Default">
    <w:name w:val="Default"/>
    <w:rsid w:val="00EE7925"/>
    <w:pPr>
      <w:suppressAutoHyphens/>
      <w:autoSpaceDE w:val="0"/>
      <w:spacing w:after="0" w:line="240" w:lineRule="auto"/>
    </w:pPr>
    <w:rPr>
      <w:rFonts w:ascii="Cambria" w:eastAsia="Arial" w:hAnsi="Cambria" w:cs="Cambria"/>
      <w:color w:val="000000"/>
      <w:sz w:val="24"/>
      <w:szCs w:val="24"/>
      <w:lang w:val="en-GB" w:eastAsia="ar-SA"/>
    </w:rPr>
  </w:style>
  <w:style w:type="paragraph" w:customStyle="1" w:styleId="a">
    <w:name w:val="Содржина на табела"/>
    <w:basedOn w:val="Normal"/>
    <w:rsid w:val="00EE7925"/>
    <w:pPr>
      <w:widowControl w:val="0"/>
      <w:suppressLineNumbers/>
      <w:suppressAutoHyphens/>
      <w:spacing w:after="0" w:line="240" w:lineRule="auto"/>
    </w:pPr>
    <w:rPr>
      <w:rFonts w:ascii="Times New Roman" w:eastAsia="DejaVu Sans" w:hAnsi="Times New Roman" w:cs="Times New Roman"/>
      <w:kern w:val="1"/>
      <w:sz w:val="24"/>
      <w:szCs w:val="24"/>
      <w:lang w:val="mk-MK" w:eastAsia="ar-SA"/>
    </w:rPr>
  </w:style>
  <w:style w:type="table" w:styleId="TableGrid">
    <w:name w:val="Table Grid"/>
    <w:basedOn w:val="TableNormal"/>
    <w:uiPriority w:val="59"/>
    <w:rsid w:val="00D86E72"/>
    <w:pPr>
      <w:spacing w:after="0" w:line="240" w:lineRule="auto"/>
    </w:pPr>
    <w:rPr>
      <w:rFonts w:eastAsiaTheme="minorHAnsi"/>
      <w:lang w:val="bg-B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5159F"/>
    <w:rPr>
      <w:rFonts w:ascii="Arial" w:eastAsia="Times New Roman" w:hAnsi="Arial" w:cs="Arial"/>
      <w:b/>
      <w:bCs/>
      <w:kern w:val="1"/>
      <w:sz w:val="32"/>
      <w:szCs w:val="32"/>
      <w:lang w:eastAsia="ar-SA"/>
    </w:rPr>
  </w:style>
  <w:style w:type="character" w:customStyle="1" w:styleId="Heading2Char">
    <w:name w:val="Heading 2 Char"/>
    <w:basedOn w:val="DefaultParagraphFont"/>
    <w:link w:val="Heading2"/>
    <w:uiPriority w:val="9"/>
    <w:semiHidden/>
    <w:rsid w:val="0035159F"/>
    <w:rPr>
      <w:rFonts w:asciiTheme="majorHAnsi" w:eastAsiaTheme="majorEastAsia" w:hAnsiTheme="majorHAnsi" w:cstheme="majorBidi"/>
      <w:b/>
      <w:bCs/>
      <w:color w:val="4F81BD" w:themeColor="accent1"/>
      <w:sz w:val="26"/>
      <w:szCs w:val="26"/>
      <w:lang w:eastAsia="ar-SA"/>
    </w:rPr>
  </w:style>
  <w:style w:type="character" w:customStyle="1" w:styleId="Heading3Char">
    <w:name w:val="Heading 3 Char"/>
    <w:basedOn w:val="DefaultParagraphFont"/>
    <w:link w:val="Heading3"/>
    <w:rsid w:val="0035159F"/>
    <w:rPr>
      <w:rFonts w:ascii="Macedonian Tms" w:eastAsia="Times New Roman" w:hAnsi="Macedonian Tms" w:cs="Times New Roman"/>
      <w:b/>
      <w:bCs/>
      <w:color w:val="000080"/>
      <w:sz w:val="24"/>
      <w:szCs w:val="24"/>
      <w:lang w:eastAsia="ar-SA"/>
    </w:rPr>
  </w:style>
  <w:style w:type="character" w:customStyle="1" w:styleId="WW8Num2z0">
    <w:name w:val="WW8Num2z0"/>
    <w:rsid w:val="0035159F"/>
    <w:rPr>
      <w:rFonts w:ascii="Wingdings" w:hAnsi="Wingdings"/>
    </w:rPr>
  </w:style>
  <w:style w:type="character" w:customStyle="1" w:styleId="WW8Num4z0">
    <w:name w:val="WW8Num4z0"/>
    <w:rsid w:val="0035159F"/>
    <w:rPr>
      <w:rFonts w:ascii="Symbol" w:hAnsi="Symbol"/>
    </w:rPr>
  </w:style>
  <w:style w:type="character" w:customStyle="1" w:styleId="WW8Num6z0">
    <w:name w:val="WW8Num6z0"/>
    <w:rsid w:val="0035159F"/>
    <w:rPr>
      <w:rFonts w:ascii="Wingdings" w:hAnsi="Wingdings"/>
    </w:rPr>
  </w:style>
  <w:style w:type="character" w:customStyle="1" w:styleId="WW8Num12z0">
    <w:name w:val="WW8Num12z0"/>
    <w:rsid w:val="0035159F"/>
    <w:rPr>
      <w:rFonts w:ascii="Symbol" w:hAnsi="Symbol"/>
    </w:rPr>
  </w:style>
  <w:style w:type="character" w:customStyle="1" w:styleId="WW8Num13z0">
    <w:name w:val="WW8Num13z0"/>
    <w:rsid w:val="0035159F"/>
    <w:rPr>
      <w:rFonts w:ascii="Symbol" w:hAnsi="Symbol"/>
    </w:rPr>
  </w:style>
  <w:style w:type="character" w:customStyle="1" w:styleId="WW8Num14z0">
    <w:name w:val="WW8Num14z0"/>
    <w:rsid w:val="0035159F"/>
    <w:rPr>
      <w:rFonts w:ascii="Symbol" w:hAnsi="Symbol"/>
    </w:rPr>
  </w:style>
  <w:style w:type="character" w:customStyle="1" w:styleId="WW8Num15z0">
    <w:name w:val="WW8Num15z0"/>
    <w:rsid w:val="0035159F"/>
    <w:rPr>
      <w:rFonts w:ascii="Symbol" w:hAnsi="Symbol"/>
    </w:rPr>
  </w:style>
  <w:style w:type="character" w:customStyle="1" w:styleId="WW8Num16z0">
    <w:name w:val="WW8Num16z0"/>
    <w:rsid w:val="0035159F"/>
    <w:rPr>
      <w:rFonts w:ascii="Symbol" w:hAnsi="Symbol"/>
    </w:rPr>
  </w:style>
  <w:style w:type="character" w:customStyle="1" w:styleId="WW8Num17z0">
    <w:name w:val="WW8Num17z0"/>
    <w:rsid w:val="0035159F"/>
    <w:rPr>
      <w:rFonts w:ascii="Symbol" w:hAnsi="Symbol"/>
    </w:rPr>
  </w:style>
  <w:style w:type="character" w:customStyle="1" w:styleId="WW8Num18z0">
    <w:name w:val="WW8Num18z0"/>
    <w:rsid w:val="0035159F"/>
    <w:rPr>
      <w:rFonts w:ascii="Symbol" w:hAnsi="Symbol"/>
    </w:rPr>
  </w:style>
  <w:style w:type="character" w:customStyle="1" w:styleId="WW8Num19z0">
    <w:name w:val="WW8Num19z0"/>
    <w:rsid w:val="0035159F"/>
    <w:rPr>
      <w:rFonts w:ascii="Symbol" w:hAnsi="Symbol"/>
    </w:rPr>
  </w:style>
  <w:style w:type="character" w:customStyle="1" w:styleId="WW8Num21z0">
    <w:name w:val="WW8Num21z0"/>
    <w:rsid w:val="0035159F"/>
    <w:rPr>
      <w:rFonts w:ascii="Symbol" w:hAnsi="Symbol"/>
    </w:rPr>
  </w:style>
  <w:style w:type="character" w:customStyle="1" w:styleId="WW8Num23z0">
    <w:name w:val="WW8Num23z0"/>
    <w:rsid w:val="0035159F"/>
    <w:rPr>
      <w:rFonts w:ascii="Symbol" w:hAnsi="Symbol" w:cs="StarSymbol"/>
      <w:sz w:val="18"/>
      <w:szCs w:val="18"/>
    </w:rPr>
  </w:style>
  <w:style w:type="character" w:customStyle="1" w:styleId="Absatz-Standardschriftart">
    <w:name w:val="Absatz-Standardschriftart"/>
    <w:rsid w:val="0035159F"/>
  </w:style>
  <w:style w:type="character" w:customStyle="1" w:styleId="WW8Num22z0">
    <w:name w:val="WW8Num22z0"/>
    <w:rsid w:val="0035159F"/>
    <w:rPr>
      <w:rFonts w:ascii="Symbol" w:hAnsi="Symbol"/>
      <w:color w:val="000000"/>
    </w:rPr>
  </w:style>
  <w:style w:type="character" w:customStyle="1" w:styleId="WW8Num24z0">
    <w:name w:val="WW8Num24z0"/>
    <w:rsid w:val="0035159F"/>
    <w:rPr>
      <w:rFonts w:ascii="Symbol" w:hAnsi="Symbol" w:cs="StarSymbol"/>
      <w:sz w:val="18"/>
      <w:szCs w:val="18"/>
    </w:rPr>
  </w:style>
  <w:style w:type="character" w:customStyle="1" w:styleId="WW-DefaultParagraphFont">
    <w:name w:val="WW-Default Paragraph Font"/>
    <w:rsid w:val="0035159F"/>
  </w:style>
  <w:style w:type="character" w:customStyle="1" w:styleId="WW8Num5z0">
    <w:name w:val="WW8Num5z0"/>
    <w:rsid w:val="0035159F"/>
    <w:rPr>
      <w:rFonts w:ascii="Times New Roman" w:hAnsi="Times New Roman" w:cs="Times New Roman"/>
    </w:rPr>
  </w:style>
  <w:style w:type="character" w:customStyle="1" w:styleId="WW8Num7z0">
    <w:name w:val="WW8Num7z0"/>
    <w:rsid w:val="0035159F"/>
    <w:rPr>
      <w:rFonts w:ascii="Wingdings" w:hAnsi="Wingdings"/>
    </w:rPr>
  </w:style>
  <w:style w:type="character" w:customStyle="1" w:styleId="WW8Num9z0">
    <w:name w:val="WW8Num9z0"/>
    <w:rsid w:val="0035159F"/>
    <w:rPr>
      <w:rFonts w:ascii="Times New Roman" w:eastAsia="Times New Roman" w:hAnsi="Times New Roman" w:cs="Times New Roman"/>
    </w:rPr>
  </w:style>
  <w:style w:type="character" w:customStyle="1" w:styleId="WW8Num20z0">
    <w:name w:val="WW8Num20z0"/>
    <w:rsid w:val="0035159F"/>
    <w:rPr>
      <w:rFonts w:ascii="Symbol" w:hAnsi="Symbol"/>
    </w:rPr>
  </w:style>
  <w:style w:type="character" w:customStyle="1" w:styleId="WW8Num22z1">
    <w:name w:val="WW8Num22z1"/>
    <w:rsid w:val="0035159F"/>
    <w:rPr>
      <w:rFonts w:ascii="Courier New" w:hAnsi="Courier New" w:cs="Courier New"/>
    </w:rPr>
  </w:style>
  <w:style w:type="character" w:customStyle="1" w:styleId="WW8Num22z2">
    <w:name w:val="WW8Num22z2"/>
    <w:rsid w:val="0035159F"/>
    <w:rPr>
      <w:rFonts w:ascii="Wingdings" w:hAnsi="Wingdings"/>
    </w:rPr>
  </w:style>
  <w:style w:type="character" w:customStyle="1" w:styleId="WW8Num22z3">
    <w:name w:val="WW8Num22z3"/>
    <w:rsid w:val="0035159F"/>
    <w:rPr>
      <w:rFonts w:ascii="Symbol" w:hAnsi="Symbol"/>
    </w:rPr>
  </w:style>
  <w:style w:type="character" w:customStyle="1" w:styleId="WW8Num25z0">
    <w:name w:val="WW8Num25z0"/>
    <w:rsid w:val="0035159F"/>
    <w:rPr>
      <w:rFonts w:ascii="Arial" w:eastAsia="Times New Roman" w:hAnsi="Arial" w:cs="Arial"/>
      <w:b/>
      <w:i/>
      <w:sz w:val="24"/>
    </w:rPr>
  </w:style>
  <w:style w:type="character" w:customStyle="1" w:styleId="WW8Num25z1">
    <w:name w:val="WW8Num25z1"/>
    <w:rsid w:val="0035159F"/>
    <w:rPr>
      <w:rFonts w:ascii="Courier New" w:hAnsi="Courier New" w:cs="Courier New"/>
    </w:rPr>
  </w:style>
  <w:style w:type="character" w:customStyle="1" w:styleId="WW8Num25z2">
    <w:name w:val="WW8Num25z2"/>
    <w:rsid w:val="0035159F"/>
    <w:rPr>
      <w:rFonts w:ascii="Wingdings" w:hAnsi="Wingdings"/>
    </w:rPr>
  </w:style>
  <w:style w:type="character" w:customStyle="1" w:styleId="WW8Num25z3">
    <w:name w:val="WW8Num25z3"/>
    <w:rsid w:val="0035159F"/>
    <w:rPr>
      <w:rFonts w:ascii="Symbol" w:hAnsi="Symbol"/>
    </w:rPr>
  </w:style>
  <w:style w:type="character" w:customStyle="1" w:styleId="WW8Num27z0">
    <w:name w:val="WW8Num27z0"/>
    <w:rsid w:val="0035159F"/>
    <w:rPr>
      <w:rFonts w:ascii="Symbol" w:hAnsi="Symbol"/>
    </w:rPr>
  </w:style>
  <w:style w:type="character" w:customStyle="1" w:styleId="WW8Num27z1">
    <w:name w:val="WW8Num27z1"/>
    <w:rsid w:val="0035159F"/>
    <w:rPr>
      <w:rFonts w:ascii="Courier New" w:hAnsi="Courier New" w:cs="Courier New"/>
    </w:rPr>
  </w:style>
  <w:style w:type="character" w:customStyle="1" w:styleId="WW8Num27z2">
    <w:name w:val="WW8Num27z2"/>
    <w:rsid w:val="0035159F"/>
    <w:rPr>
      <w:rFonts w:ascii="Wingdings" w:hAnsi="Wingdings"/>
    </w:rPr>
  </w:style>
  <w:style w:type="character" w:customStyle="1" w:styleId="WW8Num28z0">
    <w:name w:val="WW8Num28z0"/>
    <w:rsid w:val="0035159F"/>
    <w:rPr>
      <w:rFonts w:ascii="Courier New" w:hAnsi="Courier New"/>
    </w:rPr>
  </w:style>
  <w:style w:type="character" w:customStyle="1" w:styleId="WW8Num28z1">
    <w:name w:val="WW8Num28z1"/>
    <w:rsid w:val="0035159F"/>
    <w:rPr>
      <w:rFonts w:ascii="Courier New" w:hAnsi="Courier New" w:cs="Courier New"/>
    </w:rPr>
  </w:style>
  <w:style w:type="character" w:customStyle="1" w:styleId="WW8Num28z2">
    <w:name w:val="WW8Num28z2"/>
    <w:rsid w:val="0035159F"/>
    <w:rPr>
      <w:rFonts w:ascii="Wingdings" w:hAnsi="Wingdings"/>
    </w:rPr>
  </w:style>
  <w:style w:type="character" w:customStyle="1" w:styleId="WW8Num28z3">
    <w:name w:val="WW8Num28z3"/>
    <w:rsid w:val="0035159F"/>
    <w:rPr>
      <w:rFonts w:ascii="Symbol" w:hAnsi="Symbol"/>
    </w:rPr>
  </w:style>
  <w:style w:type="character" w:customStyle="1" w:styleId="WW8Num30z0">
    <w:name w:val="WW8Num30z0"/>
    <w:rsid w:val="0035159F"/>
    <w:rPr>
      <w:rFonts w:ascii="Courier New" w:hAnsi="Courier New"/>
    </w:rPr>
  </w:style>
  <w:style w:type="character" w:customStyle="1" w:styleId="WW8Num30z1">
    <w:name w:val="WW8Num30z1"/>
    <w:rsid w:val="0035159F"/>
    <w:rPr>
      <w:rFonts w:ascii="Courier New" w:hAnsi="Courier New" w:cs="Courier New"/>
    </w:rPr>
  </w:style>
  <w:style w:type="character" w:customStyle="1" w:styleId="WW8Num30z2">
    <w:name w:val="WW8Num30z2"/>
    <w:rsid w:val="0035159F"/>
    <w:rPr>
      <w:rFonts w:ascii="Wingdings" w:hAnsi="Wingdings"/>
    </w:rPr>
  </w:style>
  <w:style w:type="character" w:customStyle="1" w:styleId="WW8Num30z3">
    <w:name w:val="WW8Num30z3"/>
    <w:rsid w:val="0035159F"/>
    <w:rPr>
      <w:rFonts w:ascii="Symbol" w:hAnsi="Symbol"/>
    </w:rPr>
  </w:style>
  <w:style w:type="character" w:customStyle="1" w:styleId="WW8Num31z0">
    <w:name w:val="WW8Num31z0"/>
    <w:rsid w:val="0035159F"/>
    <w:rPr>
      <w:rFonts w:ascii="Courier New" w:hAnsi="Courier New"/>
    </w:rPr>
  </w:style>
  <w:style w:type="character" w:customStyle="1" w:styleId="WW8Num31z1">
    <w:name w:val="WW8Num31z1"/>
    <w:rsid w:val="0035159F"/>
    <w:rPr>
      <w:rFonts w:ascii="Courier New" w:hAnsi="Courier New" w:cs="Courier New"/>
    </w:rPr>
  </w:style>
  <w:style w:type="character" w:customStyle="1" w:styleId="WW8Num31z2">
    <w:name w:val="WW8Num31z2"/>
    <w:rsid w:val="0035159F"/>
    <w:rPr>
      <w:rFonts w:ascii="Wingdings" w:hAnsi="Wingdings"/>
    </w:rPr>
  </w:style>
  <w:style w:type="character" w:customStyle="1" w:styleId="WW8Num31z3">
    <w:name w:val="WW8Num31z3"/>
    <w:rsid w:val="0035159F"/>
    <w:rPr>
      <w:rFonts w:ascii="Symbol" w:hAnsi="Symbol"/>
    </w:rPr>
  </w:style>
  <w:style w:type="character" w:customStyle="1" w:styleId="WW-DefaultParagraphFont1">
    <w:name w:val="WW-Default Paragraph Font1"/>
    <w:rsid w:val="0035159F"/>
  </w:style>
  <w:style w:type="character" w:customStyle="1" w:styleId="WW-Absatz-Standardschriftart">
    <w:name w:val="WW-Absatz-Standardschriftart"/>
    <w:rsid w:val="0035159F"/>
  </w:style>
  <w:style w:type="character" w:customStyle="1" w:styleId="WW-Absatz-Standardschriftart1">
    <w:name w:val="WW-Absatz-Standardschriftart1"/>
    <w:rsid w:val="0035159F"/>
  </w:style>
  <w:style w:type="character" w:customStyle="1" w:styleId="WW-Absatz-Standardschriftart11">
    <w:name w:val="WW-Absatz-Standardschriftart11"/>
    <w:rsid w:val="0035159F"/>
  </w:style>
  <w:style w:type="character" w:customStyle="1" w:styleId="WW8Num3z0">
    <w:name w:val="WW8Num3z0"/>
    <w:rsid w:val="0035159F"/>
    <w:rPr>
      <w:rFonts w:ascii="Wingdings" w:hAnsi="Wingdings"/>
    </w:rPr>
  </w:style>
  <w:style w:type="character" w:customStyle="1" w:styleId="WW-Absatz-Standardschriftart111">
    <w:name w:val="WW-Absatz-Standardschriftart111"/>
    <w:rsid w:val="0035159F"/>
  </w:style>
  <w:style w:type="character" w:customStyle="1" w:styleId="WW8Num6z1">
    <w:name w:val="WW8Num6z1"/>
    <w:rsid w:val="0035159F"/>
    <w:rPr>
      <w:rFonts w:ascii="Courier New" w:hAnsi="Courier New" w:cs="Courier New"/>
    </w:rPr>
  </w:style>
  <w:style w:type="character" w:customStyle="1" w:styleId="WW8Num6z3">
    <w:name w:val="WW8Num6z3"/>
    <w:rsid w:val="0035159F"/>
    <w:rPr>
      <w:rFonts w:ascii="Symbol" w:hAnsi="Symbol"/>
    </w:rPr>
  </w:style>
  <w:style w:type="character" w:customStyle="1" w:styleId="WW8Num7z1">
    <w:name w:val="WW8Num7z1"/>
    <w:rsid w:val="0035159F"/>
    <w:rPr>
      <w:rFonts w:ascii="Times New Roman" w:eastAsia="Times New Roman" w:hAnsi="Times New Roman" w:cs="Times New Roman"/>
    </w:rPr>
  </w:style>
  <w:style w:type="character" w:customStyle="1" w:styleId="WW8Num9z1">
    <w:name w:val="WW8Num9z1"/>
    <w:rsid w:val="0035159F"/>
    <w:rPr>
      <w:rFonts w:ascii="Courier New" w:hAnsi="Courier New" w:cs="Courier New"/>
    </w:rPr>
  </w:style>
  <w:style w:type="character" w:customStyle="1" w:styleId="WW8Num9z2">
    <w:name w:val="WW8Num9z2"/>
    <w:rsid w:val="0035159F"/>
    <w:rPr>
      <w:rFonts w:ascii="Wingdings" w:hAnsi="Wingdings"/>
    </w:rPr>
  </w:style>
  <w:style w:type="character" w:customStyle="1" w:styleId="WW8Num9z3">
    <w:name w:val="WW8Num9z3"/>
    <w:rsid w:val="0035159F"/>
    <w:rPr>
      <w:rFonts w:ascii="Symbol" w:hAnsi="Symbol"/>
    </w:rPr>
  </w:style>
  <w:style w:type="character" w:customStyle="1" w:styleId="WW8Num11z0">
    <w:name w:val="WW8Num11z0"/>
    <w:rsid w:val="0035159F"/>
    <w:rPr>
      <w:rFonts w:ascii="Wingdings" w:hAnsi="Wingdings"/>
    </w:rPr>
  </w:style>
  <w:style w:type="character" w:customStyle="1" w:styleId="WW8Num11z1">
    <w:name w:val="WW8Num11z1"/>
    <w:rsid w:val="0035159F"/>
    <w:rPr>
      <w:rFonts w:ascii="Courier New" w:hAnsi="Courier New" w:cs="Courier New"/>
    </w:rPr>
  </w:style>
  <w:style w:type="character" w:customStyle="1" w:styleId="WW8Num11z3">
    <w:name w:val="WW8Num11z3"/>
    <w:rsid w:val="0035159F"/>
    <w:rPr>
      <w:rFonts w:ascii="Symbol" w:hAnsi="Symbol"/>
    </w:rPr>
  </w:style>
  <w:style w:type="character" w:customStyle="1" w:styleId="WW8Num12z1">
    <w:name w:val="WW8Num12z1"/>
    <w:rsid w:val="0035159F"/>
    <w:rPr>
      <w:rFonts w:ascii="Courier New" w:hAnsi="Courier New" w:cs="Courier New"/>
    </w:rPr>
  </w:style>
  <w:style w:type="character" w:customStyle="1" w:styleId="WW8Num12z2">
    <w:name w:val="WW8Num12z2"/>
    <w:rsid w:val="0035159F"/>
    <w:rPr>
      <w:rFonts w:ascii="MS Reference 1" w:hAnsi="MS Reference 1"/>
    </w:rPr>
  </w:style>
  <w:style w:type="character" w:customStyle="1" w:styleId="WW-DefaultParagraphFont11">
    <w:name w:val="WW-Default Paragraph Font11"/>
    <w:rsid w:val="0035159F"/>
  </w:style>
  <w:style w:type="character" w:styleId="PageNumber">
    <w:name w:val="page number"/>
    <w:basedOn w:val="WW-DefaultParagraphFont11"/>
    <w:rsid w:val="0035159F"/>
  </w:style>
  <w:style w:type="character" w:customStyle="1" w:styleId="CharChar">
    <w:name w:val="Char Char"/>
    <w:basedOn w:val="WW-DefaultParagraphFont11"/>
    <w:rsid w:val="0035159F"/>
    <w:rPr>
      <w:sz w:val="24"/>
      <w:szCs w:val="24"/>
      <w:lang w:val="en-GB"/>
    </w:rPr>
  </w:style>
  <w:style w:type="character" w:customStyle="1" w:styleId="WW-Absatz-Standardschriftart1111">
    <w:name w:val="WW-Absatz-Standardschriftart1111"/>
    <w:rsid w:val="0035159F"/>
  </w:style>
  <w:style w:type="character" w:customStyle="1" w:styleId="WW8Num4z1">
    <w:name w:val="WW8Num4z1"/>
    <w:rsid w:val="0035159F"/>
    <w:rPr>
      <w:rFonts w:ascii="Courier New" w:hAnsi="Courier New" w:cs="Courier New"/>
    </w:rPr>
  </w:style>
  <w:style w:type="character" w:customStyle="1" w:styleId="WW8Num4z2">
    <w:name w:val="WW8Num4z2"/>
    <w:rsid w:val="0035159F"/>
    <w:rPr>
      <w:rFonts w:ascii="Wingdings" w:hAnsi="Wingdings"/>
    </w:rPr>
  </w:style>
  <w:style w:type="character" w:customStyle="1" w:styleId="a0">
    <w:name w:val="Точки"/>
    <w:rsid w:val="0035159F"/>
    <w:rPr>
      <w:rFonts w:ascii="StarSymbol" w:eastAsia="StarSymbol" w:hAnsi="StarSymbol" w:cs="StarSymbol"/>
      <w:sz w:val="18"/>
      <w:szCs w:val="18"/>
    </w:rPr>
  </w:style>
  <w:style w:type="character" w:customStyle="1" w:styleId="a1">
    <w:name w:val="Симболи за нумерирање"/>
    <w:rsid w:val="0035159F"/>
  </w:style>
  <w:style w:type="character" w:customStyle="1" w:styleId="WW-Absatz-Standardschriftart11111">
    <w:name w:val="WW-Absatz-Standardschriftart11111"/>
    <w:rsid w:val="0035159F"/>
  </w:style>
  <w:style w:type="character" w:customStyle="1" w:styleId="WW-Absatz-Standardschriftart111111">
    <w:name w:val="WW-Absatz-Standardschriftart111111"/>
    <w:rsid w:val="0035159F"/>
  </w:style>
  <w:style w:type="character" w:customStyle="1" w:styleId="WW-Absatz-Standardschriftart1111111">
    <w:name w:val="WW-Absatz-Standardschriftart1111111"/>
    <w:rsid w:val="0035159F"/>
  </w:style>
  <w:style w:type="character" w:customStyle="1" w:styleId="WW-Absatz-Standardschriftart12">
    <w:name w:val="WW-Absatz-Standardschriftart12"/>
    <w:rsid w:val="0035159F"/>
  </w:style>
  <w:style w:type="character" w:customStyle="1" w:styleId="a2">
    <w:name w:val="a"/>
    <w:basedOn w:val="WW-DefaultParagraphFont"/>
    <w:rsid w:val="0035159F"/>
  </w:style>
  <w:style w:type="paragraph" w:customStyle="1" w:styleId="1">
    <w:name w:val="Заглавие1"/>
    <w:basedOn w:val="Normal"/>
    <w:next w:val="BodyText"/>
    <w:rsid w:val="0035159F"/>
    <w:pPr>
      <w:keepNext/>
      <w:suppressAutoHyphens/>
      <w:spacing w:before="240" w:after="120"/>
    </w:pPr>
    <w:rPr>
      <w:rFonts w:ascii="Arial" w:eastAsia="DejaVu Sans" w:hAnsi="Arial" w:cs="DejaVu Sans"/>
      <w:sz w:val="28"/>
      <w:szCs w:val="28"/>
      <w:lang w:val="mk-MK" w:eastAsia="ar-SA"/>
    </w:rPr>
  </w:style>
  <w:style w:type="paragraph" w:styleId="BodyText">
    <w:name w:val="Body Text"/>
    <w:basedOn w:val="Normal"/>
    <w:link w:val="BodyTextChar"/>
    <w:rsid w:val="0035159F"/>
    <w:pPr>
      <w:suppressAutoHyphens/>
      <w:spacing w:after="120" w:line="240" w:lineRule="auto"/>
    </w:pPr>
    <w:rPr>
      <w:rFonts w:ascii="Times New Roman" w:eastAsia="Times New Roman" w:hAnsi="Times New Roman" w:cs="Times New Roman"/>
      <w:sz w:val="24"/>
      <w:szCs w:val="24"/>
      <w:lang w:val="en-GB" w:eastAsia="ar-SA"/>
    </w:rPr>
  </w:style>
  <w:style w:type="character" w:customStyle="1" w:styleId="BodyTextChar">
    <w:name w:val="Body Text Char"/>
    <w:basedOn w:val="DefaultParagraphFont"/>
    <w:link w:val="BodyText"/>
    <w:rsid w:val="0035159F"/>
    <w:rPr>
      <w:rFonts w:ascii="Times New Roman" w:eastAsia="Times New Roman" w:hAnsi="Times New Roman" w:cs="Times New Roman"/>
      <w:sz w:val="24"/>
      <w:szCs w:val="24"/>
      <w:lang w:val="en-GB" w:eastAsia="ar-SA"/>
    </w:rPr>
  </w:style>
  <w:style w:type="paragraph" w:styleId="List">
    <w:name w:val="List"/>
    <w:basedOn w:val="BodyText"/>
    <w:rsid w:val="0035159F"/>
    <w:pPr>
      <w:spacing w:line="276" w:lineRule="auto"/>
    </w:pPr>
    <w:rPr>
      <w:rFonts w:ascii="Times" w:eastAsia="Calibri" w:hAnsi="Times" w:cs="Calibri"/>
      <w:sz w:val="22"/>
      <w:szCs w:val="22"/>
      <w:lang w:val="mk-MK"/>
    </w:rPr>
  </w:style>
  <w:style w:type="paragraph" w:customStyle="1" w:styleId="a3">
    <w:name w:val="Наслов"/>
    <w:basedOn w:val="Normal"/>
    <w:rsid w:val="0035159F"/>
    <w:pPr>
      <w:suppressLineNumbers/>
      <w:suppressAutoHyphens/>
      <w:spacing w:before="120" w:after="120"/>
    </w:pPr>
    <w:rPr>
      <w:rFonts w:ascii="Calibri" w:eastAsia="Calibri" w:hAnsi="Calibri" w:cs="Calibri"/>
      <w:i/>
      <w:iCs/>
      <w:sz w:val="24"/>
      <w:szCs w:val="24"/>
      <w:lang w:val="mk-MK" w:eastAsia="ar-SA"/>
    </w:rPr>
  </w:style>
  <w:style w:type="paragraph" w:customStyle="1" w:styleId="a4">
    <w:name w:val="Индекс"/>
    <w:basedOn w:val="Normal"/>
    <w:rsid w:val="0035159F"/>
    <w:pPr>
      <w:suppressLineNumbers/>
      <w:suppressAutoHyphens/>
    </w:pPr>
    <w:rPr>
      <w:rFonts w:ascii="Calibri" w:eastAsia="Calibri" w:hAnsi="Calibri" w:cs="Calibri"/>
      <w:lang w:val="mk-MK" w:eastAsia="ar-SA"/>
    </w:rPr>
  </w:style>
  <w:style w:type="paragraph" w:customStyle="1" w:styleId="10">
    <w:name w:val="Списък на абзаци1"/>
    <w:basedOn w:val="Normal"/>
    <w:rsid w:val="0035159F"/>
    <w:p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11">
    <w:name w:val="Без разредка1"/>
    <w:rsid w:val="0035159F"/>
    <w:pPr>
      <w:suppressAutoHyphens/>
      <w:spacing w:after="0" w:line="240" w:lineRule="auto"/>
    </w:pPr>
    <w:rPr>
      <w:rFonts w:ascii="Calibri" w:eastAsia="Calibri" w:hAnsi="Calibri" w:cs="Calibri"/>
      <w:lang w:val="mk-MK" w:eastAsia="ar-SA"/>
    </w:rPr>
  </w:style>
  <w:style w:type="paragraph" w:styleId="EnvelopeReturn">
    <w:name w:val="envelope return"/>
    <w:basedOn w:val="Normal"/>
    <w:rsid w:val="0035159F"/>
    <w:pPr>
      <w:suppressAutoHyphens/>
      <w:spacing w:after="0" w:line="240" w:lineRule="auto"/>
    </w:pPr>
    <w:rPr>
      <w:rFonts w:ascii="StobiSans Regular" w:eastAsia="Times New Roman" w:hAnsi="StobiSans Regular" w:cs="Times New Roman"/>
      <w:sz w:val="20"/>
      <w:szCs w:val="20"/>
      <w:lang w:val="mk-MK" w:eastAsia="ar-SA"/>
    </w:rPr>
  </w:style>
  <w:style w:type="paragraph" w:styleId="EnvelopeAddress">
    <w:name w:val="envelope address"/>
    <w:basedOn w:val="Normal"/>
    <w:rsid w:val="0035159F"/>
    <w:pPr>
      <w:suppressAutoHyphens/>
      <w:spacing w:after="0" w:line="240" w:lineRule="auto"/>
      <w:ind w:left="2880"/>
    </w:pPr>
    <w:rPr>
      <w:rFonts w:ascii="StobiSansCn Bold" w:eastAsia="Times New Roman" w:hAnsi="StobiSansCn Bold" w:cs="Times New Roman"/>
      <w:b/>
      <w:sz w:val="24"/>
      <w:szCs w:val="24"/>
      <w:lang w:val="mk-MK" w:eastAsia="ar-SA"/>
    </w:rPr>
  </w:style>
  <w:style w:type="paragraph" w:customStyle="1" w:styleId="a5">
    <w:name w:val="??????"/>
    <w:basedOn w:val="Normal"/>
    <w:rsid w:val="0035159F"/>
    <w:pPr>
      <w:suppressLineNumbers/>
      <w:suppressAutoHyphens/>
      <w:overflowPunct w:val="0"/>
      <w:autoSpaceDE w:val="0"/>
      <w:spacing w:before="120" w:after="120"/>
      <w:textAlignment w:val="baseline"/>
    </w:pPr>
    <w:rPr>
      <w:rFonts w:ascii="Calibri" w:eastAsia="Times New Roman" w:hAnsi="Calibri" w:cs="Calibri"/>
      <w:i/>
      <w:sz w:val="24"/>
      <w:szCs w:val="20"/>
      <w:lang w:val="mk-MK" w:eastAsia="ar-SA"/>
    </w:rPr>
  </w:style>
  <w:style w:type="paragraph" w:customStyle="1" w:styleId="a6">
    <w:name w:val="Заглавие на табела"/>
    <w:basedOn w:val="a"/>
    <w:rsid w:val="0035159F"/>
    <w:pPr>
      <w:jc w:val="center"/>
    </w:pPr>
    <w:rPr>
      <w:rFonts w:ascii="Times" w:hAnsi="Times" w:cs="Calibri"/>
      <w:b/>
      <w:bCs/>
      <w:lang w:val="en-US"/>
    </w:rPr>
  </w:style>
  <w:style w:type="paragraph" w:customStyle="1" w:styleId="a7">
    <w:name w:val="Содржина на рамка"/>
    <w:basedOn w:val="BodyText"/>
    <w:rsid w:val="0035159F"/>
    <w:pPr>
      <w:spacing w:line="276" w:lineRule="auto"/>
    </w:pPr>
    <w:rPr>
      <w:rFonts w:ascii="Calibri" w:eastAsia="Calibri" w:hAnsi="Calibri" w:cs="Calibri"/>
      <w:sz w:val="22"/>
      <w:szCs w:val="22"/>
      <w:lang w:val="mk-MK"/>
    </w:rPr>
  </w:style>
  <w:style w:type="paragraph" w:styleId="Title">
    <w:name w:val="Title"/>
    <w:basedOn w:val="Normal"/>
    <w:next w:val="Subtitle"/>
    <w:link w:val="TitleChar"/>
    <w:qFormat/>
    <w:rsid w:val="0035159F"/>
    <w:pPr>
      <w:suppressAutoHyphens/>
      <w:spacing w:after="0" w:line="240" w:lineRule="auto"/>
      <w:jc w:val="center"/>
    </w:pPr>
    <w:rPr>
      <w:rFonts w:ascii="Macedonian Tms" w:eastAsia="Times New Roman" w:hAnsi="Macedonian Tms" w:cs="Times New Roman"/>
      <w:sz w:val="24"/>
      <w:szCs w:val="20"/>
      <w:lang w:eastAsia="ar-SA"/>
    </w:rPr>
  </w:style>
  <w:style w:type="character" w:customStyle="1" w:styleId="TitleChar">
    <w:name w:val="Title Char"/>
    <w:basedOn w:val="DefaultParagraphFont"/>
    <w:link w:val="Title"/>
    <w:rsid w:val="0035159F"/>
    <w:rPr>
      <w:rFonts w:ascii="Macedonian Tms" w:eastAsia="Times New Roman" w:hAnsi="Macedonian Tms" w:cs="Times New Roman"/>
      <w:sz w:val="24"/>
      <w:szCs w:val="20"/>
      <w:lang w:eastAsia="ar-SA"/>
    </w:rPr>
  </w:style>
  <w:style w:type="paragraph" w:styleId="Subtitle">
    <w:name w:val="Subtitle"/>
    <w:basedOn w:val="Normal"/>
    <w:next w:val="BodyText"/>
    <w:link w:val="SubtitleChar"/>
    <w:qFormat/>
    <w:rsid w:val="0035159F"/>
    <w:pPr>
      <w:suppressAutoHyphens/>
      <w:spacing w:after="60" w:line="240" w:lineRule="auto"/>
      <w:jc w:val="center"/>
    </w:pPr>
    <w:rPr>
      <w:rFonts w:ascii="Arial" w:eastAsia="Times New Roman" w:hAnsi="Arial" w:cs="Arial"/>
      <w:sz w:val="24"/>
      <w:szCs w:val="24"/>
      <w:lang w:eastAsia="ar-SA"/>
    </w:rPr>
  </w:style>
  <w:style w:type="character" w:customStyle="1" w:styleId="SubtitleChar">
    <w:name w:val="Subtitle Char"/>
    <w:basedOn w:val="DefaultParagraphFont"/>
    <w:link w:val="Subtitle"/>
    <w:rsid w:val="0035159F"/>
    <w:rPr>
      <w:rFonts w:ascii="Arial" w:eastAsia="Times New Roman" w:hAnsi="Arial" w:cs="Arial"/>
      <w:sz w:val="24"/>
      <w:szCs w:val="24"/>
      <w:lang w:eastAsia="ar-SA"/>
    </w:rPr>
  </w:style>
  <w:style w:type="paragraph" w:styleId="BodyTextIndent2">
    <w:name w:val="Body Text Indent 2"/>
    <w:basedOn w:val="Normal"/>
    <w:link w:val="BodyTextIndent2Char"/>
    <w:rsid w:val="0035159F"/>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35159F"/>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35159F"/>
    <w:pPr>
      <w:suppressAutoHyphens/>
      <w:spacing w:after="0" w:line="240" w:lineRule="auto"/>
      <w:ind w:left="720"/>
      <w:contextualSpacing/>
    </w:pPr>
    <w:rPr>
      <w:rFonts w:ascii="Times New Roman" w:eastAsia="Times New Roman" w:hAnsi="Times New Roman" w:cs="Times New Roman"/>
      <w:sz w:val="24"/>
      <w:szCs w:val="24"/>
      <w:lang w:eastAsia="ar-SA"/>
    </w:rPr>
  </w:style>
  <w:style w:type="table" w:customStyle="1" w:styleId="TableNormal1">
    <w:name w:val="Table Normal1"/>
    <w:uiPriority w:val="2"/>
    <w:semiHidden/>
    <w:unhideWhenUsed/>
    <w:qFormat/>
    <w:rsid w:val="0035159F"/>
    <w:pPr>
      <w:widowControl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5159F"/>
    <w:pPr>
      <w:widowControl w:val="0"/>
      <w:spacing w:after="0" w:line="240" w:lineRule="auto"/>
    </w:pPr>
    <w:rPr>
      <w:rFonts w:eastAsiaTheme="minorHAnsi"/>
    </w:rPr>
  </w:style>
  <w:style w:type="paragraph" w:styleId="BodyTextIndent">
    <w:name w:val="Body Text Indent"/>
    <w:basedOn w:val="Normal"/>
    <w:link w:val="BodyTextIndentChar"/>
    <w:uiPriority w:val="99"/>
    <w:semiHidden/>
    <w:unhideWhenUsed/>
    <w:rsid w:val="0035159F"/>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semiHidden/>
    <w:rsid w:val="0035159F"/>
    <w:rPr>
      <w:rFonts w:ascii="Times New Roman" w:eastAsia="Times New Roman" w:hAnsi="Times New Roman" w:cs="Times New Roman"/>
      <w:sz w:val="24"/>
      <w:szCs w:val="24"/>
      <w:lang w:eastAsia="ar-SA"/>
    </w:rPr>
  </w:style>
  <w:style w:type="paragraph" w:styleId="NoSpacing">
    <w:name w:val="No Spacing"/>
    <w:uiPriority w:val="99"/>
    <w:qFormat/>
    <w:rsid w:val="0035159F"/>
    <w:pPr>
      <w:spacing w:after="0" w:line="240" w:lineRule="auto"/>
    </w:pPr>
    <w:rPr>
      <w:rFonts w:ascii="Calibri" w:eastAsia="Calibri" w:hAnsi="Calibri" w:cs="Times New Roman"/>
      <w:lang w:val="mk-M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4D0C6-130C-4B97-B18F-4B81151A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TotalTime>
  <Pages>43</Pages>
  <Words>11320</Words>
  <Characters>64528</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Robertson</dc:creator>
  <cp:keywords/>
  <dc:description/>
  <cp:lastModifiedBy>Kovac</cp:lastModifiedBy>
  <cp:revision>108</cp:revision>
  <cp:lastPrinted>2017-09-07T10:08:00Z</cp:lastPrinted>
  <dcterms:created xsi:type="dcterms:W3CDTF">2015-08-18T07:20:00Z</dcterms:created>
  <dcterms:modified xsi:type="dcterms:W3CDTF">2017-12-05T13:14:00Z</dcterms:modified>
</cp:coreProperties>
</file>