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F4" w:rsidRDefault="00791DF4" w:rsidP="00BA72AC">
      <w:pPr>
        <w:jc w:val="both"/>
        <w:rPr>
          <w:rFonts w:ascii="Times New Roman" w:hAnsi="Times New Roman"/>
          <w:b/>
          <w:sz w:val="24"/>
          <w:szCs w:val="24"/>
        </w:rPr>
      </w:pPr>
    </w:p>
    <w:p w:rsidR="00791DF4" w:rsidRDefault="00791DF4" w:rsidP="00BA72AC">
      <w:pPr>
        <w:jc w:val="both"/>
        <w:rPr>
          <w:rFonts w:ascii="Times New Roman" w:hAnsi="Times New Roman"/>
          <w:b/>
          <w:sz w:val="24"/>
          <w:szCs w:val="24"/>
        </w:rPr>
      </w:pPr>
    </w:p>
    <w:p w:rsidR="00791DF4" w:rsidRDefault="00791DF4" w:rsidP="00BA72AC">
      <w:pPr>
        <w:jc w:val="both"/>
        <w:rPr>
          <w:rFonts w:ascii="Times New Roman" w:hAnsi="Times New Roman"/>
          <w:b/>
          <w:sz w:val="24"/>
          <w:szCs w:val="24"/>
        </w:rPr>
      </w:pPr>
    </w:p>
    <w:p w:rsidR="00791DF4" w:rsidRDefault="00791DF4" w:rsidP="00BA72AC">
      <w:pPr>
        <w:jc w:val="both"/>
        <w:rPr>
          <w:rFonts w:ascii="Times New Roman" w:hAnsi="Times New Roman"/>
          <w:b/>
          <w:sz w:val="24"/>
          <w:szCs w:val="24"/>
        </w:rPr>
      </w:pPr>
    </w:p>
    <w:p w:rsidR="00BA72AC" w:rsidRPr="005305DB" w:rsidRDefault="00BA72AC" w:rsidP="00BA72AC">
      <w:pPr>
        <w:jc w:val="both"/>
        <w:rPr>
          <w:rFonts w:ascii="Times New Roman" w:hAnsi="Times New Roman"/>
          <w:sz w:val="24"/>
          <w:szCs w:val="24"/>
        </w:rPr>
      </w:pPr>
      <w:r w:rsidRPr="005305DB">
        <w:rPr>
          <w:rFonts w:ascii="Times New Roman" w:hAnsi="Times New Roman"/>
          <w:b/>
          <w:sz w:val="24"/>
          <w:szCs w:val="24"/>
        </w:rPr>
        <w:t>Вовед</w:t>
      </w:r>
    </w:p>
    <w:p w:rsidR="00BA72AC" w:rsidRPr="005305DB" w:rsidRDefault="00BA72AC" w:rsidP="00BA72AC">
      <w:pPr>
        <w:snapToGrid w:val="0"/>
        <w:jc w:val="both"/>
        <w:rPr>
          <w:rFonts w:ascii="Times New Roman" w:hAnsi="Times New Roman"/>
          <w:sz w:val="24"/>
          <w:szCs w:val="24"/>
        </w:rPr>
      </w:pPr>
      <w:r w:rsidRPr="005305DB">
        <w:rPr>
          <w:rFonts w:ascii="Times New Roman" w:hAnsi="Times New Roman"/>
          <w:sz w:val="24"/>
          <w:szCs w:val="24"/>
          <w:lang w:val="mk-MK"/>
        </w:rPr>
        <w:t xml:space="preserve"> </w:t>
      </w:r>
      <w:r w:rsidR="00C71BF1">
        <w:rPr>
          <w:rFonts w:ascii="Times New Roman" w:hAnsi="Times New Roman"/>
          <w:sz w:val="24"/>
          <w:szCs w:val="24"/>
          <w:lang w:val="mk-MK"/>
        </w:rPr>
        <w:tab/>
      </w:r>
      <w:r w:rsidRPr="005305DB">
        <w:rPr>
          <w:rFonts w:ascii="Times New Roman" w:hAnsi="Times New Roman"/>
          <w:sz w:val="24"/>
          <w:szCs w:val="24"/>
          <w:lang w:val="mk-MK"/>
        </w:rPr>
        <w:t xml:space="preserve"> </w:t>
      </w:r>
      <w:r w:rsidRPr="005305DB">
        <w:rPr>
          <w:rFonts w:ascii="Times New Roman" w:hAnsi="Times New Roman"/>
          <w:sz w:val="24"/>
          <w:szCs w:val="24"/>
        </w:rPr>
        <w:t xml:space="preserve">Годишната програма за работа на </w:t>
      </w:r>
      <w:r w:rsidRPr="005305DB">
        <w:rPr>
          <w:rFonts w:ascii="Times New Roman" w:hAnsi="Times New Roman"/>
          <w:sz w:val="24"/>
          <w:szCs w:val="24"/>
          <w:lang w:val="mk-MK"/>
        </w:rPr>
        <w:t xml:space="preserve">ООУ „Димче А. Габерот“ од Демир Капија </w:t>
      </w:r>
      <w:r w:rsidRPr="005305DB">
        <w:rPr>
          <w:rFonts w:ascii="Times New Roman" w:hAnsi="Times New Roman"/>
          <w:sz w:val="24"/>
          <w:szCs w:val="24"/>
        </w:rPr>
        <w:t>претставува оперативен план за работа со кој е програмирана целокупната работа во училиштето. Овој суштински документ треба ефикасно да н</w:t>
      </w:r>
      <w:r w:rsidRPr="005305DB">
        <w:rPr>
          <w:rFonts w:ascii="Times New Roman" w:hAnsi="Times New Roman"/>
          <w:sz w:val="24"/>
          <w:szCs w:val="24"/>
          <w:lang w:val="mk-MK"/>
        </w:rPr>
        <w:t>è</w:t>
      </w:r>
      <w:r w:rsidRPr="005305DB">
        <w:rPr>
          <w:rFonts w:ascii="Times New Roman" w:hAnsi="Times New Roman"/>
          <w:sz w:val="24"/>
          <w:szCs w:val="24"/>
        </w:rPr>
        <w:t xml:space="preserve"> води при реализација на планираните глобални активности, ефикасно следење на сите чинители на воспитно - образовниот процес</w:t>
      </w:r>
      <w:r w:rsidRPr="005305DB">
        <w:rPr>
          <w:rFonts w:ascii="Times New Roman" w:hAnsi="Times New Roman"/>
          <w:sz w:val="24"/>
          <w:szCs w:val="24"/>
          <w:lang w:val="mk-MK"/>
        </w:rPr>
        <w:t xml:space="preserve">, </w:t>
      </w:r>
      <w:r w:rsidRPr="005305DB">
        <w:rPr>
          <w:rFonts w:ascii="Times New Roman" w:hAnsi="Times New Roman"/>
          <w:sz w:val="24"/>
          <w:szCs w:val="24"/>
        </w:rPr>
        <w:t>ги предвидува сите форми и начини на работа овозможени од условите во кои работи училиштето: материјално-технички, кадровски, финансиски и други услови во пошироката заедница каде егзистира училиштето</w:t>
      </w:r>
      <w:r w:rsidRPr="005305DB">
        <w:rPr>
          <w:rFonts w:ascii="Times New Roman" w:hAnsi="Times New Roman"/>
          <w:sz w:val="24"/>
          <w:szCs w:val="24"/>
          <w:lang w:val="mk-MK"/>
        </w:rPr>
        <w:t>, и претставува основна појдовна точка во евалуацијата на работата на училиштето, од што произлегуваат сите идни планирања.</w:t>
      </w:r>
    </w:p>
    <w:p w:rsidR="00BA72AC" w:rsidRPr="005305DB" w:rsidRDefault="00BA72AC" w:rsidP="00BA72AC">
      <w:pPr>
        <w:autoSpaceDE w:val="0"/>
        <w:jc w:val="both"/>
        <w:rPr>
          <w:rFonts w:ascii="Times New Roman" w:hAnsi="Times New Roman"/>
          <w:sz w:val="24"/>
          <w:szCs w:val="24"/>
        </w:rPr>
      </w:pPr>
      <w:r w:rsidRPr="005305DB">
        <w:rPr>
          <w:rFonts w:ascii="Times New Roman" w:hAnsi="Times New Roman"/>
          <w:sz w:val="24"/>
          <w:szCs w:val="24"/>
          <w:lang w:val="mk-MK"/>
        </w:rPr>
        <w:t xml:space="preserve">     </w:t>
      </w:r>
      <w:r w:rsidR="00C71BF1">
        <w:rPr>
          <w:rFonts w:ascii="Times New Roman" w:hAnsi="Times New Roman"/>
          <w:sz w:val="24"/>
          <w:szCs w:val="24"/>
          <w:lang w:val="mk-MK"/>
        </w:rPr>
        <w:tab/>
      </w:r>
      <w:r w:rsidRPr="005305DB">
        <w:rPr>
          <w:rFonts w:ascii="Times New Roman" w:hAnsi="Times New Roman"/>
          <w:sz w:val="24"/>
          <w:szCs w:val="24"/>
        </w:rPr>
        <w:t>Планирањето на сите активности во текот на учебната година опфатено со Годишната програма за работа е</w:t>
      </w:r>
      <w:r w:rsidRPr="005305DB">
        <w:rPr>
          <w:rFonts w:ascii="Times New Roman" w:hAnsi="Times New Roman"/>
          <w:sz w:val="24"/>
          <w:szCs w:val="24"/>
          <w:lang w:val="mk-MK"/>
        </w:rPr>
        <w:t xml:space="preserve"> од суштинско значење </w:t>
      </w:r>
      <w:r w:rsidRPr="005305DB">
        <w:rPr>
          <w:rFonts w:ascii="Times New Roman" w:hAnsi="Times New Roman"/>
          <w:sz w:val="24"/>
          <w:szCs w:val="24"/>
        </w:rPr>
        <w:t>за успешно изведување на воспитно - образовната работа и севкупниот училишен живот.</w:t>
      </w:r>
    </w:p>
    <w:p w:rsidR="00BA72AC" w:rsidRDefault="00BA72AC" w:rsidP="00C71BF1">
      <w:pPr>
        <w:autoSpaceDE w:val="0"/>
        <w:ind w:firstLine="720"/>
        <w:jc w:val="both"/>
        <w:rPr>
          <w:rFonts w:ascii="Times New Roman" w:hAnsi="Times New Roman"/>
          <w:sz w:val="24"/>
          <w:szCs w:val="24"/>
          <w:lang w:val="mk-MK"/>
        </w:rPr>
      </w:pPr>
      <w:r w:rsidRPr="005305DB">
        <w:rPr>
          <w:rFonts w:ascii="Times New Roman" w:hAnsi="Times New Roman"/>
          <w:sz w:val="24"/>
          <w:szCs w:val="24"/>
        </w:rPr>
        <w:t>Појдовни основи за изработка на годишната програма за работа се:</w:t>
      </w:r>
      <w:r w:rsidR="007F6C67" w:rsidRPr="005305DB">
        <w:rPr>
          <w:rFonts w:ascii="Times New Roman" w:hAnsi="Times New Roman"/>
          <w:sz w:val="24"/>
          <w:szCs w:val="24"/>
          <w:lang w:val="mk-MK"/>
        </w:rPr>
        <w:t xml:space="preserve"> </w:t>
      </w:r>
      <w:r w:rsidR="007F6C67" w:rsidRPr="005305DB">
        <w:rPr>
          <w:rFonts w:ascii="Times New Roman" w:hAnsi="Times New Roman"/>
          <w:sz w:val="24"/>
          <w:szCs w:val="24"/>
        </w:rPr>
        <w:t>Законот за основно образование</w:t>
      </w:r>
      <w:r w:rsidR="007F6C67" w:rsidRPr="005305DB">
        <w:rPr>
          <w:rFonts w:ascii="Times New Roman" w:hAnsi="Times New Roman"/>
          <w:sz w:val="24"/>
          <w:szCs w:val="24"/>
          <w:lang w:val="mk-MK"/>
        </w:rPr>
        <w:t>,</w:t>
      </w:r>
      <w:r w:rsidR="007F6C67" w:rsidRPr="005305DB">
        <w:rPr>
          <w:rFonts w:ascii="StobiSerif Regular" w:hAnsi="StobiSerif Regular" w:cs="Arial"/>
          <w:sz w:val="24"/>
          <w:szCs w:val="24"/>
        </w:rPr>
        <w:t xml:space="preserve"> </w:t>
      </w:r>
      <w:r w:rsidR="007F6C67" w:rsidRPr="005305DB">
        <w:rPr>
          <w:rFonts w:ascii="Times New Roman" w:hAnsi="Times New Roman"/>
          <w:sz w:val="24"/>
          <w:szCs w:val="24"/>
        </w:rPr>
        <w:t xml:space="preserve">Законот за наставници и стручни соработници во основните и средните училишта, Законот за работни односи, Законот за јавни набавки, Стратегија за образование 2018-2025, </w:t>
      </w:r>
      <w:r w:rsidR="004C16EB">
        <w:rPr>
          <w:rFonts w:ascii="Times New Roman" w:hAnsi="Times New Roman"/>
          <w:sz w:val="24"/>
          <w:szCs w:val="24"/>
          <w:lang w:val="mk-MK"/>
        </w:rPr>
        <w:t xml:space="preserve">Концепција за основно образование, </w:t>
      </w:r>
      <w:r w:rsidR="007F6C67" w:rsidRPr="005305DB">
        <w:rPr>
          <w:rFonts w:ascii="Times New Roman" w:hAnsi="Times New Roman"/>
          <w:sz w:val="24"/>
          <w:szCs w:val="24"/>
        </w:rPr>
        <w:t xml:space="preserve">наставни планови и програми, подзаконски и интерни акти </w:t>
      </w:r>
      <w:r w:rsidR="007F6C67" w:rsidRPr="005305DB">
        <w:rPr>
          <w:rFonts w:ascii="Times New Roman" w:hAnsi="Times New Roman"/>
          <w:sz w:val="24"/>
          <w:szCs w:val="24"/>
          <w:lang w:val="mk-MK"/>
        </w:rPr>
        <w:t>на училиштето, г</w:t>
      </w:r>
      <w:r w:rsidR="007F6C67" w:rsidRPr="005305DB">
        <w:rPr>
          <w:rFonts w:ascii="Times New Roman" w:hAnsi="Times New Roman"/>
          <w:sz w:val="24"/>
          <w:szCs w:val="24"/>
        </w:rPr>
        <w:t>одишниот извештај за работа на училиштето за претходната учебна година</w:t>
      </w:r>
      <w:r w:rsidR="007F6C67" w:rsidRPr="005305DB">
        <w:rPr>
          <w:rFonts w:ascii="Times New Roman" w:hAnsi="Times New Roman"/>
          <w:sz w:val="24"/>
          <w:szCs w:val="24"/>
          <w:lang w:val="mk-MK"/>
        </w:rPr>
        <w:t xml:space="preserve">, </w:t>
      </w:r>
      <w:r w:rsidR="007F6C67" w:rsidRPr="005305DB">
        <w:rPr>
          <w:rFonts w:ascii="Times New Roman" w:hAnsi="Times New Roman"/>
          <w:sz w:val="24"/>
          <w:szCs w:val="24"/>
        </w:rPr>
        <w:t xml:space="preserve"> извештај од интегралната ев</w:t>
      </w:r>
      <w:r w:rsidR="004C16EB">
        <w:rPr>
          <w:rFonts w:ascii="Times New Roman" w:hAnsi="Times New Roman"/>
          <w:sz w:val="24"/>
          <w:szCs w:val="24"/>
        </w:rPr>
        <w:t>алвација, извештај од само-евал</w:t>
      </w:r>
      <w:r w:rsidR="004C16EB">
        <w:rPr>
          <w:rFonts w:ascii="Times New Roman" w:hAnsi="Times New Roman"/>
          <w:sz w:val="24"/>
          <w:szCs w:val="24"/>
          <w:lang w:val="mk-MK"/>
        </w:rPr>
        <w:t>у</w:t>
      </w:r>
      <w:r w:rsidR="007F6C67" w:rsidRPr="005305DB">
        <w:rPr>
          <w:rFonts w:ascii="Times New Roman" w:hAnsi="Times New Roman"/>
          <w:sz w:val="24"/>
          <w:szCs w:val="24"/>
        </w:rPr>
        <w:t>ација</w:t>
      </w:r>
      <w:r w:rsidR="007F6C67" w:rsidRPr="005305DB">
        <w:rPr>
          <w:rFonts w:ascii="Times New Roman" w:hAnsi="Times New Roman"/>
          <w:sz w:val="24"/>
          <w:szCs w:val="24"/>
          <w:lang w:val="mk-MK"/>
        </w:rPr>
        <w:t>,  р</w:t>
      </w:r>
      <w:r w:rsidR="007F6C67" w:rsidRPr="005305DB">
        <w:rPr>
          <w:rFonts w:ascii="Times New Roman" w:hAnsi="Times New Roman"/>
          <w:sz w:val="24"/>
          <w:szCs w:val="24"/>
        </w:rPr>
        <w:t>азвојниот план на училиштето и</w:t>
      </w:r>
      <w:r w:rsidR="007F6C67" w:rsidRPr="005305DB">
        <w:rPr>
          <w:rFonts w:ascii="Times New Roman" w:hAnsi="Times New Roman"/>
          <w:sz w:val="24"/>
          <w:szCs w:val="24"/>
          <w:lang w:val="mk-MK"/>
        </w:rPr>
        <w:t xml:space="preserve"> </w:t>
      </w:r>
      <w:r w:rsidR="007F6C67" w:rsidRPr="005305DB">
        <w:rPr>
          <w:rFonts w:ascii="Times New Roman" w:hAnsi="Times New Roman"/>
          <w:sz w:val="24"/>
          <w:szCs w:val="24"/>
        </w:rPr>
        <w:t>т</w:t>
      </w:r>
      <w:r w:rsidR="007F6C67" w:rsidRPr="005305DB">
        <w:rPr>
          <w:rFonts w:ascii="Times New Roman" w:hAnsi="Times New Roman"/>
          <w:sz w:val="24"/>
          <w:szCs w:val="24"/>
          <w:lang w:val="mk-MK"/>
        </w:rPr>
        <w:t>.</w:t>
      </w:r>
      <w:r w:rsidR="007F6C67" w:rsidRPr="005305DB">
        <w:rPr>
          <w:rFonts w:ascii="Times New Roman" w:hAnsi="Times New Roman"/>
          <w:sz w:val="24"/>
          <w:szCs w:val="24"/>
        </w:rPr>
        <w:t>н</w:t>
      </w:r>
      <w:r w:rsidR="007F6C67" w:rsidRPr="005305DB">
        <w:rPr>
          <w:rFonts w:ascii="Times New Roman" w:hAnsi="Times New Roman"/>
          <w:sz w:val="24"/>
          <w:szCs w:val="24"/>
          <w:lang w:val="mk-MK"/>
        </w:rPr>
        <w:t>.</w:t>
      </w:r>
    </w:p>
    <w:p w:rsidR="00C71BF1" w:rsidRPr="005305DB" w:rsidRDefault="00C71BF1" w:rsidP="00C71BF1">
      <w:pPr>
        <w:autoSpaceDE w:val="0"/>
        <w:ind w:firstLine="720"/>
        <w:jc w:val="both"/>
        <w:rPr>
          <w:rFonts w:ascii="Times New Roman" w:hAnsi="Times New Roman"/>
          <w:sz w:val="24"/>
          <w:szCs w:val="24"/>
          <w:lang w:val="mk-MK"/>
        </w:rPr>
      </w:pPr>
    </w:p>
    <w:p w:rsidR="006B5DB6" w:rsidRPr="005305DB" w:rsidRDefault="007F6C67" w:rsidP="008729F4">
      <w:pPr>
        <w:jc w:val="both"/>
        <w:rPr>
          <w:rFonts w:ascii="Times New Roman" w:hAnsi="Times New Roman"/>
          <w:sz w:val="24"/>
          <w:szCs w:val="24"/>
          <w:lang w:val="mk-MK"/>
        </w:rPr>
      </w:pPr>
      <w:r w:rsidRPr="005305DB">
        <w:rPr>
          <w:rFonts w:ascii="Times New Roman" w:hAnsi="Times New Roman"/>
          <w:b/>
          <w:sz w:val="24"/>
          <w:szCs w:val="24"/>
        </w:rPr>
        <w:t>1.ОПШТИ ПОДАТОЦИ ЗА ОСНОВНОТО УЧИЛИШТЕ</w:t>
      </w:r>
    </w:p>
    <w:p w:rsidR="008729F4" w:rsidRPr="005305DB" w:rsidRDefault="008729F4" w:rsidP="008729F4">
      <w:pPr>
        <w:jc w:val="both"/>
        <w:rPr>
          <w:rFonts w:ascii="Times New Roman" w:hAnsi="Times New Roman"/>
          <w:b/>
          <w:sz w:val="24"/>
          <w:szCs w:val="24"/>
          <w:lang w:val="mk-MK"/>
        </w:rPr>
      </w:pPr>
      <w:r w:rsidRPr="005305DB">
        <w:rPr>
          <w:rFonts w:ascii="Times New Roman" w:hAnsi="Times New Roman"/>
          <w:b/>
          <w:sz w:val="24"/>
          <w:szCs w:val="24"/>
        </w:rPr>
        <w:t>1.1.Табела со општи податоци</w:t>
      </w:r>
    </w:p>
    <w:tbl>
      <w:tblPr>
        <w:tblW w:w="0" w:type="auto"/>
        <w:tblInd w:w="-5" w:type="dxa"/>
        <w:tblLayout w:type="fixed"/>
        <w:tblLook w:val="0000"/>
      </w:tblPr>
      <w:tblGrid>
        <w:gridCol w:w="4129"/>
        <w:gridCol w:w="4897"/>
      </w:tblGrid>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jc w:val="center"/>
              <w:rPr>
                <w:rFonts w:ascii="Times New Roman" w:hAnsi="Times New Roman"/>
                <w:sz w:val="24"/>
                <w:szCs w:val="24"/>
                <w:lang w:val="mk-MK"/>
              </w:rPr>
            </w:pPr>
            <w:r w:rsidRPr="005305DB">
              <w:rPr>
                <w:rFonts w:ascii="Times New Roman" w:hAnsi="Times New Roman"/>
                <w:b/>
                <w:sz w:val="24"/>
                <w:szCs w:val="24"/>
              </w:rPr>
              <w:t>Податоци</w:t>
            </w:r>
            <w:r w:rsidRPr="005305DB">
              <w:rPr>
                <w:rFonts w:ascii="Times New Roman" w:hAnsi="Times New Roman"/>
                <w:b/>
                <w:sz w:val="24"/>
                <w:szCs w:val="24"/>
                <w:lang w:val="mk-MK"/>
              </w:rPr>
              <w:t xml:space="preserve">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snapToGrid w:val="0"/>
              <w:spacing w:after="0" w:line="240" w:lineRule="auto"/>
              <w:jc w:val="center"/>
              <w:rPr>
                <w:rFonts w:ascii="Times New Roman" w:hAnsi="Times New Roman"/>
                <w:b/>
                <w:sz w:val="24"/>
                <w:szCs w:val="24"/>
                <w:lang w:val="mk-MK"/>
              </w:rPr>
            </w:pPr>
            <w:r w:rsidRPr="005305DB">
              <w:rPr>
                <w:rFonts w:ascii="Times New Roman" w:hAnsi="Times New Roman"/>
                <w:b/>
                <w:sz w:val="24"/>
                <w:szCs w:val="24"/>
                <w:lang w:val="mk-MK"/>
              </w:rPr>
              <w:t xml:space="preserve">Централно училиште </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Име на основното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ООУ „Димче А. Габерот“</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Адреса, место, општина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pStyle w:val="a"/>
              <w:snapToGrid w:val="0"/>
            </w:pPr>
            <w:r w:rsidRPr="005305DB">
              <w:t>ул. „Маршал Тито“, бр.11 – Демир Капија, Демир Капија</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lastRenderedPageBreak/>
              <w:t>Телефон</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snapToGrid w:val="0"/>
              <w:spacing w:after="160"/>
              <w:jc w:val="both"/>
              <w:rPr>
                <w:rFonts w:ascii="Times New Roman" w:hAnsi="Times New Roman"/>
                <w:sz w:val="24"/>
                <w:szCs w:val="24"/>
              </w:rPr>
            </w:pPr>
            <w:r w:rsidRPr="005305DB">
              <w:rPr>
                <w:rFonts w:ascii="Times New Roman" w:hAnsi="Times New Roman"/>
                <w:sz w:val="24"/>
                <w:szCs w:val="24"/>
                <w:lang w:val="mk-MK"/>
              </w:rPr>
              <w:t>043/366-202</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 xml:space="preserve">Факс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snapToGrid w:val="0"/>
              <w:spacing w:after="160"/>
              <w:jc w:val="both"/>
              <w:rPr>
                <w:rFonts w:ascii="Times New Roman" w:hAnsi="Times New Roman"/>
                <w:sz w:val="24"/>
                <w:szCs w:val="24"/>
              </w:rPr>
            </w:pPr>
            <w:r w:rsidRPr="005305DB">
              <w:rPr>
                <w:rFonts w:ascii="Times New Roman" w:hAnsi="Times New Roman"/>
                <w:sz w:val="24"/>
                <w:szCs w:val="24"/>
                <w:lang w:val="mk-MK"/>
              </w:rPr>
              <w:t>043/366-202</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 xml:space="preserve">Веб-страница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F10B57" w:rsidRDefault="00440292" w:rsidP="00781E65">
            <w:pPr>
              <w:pStyle w:val="a"/>
              <w:snapToGrid w:val="0"/>
              <w:rPr>
                <w:lang w:val="en-US"/>
              </w:rPr>
            </w:pPr>
            <w:r>
              <w:rPr>
                <w:lang w:val="en-US"/>
              </w:rPr>
              <w:t>o</w:t>
            </w:r>
            <w:r w:rsidR="00F10B57">
              <w:rPr>
                <w:lang w:val="en-US"/>
              </w:rPr>
              <w:t>oudimceagaberot</w:t>
            </w:r>
            <w:r>
              <w:rPr>
                <w:lang w:val="en-US"/>
              </w:rPr>
              <w:t xml:space="preserve">.eu.mk   </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 xml:space="preserve">Е-маил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7306CB" w:rsidP="00781E65">
            <w:pPr>
              <w:pStyle w:val="a"/>
              <w:snapToGrid w:val="0"/>
            </w:pPr>
            <w:hyperlink r:id="rId8" w:history="1">
              <w:r w:rsidR="008729F4" w:rsidRPr="005305DB">
                <w:rPr>
                  <w:rStyle w:val="Hyperlink"/>
                  <w:b/>
                  <w:bCs/>
                  <w:color w:val="auto"/>
                  <w:lang w:val="en-US"/>
                </w:rPr>
                <w:t>gaberot-dkapija@yahoo.com</w:t>
              </w:r>
            </w:hyperlink>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Основано од..</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pStyle w:val="a"/>
              <w:snapToGrid w:val="0"/>
            </w:pPr>
            <w:r w:rsidRPr="005305DB">
              <w:rPr>
                <w:rStyle w:val="Hyperlink"/>
                <w:bCs/>
                <w:color w:val="auto"/>
                <w:u w:val="none"/>
                <w:lang w:val="en-US"/>
              </w:rPr>
              <w:t xml:space="preserve">Министерство за образование и наука </w:t>
            </w:r>
            <w:r w:rsidR="00142F7B" w:rsidRPr="005305DB">
              <w:rPr>
                <w:rStyle w:val="Hyperlink"/>
                <w:bCs/>
                <w:color w:val="auto"/>
                <w:u w:val="none"/>
                <w:lang w:val="en-US"/>
              </w:rPr>
              <w:t>–</w:t>
            </w:r>
            <w:r w:rsidRPr="005305DB">
              <w:rPr>
                <w:rStyle w:val="Hyperlink"/>
                <w:bCs/>
                <w:color w:val="auto"/>
                <w:u w:val="none"/>
                <w:lang w:val="en-US"/>
              </w:rPr>
              <w:t xml:space="preserve"> Скопје</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Верификација-број на актот</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pStyle w:val="a"/>
              <w:snapToGrid w:val="0"/>
            </w:pPr>
            <w:r w:rsidRPr="005305DB">
              <w:rPr>
                <w:rStyle w:val="Hyperlink"/>
                <w:color w:val="auto"/>
                <w:u w:val="none"/>
                <w:lang w:val="en-US"/>
              </w:rPr>
              <w:t>09-5059/3</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Година на изградба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1970</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Тип на градба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pStyle w:val="a"/>
              <w:snapToGrid w:val="0"/>
              <w:jc w:val="both"/>
            </w:pPr>
            <w:r w:rsidRPr="005305DB">
              <w:t>Тврда, со бетонски цигли</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Внатрешна површина на училиштето (m2)</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pStyle w:val="a"/>
              <w:snapToGrid w:val="0"/>
              <w:jc w:val="both"/>
            </w:pPr>
            <w:r w:rsidRPr="005305DB">
              <w:t>2980 метри квадратни</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Училиштен двор (m2)</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pStyle w:val="a"/>
              <w:snapToGrid w:val="0"/>
              <w:jc w:val="both"/>
            </w:pPr>
            <w:r w:rsidRPr="005305DB">
              <w:t>29</w:t>
            </w:r>
            <w:r w:rsidRPr="005305DB">
              <w:rPr>
                <w:lang w:val="en-US"/>
              </w:rPr>
              <w:t>7</w:t>
            </w:r>
            <w:r w:rsidRPr="005305DB">
              <w:t>0 метри квадратни</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 xml:space="preserve">Површина на спортски терени и игралишта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pStyle w:val="a"/>
              <w:snapToGrid w:val="0"/>
              <w:jc w:val="both"/>
            </w:pPr>
            <w:r w:rsidRPr="005305DB">
              <w:t>1200 метри квадратни спортско игралиште</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Начин на загревање на училиштето</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autoSpaceDE w:val="0"/>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 xml:space="preserve">Греењето во централното училиште е со парно греење </w:t>
            </w:r>
            <w:r w:rsidR="00040473">
              <w:rPr>
                <w:rFonts w:ascii="Times New Roman" w:hAnsi="Times New Roman"/>
                <w:sz w:val="24"/>
                <w:szCs w:val="24"/>
              </w:rPr>
              <w:t xml:space="preserve">– </w:t>
            </w:r>
            <w:r w:rsidR="00040473">
              <w:rPr>
                <w:rFonts w:ascii="Times New Roman" w:hAnsi="Times New Roman"/>
                <w:sz w:val="24"/>
                <w:szCs w:val="24"/>
                <w:lang w:val="mk-MK"/>
              </w:rPr>
              <w:t xml:space="preserve">комбиниран систем </w:t>
            </w:r>
            <w:r w:rsidRPr="005305DB">
              <w:rPr>
                <w:rFonts w:ascii="Times New Roman" w:hAnsi="Times New Roman"/>
                <w:sz w:val="24"/>
                <w:szCs w:val="24"/>
                <w:lang w:val="mk-MK"/>
              </w:rPr>
              <w:t xml:space="preserve">на </w:t>
            </w:r>
            <w:r w:rsidR="00040473">
              <w:rPr>
                <w:rFonts w:ascii="Times New Roman" w:hAnsi="Times New Roman"/>
                <w:sz w:val="24"/>
                <w:szCs w:val="24"/>
                <w:lang w:val="mk-MK"/>
              </w:rPr>
              <w:t xml:space="preserve">дрва и на пелети. </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Училиштето работи во смени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Една смена</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Број на паралелки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6B5DB6"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16</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Број на комбинирани паралелки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040473" w:rsidRDefault="00040473" w:rsidP="00781E65">
            <w:pPr>
              <w:snapToGrid w:val="0"/>
              <w:spacing w:after="0" w:line="240" w:lineRule="auto"/>
              <w:jc w:val="both"/>
              <w:rPr>
                <w:rFonts w:ascii="Times New Roman" w:hAnsi="Times New Roman"/>
                <w:sz w:val="24"/>
                <w:szCs w:val="24"/>
                <w:lang w:val="mk-MK"/>
              </w:rPr>
            </w:pPr>
            <w:r>
              <w:rPr>
                <w:rFonts w:ascii="Times New Roman" w:hAnsi="Times New Roman"/>
                <w:sz w:val="24"/>
                <w:szCs w:val="24"/>
                <w:lang w:val="mk-MK"/>
              </w:rPr>
              <w:t>/</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Јазик/јазици на кој/кои се реализира наставата во училиштето</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6B5DB6">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 xml:space="preserve">Македонски </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Во основното училиште има паралелки за ученици со посебни образовни потреби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Не</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Во основното училиште има паралелки од музичко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Да</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Во основното училиште има ресурсен центар</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Не</w:t>
            </w:r>
          </w:p>
        </w:tc>
      </w:tr>
      <w:tr w:rsidR="008729F4" w:rsidRPr="005305DB" w:rsidTr="00781E65">
        <w:tc>
          <w:tcPr>
            <w:tcW w:w="4129"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snapToGrid w:val="0"/>
              <w:spacing w:after="0" w:line="240" w:lineRule="auto"/>
              <w:rPr>
                <w:rFonts w:ascii="Times New Roman" w:hAnsi="Times New Roman"/>
                <w:sz w:val="24"/>
                <w:szCs w:val="24"/>
              </w:rPr>
            </w:pPr>
          </w:p>
          <w:p w:rsidR="008729F4" w:rsidRPr="005305DB" w:rsidRDefault="008729F4" w:rsidP="00781E65">
            <w:pPr>
              <w:spacing w:after="0" w:line="240" w:lineRule="auto"/>
              <w:rPr>
                <w:rFonts w:ascii="Times New Roman" w:hAnsi="Times New Roman"/>
                <w:sz w:val="24"/>
                <w:szCs w:val="24"/>
              </w:rPr>
            </w:pPr>
            <w:r w:rsidRPr="005305DB">
              <w:rPr>
                <w:rFonts w:ascii="Times New Roman" w:hAnsi="Times New Roman"/>
                <w:sz w:val="24"/>
                <w:szCs w:val="24"/>
              </w:rPr>
              <w:t>Други податоци карактеристични за основното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8729F4" w:rsidRPr="00040473" w:rsidRDefault="00040473" w:rsidP="00781E65">
            <w:pPr>
              <w:snapToGrid w:val="0"/>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Единствено училиште во општината со 4 подрачни училишта до петто одделение. </w:t>
            </w:r>
          </w:p>
        </w:tc>
      </w:tr>
    </w:tbl>
    <w:p w:rsidR="008729F4" w:rsidRPr="005305DB" w:rsidRDefault="008729F4" w:rsidP="008729F4">
      <w:pPr>
        <w:jc w:val="both"/>
        <w:rPr>
          <w:rFonts w:ascii="Times New Roman" w:hAnsi="Times New Roman"/>
          <w:sz w:val="24"/>
          <w:szCs w:val="24"/>
          <w:lang w:val="mk-MK"/>
        </w:rPr>
      </w:pPr>
    </w:p>
    <w:tbl>
      <w:tblPr>
        <w:tblW w:w="0" w:type="auto"/>
        <w:tblInd w:w="-5" w:type="dxa"/>
        <w:tblLayout w:type="fixed"/>
        <w:tblLook w:val="0000"/>
      </w:tblPr>
      <w:tblGrid>
        <w:gridCol w:w="4129"/>
        <w:gridCol w:w="4897"/>
      </w:tblGrid>
      <w:tr w:rsidR="006B5DB6" w:rsidRPr="005305DB" w:rsidTr="00781E65">
        <w:tc>
          <w:tcPr>
            <w:tcW w:w="4129" w:type="dxa"/>
            <w:tcBorders>
              <w:top w:val="single" w:sz="4" w:space="0" w:color="000000"/>
              <w:left w:val="single" w:sz="4" w:space="0" w:color="000000"/>
              <w:bottom w:val="single" w:sz="4" w:space="0" w:color="000000"/>
            </w:tcBorders>
            <w:shd w:val="clear" w:color="auto" w:fill="auto"/>
          </w:tcPr>
          <w:p w:rsidR="006B5DB6" w:rsidRPr="005305DB" w:rsidRDefault="006B5DB6" w:rsidP="00781E65">
            <w:pPr>
              <w:spacing w:after="0" w:line="240" w:lineRule="auto"/>
              <w:jc w:val="center"/>
              <w:rPr>
                <w:rFonts w:ascii="Times New Roman" w:hAnsi="Times New Roman"/>
                <w:sz w:val="24"/>
                <w:szCs w:val="24"/>
                <w:lang w:val="mk-MK"/>
              </w:rPr>
            </w:pPr>
            <w:r w:rsidRPr="005305DB">
              <w:rPr>
                <w:rFonts w:ascii="Times New Roman" w:hAnsi="Times New Roman"/>
                <w:b/>
                <w:sz w:val="24"/>
                <w:szCs w:val="24"/>
              </w:rPr>
              <w:t>Податоци</w:t>
            </w:r>
            <w:r w:rsidRPr="005305DB">
              <w:rPr>
                <w:rFonts w:ascii="Times New Roman" w:hAnsi="Times New Roman"/>
                <w:b/>
                <w:sz w:val="24"/>
                <w:szCs w:val="24"/>
                <w:lang w:val="mk-MK"/>
              </w:rPr>
              <w:t xml:space="preserve">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6B5DB6" w:rsidRPr="005305DB" w:rsidRDefault="000926D1" w:rsidP="00781E65">
            <w:pPr>
              <w:snapToGrid w:val="0"/>
              <w:spacing w:after="0" w:line="240" w:lineRule="auto"/>
              <w:jc w:val="center"/>
              <w:rPr>
                <w:rFonts w:ascii="Times New Roman" w:hAnsi="Times New Roman"/>
                <w:b/>
                <w:sz w:val="24"/>
                <w:szCs w:val="24"/>
                <w:lang w:val="mk-MK"/>
              </w:rPr>
            </w:pPr>
            <w:r w:rsidRPr="005305DB">
              <w:rPr>
                <w:rFonts w:ascii="Times New Roman" w:hAnsi="Times New Roman"/>
                <w:b/>
                <w:sz w:val="24"/>
                <w:szCs w:val="24"/>
                <w:lang w:val="mk-MK"/>
              </w:rPr>
              <w:t>ПУ с. Корешница</w:t>
            </w:r>
          </w:p>
        </w:tc>
      </w:tr>
      <w:tr w:rsidR="006B5DB6" w:rsidRPr="005305DB" w:rsidTr="00781E65">
        <w:tc>
          <w:tcPr>
            <w:tcW w:w="4129" w:type="dxa"/>
            <w:tcBorders>
              <w:top w:val="single" w:sz="4" w:space="0" w:color="000000"/>
              <w:left w:val="single" w:sz="4" w:space="0" w:color="000000"/>
              <w:bottom w:val="single" w:sz="4" w:space="0" w:color="000000"/>
            </w:tcBorders>
            <w:shd w:val="clear" w:color="auto" w:fill="auto"/>
          </w:tcPr>
          <w:p w:rsidR="006B5DB6" w:rsidRPr="005305DB" w:rsidRDefault="006B5DB6" w:rsidP="00781E65">
            <w:pPr>
              <w:spacing w:after="0" w:line="240" w:lineRule="auto"/>
              <w:rPr>
                <w:rFonts w:ascii="Times New Roman" w:hAnsi="Times New Roman"/>
                <w:sz w:val="24"/>
                <w:szCs w:val="24"/>
              </w:rPr>
            </w:pPr>
            <w:r w:rsidRPr="005305DB">
              <w:rPr>
                <w:rFonts w:ascii="Times New Roman" w:hAnsi="Times New Roman"/>
                <w:sz w:val="24"/>
                <w:szCs w:val="24"/>
              </w:rPr>
              <w:t>Име на основното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6B5DB6" w:rsidRPr="005305DB" w:rsidRDefault="006B5DB6"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ООУ „Димче А. Габерот“</w:t>
            </w:r>
          </w:p>
        </w:tc>
      </w:tr>
      <w:tr w:rsidR="006B5DB6" w:rsidRPr="005305DB" w:rsidTr="00781E65">
        <w:tc>
          <w:tcPr>
            <w:tcW w:w="4129" w:type="dxa"/>
            <w:tcBorders>
              <w:top w:val="single" w:sz="4" w:space="0" w:color="000000"/>
              <w:left w:val="single" w:sz="4" w:space="0" w:color="000000"/>
              <w:bottom w:val="single" w:sz="4" w:space="0" w:color="000000"/>
            </w:tcBorders>
            <w:shd w:val="clear" w:color="auto" w:fill="auto"/>
          </w:tcPr>
          <w:p w:rsidR="006B5DB6" w:rsidRPr="005305DB" w:rsidRDefault="006B5DB6" w:rsidP="00781E65">
            <w:pPr>
              <w:spacing w:after="0" w:line="240" w:lineRule="auto"/>
              <w:rPr>
                <w:rFonts w:ascii="Times New Roman" w:hAnsi="Times New Roman"/>
                <w:sz w:val="24"/>
                <w:szCs w:val="24"/>
              </w:rPr>
            </w:pPr>
            <w:r w:rsidRPr="005305DB">
              <w:rPr>
                <w:rFonts w:ascii="Times New Roman" w:hAnsi="Times New Roman"/>
                <w:sz w:val="24"/>
                <w:szCs w:val="24"/>
              </w:rPr>
              <w:t>Адреса, место, општина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6B5DB6" w:rsidRPr="005305DB" w:rsidRDefault="000926D1" w:rsidP="00781E65">
            <w:pPr>
              <w:pStyle w:val="a"/>
              <w:snapToGrid w:val="0"/>
            </w:pPr>
            <w:r w:rsidRPr="005305DB">
              <w:t>С. Корешница</w:t>
            </w:r>
          </w:p>
        </w:tc>
      </w:tr>
      <w:tr w:rsidR="006B5DB6" w:rsidRPr="005305DB" w:rsidTr="00781E65">
        <w:tc>
          <w:tcPr>
            <w:tcW w:w="4129" w:type="dxa"/>
            <w:tcBorders>
              <w:top w:val="single" w:sz="4" w:space="0" w:color="000000"/>
              <w:left w:val="single" w:sz="4" w:space="0" w:color="000000"/>
              <w:bottom w:val="single" w:sz="4" w:space="0" w:color="000000"/>
            </w:tcBorders>
            <w:shd w:val="clear" w:color="auto" w:fill="auto"/>
          </w:tcPr>
          <w:p w:rsidR="006B5DB6" w:rsidRPr="005305DB" w:rsidRDefault="006B5DB6" w:rsidP="00781E65">
            <w:pPr>
              <w:spacing w:after="0" w:line="240" w:lineRule="auto"/>
              <w:rPr>
                <w:rFonts w:ascii="Times New Roman" w:hAnsi="Times New Roman"/>
                <w:sz w:val="24"/>
                <w:szCs w:val="24"/>
              </w:rPr>
            </w:pPr>
            <w:r w:rsidRPr="005305DB">
              <w:rPr>
                <w:rFonts w:ascii="Times New Roman" w:hAnsi="Times New Roman"/>
                <w:sz w:val="24"/>
                <w:szCs w:val="24"/>
              </w:rPr>
              <w:t>Телефон</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6B5DB6" w:rsidRPr="005305DB" w:rsidRDefault="000926D1" w:rsidP="00781E65">
            <w:pPr>
              <w:snapToGrid w:val="0"/>
              <w:spacing w:after="160"/>
              <w:jc w:val="both"/>
              <w:rPr>
                <w:rFonts w:ascii="Times New Roman" w:hAnsi="Times New Roman"/>
                <w:sz w:val="24"/>
                <w:szCs w:val="24"/>
                <w:lang w:val="mk-MK"/>
              </w:rPr>
            </w:pPr>
            <w:r w:rsidRPr="005305DB">
              <w:rPr>
                <w:rFonts w:ascii="Times New Roman" w:hAnsi="Times New Roman"/>
                <w:sz w:val="24"/>
                <w:szCs w:val="24"/>
                <w:lang w:val="mk-MK"/>
              </w:rPr>
              <w:t>/</w:t>
            </w:r>
          </w:p>
        </w:tc>
      </w:tr>
      <w:tr w:rsidR="006B5DB6" w:rsidRPr="005305DB" w:rsidTr="00781E65">
        <w:tc>
          <w:tcPr>
            <w:tcW w:w="4129" w:type="dxa"/>
            <w:tcBorders>
              <w:top w:val="single" w:sz="4" w:space="0" w:color="000000"/>
              <w:left w:val="single" w:sz="4" w:space="0" w:color="000000"/>
              <w:bottom w:val="single" w:sz="4" w:space="0" w:color="000000"/>
            </w:tcBorders>
            <w:shd w:val="clear" w:color="auto" w:fill="auto"/>
          </w:tcPr>
          <w:p w:rsidR="006B5DB6" w:rsidRPr="005305DB" w:rsidRDefault="006B5DB6" w:rsidP="00781E65">
            <w:pPr>
              <w:spacing w:after="0" w:line="240" w:lineRule="auto"/>
              <w:rPr>
                <w:rFonts w:ascii="Times New Roman" w:hAnsi="Times New Roman"/>
                <w:sz w:val="24"/>
                <w:szCs w:val="24"/>
              </w:rPr>
            </w:pPr>
            <w:r w:rsidRPr="005305DB">
              <w:rPr>
                <w:rFonts w:ascii="Times New Roman" w:hAnsi="Times New Roman"/>
                <w:sz w:val="24"/>
                <w:szCs w:val="24"/>
              </w:rPr>
              <w:t xml:space="preserve">Факс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6B5DB6" w:rsidRPr="005305DB" w:rsidRDefault="000926D1" w:rsidP="00781E65">
            <w:pPr>
              <w:snapToGrid w:val="0"/>
              <w:spacing w:after="160"/>
              <w:jc w:val="both"/>
              <w:rPr>
                <w:rFonts w:ascii="Times New Roman" w:hAnsi="Times New Roman"/>
                <w:sz w:val="24"/>
                <w:szCs w:val="24"/>
                <w:lang w:val="mk-MK"/>
              </w:rPr>
            </w:pPr>
            <w:r w:rsidRPr="005305DB">
              <w:rPr>
                <w:rFonts w:ascii="Times New Roman" w:hAnsi="Times New Roman"/>
                <w:sz w:val="24"/>
                <w:szCs w:val="24"/>
                <w:lang w:val="mk-MK"/>
              </w:rPr>
              <w:t>/</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lastRenderedPageBreak/>
              <w:t xml:space="preserve">Веб-страница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F10B57" w:rsidRDefault="00440292" w:rsidP="00CA126F">
            <w:pPr>
              <w:pStyle w:val="a"/>
              <w:snapToGrid w:val="0"/>
              <w:rPr>
                <w:lang w:val="en-US"/>
              </w:rPr>
            </w:pPr>
            <w:r>
              <w:rPr>
                <w:lang w:val="en-US"/>
              </w:rPr>
              <w:t xml:space="preserve">ooudimceagaberot.eu.mk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 xml:space="preserve">Е-маил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pPr>
            <w:hyperlink r:id="rId9" w:history="1">
              <w:r w:rsidRPr="005305DB">
                <w:rPr>
                  <w:rStyle w:val="Hyperlink"/>
                  <w:b/>
                  <w:bCs/>
                  <w:color w:val="auto"/>
                  <w:lang w:val="en-US"/>
                </w:rPr>
                <w:t>gaberot-dkapija@yahoo.com</w:t>
              </w:r>
            </w:hyperlink>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Основано од..</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pPr>
            <w:r w:rsidRPr="005305DB">
              <w:rPr>
                <w:rStyle w:val="Hyperlink"/>
                <w:bCs/>
                <w:color w:val="auto"/>
                <w:u w:val="none"/>
                <w:lang w:val="en-US"/>
              </w:rPr>
              <w:t>Министерство за образование и наука – Скопје</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Верификација-број на актот</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pPr>
            <w:r w:rsidRPr="005305DB">
              <w:rPr>
                <w:rStyle w:val="Hyperlink"/>
                <w:color w:val="auto"/>
                <w:u w:val="none"/>
                <w:lang w:val="en-US"/>
              </w:rPr>
              <w:t>09-5059/3</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Година на изградба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1955</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Тип на градба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jc w:val="both"/>
            </w:pPr>
            <w:r w:rsidRPr="005305DB">
              <w:t>Тврда, со бетонски цигли</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Внатрешна површина на училиштето (m2)</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853341" w:rsidP="00781E65">
            <w:pPr>
              <w:pStyle w:val="a"/>
              <w:snapToGrid w:val="0"/>
              <w:jc w:val="both"/>
            </w:pPr>
            <w:r>
              <w:t>3</w:t>
            </w:r>
            <w:r w:rsidR="00440292" w:rsidRPr="005305DB">
              <w:t>60 метри квадратни</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Училиштен двор (m2)</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jc w:val="both"/>
            </w:pPr>
            <w:r w:rsidRPr="005305DB">
              <w:t>1250 метри квадратни</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 xml:space="preserve">Површина на спортски терени и игралишта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jc w:val="both"/>
            </w:pPr>
            <w:r w:rsidRPr="005305DB">
              <w:t>1200 метри квадратни спортско игралиште</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Начин на загревање на училиштето</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autoSpaceDE w:val="0"/>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 xml:space="preserve">На дрва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Училиштето работи во смени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040473" w:rsidP="00781E65">
            <w:pPr>
              <w:snapToGrid w:val="0"/>
              <w:spacing w:after="0" w:line="240" w:lineRule="auto"/>
              <w:jc w:val="both"/>
              <w:rPr>
                <w:rFonts w:ascii="Times New Roman" w:hAnsi="Times New Roman"/>
                <w:sz w:val="24"/>
                <w:szCs w:val="24"/>
              </w:rPr>
            </w:pPr>
            <w:r>
              <w:rPr>
                <w:rFonts w:ascii="Times New Roman" w:hAnsi="Times New Roman"/>
                <w:sz w:val="24"/>
                <w:szCs w:val="24"/>
                <w:lang w:val="mk-MK"/>
              </w:rPr>
              <w:t xml:space="preserve">Две смени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Број на паралелки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040473" w:rsidP="00781E65">
            <w:pPr>
              <w:snapToGrid w:val="0"/>
              <w:spacing w:after="0" w:line="240" w:lineRule="auto"/>
              <w:jc w:val="both"/>
              <w:rPr>
                <w:rFonts w:ascii="Times New Roman" w:hAnsi="Times New Roman"/>
                <w:sz w:val="24"/>
                <w:szCs w:val="24"/>
              </w:rPr>
            </w:pPr>
            <w:r>
              <w:rPr>
                <w:rFonts w:ascii="Times New Roman" w:hAnsi="Times New Roman"/>
                <w:sz w:val="24"/>
                <w:szCs w:val="24"/>
                <w:lang w:val="mk-MK"/>
              </w:rPr>
              <w:t>5</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Број на комбинирани паралелки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040473" w:rsidP="00781E65">
            <w:pPr>
              <w:snapToGrid w:val="0"/>
              <w:spacing w:after="0" w:line="240" w:lineRule="auto"/>
              <w:jc w:val="both"/>
              <w:rPr>
                <w:rFonts w:ascii="Times New Roman" w:hAnsi="Times New Roman"/>
                <w:sz w:val="24"/>
                <w:szCs w:val="24"/>
                <w:lang w:val="mk-MK"/>
              </w:rPr>
            </w:pPr>
            <w:r>
              <w:rPr>
                <w:rFonts w:ascii="Times New Roman" w:hAnsi="Times New Roman"/>
                <w:sz w:val="24"/>
                <w:szCs w:val="24"/>
                <w:lang w:val="mk-MK"/>
              </w:rPr>
              <w:t>/</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Јазик/јазици на кој/кои се реализира наставата во училиштето</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 xml:space="preserve">Македонски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Во основното училиште има паралелки за ученици со посебни образовни потреби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Не</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Во основното училиште има паралелки од музичко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 xml:space="preserve">Не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Во основното училиште има ресурсен центар</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Не</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Други податоци карактеристични за основното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p>
        </w:tc>
      </w:tr>
    </w:tbl>
    <w:p w:rsidR="006B5DB6" w:rsidRPr="005305DB" w:rsidRDefault="006B5DB6" w:rsidP="008729F4">
      <w:pPr>
        <w:jc w:val="both"/>
        <w:rPr>
          <w:rFonts w:ascii="Times New Roman" w:hAnsi="Times New Roman"/>
          <w:sz w:val="24"/>
          <w:szCs w:val="24"/>
          <w:lang w:val="mk-MK"/>
        </w:rPr>
      </w:pPr>
    </w:p>
    <w:tbl>
      <w:tblPr>
        <w:tblW w:w="0" w:type="auto"/>
        <w:tblInd w:w="-5" w:type="dxa"/>
        <w:tblLayout w:type="fixed"/>
        <w:tblLook w:val="0000"/>
      </w:tblPr>
      <w:tblGrid>
        <w:gridCol w:w="4129"/>
        <w:gridCol w:w="4897"/>
      </w:tblGrid>
      <w:tr w:rsidR="00297046" w:rsidRPr="005305DB" w:rsidTr="00781E65">
        <w:tc>
          <w:tcPr>
            <w:tcW w:w="4129" w:type="dxa"/>
            <w:tcBorders>
              <w:top w:val="single" w:sz="4" w:space="0" w:color="000000"/>
              <w:left w:val="single" w:sz="4" w:space="0" w:color="000000"/>
              <w:bottom w:val="single" w:sz="4" w:space="0" w:color="000000"/>
            </w:tcBorders>
            <w:shd w:val="clear" w:color="auto" w:fill="auto"/>
          </w:tcPr>
          <w:p w:rsidR="00297046" w:rsidRPr="005305DB" w:rsidRDefault="00297046" w:rsidP="00781E65">
            <w:pPr>
              <w:spacing w:after="0" w:line="240" w:lineRule="auto"/>
              <w:jc w:val="center"/>
              <w:rPr>
                <w:rFonts w:ascii="Times New Roman" w:hAnsi="Times New Roman"/>
                <w:sz w:val="24"/>
                <w:szCs w:val="24"/>
                <w:lang w:val="mk-MK"/>
              </w:rPr>
            </w:pPr>
            <w:r w:rsidRPr="005305DB">
              <w:rPr>
                <w:rFonts w:ascii="Times New Roman" w:hAnsi="Times New Roman"/>
                <w:b/>
                <w:sz w:val="24"/>
                <w:szCs w:val="24"/>
              </w:rPr>
              <w:t>Податоци</w:t>
            </w:r>
            <w:r w:rsidRPr="005305DB">
              <w:rPr>
                <w:rFonts w:ascii="Times New Roman" w:hAnsi="Times New Roman"/>
                <w:b/>
                <w:sz w:val="24"/>
                <w:szCs w:val="24"/>
                <w:lang w:val="mk-MK"/>
              </w:rPr>
              <w:t xml:space="preserve">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297046" w:rsidRPr="005305DB" w:rsidRDefault="00297046" w:rsidP="00781E65">
            <w:pPr>
              <w:snapToGrid w:val="0"/>
              <w:spacing w:after="0" w:line="240" w:lineRule="auto"/>
              <w:jc w:val="center"/>
              <w:rPr>
                <w:rFonts w:ascii="Times New Roman" w:hAnsi="Times New Roman"/>
                <w:b/>
                <w:sz w:val="24"/>
                <w:szCs w:val="24"/>
                <w:lang w:val="mk-MK"/>
              </w:rPr>
            </w:pPr>
            <w:r w:rsidRPr="005305DB">
              <w:rPr>
                <w:rFonts w:ascii="Times New Roman" w:hAnsi="Times New Roman"/>
                <w:b/>
                <w:sz w:val="24"/>
                <w:szCs w:val="24"/>
                <w:lang w:val="mk-MK"/>
              </w:rPr>
              <w:t xml:space="preserve">ПУ с. Бистренци </w:t>
            </w:r>
          </w:p>
        </w:tc>
      </w:tr>
      <w:tr w:rsidR="00297046" w:rsidRPr="005305DB" w:rsidTr="00781E65">
        <w:tc>
          <w:tcPr>
            <w:tcW w:w="4129" w:type="dxa"/>
            <w:tcBorders>
              <w:top w:val="single" w:sz="4" w:space="0" w:color="000000"/>
              <w:left w:val="single" w:sz="4" w:space="0" w:color="000000"/>
              <w:bottom w:val="single" w:sz="4" w:space="0" w:color="000000"/>
            </w:tcBorders>
            <w:shd w:val="clear" w:color="auto" w:fill="auto"/>
          </w:tcPr>
          <w:p w:rsidR="00297046" w:rsidRPr="005305DB" w:rsidRDefault="00297046" w:rsidP="00781E65">
            <w:pPr>
              <w:spacing w:after="0" w:line="240" w:lineRule="auto"/>
              <w:rPr>
                <w:rFonts w:ascii="Times New Roman" w:hAnsi="Times New Roman"/>
                <w:sz w:val="24"/>
                <w:szCs w:val="24"/>
              </w:rPr>
            </w:pPr>
            <w:r w:rsidRPr="005305DB">
              <w:rPr>
                <w:rFonts w:ascii="Times New Roman" w:hAnsi="Times New Roman"/>
                <w:sz w:val="24"/>
                <w:szCs w:val="24"/>
              </w:rPr>
              <w:t>Име на основното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297046" w:rsidRPr="005305DB" w:rsidRDefault="00297046"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ООУ „Димче А. Габерот“</w:t>
            </w:r>
          </w:p>
        </w:tc>
      </w:tr>
      <w:tr w:rsidR="00297046" w:rsidRPr="005305DB" w:rsidTr="00781E65">
        <w:tc>
          <w:tcPr>
            <w:tcW w:w="4129" w:type="dxa"/>
            <w:tcBorders>
              <w:top w:val="single" w:sz="4" w:space="0" w:color="000000"/>
              <w:left w:val="single" w:sz="4" w:space="0" w:color="000000"/>
              <w:bottom w:val="single" w:sz="4" w:space="0" w:color="000000"/>
            </w:tcBorders>
            <w:shd w:val="clear" w:color="auto" w:fill="auto"/>
          </w:tcPr>
          <w:p w:rsidR="00297046" w:rsidRPr="005305DB" w:rsidRDefault="00297046" w:rsidP="00781E65">
            <w:pPr>
              <w:spacing w:after="0" w:line="240" w:lineRule="auto"/>
              <w:rPr>
                <w:rFonts w:ascii="Times New Roman" w:hAnsi="Times New Roman"/>
                <w:sz w:val="24"/>
                <w:szCs w:val="24"/>
              </w:rPr>
            </w:pPr>
            <w:r w:rsidRPr="005305DB">
              <w:rPr>
                <w:rFonts w:ascii="Times New Roman" w:hAnsi="Times New Roman"/>
                <w:sz w:val="24"/>
                <w:szCs w:val="24"/>
              </w:rPr>
              <w:t>Адреса, место, општина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297046" w:rsidRPr="005305DB" w:rsidRDefault="00297046" w:rsidP="00781E65">
            <w:pPr>
              <w:pStyle w:val="a"/>
              <w:snapToGrid w:val="0"/>
            </w:pPr>
            <w:r w:rsidRPr="005305DB">
              <w:t xml:space="preserve">С. Бистренци </w:t>
            </w:r>
          </w:p>
        </w:tc>
      </w:tr>
      <w:tr w:rsidR="00297046" w:rsidRPr="005305DB" w:rsidTr="00781E65">
        <w:tc>
          <w:tcPr>
            <w:tcW w:w="4129" w:type="dxa"/>
            <w:tcBorders>
              <w:top w:val="single" w:sz="4" w:space="0" w:color="000000"/>
              <w:left w:val="single" w:sz="4" w:space="0" w:color="000000"/>
              <w:bottom w:val="single" w:sz="4" w:space="0" w:color="000000"/>
            </w:tcBorders>
            <w:shd w:val="clear" w:color="auto" w:fill="auto"/>
          </w:tcPr>
          <w:p w:rsidR="00297046" w:rsidRPr="005305DB" w:rsidRDefault="00297046" w:rsidP="00781E65">
            <w:pPr>
              <w:spacing w:after="0" w:line="240" w:lineRule="auto"/>
              <w:rPr>
                <w:rFonts w:ascii="Times New Roman" w:hAnsi="Times New Roman"/>
                <w:sz w:val="24"/>
                <w:szCs w:val="24"/>
              </w:rPr>
            </w:pPr>
            <w:r w:rsidRPr="005305DB">
              <w:rPr>
                <w:rFonts w:ascii="Times New Roman" w:hAnsi="Times New Roman"/>
                <w:sz w:val="24"/>
                <w:szCs w:val="24"/>
              </w:rPr>
              <w:t>Телефон</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297046" w:rsidRPr="005305DB" w:rsidRDefault="00297046" w:rsidP="00781E65">
            <w:pPr>
              <w:snapToGrid w:val="0"/>
              <w:spacing w:after="160"/>
              <w:jc w:val="both"/>
              <w:rPr>
                <w:rFonts w:ascii="Times New Roman" w:hAnsi="Times New Roman"/>
                <w:sz w:val="24"/>
                <w:szCs w:val="24"/>
                <w:lang w:val="mk-MK"/>
              </w:rPr>
            </w:pPr>
            <w:r w:rsidRPr="005305DB">
              <w:rPr>
                <w:rFonts w:ascii="Times New Roman" w:hAnsi="Times New Roman"/>
                <w:sz w:val="24"/>
                <w:szCs w:val="24"/>
                <w:lang w:val="mk-MK"/>
              </w:rPr>
              <w:t>/</w:t>
            </w:r>
          </w:p>
        </w:tc>
      </w:tr>
      <w:tr w:rsidR="00297046" w:rsidRPr="005305DB" w:rsidTr="00781E65">
        <w:tc>
          <w:tcPr>
            <w:tcW w:w="4129" w:type="dxa"/>
            <w:tcBorders>
              <w:top w:val="single" w:sz="4" w:space="0" w:color="000000"/>
              <w:left w:val="single" w:sz="4" w:space="0" w:color="000000"/>
              <w:bottom w:val="single" w:sz="4" w:space="0" w:color="000000"/>
            </w:tcBorders>
            <w:shd w:val="clear" w:color="auto" w:fill="auto"/>
          </w:tcPr>
          <w:p w:rsidR="00297046" w:rsidRPr="005305DB" w:rsidRDefault="00297046" w:rsidP="00781E65">
            <w:pPr>
              <w:spacing w:after="0" w:line="240" w:lineRule="auto"/>
              <w:rPr>
                <w:rFonts w:ascii="Times New Roman" w:hAnsi="Times New Roman"/>
                <w:sz w:val="24"/>
                <w:szCs w:val="24"/>
              </w:rPr>
            </w:pPr>
            <w:r w:rsidRPr="005305DB">
              <w:rPr>
                <w:rFonts w:ascii="Times New Roman" w:hAnsi="Times New Roman"/>
                <w:sz w:val="24"/>
                <w:szCs w:val="24"/>
              </w:rPr>
              <w:t xml:space="preserve">Факс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297046" w:rsidRPr="005305DB" w:rsidRDefault="00297046" w:rsidP="00781E65">
            <w:pPr>
              <w:snapToGrid w:val="0"/>
              <w:spacing w:after="160"/>
              <w:jc w:val="both"/>
              <w:rPr>
                <w:rFonts w:ascii="Times New Roman" w:hAnsi="Times New Roman"/>
                <w:sz w:val="24"/>
                <w:szCs w:val="24"/>
                <w:lang w:val="mk-MK"/>
              </w:rPr>
            </w:pPr>
            <w:r w:rsidRPr="005305DB">
              <w:rPr>
                <w:rFonts w:ascii="Times New Roman" w:hAnsi="Times New Roman"/>
                <w:sz w:val="24"/>
                <w:szCs w:val="24"/>
                <w:lang w:val="mk-MK"/>
              </w:rPr>
              <w:t>/</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 xml:space="preserve">Веб-страница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F10B57" w:rsidRDefault="00440292" w:rsidP="00CA126F">
            <w:pPr>
              <w:pStyle w:val="a"/>
              <w:snapToGrid w:val="0"/>
              <w:rPr>
                <w:lang w:val="en-US"/>
              </w:rPr>
            </w:pPr>
            <w:r>
              <w:rPr>
                <w:lang w:val="en-US"/>
              </w:rPr>
              <w:t xml:space="preserve">ooudimceagaberot.eu.mk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 xml:space="preserve">Е-маил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pPr>
            <w:hyperlink r:id="rId10" w:history="1">
              <w:r w:rsidRPr="005305DB">
                <w:rPr>
                  <w:rStyle w:val="Hyperlink"/>
                  <w:b/>
                  <w:bCs/>
                  <w:color w:val="auto"/>
                  <w:lang w:val="en-US"/>
                </w:rPr>
                <w:t>gaberot-dkapija@yahoo.com</w:t>
              </w:r>
            </w:hyperlink>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Основано од..</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pPr>
            <w:r w:rsidRPr="005305DB">
              <w:rPr>
                <w:rStyle w:val="Hyperlink"/>
                <w:bCs/>
                <w:color w:val="auto"/>
                <w:u w:val="none"/>
                <w:lang w:val="en-US"/>
              </w:rPr>
              <w:t>Министерство за образование и наука – Скопје</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Верификација-број на актот</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pPr>
            <w:r w:rsidRPr="005305DB">
              <w:rPr>
                <w:rStyle w:val="Hyperlink"/>
                <w:color w:val="auto"/>
                <w:u w:val="none"/>
                <w:lang w:val="en-US"/>
              </w:rPr>
              <w:t>09-5059/3</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Година на изградба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1948</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lastRenderedPageBreak/>
              <w:t>Тип на градба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jc w:val="both"/>
            </w:pPr>
            <w:r w:rsidRPr="005305DB">
              <w:t>Тврда, со бетонски цигли</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Внатрешна површина на училиштето (m2)</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jc w:val="both"/>
            </w:pPr>
            <w:r w:rsidRPr="005305DB">
              <w:t>320 метри квадратни</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Училиштен двор (m2)</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853341" w:rsidP="00853341">
            <w:pPr>
              <w:pStyle w:val="a"/>
              <w:snapToGrid w:val="0"/>
              <w:jc w:val="both"/>
            </w:pPr>
            <w:r>
              <w:t>122</w:t>
            </w:r>
            <w:r w:rsidR="00440292" w:rsidRPr="005305DB">
              <w:t xml:space="preserve">0 метри квадратни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 xml:space="preserve">Површина на спортски терени и игралишта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jc w:val="both"/>
            </w:pPr>
            <w:r w:rsidRPr="005305DB">
              <w:t>1200 метри квадратни спортско игралиште</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Начин на загревање на училиштето</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autoSpaceDE w:val="0"/>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 xml:space="preserve">На дрва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Училиштето работи во смени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Една смена</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Број на паралелки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A912C8" w:rsidRDefault="00A912C8" w:rsidP="00781E65">
            <w:pPr>
              <w:snapToGrid w:val="0"/>
              <w:spacing w:after="0" w:line="240" w:lineRule="auto"/>
              <w:jc w:val="both"/>
              <w:rPr>
                <w:rFonts w:ascii="Times New Roman" w:hAnsi="Times New Roman"/>
                <w:sz w:val="24"/>
                <w:szCs w:val="24"/>
              </w:rPr>
            </w:pPr>
            <w:r>
              <w:rPr>
                <w:rFonts w:ascii="Times New Roman" w:hAnsi="Times New Roman"/>
                <w:sz w:val="24"/>
                <w:szCs w:val="24"/>
              </w:rPr>
              <w:t>/</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Број на комбинирани паралелки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lang w:val="mk-MK"/>
              </w:rPr>
            </w:pPr>
            <w:r w:rsidRPr="005305DB">
              <w:rPr>
                <w:rFonts w:ascii="Times New Roman" w:hAnsi="Times New Roman"/>
                <w:sz w:val="24"/>
                <w:szCs w:val="24"/>
                <w:lang w:val="mk-MK"/>
              </w:rPr>
              <w:t>2</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Јазик/јазици на кој/кои се реализира наставата во училиштето</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 xml:space="preserve">Македонски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Во основното училиште има паралелки за ученици со посебни образовни потреби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Не</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Во основното училиште има паралелки од музичко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 xml:space="preserve">Не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Во основното училиште има ресурсен центар</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Не</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Други податоци карактеристични за основното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p>
        </w:tc>
      </w:tr>
    </w:tbl>
    <w:p w:rsidR="00297046" w:rsidRPr="005305DB" w:rsidRDefault="00297046" w:rsidP="008729F4">
      <w:pPr>
        <w:jc w:val="both"/>
        <w:rPr>
          <w:rFonts w:ascii="Times New Roman" w:hAnsi="Times New Roman"/>
          <w:sz w:val="24"/>
          <w:szCs w:val="24"/>
          <w:lang w:val="mk-MK"/>
        </w:rPr>
      </w:pPr>
    </w:p>
    <w:tbl>
      <w:tblPr>
        <w:tblW w:w="0" w:type="auto"/>
        <w:tblInd w:w="-5" w:type="dxa"/>
        <w:tblLayout w:type="fixed"/>
        <w:tblLook w:val="0000"/>
      </w:tblPr>
      <w:tblGrid>
        <w:gridCol w:w="4129"/>
        <w:gridCol w:w="4897"/>
      </w:tblGrid>
      <w:tr w:rsidR="00AE0E6B" w:rsidRPr="005305DB" w:rsidTr="00781E65">
        <w:tc>
          <w:tcPr>
            <w:tcW w:w="4129" w:type="dxa"/>
            <w:tcBorders>
              <w:top w:val="single" w:sz="4" w:space="0" w:color="000000"/>
              <w:left w:val="single" w:sz="4" w:space="0" w:color="000000"/>
              <w:bottom w:val="single" w:sz="4" w:space="0" w:color="000000"/>
            </w:tcBorders>
            <w:shd w:val="clear" w:color="auto" w:fill="auto"/>
          </w:tcPr>
          <w:p w:rsidR="00AE0E6B" w:rsidRPr="005305DB" w:rsidRDefault="00AE0E6B" w:rsidP="00781E65">
            <w:pPr>
              <w:spacing w:after="0" w:line="240" w:lineRule="auto"/>
              <w:jc w:val="center"/>
              <w:rPr>
                <w:rFonts w:ascii="Times New Roman" w:hAnsi="Times New Roman"/>
                <w:sz w:val="24"/>
                <w:szCs w:val="24"/>
                <w:lang w:val="mk-MK"/>
              </w:rPr>
            </w:pPr>
            <w:r w:rsidRPr="005305DB">
              <w:rPr>
                <w:rFonts w:ascii="Times New Roman" w:hAnsi="Times New Roman"/>
                <w:b/>
                <w:sz w:val="24"/>
                <w:szCs w:val="24"/>
              </w:rPr>
              <w:t>Податоци</w:t>
            </w:r>
            <w:r w:rsidRPr="005305DB">
              <w:rPr>
                <w:rFonts w:ascii="Times New Roman" w:hAnsi="Times New Roman"/>
                <w:b/>
                <w:sz w:val="24"/>
                <w:szCs w:val="24"/>
                <w:lang w:val="mk-MK"/>
              </w:rPr>
              <w:t xml:space="preserve">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AE0E6B" w:rsidRPr="005305DB" w:rsidRDefault="00AE0E6B" w:rsidP="00781E65">
            <w:pPr>
              <w:snapToGrid w:val="0"/>
              <w:spacing w:after="0" w:line="240" w:lineRule="auto"/>
              <w:jc w:val="center"/>
              <w:rPr>
                <w:rFonts w:ascii="Times New Roman" w:hAnsi="Times New Roman"/>
                <w:b/>
                <w:sz w:val="24"/>
                <w:szCs w:val="24"/>
                <w:lang w:val="mk-MK"/>
              </w:rPr>
            </w:pPr>
            <w:r w:rsidRPr="005305DB">
              <w:rPr>
                <w:rFonts w:ascii="Times New Roman" w:hAnsi="Times New Roman"/>
                <w:b/>
                <w:sz w:val="24"/>
                <w:szCs w:val="24"/>
                <w:lang w:val="mk-MK"/>
              </w:rPr>
              <w:t xml:space="preserve">ПУ с. Прждево  </w:t>
            </w:r>
          </w:p>
        </w:tc>
      </w:tr>
      <w:tr w:rsidR="00AE0E6B" w:rsidRPr="005305DB" w:rsidTr="00781E65">
        <w:tc>
          <w:tcPr>
            <w:tcW w:w="4129" w:type="dxa"/>
            <w:tcBorders>
              <w:top w:val="single" w:sz="4" w:space="0" w:color="000000"/>
              <w:left w:val="single" w:sz="4" w:space="0" w:color="000000"/>
              <w:bottom w:val="single" w:sz="4" w:space="0" w:color="000000"/>
            </w:tcBorders>
            <w:shd w:val="clear" w:color="auto" w:fill="auto"/>
          </w:tcPr>
          <w:p w:rsidR="00AE0E6B" w:rsidRPr="005305DB" w:rsidRDefault="00AE0E6B" w:rsidP="00781E65">
            <w:pPr>
              <w:spacing w:after="0" w:line="240" w:lineRule="auto"/>
              <w:rPr>
                <w:rFonts w:ascii="Times New Roman" w:hAnsi="Times New Roman"/>
                <w:sz w:val="24"/>
                <w:szCs w:val="24"/>
              </w:rPr>
            </w:pPr>
            <w:r w:rsidRPr="005305DB">
              <w:rPr>
                <w:rFonts w:ascii="Times New Roman" w:hAnsi="Times New Roman"/>
                <w:sz w:val="24"/>
                <w:szCs w:val="24"/>
              </w:rPr>
              <w:t>Име на основното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AE0E6B" w:rsidRPr="005305DB" w:rsidRDefault="00AE0E6B"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ООУ „Димче А. Габерот“</w:t>
            </w:r>
          </w:p>
        </w:tc>
      </w:tr>
      <w:tr w:rsidR="00AE0E6B" w:rsidRPr="005305DB" w:rsidTr="00781E65">
        <w:tc>
          <w:tcPr>
            <w:tcW w:w="4129" w:type="dxa"/>
            <w:tcBorders>
              <w:top w:val="single" w:sz="4" w:space="0" w:color="000000"/>
              <w:left w:val="single" w:sz="4" w:space="0" w:color="000000"/>
              <w:bottom w:val="single" w:sz="4" w:space="0" w:color="000000"/>
            </w:tcBorders>
            <w:shd w:val="clear" w:color="auto" w:fill="auto"/>
          </w:tcPr>
          <w:p w:rsidR="00AE0E6B" w:rsidRPr="005305DB" w:rsidRDefault="00AE0E6B" w:rsidP="00781E65">
            <w:pPr>
              <w:spacing w:after="0" w:line="240" w:lineRule="auto"/>
              <w:rPr>
                <w:rFonts w:ascii="Times New Roman" w:hAnsi="Times New Roman"/>
                <w:sz w:val="24"/>
                <w:szCs w:val="24"/>
              </w:rPr>
            </w:pPr>
            <w:r w:rsidRPr="005305DB">
              <w:rPr>
                <w:rFonts w:ascii="Times New Roman" w:hAnsi="Times New Roman"/>
                <w:sz w:val="24"/>
                <w:szCs w:val="24"/>
              </w:rPr>
              <w:t>Адреса, место, општина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AE0E6B" w:rsidRPr="005305DB" w:rsidRDefault="00AE0E6B" w:rsidP="00781E65">
            <w:pPr>
              <w:pStyle w:val="a"/>
              <w:snapToGrid w:val="0"/>
            </w:pPr>
            <w:r w:rsidRPr="005305DB">
              <w:t xml:space="preserve">С. </w:t>
            </w:r>
            <w:r w:rsidR="00AD5263" w:rsidRPr="005305DB">
              <w:t xml:space="preserve">Прждево </w:t>
            </w:r>
          </w:p>
        </w:tc>
      </w:tr>
      <w:tr w:rsidR="00AE0E6B" w:rsidRPr="005305DB" w:rsidTr="00134D60">
        <w:trPr>
          <w:trHeight w:val="211"/>
        </w:trPr>
        <w:tc>
          <w:tcPr>
            <w:tcW w:w="4129" w:type="dxa"/>
            <w:tcBorders>
              <w:top w:val="single" w:sz="4" w:space="0" w:color="000000"/>
              <w:left w:val="single" w:sz="4" w:space="0" w:color="000000"/>
              <w:bottom w:val="single" w:sz="4" w:space="0" w:color="000000"/>
            </w:tcBorders>
            <w:shd w:val="clear" w:color="auto" w:fill="auto"/>
          </w:tcPr>
          <w:p w:rsidR="00AE0E6B" w:rsidRPr="005305DB" w:rsidRDefault="00AE0E6B" w:rsidP="00781E65">
            <w:pPr>
              <w:spacing w:after="0" w:line="240" w:lineRule="auto"/>
              <w:rPr>
                <w:rFonts w:ascii="Times New Roman" w:hAnsi="Times New Roman"/>
                <w:sz w:val="24"/>
                <w:szCs w:val="24"/>
              </w:rPr>
            </w:pPr>
            <w:r w:rsidRPr="005305DB">
              <w:rPr>
                <w:rFonts w:ascii="Times New Roman" w:hAnsi="Times New Roman"/>
                <w:sz w:val="24"/>
                <w:szCs w:val="24"/>
              </w:rPr>
              <w:t>Телефон</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AE0E6B" w:rsidRPr="005305DB" w:rsidRDefault="00AE0E6B" w:rsidP="00781E65">
            <w:pPr>
              <w:snapToGrid w:val="0"/>
              <w:spacing w:after="160"/>
              <w:jc w:val="both"/>
              <w:rPr>
                <w:rFonts w:ascii="Times New Roman" w:hAnsi="Times New Roman"/>
                <w:sz w:val="24"/>
                <w:szCs w:val="24"/>
                <w:lang w:val="mk-MK"/>
              </w:rPr>
            </w:pPr>
            <w:r w:rsidRPr="005305DB">
              <w:rPr>
                <w:rFonts w:ascii="Times New Roman" w:hAnsi="Times New Roman"/>
                <w:sz w:val="24"/>
                <w:szCs w:val="24"/>
                <w:lang w:val="mk-MK"/>
              </w:rPr>
              <w:t>/</w:t>
            </w:r>
          </w:p>
        </w:tc>
      </w:tr>
      <w:tr w:rsidR="00AE0E6B" w:rsidRPr="005305DB" w:rsidTr="00134D60">
        <w:trPr>
          <w:trHeight w:val="355"/>
        </w:trPr>
        <w:tc>
          <w:tcPr>
            <w:tcW w:w="4129" w:type="dxa"/>
            <w:tcBorders>
              <w:top w:val="single" w:sz="4" w:space="0" w:color="000000"/>
              <w:left w:val="single" w:sz="4" w:space="0" w:color="000000"/>
              <w:bottom w:val="single" w:sz="4" w:space="0" w:color="000000"/>
            </w:tcBorders>
            <w:shd w:val="clear" w:color="auto" w:fill="auto"/>
          </w:tcPr>
          <w:p w:rsidR="00AE0E6B" w:rsidRPr="005305DB" w:rsidRDefault="00AE0E6B" w:rsidP="00781E65">
            <w:pPr>
              <w:spacing w:after="0" w:line="240" w:lineRule="auto"/>
              <w:rPr>
                <w:rFonts w:ascii="Times New Roman" w:hAnsi="Times New Roman"/>
                <w:sz w:val="24"/>
                <w:szCs w:val="24"/>
              </w:rPr>
            </w:pPr>
            <w:r w:rsidRPr="005305DB">
              <w:rPr>
                <w:rFonts w:ascii="Times New Roman" w:hAnsi="Times New Roman"/>
                <w:sz w:val="24"/>
                <w:szCs w:val="24"/>
              </w:rPr>
              <w:t xml:space="preserve">Факс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AE0E6B" w:rsidRPr="005305DB" w:rsidRDefault="00AE0E6B" w:rsidP="00781E65">
            <w:pPr>
              <w:snapToGrid w:val="0"/>
              <w:spacing w:after="160"/>
              <w:jc w:val="both"/>
              <w:rPr>
                <w:rFonts w:ascii="Times New Roman" w:hAnsi="Times New Roman"/>
                <w:sz w:val="24"/>
                <w:szCs w:val="24"/>
                <w:lang w:val="mk-MK"/>
              </w:rPr>
            </w:pPr>
            <w:r w:rsidRPr="005305DB">
              <w:rPr>
                <w:rFonts w:ascii="Times New Roman" w:hAnsi="Times New Roman"/>
                <w:sz w:val="24"/>
                <w:szCs w:val="24"/>
                <w:lang w:val="mk-MK"/>
              </w:rPr>
              <w:t>/</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 xml:space="preserve">Веб-страница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F10B57" w:rsidRDefault="00440292" w:rsidP="00CA126F">
            <w:pPr>
              <w:pStyle w:val="a"/>
              <w:snapToGrid w:val="0"/>
              <w:rPr>
                <w:lang w:val="en-US"/>
              </w:rPr>
            </w:pPr>
            <w:r>
              <w:rPr>
                <w:lang w:val="en-US"/>
              </w:rPr>
              <w:t xml:space="preserve">ooudimceagaberot.eu.mk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 xml:space="preserve">Е-маил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pPr>
            <w:hyperlink r:id="rId11" w:history="1">
              <w:r w:rsidRPr="005305DB">
                <w:rPr>
                  <w:rStyle w:val="Hyperlink"/>
                  <w:b/>
                  <w:bCs/>
                  <w:color w:val="auto"/>
                  <w:lang w:val="en-US"/>
                </w:rPr>
                <w:t>gaberot-dkapija@yahoo.com</w:t>
              </w:r>
            </w:hyperlink>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134D60" w:rsidP="00781E65">
            <w:pPr>
              <w:spacing w:after="0" w:line="240" w:lineRule="auto"/>
              <w:rPr>
                <w:rFonts w:ascii="Times New Roman" w:hAnsi="Times New Roman"/>
                <w:sz w:val="24"/>
                <w:szCs w:val="24"/>
              </w:rPr>
            </w:pPr>
            <w:r>
              <w:rPr>
                <w:rFonts w:ascii="Times New Roman" w:hAnsi="Times New Roman"/>
                <w:sz w:val="24"/>
                <w:szCs w:val="24"/>
              </w:rPr>
              <w:t>Основано од</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pPr>
            <w:r w:rsidRPr="005305DB">
              <w:rPr>
                <w:rStyle w:val="Hyperlink"/>
                <w:bCs/>
                <w:color w:val="auto"/>
                <w:u w:val="none"/>
                <w:lang w:val="en-US"/>
              </w:rPr>
              <w:t>Министерство за образование и наука – Скопје</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Верификација-број на актот</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pPr>
            <w:r w:rsidRPr="005305DB">
              <w:rPr>
                <w:rStyle w:val="Hyperlink"/>
                <w:color w:val="auto"/>
                <w:u w:val="none"/>
                <w:lang w:val="en-US"/>
              </w:rPr>
              <w:t>09-5059/3</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Година на изградба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1935</w:t>
            </w:r>
            <w:r w:rsidR="005A3421">
              <w:rPr>
                <w:rFonts w:ascii="Times New Roman" w:hAnsi="Times New Roman"/>
                <w:sz w:val="24"/>
                <w:szCs w:val="24"/>
                <w:lang w:val="mk-MK"/>
              </w:rPr>
              <w:t xml:space="preserve"> / реконструкција 2018</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Тип на градба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jc w:val="both"/>
            </w:pPr>
            <w:r w:rsidRPr="005305DB">
              <w:t>Тврда, со бетонски цигли</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Внатрешна површина на училиштето (m2)</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jc w:val="both"/>
            </w:pPr>
            <w:r w:rsidRPr="005305DB">
              <w:t>250 метри квадратни</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Училиштен двор (m2)</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AE0E6B">
            <w:pPr>
              <w:pStyle w:val="a"/>
              <w:snapToGrid w:val="0"/>
              <w:jc w:val="both"/>
            </w:pPr>
            <w:r w:rsidRPr="005305DB">
              <w:t xml:space="preserve">700 метри квадратни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 xml:space="preserve">Површина на спортски терени и игралишта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jc w:val="both"/>
            </w:pPr>
            <w:r w:rsidRPr="005305DB">
              <w:t>/</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lastRenderedPageBreak/>
              <w:t>Начин на загревање на училиштето</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autoSpaceDE w:val="0"/>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 xml:space="preserve">На дрва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Училиштето работи во смени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Една смена</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Број на паралелки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A912C8" w:rsidRDefault="00A912C8" w:rsidP="00781E65">
            <w:pPr>
              <w:snapToGrid w:val="0"/>
              <w:spacing w:after="0" w:line="240" w:lineRule="auto"/>
              <w:jc w:val="both"/>
              <w:rPr>
                <w:rFonts w:ascii="Times New Roman" w:hAnsi="Times New Roman"/>
                <w:sz w:val="24"/>
                <w:szCs w:val="24"/>
              </w:rPr>
            </w:pPr>
            <w:r>
              <w:rPr>
                <w:rFonts w:ascii="Times New Roman" w:hAnsi="Times New Roman"/>
                <w:sz w:val="24"/>
                <w:szCs w:val="24"/>
              </w:rPr>
              <w:t>/</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Број на комбинирани паралелки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lang w:val="mk-MK"/>
              </w:rPr>
            </w:pPr>
            <w:r w:rsidRPr="005305DB">
              <w:rPr>
                <w:rFonts w:ascii="Times New Roman" w:hAnsi="Times New Roman"/>
                <w:sz w:val="24"/>
                <w:szCs w:val="24"/>
                <w:lang w:val="mk-MK"/>
              </w:rPr>
              <w:t>1</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Јазик/јазици на кој/кои се реализира наставата во училиштето</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 xml:space="preserve">Македонски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Во основното училиште има паралелки за ученици со посебни образовни потреби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Не</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Во основното училиште има паралелки од музичко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 xml:space="preserve">Не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Во основното училиште има ресурсен центар</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Не</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Други податоци карактеристични за основното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lang w:val="mk-MK"/>
              </w:rPr>
            </w:pPr>
            <w:r w:rsidRPr="005305DB">
              <w:rPr>
                <w:rFonts w:ascii="Times New Roman" w:hAnsi="Times New Roman"/>
                <w:sz w:val="24"/>
                <w:szCs w:val="24"/>
                <w:lang w:val="mk-MK"/>
              </w:rPr>
              <w:t xml:space="preserve">Училиштето е комплетно реновирано во 2019 год. </w:t>
            </w:r>
            <w:r w:rsidR="00E26F14">
              <w:rPr>
                <w:rFonts w:ascii="Times New Roman" w:hAnsi="Times New Roman"/>
                <w:sz w:val="24"/>
                <w:szCs w:val="24"/>
                <w:lang w:val="mk-MK"/>
              </w:rPr>
              <w:t xml:space="preserve">Во него учат само ученици од ромска етничка заедница. </w:t>
            </w:r>
          </w:p>
        </w:tc>
      </w:tr>
    </w:tbl>
    <w:p w:rsidR="00AE0E6B" w:rsidRPr="005305DB" w:rsidRDefault="00AE0E6B" w:rsidP="008729F4">
      <w:pPr>
        <w:jc w:val="both"/>
        <w:rPr>
          <w:rFonts w:ascii="Times New Roman" w:hAnsi="Times New Roman"/>
          <w:sz w:val="24"/>
          <w:szCs w:val="24"/>
          <w:lang w:val="mk-MK"/>
        </w:rPr>
      </w:pPr>
    </w:p>
    <w:tbl>
      <w:tblPr>
        <w:tblW w:w="0" w:type="auto"/>
        <w:tblInd w:w="-5" w:type="dxa"/>
        <w:tblLayout w:type="fixed"/>
        <w:tblLook w:val="0000"/>
      </w:tblPr>
      <w:tblGrid>
        <w:gridCol w:w="4129"/>
        <w:gridCol w:w="4897"/>
      </w:tblGrid>
      <w:tr w:rsidR="00AD5263" w:rsidRPr="005305DB" w:rsidTr="00781E65">
        <w:tc>
          <w:tcPr>
            <w:tcW w:w="4129" w:type="dxa"/>
            <w:tcBorders>
              <w:top w:val="single" w:sz="4" w:space="0" w:color="000000"/>
              <w:left w:val="single" w:sz="4" w:space="0" w:color="000000"/>
              <w:bottom w:val="single" w:sz="4" w:space="0" w:color="000000"/>
            </w:tcBorders>
            <w:shd w:val="clear" w:color="auto" w:fill="auto"/>
          </w:tcPr>
          <w:p w:rsidR="00AD5263" w:rsidRPr="005305DB" w:rsidRDefault="00AD5263" w:rsidP="00781E65">
            <w:pPr>
              <w:spacing w:after="0" w:line="240" w:lineRule="auto"/>
              <w:jc w:val="center"/>
              <w:rPr>
                <w:rFonts w:ascii="Times New Roman" w:hAnsi="Times New Roman"/>
                <w:sz w:val="24"/>
                <w:szCs w:val="24"/>
                <w:lang w:val="mk-MK"/>
              </w:rPr>
            </w:pPr>
            <w:r w:rsidRPr="005305DB">
              <w:rPr>
                <w:rFonts w:ascii="Times New Roman" w:hAnsi="Times New Roman"/>
                <w:b/>
                <w:sz w:val="24"/>
                <w:szCs w:val="24"/>
              </w:rPr>
              <w:t>Податоци</w:t>
            </w:r>
            <w:r w:rsidRPr="005305DB">
              <w:rPr>
                <w:rFonts w:ascii="Times New Roman" w:hAnsi="Times New Roman"/>
                <w:b/>
                <w:sz w:val="24"/>
                <w:szCs w:val="24"/>
                <w:lang w:val="mk-MK"/>
              </w:rPr>
              <w:t xml:space="preserve">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AD5263" w:rsidRPr="005305DB" w:rsidRDefault="00AD5263" w:rsidP="00781E65">
            <w:pPr>
              <w:snapToGrid w:val="0"/>
              <w:spacing w:after="0" w:line="240" w:lineRule="auto"/>
              <w:jc w:val="center"/>
              <w:rPr>
                <w:rFonts w:ascii="Times New Roman" w:hAnsi="Times New Roman"/>
                <w:b/>
                <w:sz w:val="24"/>
                <w:szCs w:val="24"/>
                <w:lang w:val="mk-MK"/>
              </w:rPr>
            </w:pPr>
            <w:r w:rsidRPr="005305DB">
              <w:rPr>
                <w:rFonts w:ascii="Times New Roman" w:hAnsi="Times New Roman"/>
                <w:b/>
                <w:sz w:val="24"/>
                <w:szCs w:val="24"/>
                <w:lang w:val="mk-MK"/>
              </w:rPr>
              <w:t xml:space="preserve">ПУ с. Челевец  </w:t>
            </w:r>
          </w:p>
        </w:tc>
      </w:tr>
      <w:tr w:rsidR="00AD5263" w:rsidRPr="005305DB" w:rsidTr="00781E65">
        <w:tc>
          <w:tcPr>
            <w:tcW w:w="4129" w:type="dxa"/>
            <w:tcBorders>
              <w:top w:val="single" w:sz="4" w:space="0" w:color="000000"/>
              <w:left w:val="single" w:sz="4" w:space="0" w:color="000000"/>
              <w:bottom w:val="single" w:sz="4" w:space="0" w:color="000000"/>
            </w:tcBorders>
            <w:shd w:val="clear" w:color="auto" w:fill="auto"/>
          </w:tcPr>
          <w:p w:rsidR="00AD5263" w:rsidRPr="005305DB" w:rsidRDefault="00AD5263" w:rsidP="00781E65">
            <w:pPr>
              <w:spacing w:after="0" w:line="240" w:lineRule="auto"/>
              <w:rPr>
                <w:rFonts w:ascii="Times New Roman" w:hAnsi="Times New Roman"/>
                <w:sz w:val="24"/>
                <w:szCs w:val="24"/>
              </w:rPr>
            </w:pPr>
            <w:r w:rsidRPr="005305DB">
              <w:rPr>
                <w:rFonts w:ascii="Times New Roman" w:hAnsi="Times New Roman"/>
                <w:sz w:val="24"/>
                <w:szCs w:val="24"/>
              </w:rPr>
              <w:t>Име на основното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AD5263" w:rsidRPr="005305DB" w:rsidRDefault="00AD5263"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ООУ „Димче А. Габерот“</w:t>
            </w:r>
          </w:p>
        </w:tc>
      </w:tr>
      <w:tr w:rsidR="00AD5263" w:rsidRPr="005305DB" w:rsidTr="00781E65">
        <w:tc>
          <w:tcPr>
            <w:tcW w:w="4129" w:type="dxa"/>
            <w:tcBorders>
              <w:top w:val="single" w:sz="4" w:space="0" w:color="000000"/>
              <w:left w:val="single" w:sz="4" w:space="0" w:color="000000"/>
              <w:bottom w:val="single" w:sz="4" w:space="0" w:color="000000"/>
            </w:tcBorders>
            <w:shd w:val="clear" w:color="auto" w:fill="auto"/>
          </w:tcPr>
          <w:p w:rsidR="00AD5263" w:rsidRPr="005305DB" w:rsidRDefault="00AD5263" w:rsidP="00781E65">
            <w:pPr>
              <w:spacing w:after="0" w:line="240" w:lineRule="auto"/>
              <w:rPr>
                <w:rFonts w:ascii="Times New Roman" w:hAnsi="Times New Roman"/>
                <w:sz w:val="24"/>
                <w:szCs w:val="24"/>
              </w:rPr>
            </w:pPr>
            <w:r w:rsidRPr="005305DB">
              <w:rPr>
                <w:rFonts w:ascii="Times New Roman" w:hAnsi="Times New Roman"/>
                <w:sz w:val="24"/>
                <w:szCs w:val="24"/>
              </w:rPr>
              <w:t>Адреса, место, општина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AD5263" w:rsidRPr="005305DB" w:rsidRDefault="00AD5263" w:rsidP="00781E65">
            <w:pPr>
              <w:pStyle w:val="a"/>
              <w:snapToGrid w:val="0"/>
            </w:pPr>
            <w:r w:rsidRPr="005305DB">
              <w:t>С. Ч</w:t>
            </w:r>
            <w:r w:rsidR="00142F7B" w:rsidRPr="005305DB">
              <w:t>e</w:t>
            </w:r>
            <w:r w:rsidRPr="005305DB">
              <w:t xml:space="preserve">левец  </w:t>
            </w:r>
          </w:p>
        </w:tc>
      </w:tr>
      <w:tr w:rsidR="00AD5263" w:rsidRPr="005305DB" w:rsidTr="00781E65">
        <w:tc>
          <w:tcPr>
            <w:tcW w:w="4129" w:type="dxa"/>
            <w:tcBorders>
              <w:top w:val="single" w:sz="4" w:space="0" w:color="000000"/>
              <w:left w:val="single" w:sz="4" w:space="0" w:color="000000"/>
              <w:bottom w:val="single" w:sz="4" w:space="0" w:color="000000"/>
            </w:tcBorders>
            <w:shd w:val="clear" w:color="auto" w:fill="auto"/>
          </w:tcPr>
          <w:p w:rsidR="00AD5263" w:rsidRPr="005305DB" w:rsidRDefault="00AD5263" w:rsidP="00781E65">
            <w:pPr>
              <w:spacing w:after="0" w:line="240" w:lineRule="auto"/>
              <w:rPr>
                <w:rFonts w:ascii="Times New Roman" w:hAnsi="Times New Roman"/>
                <w:sz w:val="24"/>
                <w:szCs w:val="24"/>
              </w:rPr>
            </w:pPr>
            <w:r w:rsidRPr="005305DB">
              <w:rPr>
                <w:rFonts w:ascii="Times New Roman" w:hAnsi="Times New Roman"/>
                <w:sz w:val="24"/>
                <w:szCs w:val="24"/>
              </w:rPr>
              <w:t>Телефон</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AD5263" w:rsidRPr="005305DB" w:rsidRDefault="00AD5263" w:rsidP="00781E65">
            <w:pPr>
              <w:snapToGrid w:val="0"/>
              <w:spacing w:after="160"/>
              <w:jc w:val="both"/>
              <w:rPr>
                <w:rFonts w:ascii="Times New Roman" w:hAnsi="Times New Roman"/>
                <w:sz w:val="24"/>
                <w:szCs w:val="24"/>
                <w:lang w:val="mk-MK"/>
              </w:rPr>
            </w:pPr>
            <w:r w:rsidRPr="005305DB">
              <w:rPr>
                <w:rFonts w:ascii="Times New Roman" w:hAnsi="Times New Roman"/>
                <w:sz w:val="24"/>
                <w:szCs w:val="24"/>
                <w:lang w:val="mk-MK"/>
              </w:rPr>
              <w:t>/</w:t>
            </w:r>
          </w:p>
        </w:tc>
      </w:tr>
      <w:tr w:rsidR="00AD5263" w:rsidRPr="005305DB" w:rsidTr="00781E65">
        <w:tc>
          <w:tcPr>
            <w:tcW w:w="4129" w:type="dxa"/>
            <w:tcBorders>
              <w:top w:val="single" w:sz="4" w:space="0" w:color="000000"/>
              <w:left w:val="single" w:sz="4" w:space="0" w:color="000000"/>
              <w:bottom w:val="single" w:sz="4" w:space="0" w:color="000000"/>
            </w:tcBorders>
            <w:shd w:val="clear" w:color="auto" w:fill="auto"/>
          </w:tcPr>
          <w:p w:rsidR="00AD5263" w:rsidRPr="005305DB" w:rsidRDefault="00AD5263" w:rsidP="00781E65">
            <w:pPr>
              <w:spacing w:after="0" w:line="240" w:lineRule="auto"/>
              <w:rPr>
                <w:rFonts w:ascii="Times New Roman" w:hAnsi="Times New Roman"/>
                <w:sz w:val="24"/>
                <w:szCs w:val="24"/>
              </w:rPr>
            </w:pPr>
            <w:r w:rsidRPr="005305DB">
              <w:rPr>
                <w:rFonts w:ascii="Times New Roman" w:hAnsi="Times New Roman"/>
                <w:sz w:val="24"/>
                <w:szCs w:val="24"/>
              </w:rPr>
              <w:t xml:space="preserve">Факс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AD5263" w:rsidRPr="005305DB" w:rsidRDefault="00AD5263" w:rsidP="00781E65">
            <w:pPr>
              <w:snapToGrid w:val="0"/>
              <w:spacing w:after="160"/>
              <w:jc w:val="both"/>
              <w:rPr>
                <w:rFonts w:ascii="Times New Roman" w:hAnsi="Times New Roman"/>
                <w:sz w:val="24"/>
                <w:szCs w:val="24"/>
                <w:lang w:val="mk-MK"/>
              </w:rPr>
            </w:pPr>
            <w:r w:rsidRPr="005305DB">
              <w:rPr>
                <w:rFonts w:ascii="Times New Roman" w:hAnsi="Times New Roman"/>
                <w:sz w:val="24"/>
                <w:szCs w:val="24"/>
                <w:lang w:val="mk-MK"/>
              </w:rPr>
              <w:t>/</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 xml:space="preserve">Веб-страница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F10B57" w:rsidRDefault="00440292" w:rsidP="00CA126F">
            <w:pPr>
              <w:pStyle w:val="a"/>
              <w:snapToGrid w:val="0"/>
              <w:rPr>
                <w:lang w:val="en-US"/>
              </w:rPr>
            </w:pPr>
            <w:r>
              <w:rPr>
                <w:lang w:val="en-US"/>
              </w:rPr>
              <w:t xml:space="preserve">ooudimceagaberot.eu.mk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 xml:space="preserve">Е-маил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pPr>
            <w:hyperlink r:id="rId12" w:history="1">
              <w:r w:rsidRPr="005305DB">
                <w:rPr>
                  <w:rStyle w:val="Hyperlink"/>
                  <w:b/>
                  <w:bCs/>
                  <w:color w:val="auto"/>
                  <w:lang w:val="en-US"/>
                </w:rPr>
                <w:t>gaberot-dkapija@yahoo.com</w:t>
              </w:r>
            </w:hyperlink>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Основано од..</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pPr>
            <w:r w:rsidRPr="005305DB">
              <w:rPr>
                <w:rStyle w:val="Hyperlink"/>
                <w:bCs/>
                <w:color w:val="auto"/>
                <w:u w:val="none"/>
                <w:lang w:val="en-US"/>
              </w:rPr>
              <w:t>Министерство за образование и наука – Скопје</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Верификација-број на актот</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pPr>
            <w:r w:rsidRPr="005305DB">
              <w:rPr>
                <w:rStyle w:val="Hyperlink"/>
                <w:color w:val="auto"/>
                <w:u w:val="none"/>
                <w:lang w:val="en-US"/>
              </w:rPr>
              <w:t>09-5059/3</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Година на изградба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2012</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Тип на градба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jc w:val="both"/>
            </w:pPr>
            <w:r w:rsidRPr="005305DB">
              <w:t>Тврда, со бетонски цигли</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Внатрешна површина на училиштето (m2)</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A912C8" w:rsidP="00781E65">
            <w:pPr>
              <w:pStyle w:val="a"/>
              <w:snapToGrid w:val="0"/>
              <w:jc w:val="both"/>
            </w:pPr>
            <w:r>
              <w:rPr>
                <w:lang w:val="en-US"/>
              </w:rPr>
              <w:t>110</w:t>
            </w:r>
            <w:r w:rsidR="00440292" w:rsidRPr="005305DB">
              <w:t xml:space="preserve"> метри квадратни</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Училиштен двор (m2)</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A912C8" w:rsidP="00AD5263">
            <w:pPr>
              <w:pStyle w:val="a"/>
              <w:snapToGrid w:val="0"/>
              <w:jc w:val="both"/>
            </w:pPr>
            <w:r>
              <w:rPr>
                <w:lang w:val="en-US"/>
              </w:rPr>
              <w:t>530</w:t>
            </w:r>
            <w:r w:rsidR="00440292" w:rsidRPr="005305DB">
              <w:t xml:space="preserve"> метри квадратни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 xml:space="preserve">Површина на спортски терени и игралишта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pStyle w:val="a"/>
              <w:snapToGrid w:val="0"/>
              <w:jc w:val="both"/>
            </w:pPr>
            <w:r w:rsidRPr="005305DB">
              <w:t>/</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Начин на загревање на училиштето</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autoSpaceDE w:val="0"/>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 xml:space="preserve">На дрва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Училиштето работи во смени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Една смена</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Број на паралелки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1</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Број на комбинирани паралелки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lang w:val="mk-MK"/>
              </w:rPr>
            </w:pPr>
            <w:r w:rsidRPr="005305DB">
              <w:rPr>
                <w:rFonts w:ascii="Times New Roman" w:hAnsi="Times New Roman"/>
                <w:sz w:val="24"/>
                <w:szCs w:val="24"/>
                <w:lang w:val="mk-MK"/>
              </w:rPr>
              <w:t>1</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 xml:space="preserve">Јазик/јазици на кој/кои се реализира </w:t>
            </w:r>
            <w:r w:rsidRPr="005305DB">
              <w:rPr>
                <w:rFonts w:ascii="Times New Roman" w:hAnsi="Times New Roman"/>
                <w:sz w:val="24"/>
                <w:szCs w:val="24"/>
              </w:rPr>
              <w:lastRenderedPageBreak/>
              <w:t>наставата во училиштето</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lastRenderedPageBreak/>
              <w:t xml:space="preserve">Турски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lastRenderedPageBreak/>
              <w:t>Во основното училиште има паралелки за ученици со посебни образовни потреби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Не</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Во основното училиште има паралелки од музичко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 xml:space="preserve">Не </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Во основното училиште има ресурсен центар</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5305DB" w:rsidRDefault="00440292" w:rsidP="00781E65">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Не</w:t>
            </w:r>
          </w:p>
        </w:tc>
      </w:tr>
      <w:tr w:rsidR="00440292" w:rsidRPr="005305DB" w:rsidTr="00781E65">
        <w:tc>
          <w:tcPr>
            <w:tcW w:w="4129" w:type="dxa"/>
            <w:tcBorders>
              <w:top w:val="single" w:sz="4" w:space="0" w:color="000000"/>
              <w:left w:val="single" w:sz="4" w:space="0" w:color="000000"/>
              <w:bottom w:val="single" w:sz="4" w:space="0" w:color="000000"/>
            </w:tcBorders>
            <w:shd w:val="clear" w:color="auto" w:fill="auto"/>
          </w:tcPr>
          <w:p w:rsidR="00440292" w:rsidRPr="005305DB" w:rsidRDefault="00440292" w:rsidP="00781E65">
            <w:pPr>
              <w:spacing w:after="0" w:line="240" w:lineRule="auto"/>
              <w:rPr>
                <w:rFonts w:ascii="Times New Roman" w:hAnsi="Times New Roman"/>
                <w:sz w:val="24"/>
                <w:szCs w:val="24"/>
              </w:rPr>
            </w:pPr>
            <w:r w:rsidRPr="005305DB">
              <w:rPr>
                <w:rFonts w:ascii="Times New Roman" w:hAnsi="Times New Roman"/>
                <w:sz w:val="24"/>
                <w:szCs w:val="24"/>
              </w:rPr>
              <w:t>Други податоци карактеристични за основното училиште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440292" w:rsidRPr="00E26F14" w:rsidRDefault="00E26F14" w:rsidP="00781E65">
            <w:pPr>
              <w:snapToGrid w:val="0"/>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Сите ученици се од турска етничка заедница </w:t>
            </w:r>
          </w:p>
        </w:tc>
      </w:tr>
    </w:tbl>
    <w:p w:rsidR="00AD5263" w:rsidRPr="005305DB" w:rsidRDefault="00AD5263" w:rsidP="008729F4">
      <w:pPr>
        <w:jc w:val="both"/>
        <w:rPr>
          <w:rFonts w:ascii="Times New Roman" w:hAnsi="Times New Roman"/>
          <w:sz w:val="24"/>
          <w:szCs w:val="24"/>
          <w:lang w:val="mk-MK"/>
        </w:rPr>
      </w:pPr>
    </w:p>
    <w:p w:rsidR="00AE0E6B" w:rsidRPr="005305DB" w:rsidRDefault="00AE0E6B" w:rsidP="008729F4">
      <w:pPr>
        <w:jc w:val="both"/>
        <w:rPr>
          <w:rFonts w:ascii="Times New Roman" w:hAnsi="Times New Roman"/>
          <w:sz w:val="24"/>
          <w:szCs w:val="24"/>
          <w:lang w:val="mk-MK"/>
        </w:rPr>
      </w:pPr>
    </w:p>
    <w:p w:rsidR="008729F4" w:rsidRPr="005305DB" w:rsidRDefault="008729F4" w:rsidP="008729F4">
      <w:pPr>
        <w:jc w:val="both"/>
        <w:rPr>
          <w:rFonts w:ascii="Times New Roman" w:hAnsi="Times New Roman"/>
          <w:b/>
          <w:sz w:val="24"/>
          <w:szCs w:val="24"/>
        </w:rPr>
      </w:pPr>
      <w:r w:rsidRPr="005305DB">
        <w:rPr>
          <w:rFonts w:ascii="Times New Roman" w:eastAsia="StobiSerif Regular" w:hAnsi="Times New Roman"/>
          <w:b/>
          <w:sz w:val="24"/>
          <w:szCs w:val="24"/>
        </w:rPr>
        <w:t xml:space="preserve"> </w:t>
      </w:r>
      <w:r w:rsidRPr="005305DB">
        <w:rPr>
          <w:rFonts w:ascii="Times New Roman" w:hAnsi="Times New Roman"/>
          <w:b/>
          <w:sz w:val="24"/>
          <w:szCs w:val="24"/>
        </w:rPr>
        <w:t>1.2. Органи на управување, стручни органи и ученичко организирање во основното училиште</w:t>
      </w:r>
    </w:p>
    <w:tbl>
      <w:tblPr>
        <w:tblW w:w="0" w:type="auto"/>
        <w:tblInd w:w="-10" w:type="dxa"/>
        <w:tblLayout w:type="fixed"/>
        <w:tblLook w:val="0000"/>
      </w:tblPr>
      <w:tblGrid>
        <w:gridCol w:w="2728"/>
        <w:gridCol w:w="6480"/>
      </w:tblGrid>
      <w:tr w:rsidR="008729F4" w:rsidRPr="005305DB" w:rsidTr="00E26F14">
        <w:tc>
          <w:tcPr>
            <w:tcW w:w="2728"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pStyle w:val="ListParagraph"/>
              <w:ind w:left="0"/>
              <w:jc w:val="center"/>
            </w:pPr>
            <w:r w:rsidRPr="005305DB">
              <w:t>Членови на училишен одбор (име и презиме)</w:t>
            </w:r>
          </w:p>
          <w:p w:rsidR="008729F4" w:rsidRPr="005305DB" w:rsidRDefault="008729F4" w:rsidP="00781E65">
            <w:pPr>
              <w:pStyle w:val="ListParagraph"/>
              <w:ind w:left="0"/>
              <w:jc w:val="cente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729F4" w:rsidRDefault="00FB2F46" w:rsidP="00FB2F46">
            <w:pPr>
              <w:pStyle w:val="ListParagraph"/>
              <w:numPr>
                <w:ilvl w:val="0"/>
                <w:numId w:val="5"/>
              </w:numPr>
              <w:snapToGrid w:val="0"/>
              <w:jc w:val="both"/>
              <w:rPr>
                <w:lang w:val="mk-MK"/>
              </w:rPr>
            </w:pPr>
            <w:r>
              <w:rPr>
                <w:lang w:val="mk-MK"/>
              </w:rPr>
              <w:t xml:space="preserve">Весна Поповска – претседател </w:t>
            </w:r>
          </w:p>
          <w:p w:rsidR="00FB2F46" w:rsidRDefault="00FB2F46" w:rsidP="00FB2F46">
            <w:pPr>
              <w:pStyle w:val="ListParagraph"/>
              <w:numPr>
                <w:ilvl w:val="0"/>
                <w:numId w:val="5"/>
              </w:numPr>
              <w:snapToGrid w:val="0"/>
              <w:jc w:val="both"/>
              <w:rPr>
                <w:lang w:val="mk-MK"/>
              </w:rPr>
            </w:pPr>
            <w:r>
              <w:rPr>
                <w:lang w:val="mk-MK"/>
              </w:rPr>
              <w:t xml:space="preserve">Елена Стојкова </w:t>
            </w:r>
          </w:p>
          <w:p w:rsidR="00FB2F46" w:rsidRDefault="00FB2F46" w:rsidP="00FB2F46">
            <w:pPr>
              <w:pStyle w:val="ListParagraph"/>
              <w:numPr>
                <w:ilvl w:val="0"/>
                <w:numId w:val="5"/>
              </w:numPr>
              <w:snapToGrid w:val="0"/>
              <w:jc w:val="both"/>
              <w:rPr>
                <w:lang w:val="mk-MK"/>
              </w:rPr>
            </w:pPr>
            <w:r>
              <w:rPr>
                <w:lang w:val="mk-MK"/>
              </w:rPr>
              <w:t>Верица Захарчева</w:t>
            </w:r>
          </w:p>
          <w:p w:rsidR="00FB2F46" w:rsidRDefault="00FB2F46" w:rsidP="00FB2F46">
            <w:pPr>
              <w:pStyle w:val="ListParagraph"/>
              <w:numPr>
                <w:ilvl w:val="0"/>
                <w:numId w:val="5"/>
              </w:numPr>
              <w:snapToGrid w:val="0"/>
              <w:jc w:val="both"/>
              <w:rPr>
                <w:lang w:val="mk-MK"/>
              </w:rPr>
            </w:pPr>
            <w:r>
              <w:rPr>
                <w:lang w:val="mk-MK"/>
              </w:rPr>
              <w:t xml:space="preserve">Ѓорѓи Танев </w:t>
            </w:r>
          </w:p>
          <w:p w:rsidR="00FB2F46" w:rsidRDefault="00FB2F46" w:rsidP="00FB2F46">
            <w:pPr>
              <w:pStyle w:val="ListParagraph"/>
              <w:numPr>
                <w:ilvl w:val="0"/>
                <w:numId w:val="5"/>
              </w:numPr>
              <w:snapToGrid w:val="0"/>
              <w:jc w:val="both"/>
              <w:rPr>
                <w:lang w:val="mk-MK"/>
              </w:rPr>
            </w:pPr>
            <w:r>
              <w:rPr>
                <w:lang w:val="mk-MK"/>
              </w:rPr>
              <w:t>Ристе Казиев</w:t>
            </w:r>
          </w:p>
          <w:p w:rsidR="00FB2F46" w:rsidRDefault="00FB2F46" w:rsidP="00FB2F46">
            <w:pPr>
              <w:pStyle w:val="ListParagraph"/>
              <w:numPr>
                <w:ilvl w:val="0"/>
                <w:numId w:val="5"/>
              </w:numPr>
              <w:snapToGrid w:val="0"/>
              <w:jc w:val="both"/>
              <w:rPr>
                <w:lang w:val="mk-MK"/>
              </w:rPr>
            </w:pPr>
            <w:r>
              <w:rPr>
                <w:lang w:val="mk-MK"/>
              </w:rPr>
              <w:t xml:space="preserve">Александра Јованова </w:t>
            </w:r>
          </w:p>
          <w:p w:rsidR="00FB2F46" w:rsidRPr="00FB2F46" w:rsidRDefault="00FB2F46" w:rsidP="00FB2F46">
            <w:pPr>
              <w:pStyle w:val="ListParagraph"/>
              <w:numPr>
                <w:ilvl w:val="0"/>
                <w:numId w:val="5"/>
              </w:numPr>
              <w:snapToGrid w:val="0"/>
              <w:jc w:val="both"/>
              <w:rPr>
                <w:lang w:val="mk-MK"/>
              </w:rPr>
            </w:pPr>
            <w:r>
              <w:rPr>
                <w:lang w:val="mk-MK"/>
              </w:rPr>
              <w:t xml:space="preserve">Маринела Тегов </w:t>
            </w:r>
          </w:p>
        </w:tc>
      </w:tr>
      <w:tr w:rsidR="008729F4" w:rsidRPr="005305DB" w:rsidTr="00E26F14">
        <w:tc>
          <w:tcPr>
            <w:tcW w:w="2728"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pStyle w:val="ListParagraph"/>
              <w:ind w:left="0"/>
              <w:jc w:val="center"/>
            </w:pPr>
            <w:r w:rsidRPr="005305DB">
              <w:t>Членови на советот на родители (име и презиме)</w:t>
            </w:r>
          </w:p>
          <w:p w:rsidR="008729F4" w:rsidRPr="005305DB" w:rsidRDefault="008729F4" w:rsidP="00781E65">
            <w:pPr>
              <w:pStyle w:val="ListParagraph"/>
              <w:ind w:left="0"/>
              <w:jc w:val="cente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A39E5" w:rsidRPr="008A39E5" w:rsidRDefault="008A39E5" w:rsidP="008A39E5">
            <w:pPr>
              <w:numPr>
                <w:ilvl w:val="0"/>
                <w:numId w:val="6"/>
              </w:numPr>
              <w:tabs>
                <w:tab w:val="left" w:pos="450"/>
              </w:tabs>
              <w:spacing w:after="0" w:line="240" w:lineRule="auto"/>
              <w:rPr>
                <w:rFonts w:ascii="Times New Roman" w:hAnsi="Times New Roman"/>
                <w:sz w:val="24"/>
                <w:szCs w:val="24"/>
                <w:lang w:val="mk-MK"/>
              </w:rPr>
            </w:pPr>
            <w:r w:rsidRPr="008A39E5">
              <w:rPr>
                <w:rFonts w:ascii="Times New Roman" w:hAnsi="Times New Roman"/>
                <w:sz w:val="24"/>
                <w:szCs w:val="24"/>
                <w:lang w:val="mk-MK"/>
              </w:rPr>
              <w:t>Добрилка Ристова</w:t>
            </w:r>
          </w:p>
          <w:p w:rsidR="008A39E5" w:rsidRPr="008A39E5" w:rsidRDefault="008A39E5" w:rsidP="008A39E5">
            <w:pPr>
              <w:numPr>
                <w:ilvl w:val="0"/>
                <w:numId w:val="6"/>
              </w:numPr>
              <w:tabs>
                <w:tab w:val="left" w:pos="450"/>
              </w:tabs>
              <w:spacing w:after="0" w:line="240" w:lineRule="auto"/>
              <w:rPr>
                <w:rFonts w:ascii="Times New Roman" w:hAnsi="Times New Roman"/>
                <w:sz w:val="24"/>
                <w:szCs w:val="24"/>
                <w:lang w:val="mk-MK"/>
              </w:rPr>
            </w:pPr>
            <w:r w:rsidRPr="008A39E5">
              <w:rPr>
                <w:rFonts w:ascii="Times New Roman" w:hAnsi="Times New Roman"/>
                <w:sz w:val="24"/>
                <w:szCs w:val="24"/>
                <w:lang w:val="mk-MK"/>
              </w:rPr>
              <w:t>Драгана Петров</w:t>
            </w:r>
          </w:p>
          <w:p w:rsidR="008A39E5" w:rsidRPr="008A39E5" w:rsidRDefault="008A39E5" w:rsidP="008A39E5">
            <w:pPr>
              <w:numPr>
                <w:ilvl w:val="0"/>
                <w:numId w:val="6"/>
              </w:numPr>
              <w:tabs>
                <w:tab w:val="left" w:pos="450"/>
              </w:tabs>
              <w:spacing w:after="0" w:line="240" w:lineRule="auto"/>
              <w:rPr>
                <w:rFonts w:ascii="Times New Roman" w:hAnsi="Times New Roman"/>
                <w:sz w:val="24"/>
                <w:szCs w:val="24"/>
                <w:lang w:val="mk-MK"/>
              </w:rPr>
            </w:pPr>
            <w:r w:rsidRPr="008A39E5">
              <w:rPr>
                <w:rFonts w:ascii="Times New Roman" w:hAnsi="Times New Roman"/>
                <w:sz w:val="24"/>
                <w:szCs w:val="24"/>
                <w:lang w:val="mk-MK"/>
              </w:rPr>
              <w:t>Елизабета Ристова</w:t>
            </w:r>
          </w:p>
          <w:p w:rsidR="008A39E5" w:rsidRPr="008A39E5" w:rsidRDefault="008A39E5" w:rsidP="008A39E5">
            <w:pPr>
              <w:numPr>
                <w:ilvl w:val="0"/>
                <w:numId w:val="6"/>
              </w:numPr>
              <w:spacing w:after="0" w:line="240" w:lineRule="auto"/>
              <w:rPr>
                <w:rFonts w:ascii="Times New Roman" w:hAnsi="Times New Roman"/>
                <w:sz w:val="24"/>
                <w:szCs w:val="24"/>
                <w:lang w:val="mk-MK"/>
              </w:rPr>
            </w:pPr>
            <w:r w:rsidRPr="008A39E5">
              <w:rPr>
                <w:rFonts w:ascii="Times New Roman" w:hAnsi="Times New Roman"/>
                <w:sz w:val="24"/>
                <w:szCs w:val="24"/>
                <w:lang w:val="mk-MK"/>
              </w:rPr>
              <w:t>Кристина Јакимова</w:t>
            </w:r>
          </w:p>
          <w:p w:rsidR="008A39E5" w:rsidRPr="008A39E5" w:rsidRDefault="008A39E5" w:rsidP="008A39E5">
            <w:pPr>
              <w:numPr>
                <w:ilvl w:val="0"/>
                <w:numId w:val="6"/>
              </w:numPr>
              <w:spacing w:after="0" w:line="240" w:lineRule="auto"/>
              <w:rPr>
                <w:rFonts w:ascii="Times New Roman" w:hAnsi="Times New Roman"/>
                <w:sz w:val="24"/>
                <w:szCs w:val="24"/>
                <w:lang w:val="mk-MK"/>
              </w:rPr>
            </w:pPr>
            <w:r w:rsidRPr="008A39E5">
              <w:rPr>
                <w:rFonts w:ascii="Times New Roman" w:hAnsi="Times New Roman"/>
                <w:sz w:val="24"/>
                <w:szCs w:val="24"/>
                <w:lang w:val="mk-MK"/>
              </w:rPr>
              <w:t>Александра Симитчиева</w:t>
            </w:r>
          </w:p>
          <w:p w:rsidR="008A39E5" w:rsidRPr="008A39E5" w:rsidRDefault="008A39E5" w:rsidP="008A39E5">
            <w:pPr>
              <w:numPr>
                <w:ilvl w:val="0"/>
                <w:numId w:val="6"/>
              </w:numPr>
              <w:spacing w:after="0" w:line="240" w:lineRule="auto"/>
              <w:rPr>
                <w:rFonts w:ascii="Times New Roman" w:hAnsi="Times New Roman"/>
                <w:sz w:val="24"/>
                <w:szCs w:val="24"/>
                <w:lang w:val="mk-MK"/>
              </w:rPr>
            </w:pPr>
            <w:r w:rsidRPr="008A39E5">
              <w:rPr>
                <w:rFonts w:ascii="Times New Roman" w:hAnsi="Times New Roman"/>
                <w:sz w:val="24"/>
                <w:szCs w:val="24"/>
                <w:lang w:val="mk-MK"/>
              </w:rPr>
              <w:t>Весна Динова</w:t>
            </w:r>
          </w:p>
          <w:p w:rsidR="008A39E5" w:rsidRPr="008A39E5" w:rsidRDefault="008A39E5" w:rsidP="008A39E5">
            <w:pPr>
              <w:numPr>
                <w:ilvl w:val="0"/>
                <w:numId w:val="6"/>
              </w:numPr>
              <w:spacing w:after="0" w:line="240" w:lineRule="auto"/>
              <w:rPr>
                <w:rFonts w:ascii="Times New Roman" w:hAnsi="Times New Roman"/>
                <w:sz w:val="24"/>
                <w:szCs w:val="24"/>
                <w:lang w:val="mk-MK"/>
              </w:rPr>
            </w:pPr>
            <w:r w:rsidRPr="008A39E5">
              <w:rPr>
                <w:rFonts w:ascii="Times New Roman" w:hAnsi="Times New Roman"/>
                <w:sz w:val="24"/>
                <w:szCs w:val="24"/>
                <w:lang w:val="mk-MK"/>
              </w:rPr>
              <w:t>Елена Стојкова</w:t>
            </w:r>
          </w:p>
          <w:p w:rsidR="008A39E5" w:rsidRPr="008A39E5" w:rsidRDefault="008A39E5" w:rsidP="008A39E5">
            <w:pPr>
              <w:numPr>
                <w:ilvl w:val="0"/>
                <w:numId w:val="6"/>
              </w:numPr>
              <w:spacing w:after="0" w:line="240" w:lineRule="auto"/>
              <w:rPr>
                <w:rFonts w:ascii="Times New Roman" w:hAnsi="Times New Roman"/>
                <w:sz w:val="24"/>
                <w:szCs w:val="24"/>
                <w:lang w:val="mk-MK"/>
              </w:rPr>
            </w:pPr>
            <w:r w:rsidRPr="008A39E5">
              <w:rPr>
                <w:rFonts w:ascii="Times New Roman" w:hAnsi="Times New Roman"/>
                <w:sz w:val="24"/>
                <w:szCs w:val="24"/>
                <w:lang w:val="mk-MK"/>
              </w:rPr>
              <w:t>Павлинка Стојанова</w:t>
            </w:r>
          </w:p>
          <w:p w:rsidR="008A39E5" w:rsidRPr="008A39E5" w:rsidRDefault="008A39E5" w:rsidP="008A39E5">
            <w:pPr>
              <w:numPr>
                <w:ilvl w:val="0"/>
                <w:numId w:val="6"/>
              </w:numPr>
              <w:spacing w:after="0" w:line="240" w:lineRule="auto"/>
              <w:rPr>
                <w:rFonts w:ascii="Times New Roman" w:hAnsi="Times New Roman"/>
                <w:sz w:val="24"/>
                <w:szCs w:val="24"/>
                <w:lang w:val="mk-MK"/>
              </w:rPr>
            </w:pPr>
            <w:r w:rsidRPr="008A39E5">
              <w:rPr>
                <w:rFonts w:ascii="Times New Roman" w:hAnsi="Times New Roman"/>
                <w:sz w:val="24"/>
                <w:szCs w:val="24"/>
                <w:lang w:val="mk-MK"/>
              </w:rPr>
              <w:t>Љупчо Мојсов</w:t>
            </w:r>
          </w:p>
          <w:p w:rsidR="008A39E5" w:rsidRPr="008A39E5" w:rsidRDefault="008A39E5" w:rsidP="008A39E5">
            <w:pPr>
              <w:numPr>
                <w:ilvl w:val="0"/>
                <w:numId w:val="6"/>
              </w:numPr>
              <w:spacing w:after="0" w:line="240" w:lineRule="auto"/>
              <w:rPr>
                <w:rFonts w:ascii="Times New Roman" w:hAnsi="Times New Roman"/>
                <w:sz w:val="24"/>
                <w:szCs w:val="24"/>
                <w:lang w:val="mk-MK"/>
              </w:rPr>
            </w:pPr>
            <w:r w:rsidRPr="008A39E5">
              <w:rPr>
                <w:rFonts w:ascii="Times New Roman" w:hAnsi="Times New Roman"/>
                <w:sz w:val="24"/>
                <w:szCs w:val="24"/>
              </w:rPr>
              <w:t>Весна Поповска</w:t>
            </w:r>
          </w:p>
          <w:p w:rsidR="008A39E5" w:rsidRPr="008A39E5" w:rsidRDefault="008A39E5" w:rsidP="008A39E5">
            <w:pPr>
              <w:numPr>
                <w:ilvl w:val="0"/>
                <w:numId w:val="6"/>
              </w:numPr>
              <w:spacing w:after="0" w:line="240" w:lineRule="auto"/>
              <w:rPr>
                <w:rFonts w:ascii="Times New Roman" w:hAnsi="Times New Roman"/>
                <w:sz w:val="24"/>
                <w:szCs w:val="24"/>
                <w:lang w:val="mk-MK"/>
              </w:rPr>
            </w:pPr>
            <w:r w:rsidRPr="008A39E5">
              <w:rPr>
                <w:rFonts w:ascii="Times New Roman" w:hAnsi="Times New Roman"/>
                <w:sz w:val="24"/>
                <w:szCs w:val="24"/>
                <w:lang w:val="mk-MK"/>
              </w:rPr>
              <w:t>Сузана Кочовска</w:t>
            </w:r>
          </w:p>
          <w:p w:rsidR="008A39E5" w:rsidRPr="008A39E5" w:rsidRDefault="008A39E5" w:rsidP="008A39E5">
            <w:pPr>
              <w:numPr>
                <w:ilvl w:val="0"/>
                <w:numId w:val="6"/>
              </w:numPr>
              <w:spacing w:after="0" w:line="240" w:lineRule="auto"/>
              <w:rPr>
                <w:rFonts w:ascii="Times New Roman" w:hAnsi="Times New Roman"/>
                <w:sz w:val="24"/>
                <w:szCs w:val="24"/>
                <w:lang w:val="mk-MK"/>
              </w:rPr>
            </w:pPr>
            <w:r w:rsidRPr="008A39E5">
              <w:rPr>
                <w:rFonts w:ascii="Times New Roman" w:hAnsi="Times New Roman"/>
                <w:sz w:val="24"/>
                <w:szCs w:val="24"/>
                <w:lang w:val="mk-MK"/>
              </w:rPr>
              <w:t>Стојче Димитров</w:t>
            </w:r>
          </w:p>
          <w:p w:rsidR="008A39E5" w:rsidRPr="005A3421" w:rsidRDefault="005A3421" w:rsidP="008A39E5">
            <w:pPr>
              <w:numPr>
                <w:ilvl w:val="0"/>
                <w:numId w:val="6"/>
              </w:numPr>
              <w:spacing w:after="0" w:line="240" w:lineRule="auto"/>
              <w:rPr>
                <w:rFonts w:ascii="Times New Roman" w:hAnsi="Times New Roman"/>
                <w:sz w:val="24"/>
                <w:szCs w:val="24"/>
                <w:lang w:val="mk-MK"/>
              </w:rPr>
            </w:pPr>
            <w:r w:rsidRPr="005A3421">
              <w:rPr>
                <w:rFonts w:ascii="Times New Roman" w:hAnsi="Times New Roman"/>
                <w:sz w:val="24"/>
                <w:szCs w:val="24"/>
                <w:lang w:val="mk-MK"/>
              </w:rPr>
              <w:t xml:space="preserve">Аница Ристова </w:t>
            </w:r>
          </w:p>
          <w:p w:rsidR="008A39E5" w:rsidRPr="008A39E5" w:rsidRDefault="008A39E5" w:rsidP="008A39E5">
            <w:pPr>
              <w:numPr>
                <w:ilvl w:val="0"/>
                <w:numId w:val="6"/>
              </w:numPr>
              <w:spacing w:after="0" w:line="240" w:lineRule="auto"/>
              <w:rPr>
                <w:rFonts w:ascii="Times New Roman" w:hAnsi="Times New Roman"/>
                <w:sz w:val="24"/>
                <w:szCs w:val="24"/>
                <w:lang w:val="mk-MK"/>
              </w:rPr>
            </w:pPr>
            <w:r w:rsidRPr="008A39E5">
              <w:rPr>
                <w:rFonts w:ascii="Times New Roman" w:hAnsi="Times New Roman"/>
                <w:sz w:val="24"/>
                <w:szCs w:val="24"/>
                <w:lang w:val="mk-MK"/>
              </w:rPr>
              <w:t>Џејлан Усинова</w:t>
            </w:r>
          </w:p>
          <w:p w:rsidR="008A39E5" w:rsidRPr="008A39E5" w:rsidRDefault="008A39E5" w:rsidP="008A39E5">
            <w:pPr>
              <w:numPr>
                <w:ilvl w:val="0"/>
                <w:numId w:val="6"/>
              </w:numPr>
              <w:spacing w:after="0" w:line="240" w:lineRule="auto"/>
              <w:rPr>
                <w:rFonts w:ascii="Times New Roman" w:hAnsi="Times New Roman"/>
                <w:sz w:val="24"/>
                <w:szCs w:val="24"/>
                <w:lang w:val="mk-MK"/>
              </w:rPr>
            </w:pPr>
            <w:r w:rsidRPr="008A39E5">
              <w:rPr>
                <w:rFonts w:ascii="Times New Roman" w:hAnsi="Times New Roman"/>
                <w:sz w:val="24"/>
                <w:szCs w:val="24"/>
                <w:lang w:val="mk-MK"/>
              </w:rPr>
              <w:t>Марјан Коцев</w:t>
            </w:r>
          </w:p>
          <w:p w:rsidR="008A39E5" w:rsidRPr="008A39E5" w:rsidRDefault="008A39E5" w:rsidP="008A39E5">
            <w:pPr>
              <w:numPr>
                <w:ilvl w:val="0"/>
                <w:numId w:val="6"/>
              </w:numPr>
              <w:spacing w:after="0" w:line="240" w:lineRule="auto"/>
              <w:rPr>
                <w:rFonts w:ascii="Times New Roman" w:hAnsi="Times New Roman"/>
                <w:sz w:val="24"/>
                <w:szCs w:val="24"/>
                <w:lang w:val="mk-MK"/>
              </w:rPr>
            </w:pPr>
            <w:r w:rsidRPr="008A39E5">
              <w:rPr>
                <w:rFonts w:ascii="Times New Roman" w:hAnsi="Times New Roman"/>
                <w:sz w:val="24"/>
                <w:szCs w:val="24"/>
                <w:lang w:val="mk-MK"/>
              </w:rPr>
              <w:t>Смаил Усинов</w:t>
            </w:r>
          </w:p>
          <w:p w:rsidR="008729F4" w:rsidRDefault="008A39E5" w:rsidP="008A39E5">
            <w:pPr>
              <w:pStyle w:val="ListParagraph"/>
              <w:numPr>
                <w:ilvl w:val="0"/>
                <w:numId w:val="6"/>
              </w:numPr>
              <w:snapToGrid w:val="0"/>
              <w:rPr>
                <w:lang w:val="mk-MK"/>
              </w:rPr>
            </w:pPr>
            <w:r w:rsidRPr="008A39E5">
              <w:rPr>
                <w:lang w:val="mk-MK"/>
              </w:rPr>
              <w:t>Аки Алимов</w:t>
            </w:r>
          </w:p>
          <w:p w:rsidR="008A39E5" w:rsidRPr="005305DB" w:rsidRDefault="008A39E5" w:rsidP="008A39E5">
            <w:pPr>
              <w:pStyle w:val="ListParagraph"/>
              <w:snapToGrid w:val="0"/>
              <w:ind w:left="0"/>
              <w:rPr>
                <w:lang w:val="mk-MK"/>
              </w:rPr>
            </w:pPr>
            <w:r>
              <w:rPr>
                <w:lang w:val="mk-MK"/>
              </w:rPr>
              <w:t xml:space="preserve">Новите членови (2) од прво одд. ќе бидат избрани на почетокот на учебната година. </w:t>
            </w:r>
          </w:p>
        </w:tc>
      </w:tr>
      <w:tr w:rsidR="008729F4" w:rsidRPr="005305DB" w:rsidTr="00E26F14">
        <w:tc>
          <w:tcPr>
            <w:tcW w:w="2728"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pStyle w:val="ListParagraph"/>
              <w:ind w:left="0"/>
              <w:jc w:val="center"/>
            </w:pPr>
            <w:r w:rsidRPr="005305DB">
              <w:lastRenderedPageBreak/>
              <w:t>Стручни активи (видови)</w:t>
            </w:r>
          </w:p>
          <w:p w:rsidR="008729F4" w:rsidRPr="005305DB" w:rsidRDefault="008729F4" w:rsidP="00781E65">
            <w:pPr>
              <w:pStyle w:val="ListParagraph"/>
              <w:ind w:left="0"/>
              <w:jc w:val="cente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729F4"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 xml:space="preserve">1.Актив за јазици </w:t>
            </w:r>
          </w:p>
          <w:p w:rsidR="008729F4" w:rsidRPr="005305DB" w:rsidRDefault="008729F4"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2.Актив за природни науки и техничко образование</w:t>
            </w:r>
          </w:p>
          <w:p w:rsidR="008729F4" w:rsidRPr="005305DB" w:rsidRDefault="008729F4"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3.Актив за уметности и ФЗО</w:t>
            </w:r>
          </w:p>
          <w:p w:rsidR="008729F4" w:rsidRPr="005305DB" w:rsidRDefault="008729F4"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4.Актив на одделенски наставници</w:t>
            </w:r>
          </w:p>
          <w:p w:rsidR="008729F4" w:rsidRPr="005305DB" w:rsidRDefault="008729F4" w:rsidP="00781E65">
            <w:pPr>
              <w:snapToGrid w:val="0"/>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 xml:space="preserve">5.Актив на предметни наставници </w:t>
            </w:r>
          </w:p>
        </w:tc>
      </w:tr>
      <w:tr w:rsidR="008729F4" w:rsidRPr="005305DB" w:rsidTr="00E26F14">
        <w:tc>
          <w:tcPr>
            <w:tcW w:w="2728"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pStyle w:val="ListParagraph"/>
              <w:ind w:left="0"/>
              <w:jc w:val="center"/>
            </w:pPr>
            <w:r w:rsidRPr="005305DB">
              <w:t>Одделенс</w:t>
            </w:r>
            <w:r w:rsidR="00142F7B" w:rsidRPr="005305DB">
              <w:rPr>
                <w:lang w:val="mk-MK"/>
              </w:rPr>
              <w:t>к</w:t>
            </w:r>
            <w:r w:rsidRPr="005305DB">
              <w:t>и совети (број на наставници)</w:t>
            </w:r>
          </w:p>
          <w:p w:rsidR="008729F4" w:rsidRPr="005305DB" w:rsidRDefault="008729F4" w:rsidP="00781E65">
            <w:pPr>
              <w:pStyle w:val="ListParagraph"/>
              <w:ind w:left="0"/>
              <w:jc w:val="cente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238C4" w:rsidP="008238C4">
            <w:pPr>
              <w:pStyle w:val="ListParagraph"/>
              <w:snapToGrid w:val="0"/>
              <w:ind w:left="0"/>
              <w:rPr>
                <w:lang w:val="mk-MK"/>
              </w:rPr>
            </w:pPr>
            <w:r w:rsidRPr="005305DB">
              <w:rPr>
                <w:lang w:val="mk-MK"/>
              </w:rPr>
              <w:t xml:space="preserve">Совет на одделенски наставници – 16 </w:t>
            </w:r>
          </w:p>
          <w:p w:rsidR="008238C4" w:rsidRPr="005305DB" w:rsidRDefault="008238C4" w:rsidP="008238C4">
            <w:pPr>
              <w:pStyle w:val="ListParagraph"/>
              <w:snapToGrid w:val="0"/>
              <w:ind w:left="0"/>
              <w:rPr>
                <w:lang w:val="mk-MK"/>
              </w:rPr>
            </w:pPr>
            <w:r w:rsidRPr="005305DB">
              <w:rPr>
                <w:lang w:val="mk-MK"/>
              </w:rPr>
              <w:t xml:space="preserve">Совет на предметни наставници </w:t>
            </w:r>
            <w:r w:rsidR="00142F7B" w:rsidRPr="005305DB">
              <w:rPr>
                <w:lang w:val="mk-MK"/>
              </w:rPr>
              <w:t>–</w:t>
            </w:r>
            <w:r w:rsidRPr="005305DB">
              <w:rPr>
                <w:lang w:val="mk-MK"/>
              </w:rPr>
              <w:t xml:space="preserve"> 23</w:t>
            </w:r>
          </w:p>
        </w:tc>
      </w:tr>
      <w:tr w:rsidR="008729F4" w:rsidRPr="005305DB" w:rsidTr="00E26F14">
        <w:tc>
          <w:tcPr>
            <w:tcW w:w="2728"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pStyle w:val="ListParagraph"/>
              <w:ind w:left="0"/>
              <w:jc w:val="center"/>
            </w:pPr>
            <w:r w:rsidRPr="005305DB">
              <w:t>Членови на училиштниот инклузивен тим (име и презиме)</w:t>
            </w:r>
          </w:p>
          <w:p w:rsidR="008729F4" w:rsidRPr="005305DB" w:rsidRDefault="008729F4" w:rsidP="00781E65">
            <w:pPr>
              <w:pStyle w:val="ListParagraph"/>
              <w:ind w:left="0"/>
              <w:jc w:val="cente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4E7320" w:rsidRDefault="00FB2F46" w:rsidP="004E7320">
            <w:pPr>
              <w:spacing w:after="0"/>
              <w:rPr>
                <w:rFonts w:ascii="Times New Roman" w:hAnsi="Times New Roman"/>
                <w:sz w:val="24"/>
                <w:szCs w:val="24"/>
              </w:rPr>
            </w:pPr>
            <w:r>
              <w:rPr>
                <w:rFonts w:ascii="Times New Roman" w:hAnsi="Times New Roman"/>
                <w:sz w:val="24"/>
                <w:szCs w:val="24"/>
                <w:lang w:val="mk-MK"/>
              </w:rPr>
              <w:t>1.</w:t>
            </w:r>
            <w:r w:rsidR="00551C66" w:rsidRPr="002A0A42">
              <w:rPr>
                <w:rFonts w:ascii="Times New Roman" w:hAnsi="Times New Roman"/>
                <w:sz w:val="24"/>
                <w:szCs w:val="24"/>
                <w:lang w:val="mk-MK"/>
              </w:rPr>
              <w:t xml:space="preserve">Менче Николова </w:t>
            </w:r>
            <w:r w:rsidR="00551C66">
              <w:rPr>
                <w:rFonts w:ascii="Times New Roman" w:hAnsi="Times New Roman"/>
                <w:sz w:val="24"/>
                <w:szCs w:val="24"/>
                <w:lang w:val="mk-MK"/>
              </w:rPr>
              <w:t>–</w:t>
            </w:r>
            <w:r w:rsidR="00551C66" w:rsidRPr="002A0A42">
              <w:rPr>
                <w:rFonts w:ascii="Times New Roman" w:hAnsi="Times New Roman"/>
                <w:sz w:val="24"/>
                <w:szCs w:val="24"/>
                <w:lang w:val="mk-MK"/>
              </w:rPr>
              <w:t xml:space="preserve"> Директор</w:t>
            </w:r>
            <w:r w:rsidR="00E26F14">
              <w:rPr>
                <w:rFonts w:ascii="Times New Roman" w:hAnsi="Times New Roman"/>
                <w:sz w:val="24"/>
                <w:szCs w:val="24"/>
                <w:lang w:val="mk-MK"/>
              </w:rPr>
              <w:t xml:space="preserve">                                  </w:t>
            </w:r>
            <w:r w:rsidR="00551C66">
              <w:rPr>
                <w:rFonts w:ascii="Times New Roman" w:hAnsi="Times New Roman"/>
                <w:sz w:val="24"/>
                <w:szCs w:val="24"/>
              </w:rPr>
              <w:t xml:space="preserve">              </w:t>
            </w:r>
            <w:r>
              <w:rPr>
                <w:rFonts w:ascii="Times New Roman" w:hAnsi="Times New Roman"/>
                <w:sz w:val="24"/>
                <w:szCs w:val="24"/>
                <w:lang w:val="mk-MK"/>
              </w:rPr>
              <w:t>2.</w:t>
            </w:r>
            <w:r w:rsidR="00551C66" w:rsidRPr="002A0A42">
              <w:rPr>
                <w:rFonts w:ascii="Times New Roman" w:hAnsi="Times New Roman"/>
                <w:sz w:val="24"/>
                <w:szCs w:val="24"/>
                <w:lang w:val="mk-MK"/>
              </w:rPr>
              <w:t xml:space="preserve">Роска Ковацалиева – психолог </w:t>
            </w:r>
            <w:r w:rsidR="00551C66">
              <w:rPr>
                <w:rFonts w:ascii="Times New Roman" w:hAnsi="Times New Roman"/>
                <w:sz w:val="24"/>
                <w:szCs w:val="24"/>
              </w:rPr>
              <w:t xml:space="preserve">  </w:t>
            </w:r>
            <w:r w:rsidR="00E26F14">
              <w:rPr>
                <w:rFonts w:ascii="Times New Roman" w:hAnsi="Times New Roman"/>
                <w:sz w:val="24"/>
                <w:szCs w:val="24"/>
                <w:lang w:val="mk-MK"/>
              </w:rPr>
              <w:t xml:space="preserve">                                    </w:t>
            </w:r>
            <w:r w:rsidR="00551C66">
              <w:rPr>
                <w:rFonts w:ascii="Times New Roman" w:hAnsi="Times New Roman"/>
                <w:sz w:val="24"/>
                <w:szCs w:val="24"/>
              </w:rPr>
              <w:t xml:space="preserve">     </w:t>
            </w:r>
            <w:r>
              <w:rPr>
                <w:rFonts w:ascii="Times New Roman" w:hAnsi="Times New Roman"/>
                <w:sz w:val="24"/>
                <w:szCs w:val="24"/>
                <w:lang w:val="mk-MK"/>
              </w:rPr>
              <w:t>3.</w:t>
            </w:r>
            <w:r w:rsidR="00551C66">
              <w:rPr>
                <w:rFonts w:ascii="Times New Roman" w:hAnsi="Times New Roman"/>
                <w:sz w:val="24"/>
                <w:szCs w:val="24"/>
                <w:lang w:val="mk-MK"/>
              </w:rPr>
              <w:t>Сузана Мешкова – педагог</w:t>
            </w:r>
            <w:r w:rsidR="00E26F14">
              <w:rPr>
                <w:rFonts w:ascii="Times New Roman" w:hAnsi="Times New Roman"/>
                <w:sz w:val="24"/>
                <w:szCs w:val="24"/>
                <w:lang w:val="mk-MK"/>
              </w:rPr>
              <w:t xml:space="preserve">                                             </w:t>
            </w:r>
            <w:r w:rsidR="00551C66">
              <w:rPr>
                <w:rFonts w:ascii="Times New Roman" w:hAnsi="Times New Roman"/>
                <w:sz w:val="24"/>
                <w:szCs w:val="24"/>
                <w:lang w:val="mk-MK"/>
              </w:rPr>
              <w:t xml:space="preserve"> </w:t>
            </w:r>
            <w:r>
              <w:rPr>
                <w:rFonts w:ascii="Times New Roman" w:hAnsi="Times New Roman"/>
                <w:sz w:val="24"/>
                <w:szCs w:val="24"/>
                <w:lang w:val="mk-MK"/>
              </w:rPr>
              <w:t>4.</w:t>
            </w:r>
            <w:r w:rsidR="00551C66" w:rsidRPr="002A0A42">
              <w:rPr>
                <w:rFonts w:ascii="Times New Roman" w:hAnsi="Times New Roman"/>
                <w:sz w:val="24"/>
                <w:szCs w:val="24"/>
                <w:lang w:val="mk-MK"/>
              </w:rPr>
              <w:t xml:space="preserve">Александра Јованова – предметен наставник  </w:t>
            </w:r>
            <w:r w:rsidR="00551C66">
              <w:rPr>
                <w:rFonts w:ascii="Times New Roman" w:hAnsi="Times New Roman"/>
                <w:sz w:val="24"/>
                <w:szCs w:val="24"/>
              </w:rPr>
              <w:t xml:space="preserve">                                            </w:t>
            </w:r>
            <w:r>
              <w:rPr>
                <w:rFonts w:ascii="Times New Roman" w:hAnsi="Times New Roman"/>
                <w:sz w:val="24"/>
                <w:szCs w:val="24"/>
                <w:lang w:val="mk-MK"/>
              </w:rPr>
              <w:t>5.</w:t>
            </w:r>
            <w:r w:rsidR="00551C66" w:rsidRPr="002A0A42">
              <w:rPr>
                <w:rFonts w:ascii="Times New Roman" w:hAnsi="Times New Roman"/>
                <w:sz w:val="24"/>
                <w:szCs w:val="24"/>
                <w:lang w:val="mk-MK"/>
              </w:rPr>
              <w:t xml:space="preserve">Искра </w:t>
            </w:r>
            <w:r w:rsidR="00551C66" w:rsidRPr="002A0A42">
              <w:rPr>
                <w:rFonts w:ascii="Times New Roman" w:hAnsi="Times New Roman"/>
                <w:sz w:val="24"/>
                <w:szCs w:val="24"/>
              </w:rPr>
              <w:t xml:space="preserve"> </w:t>
            </w:r>
            <w:r w:rsidR="00551C66" w:rsidRPr="002A0A42">
              <w:rPr>
                <w:rFonts w:ascii="Times New Roman" w:hAnsi="Times New Roman"/>
                <w:sz w:val="24"/>
                <w:szCs w:val="24"/>
                <w:lang w:val="mk-MK"/>
              </w:rPr>
              <w:t xml:space="preserve">Дончева </w:t>
            </w:r>
            <w:r w:rsidR="00551C66" w:rsidRPr="002A0A42">
              <w:rPr>
                <w:rFonts w:ascii="Times New Roman" w:hAnsi="Times New Roman"/>
                <w:sz w:val="24"/>
                <w:szCs w:val="24"/>
              </w:rPr>
              <w:t xml:space="preserve">- </w:t>
            </w:r>
            <w:r w:rsidR="00551C66" w:rsidRPr="002A0A42">
              <w:rPr>
                <w:rFonts w:ascii="Times New Roman" w:hAnsi="Times New Roman"/>
                <w:sz w:val="24"/>
                <w:szCs w:val="24"/>
                <w:lang w:val="mk-MK"/>
              </w:rPr>
              <w:t xml:space="preserve">одд. наставник </w:t>
            </w:r>
            <w:r w:rsidR="00551C66">
              <w:rPr>
                <w:rFonts w:ascii="Times New Roman" w:hAnsi="Times New Roman"/>
                <w:sz w:val="24"/>
                <w:szCs w:val="24"/>
              </w:rPr>
              <w:t xml:space="preserve">      </w:t>
            </w:r>
            <w:r w:rsidR="00E26F14">
              <w:rPr>
                <w:rFonts w:ascii="Times New Roman" w:hAnsi="Times New Roman"/>
                <w:sz w:val="24"/>
                <w:szCs w:val="24"/>
                <w:lang w:val="mk-MK"/>
              </w:rPr>
              <w:t xml:space="preserve">                                            </w:t>
            </w:r>
            <w:r w:rsidR="00551C66">
              <w:rPr>
                <w:rFonts w:ascii="Times New Roman" w:hAnsi="Times New Roman"/>
                <w:sz w:val="24"/>
                <w:szCs w:val="24"/>
              </w:rPr>
              <w:t xml:space="preserve">   </w:t>
            </w:r>
            <w:r>
              <w:rPr>
                <w:rFonts w:ascii="Times New Roman" w:hAnsi="Times New Roman"/>
                <w:sz w:val="24"/>
                <w:szCs w:val="24"/>
                <w:lang w:val="mk-MK"/>
              </w:rPr>
              <w:t>6.</w:t>
            </w:r>
            <w:r w:rsidR="00551C66" w:rsidRPr="002A0A42">
              <w:rPr>
                <w:rFonts w:ascii="Times New Roman" w:hAnsi="Times New Roman"/>
                <w:sz w:val="24"/>
                <w:szCs w:val="24"/>
                <w:lang w:val="mk-MK"/>
              </w:rPr>
              <w:t xml:space="preserve">Нада Јованова – родител </w:t>
            </w:r>
            <w:r w:rsidR="00551C66">
              <w:rPr>
                <w:rFonts w:ascii="Times New Roman" w:hAnsi="Times New Roman"/>
                <w:sz w:val="24"/>
                <w:szCs w:val="24"/>
              </w:rPr>
              <w:t xml:space="preserve">           </w:t>
            </w:r>
            <w:r w:rsidR="00E26F14">
              <w:rPr>
                <w:rFonts w:ascii="Times New Roman" w:hAnsi="Times New Roman"/>
                <w:sz w:val="24"/>
                <w:szCs w:val="24"/>
                <w:lang w:val="mk-MK"/>
              </w:rPr>
              <w:t xml:space="preserve">                                   </w:t>
            </w:r>
            <w:r w:rsidR="00551C66">
              <w:rPr>
                <w:rFonts w:ascii="Times New Roman" w:hAnsi="Times New Roman"/>
                <w:sz w:val="24"/>
                <w:szCs w:val="24"/>
              </w:rPr>
              <w:t xml:space="preserve"> </w:t>
            </w:r>
            <w:r>
              <w:rPr>
                <w:rFonts w:ascii="Times New Roman" w:hAnsi="Times New Roman"/>
                <w:sz w:val="24"/>
                <w:szCs w:val="24"/>
                <w:lang w:val="mk-MK"/>
              </w:rPr>
              <w:t>7.</w:t>
            </w:r>
            <w:r w:rsidR="00551C66" w:rsidRPr="002A0A42">
              <w:rPr>
                <w:rFonts w:ascii="Times New Roman" w:hAnsi="Times New Roman"/>
                <w:sz w:val="24"/>
                <w:szCs w:val="24"/>
                <w:lang w:val="mk-MK"/>
              </w:rPr>
              <w:t>Слободанка Стојанова – родител</w:t>
            </w:r>
            <w:r w:rsidR="00551C66">
              <w:rPr>
                <w:rFonts w:ascii="Times New Roman" w:hAnsi="Times New Roman"/>
                <w:sz w:val="24"/>
                <w:szCs w:val="24"/>
              </w:rPr>
              <w:t xml:space="preserve"> </w:t>
            </w:r>
          </w:p>
          <w:p w:rsidR="008729F4" w:rsidRPr="00FB2F46" w:rsidRDefault="00551C66" w:rsidP="004E7320">
            <w:pPr>
              <w:spacing w:after="0"/>
              <w:rPr>
                <w:rFonts w:ascii="Times New Roman" w:hAnsi="Times New Roman"/>
                <w:sz w:val="24"/>
                <w:szCs w:val="24"/>
              </w:rPr>
            </w:pPr>
            <w:r>
              <w:rPr>
                <w:rFonts w:ascii="Times New Roman" w:hAnsi="Times New Roman"/>
                <w:sz w:val="24"/>
                <w:szCs w:val="24"/>
              </w:rPr>
              <w:t xml:space="preserve"> </w:t>
            </w:r>
            <w:r w:rsidR="00FB2F46">
              <w:rPr>
                <w:rFonts w:ascii="Times New Roman" w:hAnsi="Times New Roman"/>
                <w:sz w:val="24"/>
                <w:szCs w:val="24"/>
                <w:lang w:val="mk-MK"/>
              </w:rPr>
              <w:t>8.</w:t>
            </w:r>
            <w:r w:rsidR="00EA5FCD" w:rsidRPr="005305DB">
              <w:rPr>
                <w:rFonts w:ascii="Times New Roman" w:hAnsi="Times New Roman"/>
                <w:sz w:val="24"/>
                <w:szCs w:val="24"/>
                <w:lang w:val="mk-MK"/>
              </w:rPr>
              <w:t>Ивана Стојановиќ – дефектолог од најблизок центар за поддршка при ООУ,, Страшо Пинџур‘‘ – Неготино.</w:t>
            </w:r>
          </w:p>
        </w:tc>
      </w:tr>
      <w:tr w:rsidR="008729F4" w:rsidRPr="005305DB" w:rsidTr="00E26F14">
        <w:tc>
          <w:tcPr>
            <w:tcW w:w="2728"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pStyle w:val="ListParagraph"/>
              <w:ind w:left="0"/>
              <w:jc w:val="center"/>
            </w:pPr>
            <w:r w:rsidRPr="005305DB">
              <w:t>Заедница на паралелката (број на ученици)</w:t>
            </w:r>
          </w:p>
          <w:p w:rsidR="008729F4" w:rsidRPr="005305DB" w:rsidRDefault="008729F4" w:rsidP="00781E65">
            <w:pPr>
              <w:pStyle w:val="ListParagraph"/>
              <w:ind w:left="0"/>
              <w:jc w:val="cente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729F4" w:rsidRPr="005951E2" w:rsidRDefault="008C5094" w:rsidP="00781E65">
            <w:pPr>
              <w:pStyle w:val="ListParagraph"/>
              <w:snapToGrid w:val="0"/>
              <w:ind w:left="0"/>
              <w:jc w:val="both"/>
              <w:rPr>
                <w:highlight w:val="yellow"/>
                <w:lang w:val="mk-MK"/>
              </w:rPr>
            </w:pPr>
            <w:r w:rsidRPr="00553C17">
              <w:t>3</w:t>
            </w:r>
            <w:r w:rsidR="00553C17" w:rsidRPr="00553C17">
              <w:rPr>
                <w:lang w:val="mk-MK"/>
              </w:rPr>
              <w:t>25</w:t>
            </w:r>
          </w:p>
        </w:tc>
      </w:tr>
      <w:tr w:rsidR="008729F4" w:rsidRPr="005305DB" w:rsidTr="00E26F14">
        <w:tc>
          <w:tcPr>
            <w:tcW w:w="2728"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pStyle w:val="ListParagraph"/>
              <w:ind w:left="0"/>
              <w:jc w:val="center"/>
            </w:pPr>
            <w:r w:rsidRPr="005305DB">
              <w:t>Членови на ученичкиот парламент (број на ученици, име и презиме на претседателот на ученичкиот парламент)</w:t>
            </w:r>
          </w:p>
          <w:p w:rsidR="008729F4" w:rsidRPr="005305DB" w:rsidRDefault="008729F4" w:rsidP="00781E65">
            <w:pPr>
              <w:pStyle w:val="ListParagraph"/>
              <w:ind w:left="0"/>
              <w:jc w:val="cente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729F4" w:rsidRPr="00551C66" w:rsidRDefault="00553C17" w:rsidP="004E7320">
            <w:pPr>
              <w:pStyle w:val="ListParagraph"/>
              <w:snapToGrid w:val="0"/>
              <w:ind w:left="0"/>
              <w:rPr>
                <w:lang w:val="mk-MK"/>
              </w:rPr>
            </w:pPr>
            <w:r>
              <w:rPr>
                <w:lang w:val="mk-MK"/>
              </w:rPr>
              <w:t>24</w:t>
            </w:r>
            <w:r w:rsidR="008238C4" w:rsidRPr="005305DB">
              <w:rPr>
                <w:lang w:val="mk-MK"/>
              </w:rPr>
              <w:t xml:space="preserve"> члена – претседател </w:t>
            </w:r>
            <w:r w:rsidR="00142F7B" w:rsidRPr="005305DB">
              <w:rPr>
                <w:lang w:val="mk-MK"/>
              </w:rPr>
              <w:t>–</w:t>
            </w:r>
            <w:r w:rsidR="00EA5FCD" w:rsidRPr="005305DB">
              <w:rPr>
                <w:lang w:val="mk-MK"/>
              </w:rPr>
              <w:t xml:space="preserve"> </w:t>
            </w:r>
            <w:r w:rsidR="004E7320" w:rsidRPr="005305DB">
              <w:rPr>
                <w:lang w:val="mk-MK"/>
              </w:rPr>
              <w:t>Се избира на почетокот од учебната година</w:t>
            </w:r>
          </w:p>
        </w:tc>
      </w:tr>
      <w:tr w:rsidR="008729F4" w:rsidRPr="005305DB" w:rsidTr="00E26F14">
        <w:tc>
          <w:tcPr>
            <w:tcW w:w="2728" w:type="dxa"/>
            <w:tcBorders>
              <w:top w:val="single" w:sz="4" w:space="0" w:color="000000"/>
              <w:left w:val="single" w:sz="4" w:space="0" w:color="000000"/>
              <w:bottom w:val="single" w:sz="4" w:space="0" w:color="000000"/>
            </w:tcBorders>
            <w:shd w:val="clear" w:color="auto" w:fill="auto"/>
          </w:tcPr>
          <w:p w:rsidR="008729F4" w:rsidRPr="005305DB" w:rsidRDefault="008729F4" w:rsidP="00781E65">
            <w:pPr>
              <w:pStyle w:val="ListParagraph"/>
              <w:ind w:left="0"/>
            </w:pPr>
            <w:r w:rsidRPr="005305DB">
              <w:t>Ученички правобранител</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729F4" w:rsidRPr="005305DB" w:rsidRDefault="008238C4" w:rsidP="00781E65">
            <w:pPr>
              <w:pStyle w:val="ListParagraph"/>
              <w:snapToGrid w:val="0"/>
              <w:ind w:left="0"/>
              <w:jc w:val="both"/>
              <w:rPr>
                <w:lang w:val="mk-MK"/>
              </w:rPr>
            </w:pPr>
            <w:r w:rsidRPr="005305DB">
              <w:rPr>
                <w:lang w:val="mk-MK"/>
              </w:rPr>
              <w:t>Се избира на почетокот од учебната година</w:t>
            </w:r>
          </w:p>
        </w:tc>
      </w:tr>
    </w:tbl>
    <w:p w:rsidR="008729F4" w:rsidRPr="005305DB" w:rsidRDefault="00567787" w:rsidP="004F347D">
      <w:pPr>
        <w:pStyle w:val="ListParagraph"/>
        <w:ind w:left="0"/>
        <w:jc w:val="both"/>
        <w:rPr>
          <w:rFonts w:eastAsia="StobiSerif Regular"/>
          <w:b/>
          <w:lang w:val="mk-MK"/>
        </w:rPr>
      </w:pPr>
      <w:r w:rsidRPr="005305DB">
        <w:rPr>
          <w:rFonts w:eastAsia="StobiSerif Regular"/>
          <w:b/>
        </w:rPr>
        <w:t xml:space="preserve"> </w:t>
      </w:r>
    </w:p>
    <w:p w:rsidR="004F347D" w:rsidRPr="005305DB" w:rsidRDefault="004F347D" w:rsidP="004F347D">
      <w:pPr>
        <w:pStyle w:val="ListParagraph"/>
        <w:ind w:left="0"/>
        <w:jc w:val="both"/>
        <w:rPr>
          <w:b/>
          <w:lang w:val="mk-MK"/>
        </w:rPr>
      </w:pPr>
      <w:r w:rsidRPr="005305DB">
        <w:rPr>
          <w:b/>
        </w:rPr>
        <w:t>2. Податоци за условите за работа на основното училиште</w:t>
      </w:r>
    </w:p>
    <w:p w:rsidR="004F347D" w:rsidRPr="001F342F" w:rsidRDefault="004F347D" w:rsidP="004F347D">
      <w:pPr>
        <w:pStyle w:val="ListParagraph"/>
        <w:ind w:left="0"/>
        <w:jc w:val="both"/>
      </w:pPr>
    </w:p>
    <w:p w:rsidR="00ED6267" w:rsidRPr="001F342F" w:rsidRDefault="00ED6267" w:rsidP="004F347D">
      <w:pPr>
        <w:pStyle w:val="ListParagraph"/>
        <w:ind w:left="0"/>
        <w:jc w:val="both"/>
        <w:rPr>
          <w:rFonts w:eastAsia="StobiSerif Regular"/>
          <w:b/>
        </w:rPr>
      </w:pPr>
    </w:p>
    <w:p w:rsidR="004F347D" w:rsidRPr="005305DB" w:rsidRDefault="004F347D" w:rsidP="004F347D">
      <w:pPr>
        <w:pStyle w:val="ListParagraph"/>
        <w:ind w:left="0"/>
        <w:jc w:val="both"/>
        <w:rPr>
          <w:b/>
          <w:lang w:val="mk-MK"/>
        </w:rPr>
      </w:pPr>
      <w:r w:rsidRPr="005305DB">
        <w:rPr>
          <w:b/>
        </w:rPr>
        <w:t>2.1. Мапа на основното училиште</w:t>
      </w:r>
    </w:p>
    <w:p w:rsidR="007F2807" w:rsidRPr="007F2807" w:rsidRDefault="007F2807" w:rsidP="001F342F">
      <w:pPr>
        <w:pStyle w:val="ListParagraph"/>
        <w:ind w:left="0"/>
        <w:jc w:val="both"/>
        <w:rPr>
          <w:b/>
          <w:lang w:val="mk-MK"/>
        </w:rPr>
      </w:pPr>
      <w:r>
        <w:rPr>
          <w:b/>
          <w:lang w:val="mk-MK"/>
        </w:rPr>
        <w:t>*Први спрат</w:t>
      </w:r>
    </w:p>
    <w:p w:rsidR="00594183" w:rsidRDefault="00467E31" w:rsidP="007F2807">
      <w:pPr>
        <w:pStyle w:val="ListParagraph"/>
        <w:ind w:left="0"/>
        <w:jc w:val="center"/>
        <w:rPr>
          <w:b/>
          <w:lang w:val="mk-MK"/>
        </w:rPr>
      </w:pPr>
      <w:r>
        <w:rPr>
          <w:b/>
          <w:noProof/>
          <w:lang w:eastAsia="en-US"/>
        </w:rPr>
        <w:lastRenderedPageBreak/>
        <w:drawing>
          <wp:inline distT="0" distB="0" distL="0" distR="0">
            <wp:extent cx="4934585" cy="3460115"/>
            <wp:effectExtent l="19050" t="0" r="0" b="0"/>
            <wp:docPr id="4" name="Picture 1" descr="207102372_524560742191644_544569274249723414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7102372_524560742191644_5445692742497234147_n"/>
                    <pic:cNvPicPr>
                      <a:picLocks noChangeAspect="1" noChangeArrowheads="1"/>
                    </pic:cNvPicPr>
                  </pic:nvPicPr>
                  <pic:blipFill>
                    <a:blip r:embed="rId13"/>
                    <a:srcRect/>
                    <a:stretch>
                      <a:fillRect/>
                    </a:stretch>
                  </pic:blipFill>
                  <pic:spPr bwMode="auto">
                    <a:xfrm>
                      <a:off x="0" y="0"/>
                      <a:ext cx="4934585" cy="3460115"/>
                    </a:xfrm>
                    <a:prstGeom prst="rect">
                      <a:avLst/>
                    </a:prstGeom>
                    <a:noFill/>
                    <a:ln w="9525">
                      <a:noFill/>
                      <a:miter lim="800000"/>
                      <a:headEnd/>
                      <a:tailEnd/>
                    </a:ln>
                  </pic:spPr>
                </pic:pic>
              </a:graphicData>
            </a:graphic>
          </wp:inline>
        </w:drawing>
      </w:r>
    </w:p>
    <w:p w:rsidR="007F2807" w:rsidRDefault="007F2807" w:rsidP="004F347D">
      <w:pPr>
        <w:pStyle w:val="ListParagraph"/>
        <w:ind w:left="0"/>
        <w:jc w:val="both"/>
        <w:rPr>
          <w:b/>
          <w:lang w:val="mk-MK"/>
        </w:rPr>
      </w:pPr>
      <w:r>
        <w:rPr>
          <w:b/>
          <w:lang w:val="mk-MK"/>
        </w:rPr>
        <w:t>*Втори спрат</w:t>
      </w:r>
    </w:p>
    <w:p w:rsidR="007F2807" w:rsidRDefault="00467E31" w:rsidP="007F2807">
      <w:pPr>
        <w:pStyle w:val="ListParagraph"/>
        <w:ind w:left="0"/>
        <w:jc w:val="center"/>
        <w:rPr>
          <w:b/>
          <w:lang w:val="mk-MK"/>
        </w:rPr>
      </w:pPr>
      <w:r>
        <w:rPr>
          <w:b/>
          <w:noProof/>
          <w:lang w:eastAsia="en-US"/>
        </w:rPr>
        <w:drawing>
          <wp:inline distT="0" distB="0" distL="0" distR="0">
            <wp:extent cx="5066030" cy="3501390"/>
            <wp:effectExtent l="19050" t="0" r="1270" b="0"/>
            <wp:docPr id="2" name="Picture 2" descr="207176458_648336333229023_33844034403039695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7176458_648336333229023_3384403440303969577_n"/>
                    <pic:cNvPicPr>
                      <a:picLocks noChangeAspect="1" noChangeArrowheads="1"/>
                    </pic:cNvPicPr>
                  </pic:nvPicPr>
                  <pic:blipFill>
                    <a:blip r:embed="rId14"/>
                    <a:srcRect/>
                    <a:stretch>
                      <a:fillRect/>
                    </a:stretch>
                  </pic:blipFill>
                  <pic:spPr bwMode="auto">
                    <a:xfrm>
                      <a:off x="0" y="0"/>
                      <a:ext cx="5066030" cy="3501390"/>
                    </a:xfrm>
                    <a:prstGeom prst="rect">
                      <a:avLst/>
                    </a:prstGeom>
                    <a:noFill/>
                    <a:ln w="9525">
                      <a:noFill/>
                      <a:miter lim="800000"/>
                      <a:headEnd/>
                      <a:tailEnd/>
                    </a:ln>
                  </pic:spPr>
                </pic:pic>
              </a:graphicData>
            </a:graphic>
          </wp:inline>
        </w:drawing>
      </w:r>
    </w:p>
    <w:p w:rsidR="007F2807" w:rsidRDefault="007F2807" w:rsidP="007F2807">
      <w:pPr>
        <w:pStyle w:val="ListParagraph"/>
        <w:ind w:left="0"/>
        <w:rPr>
          <w:b/>
          <w:lang w:val="mk-MK"/>
        </w:rPr>
      </w:pPr>
    </w:p>
    <w:p w:rsidR="007F2807" w:rsidRDefault="007F2807" w:rsidP="004F347D">
      <w:pPr>
        <w:pStyle w:val="ListParagraph"/>
        <w:ind w:left="0"/>
        <w:jc w:val="both"/>
        <w:rPr>
          <w:b/>
          <w:lang w:val="mk-MK"/>
        </w:rPr>
      </w:pPr>
    </w:p>
    <w:p w:rsidR="007F2807" w:rsidRDefault="007F2807" w:rsidP="004F347D">
      <w:pPr>
        <w:pStyle w:val="ListParagraph"/>
        <w:ind w:left="0"/>
        <w:jc w:val="both"/>
        <w:rPr>
          <w:b/>
          <w:lang w:val="mk-MK"/>
        </w:rPr>
      </w:pPr>
    </w:p>
    <w:p w:rsidR="00103AE2" w:rsidRDefault="00103AE2" w:rsidP="00103AE2">
      <w:pPr>
        <w:pStyle w:val="ListParagraph"/>
        <w:ind w:left="0"/>
        <w:jc w:val="both"/>
        <w:rPr>
          <w:b/>
          <w:lang w:val="mk-MK"/>
        </w:rPr>
      </w:pPr>
      <w:r>
        <w:rPr>
          <w:b/>
          <w:lang w:val="mk-MK"/>
        </w:rPr>
        <w:t>*Локација</w:t>
      </w:r>
    </w:p>
    <w:p w:rsidR="00103AE2" w:rsidRDefault="00467E31" w:rsidP="00103AE2">
      <w:pPr>
        <w:pStyle w:val="ListParagraph"/>
        <w:ind w:left="0"/>
        <w:jc w:val="both"/>
        <w:rPr>
          <w:b/>
          <w:lang w:val="mk-MK"/>
        </w:rPr>
      </w:pPr>
      <w:r>
        <w:rPr>
          <w:b/>
          <w:noProof/>
          <w:lang w:eastAsia="en-US"/>
        </w:rPr>
        <w:drawing>
          <wp:inline distT="0" distB="0" distL="0" distR="0">
            <wp:extent cx="4852035" cy="3344545"/>
            <wp:effectExtent l="19050" t="0" r="5715" b="0"/>
            <wp:docPr id="3" name="Picture 3" descr="205766882_4011103379006411_721650486445630270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5766882_4011103379006411_7216504864456302701_n"/>
                    <pic:cNvPicPr>
                      <a:picLocks noChangeAspect="1" noChangeArrowheads="1"/>
                    </pic:cNvPicPr>
                  </pic:nvPicPr>
                  <pic:blipFill>
                    <a:blip r:embed="rId15"/>
                    <a:srcRect/>
                    <a:stretch>
                      <a:fillRect/>
                    </a:stretch>
                  </pic:blipFill>
                  <pic:spPr bwMode="auto">
                    <a:xfrm>
                      <a:off x="0" y="0"/>
                      <a:ext cx="4852035" cy="3344545"/>
                    </a:xfrm>
                    <a:prstGeom prst="rect">
                      <a:avLst/>
                    </a:prstGeom>
                    <a:noFill/>
                    <a:ln w="9525">
                      <a:noFill/>
                      <a:miter lim="800000"/>
                      <a:headEnd/>
                      <a:tailEnd/>
                    </a:ln>
                  </pic:spPr>
                </pic:pic>
              </a:graphicData>
            </a:graphic>
          </wp:inline>
        </w:drawing>
      </w:r>
    </w:p>
    <w:p w:rsidR="00103AE2" w:rsidRDefault="00103AE2" w:rsidP="00103AE2">
      <w:pPr>
        <w:pStyle w:val="ListParagraph"/>
        <w:ind w:left="0"/>
        <w:jc w:val="both"/>
        <w:rPr>
          <w:b/>
          <w:lang w:val="mk-MK"/>
        </w:rPr>
      </w:pPr>
    </w:p>
    <w:p w:rsidR="004F347D" w:rsidRPr="00103AE2" w:rsidRDefault="004F347D" w:rsidP="00791DF4">
      <w:pPr>
        <w:pStyle w:val="ListParagraph"/>
        <w:ind w:left="0" w:firstLine="720"/>
        <w:jc w:val="both"/>
        <w:rPr>
          <w:b/>
          <w:lang w:val="mk-MK"/>
        </w:rPr>
      </w:pPr>
      <w:r w:rsidRPr="005305DB">
        <w:rPr>
          <w:lang w:val="mk-MK"/>
        </w:rPr>
        <w:t>Општинското основно училиште ,,Димче А. Габерот“ е единственото основно училиште во општина Демир Капија. Во негови рамки работат и четири подрачни училишта во кои наста</w:t>
      </w:r>
      <w:r w:rsidR="007F0C11">
        <w:rPr>
          <w:lang w:val="mk-MK"/>
        </w:rPr>
        <w:t>вата се реализира во 5 чисти и 4</w:t>
      </w:r>
      <w:r w:rsidRPr="005305DB">
        <w:rPr>
          <w:lang w:val="mk-MK"/>
        </w:rPr>
        <w:t xml:space="preserve"> комбинирани паралелки од прво до петто одделение. Тие се во селата Корешница, Бистренци, Прждево и Челевец. Наставата во ПУ во село Челевец се изведува на турски наставен јазик.</w:t>
      </w:r>
    </w:p>
    <w:p w:rsidR="004F347D" w:rsidRPr="005305DB" w:rsidRDefault="004F347D" w:rsidP="004F347D">
      <w:pPr>
        <w:tabs>
          <w:tab w:val="left" w:pos="0"/>
        </w:tabs>
        <w:jc w:val="both"/>
        <w:rPr>
          <w:rFonts w:ascii="Times New Roman" w:hAnsi="Times New Roman"/>
          <w:sz w:val="24"/>
          <w:szCs w:val="24"/>
        </w:rPr>
      </w:pPr>
      <w:r w:rsidRPr="005305DB">
        <w:rPr>
          <w:rFonts w:ascii="Times New Roman" w:hAnsi="Times New Roman"/>
          <w:sz w:val="24"/>
          <w:szCs w:val="24"/>
          <w:lang w:val="mk-MK"/>
        </w:rPr>
        <w:tab/>
        <w:t>Основното училиште ООУ,, Димче А. Габерот“, се наоѓа во центарот на Демир Капија, коешто е мало гратче со околу 4000 жители</w:t>
      </w:r>
      <w:r w:rsidRPr="005305DB">
        <w:rPr>
          <w:rFonts w:ascii="Times New Roman" w:hAnsi="Times New Roman"/>
          <w:sz w:val="24"/>
          <w:szCs w:val="24"/>
        </w:rPr>
        <w:t xml:space="preserve">. </w:t>
      </w:r>
      <w:r w:rsidRPr="005305DB">
        <w:rPr>
          <w:rFonts w:ascii="Times New Roman" w:hAnsi="Times New Roman"/>
          <w:sz w:val="24"/>
          <w:szCs w:val="24"/>
          <w:lang w:val="mk-MK"/>
        </w:rPr>
        <w:t>Во општината живее македонско население</w:t>
      </w:r>
      <w:r w:rsidRPr="005305DB">
        <w:rPr>
          <w:rFonts w:ascii="Times New Roman" w:hAnsi="Times New Roman"/>
          <w:sz w:val="24"/>
          <w:szCs w:val="24"/>
        </w:rPr>
        <w:t>,</w:t>
      </w:r>
      <w:r w:rsidRPr="005305DB">
        <w:rPr>
          <w:rFonts w:ascii="Times New Roman" w:hAnsi="Times New Roman"/>
          <w:sz w:val="24"/>
          <w:szCs w:val="24"/>
          <w:lang w:val="mk-MK"/>
        </w:rPr>
        <w:t xml:space="preserve"> додека во околните села </w:t>
      </w:r>
      <w:r w:rsidRPr="005305DB">
        <w:rPr>
          <w:rFonts w:ascii="Times New Roman" w:hAnsi="Times New Roman"/>
          <w:sz w:val="24"/>
          <w:szCs w:val="24"/>
        </w:rPr>
        <w:t xml:space="preserve"> </w:t>
      </w:r>
      <w:r w:rsidRPr="005305DB">
        <w:rPr>
          <w:rFonts w:ascii="Times New Roman" w:hAnsi="Times New Roman"/>
          <w:sz w:val="24"/>
          <w:szCs w:val="24"/>
          <w:lang w:val="mk-MK"/>
        </w:rPr>
        <w:t xml:space="preserve">покрај македонското население има и население од националностите, и тоа: </w:t>
      </w:r>
      <w:r w:rsidRPr="005305DB">
        <w:rPr>
          <w:rFonts w:ascii="Times New Roman" w:hAnsi="Times New Roman"/>
          <w:sz w:val="24"/>
          <w:szCs w:val="24"/>
        </w:rPr>
        <w:t xml:space="preserve"> </w:t>
      </w:r>
      <w:r w:rsidRPr="005305DB">
        <w:rPr>
          <w:rFonts w:ascii="Times New Roman" w:hAnsi="Times New Roman"/>
          <w:sz w:val="24"/>
          <w:szCs w:val="24"/>
          <w:lang w:val="mk-MK"/>
        </w:rPr>
        <w:t>турско</w:t>
      </w:r>
      <w:r w:rsidRPr="005305DB">
        <w:rPr>
          <w:rFonts w:ascii="Times New Roman" w:hAnsi="Times New Roman"/>
          <w:sz w:val="24"/>
          <w:szCs w:val="24"/>
        </w:rPr>
        <w:t>,</w:t>
      </w:r>
      <w:r w:rsidRPr="005305DB">
        <w:rPr>
          <w:rFonts w:ascii="Times New Roman" w:hAnsi="Times New Roman"/>
          <w:sz w:val="24"/>
          <w:szCs w:val="24"/>
          <w:lang w:val="mk-MK"/>
        </w:rPr>
        <w:t xml:space="preserve"> ромско и српско население</w:t>
      </w:r>
      <w:r w:rsidRPr="005305DB">
        <w:rPr>
          <w:rFonts w:ascii="Times New Roman" w:hAnsi="Times New Roman"/>
          <w:sz w:val="24"/>
          <w:szCs w:val="24"/>
        </w:rPr>
        <w:t>.</w:t>
      </w:r>
      <w:r w:rsidRPr="005305DB">
        <w:rPr>
          <w:rFonts w:ascii="Times New Roman" w:hAnsi="Times New Roman"/>
          <w:sz w:val="24"/>
          <w:szCs w:val="24"/>
          <w:lang w:val="mk-MK"/>
        </w:rPr>
        <w:t xml:space="preserve"> Општината е мала, но сепак располага со голем број на културно – историски знаменитости. Во овој крај е доста присутна  виновата лоза, а има услови и за воздушен туризам поради убавите планински предели, а особено за истакнување е демиркаписката клисура. Во текот на годината се одржуваат повеќе културни</w:t>
      </w:r>
      <w:r w:rsidR="0072458C" w:rsidRPr="005305DB">
        <w:rPr>
          <w:rFonts w:ascii="Times New Roman" w:hAnsi="Times New Roman"/>
          <w:sz w:val="24"/>
          <w:szCs w:val="24"/>
          <w:lang w:val="mk-MK"/>
        </w:rPr>
        <w:t xml:space="preserve"> </w:t>
      </w:r>
      <w:r w:rsidRPr="005305DB">
        <w:rPr>
          <w:rFonts w:ascii="Times New Roman" w:hAnsi="Times New Roman"/>
          <w:sz w:val="24"/>
          <w:szCs w:val="24"/>
          <w:lang w:val="mk-MK"/>
        </w:rPr>
        <w:t xml:space="preserve"> манифестации кои што и даваат посебен белег на општината. </w:t>
      </w:r>
    </w:p>
    <w:p w:rsidR="004F347D" w:rsidRPr="005305DB" w:rsidRDefault="004F347D" w:rsidP="004F347D">
      <w:pPr>
        <w:pStyle w:val="ListParagraph"/>
        <w:ind w:left="0"/>
        <w:jc w:val="both"/>
        <w:rPr>
          <w:b/>
          <w:lang w:val="mk-MK"/>
        </w:rPr>
      </w:pPr>
      <w:r w:rsidRPr="005305DB">
        <w:rPr>
          <w:rFonts w:eastAsia="Arial"/>
          <w:b/>
        </w:rPr>
        <w:t xml:space="preserve">  </w:t>
      </w:r>
      <w:r w:rsidRPr="005305DB">
        <w:rPr>
          <w:b/>
        </w:rPr>
        <w:t>2.2. Податоци за училиштниот простор</w:t>
      </w:r>
    </w:p>
    <w:p w:rsidR="004F347D" w:rsidRPr="005305DB" w:rsidRDefault="004F347D" w:rsidP="004F347D">
      <w:pPr>
        <w:pStyle w:val="ListParagraph"/>
        <w:ind w:left="0"/>
        <w:jc w:val="both"/>
        <w:rPr>
          <w:b/>
          <w:lang w:val="mk-MK"/>
        </w:rPr>
      </w:pPr>
    </w:p>
    <w:p w:rsidR="004F347D" w:rsidRPr="005305DB" w:rsidRDefault="008358B9" w:rsidP="004F347D">
      <w:pPr>
        <w:ind w:firstLine="720"/>
        <w:jc w:val="both"/>
        <w:rPr>
          <w:rFonts w:ascii="Times New Roman" w:hAnsi="Times New Roman"/>
          <w:sz w:val="24"/>
          <w:szCs w:val="24"/>
        </w:rPr>
      </w:pPr>
      <w:r>
        <w:rPr>
          <w:rFonts w:ascii="Times New Roman" w:hAnsi="Times New Roman"/>
          <w:sz w:val="24"/>
          <w:szCs w:val="24"/>
          <w:lang w:val="mk-MK"/>
        </w:rPr>
        <w:t>Главната  училишна</w:t>
      </w:r>
      <w:r w:rsidR="004F347D" w:rsidRPr="005305DB">
        <w:rPr>
          <w:rFonts w:ascii="Times New Roman" w:hAnsi="Times New Roman"/>
          <w:sz w:val="24"/>
          <w:szCs w:val="24"/>
          <w:lang w:val="mk-MK"/>
        </w:rPr>
        <w:t xml:space="preserve"> зграда е изградена во 1970 година, а зградата на поранешниот училишен интернат во 2012 год. е целосно реновирана и преадаптирана во училишна </w:t>
      </w:r>
      <w:r w:rsidR="004F347D" w:rsidRPr="005305DB">
        <w:rPr>
          <w:rFonts w:ascii="Times New Roman" w:hAnsi="Times New Roman"/>
          <w:sz w:val="24"/>
          <w:szCs w:val="24"/>
          <w:lang w:val="mk-MK"/>
        </w:rPr>
        <w:lastRenderedPageBreak/>
        <w:t xml:space="preserve">зграда каде што се изведува одделенската настава. Просторните услови ги задоволуваат образовните стандарди за реализирање на воспитно образовна дејност. </w:t>
      </w:r>
    </w:p>
    <w:p w:rsidR="004F347D" w:rsidRPr="005305DB" w:rsidRDefault="008358B9" w:rsidP="004F347D">
      <w:pPr>
        <w:autoSpaceDE w:val="0"/>
        <w:ind w:firstLine="720"/>
        <w:jc w:val="both"/>
        <w:rPr>
          <w:rFonts w:ascii="Times New Roman" w:hAnsi="Times New Roman"/>
          <w:sz w:val="24"/>
          <w:szCs w:val="24"/>
        </w:rPr>
      </w:pPr>
      <w:r>
        <w:rPr>
          <w:rFonts w:ascii="Times New Roman" w:hAnsi="Times New Roman"/>
          <w:sz w:val="24"/>
          <w:szCs w:val="24"/>
          <w:lang w:val="mk-MK"/>
        </w:rPr>
        <w:t>Во ц</w:t>
      </w:r>
      <w:r w:rsidR="004F347D" w:rsidRPr="005305DB">
        <w:rPr>
          <w:rFonts w:ascii="Times New Roman" w:hAnsi="Times New Roman"/>
          <w:sz w:val="24"/>
          <w:szCs w:val="24"/>
          <w:lang w:val="mk-MK"/>
        </w:rPr>
        <w:t>ен</w:t>
      </w:r>
      <w:r>
        <w:rPr>
          <w:rFonts w:ascii="Times New Roman" w:hAnsi="Times New Roman"/>
          <w:sz w:val="24"/>
          <w:szCs w:val="24"/>
          <w:lang w:val="mk-MK"/>
        </w:rPr>
        <w:t>тралното училиште главната зграда е на два ката, а  помалата училишна зграда е со еден кат</w:t>
      </w:r>
      <w:r w:rsidR="004F347D" w:rsidRPr="005305DB">
        <w:rPr>
          <w:rFonts w:ascii="Times New Roman" w:hAnsi="Times New Roman"/>
          <w:sz w:val="24"/>
          <w:szCs w:val="24"/>
          <w:lang w:val="mk-MK"/>
        </w:rPr>
        <w:t>. Има еден спортски тер</w:t>
      </w:r>
      <w:r w:rsidR="007F0C11">
        <w:rPr>
          <w:rFonts w:ascii="Times New Roman" w:hAnsi="Times New Roman"/>
          <w:sz w:val="24"/>
          <w:szCs w:val="24"/>
          <w:lang w:val="mk-MK"/>
        </w:rPr>
        <w:t>ен со нова асфалтирана површина, и</w:t>
      </w:r>
      <w:r w:rsidR="004F347D" w:rsidRPr="005305DB">
        <w:rPr>
          <w:rFonts w:ascii="Times New Roman" w:hAnsi="Times New Roman"/>
          <w:sz w:val="24"/>
          <w:szCs w:val="24"/>
          <w:lang w:val="mk-MK"/>
        </w:rPr>
        <w:t xml:space="preserve"> спортска сала која ги задоволува највисоките стандарди за изведување на сите видови спортски, рекреативни, културни и друг вид активности и манифестации, не само за потребите на училиштето, туку и за потребите на целата локална заедница. </w:t>
      </w:r>
    </w:p>
    <w:p w:rsidR="004F347D" w:rsidRPr="005305DB" w:rsidRDefault="004F347D" w:rsidP="004F347D">
      <w:pPr>
        <w:autoSpaceDE w:val="0"/>
        <w:ind w:firstLine="708"/>
        <w:jc w:val="both"/>
        <w:rPr>
          <w:rFonts w:ascii="Times New Roman" w:hAnsi="Times New Roman"/>
          <w:sz w:val="24"/>
          <w:szCs w:val="24"/>
        </w:rPr>
      </w:pPr>
      <w:r w:rsidRPr="005305DB">
        <w:rPr>
          <w:rFonts w:ascii="Times New Roman" w:hAnsi="Times New Roman"/>
          <w:sz w:val="24"/>
          <w:szCs w:val="24"/>
          <w:lang w:val="mk-MK"/>
        </w:rPr>
        <w:t>Училиштето работи во една смена, со што  се подобрува енергетската ефикас</w:t>
      </w:r>
      <w:r w:rsidR="007F0C11">
        <w:rPr>
          <w:rFonts w:ascii="Times New Roman" w:hAnsi="Times New Roman"/>
          <w:sz w:val="24"/>
          <w:szCs w:val="24"/>
          <w:lang w:val="mk-MK"/>
        </w:rPr>
        <w:t>ност на училиштето. Истата е под</w:t>
      </w:r>
      <w:r w:rsidRPr="005305DB">
        <w:rPr>
          <w:rFonts w:ascii="Times New Roman" w:hAnsi="Times New Roman"/>
          <w:sz w:val="24"/>
          <w:szCs w:val="24"/>
          <w:lang w:val="mk-MK"/>
        </w:rPr>
        <w:t xml:space="preserve">игната и со </w:t>
      </w:r>
      <w:r w:rsidR="007F0C11">
        <w:rPr>
          <w:rFonts w:ascii="Times New Roman" w:hAnsi="Times New Roman"/>
          <w:sz w:val="24"/>
          <w:szCs w:val="24"/>
          <w:lang w:val="mk-MK"/>
        </w:rPr>
        <w:t xml:space="preserve">преадаптацијата на системот за парно греење од дрва на комбиниран систем – дрва и пелети. </w:t>
      </w:r>
    </w:p>
    <w:p w:rsidR="004F347D" w:rsidRPr="005305DB" w:rsidRDefault="004F347D" w:rsidP="004F347D">
      <w:pPr>
        <w:ind w:firstLine="708"/>
        <w:jc w:val="both"/>
        <w:rPr>
          <w:rFonts w:ascii="Times New Roman" w:hAnsi="Times New Roman"/>
          <w:sz w:val="24"/>
          <w:szCs w:val="24"/>
        </w:rPr>
      </w:pPr>
      <w:r w:rsidRPr="005305DB">
        <w:rPr>
          <w:rFonts w:ascii="Times New Roman" w:hAnsi="Times New Roman"/>
          <w:sz w:val="24"/>
          <w:szCs w:val="24"/>
          <w:lang w:val="mk-MK"/>
        </w:rPr>
        <w:t>Административно-техничкиот персонал работи во современо уредени работни простории ко</w:t>
      </w:r>
      <w:r w:rsidRPr="005305DB">
        <w:rPr>
          <w:rFonts w:ascii="Times New Roman" w:hAnsi="Times New Roman"/>
          <w:sz w:val="24"/>
          <w:szCs w:val="24"/>
        </w:rPr>
        <w:t>и</w:t>
      </w:r>
      <w:r w:rsidRPr="005305DB">
        <w:rPr>
          <w:rFonts w:ascii="Times New Roman" w:hAnsi="Times New Roman"/>
          <w:sz w:val="24"/>
          <w:szCs w:val="24"/>
          <w:lang w:val="mk-MK"/>
        </w:rPr>
        <w:t xml:space="preserve"> во целост ги задоволуваат потребите. Училиштето има и училишна библиотека снабдена со лектири, стручна литература и други публикации кои ги задоволуваат потребите и на учениците и на наставниците. Но сепак просторните услови не овозможуваат престој на учениците во библиотеката или реализирање на групни активности. </w:t>
      </w:r>
    </w:p>
    <w:p w:rsidR="004F347D" w:rsidRPr="005305DB" w:rsidRDefault="004F347D" w:rsidP="004F347D">
      <w:pPr>
        <w:ind w:firstLine="708"/>
        <w:jc w:val="both"/>
        <w:rPr>
          <w:rFonts w:ascii="Times New Roman" w:hAnsi="Times New Roman"/>
          <w:sz w:val="24"/>
          <w:szCs w:val="24"/>
        </w:rPr>
      </w:pPr>
      <w:r w:rsidRPr="005305DB">
        <w:rPr>
          <w:rFonts w:ascii="Times New Roman" w:hAnsi="Times New Roman"/>
          <w:sz w:val="24"/>
          <w:szCs w:val="24"/>
          <w:lang w:val="mk-MK"/>
        </w:rPr>
        <w:t xml:space="preserve">Новата учебна година во централното </w:t>
      </w:r>
      <w:r w:rsidR="002B05A8">
        <w:rPr>
          <w:rFonts w:ascii="Times New Roman" w:hAnsi="Times New Roman"/>
          <w:sz w:val="24"/>
          <w:szCs w:val="24"/>
          <w:lang w:val="mk-MK"/>
        </w:rPr>
        <w:t xml:space="preserve">и во подрачните училишта </w:t>
      </w:r>
      <w:r w:rsidRPr="005305DB">
        <w:rPr>
          <w:rFonts w:ascii="Times New Roman" w:hAnsi="Times New Roman"/>
          <w:sz w:val="24"/>
          <w:szCs w:val="24"/>
          <w:lang w:val="mk-MK"/>
        </w:rPr>
        <w:t>ја започнуваме</w:t>
      </w:r>
      <w:r w:rsidR="008358B9">
        <w:rPr>
          <w:rFonts w:ascii="Times New Roman" w:hAnsi="Times New Roman"/>
          <w:sz w:val="24"/>
          <w:szCs w:val="24"/>
          <w:lang w:val="mk-MK"/>
        </w:rPr>
        <w:t xml:space="preserve"> со подобрени услови за работа. </w:t>
      </w:r>
      <w:r w:rsidRPr="005305DB">
        <w:rPr>
          <w:rFonts w:ascii="Times New Roman" w:hAnsi="Times New Roman"/>
          <w:sz w:val="24"/>
          <w:szCs w:val="24"/>
          <w:lang w:val="mk-MK"/>
        </w:rPr>
        <w:t xml:space="preserve"> </w:t>
      </w:r>
      <w:r w:rsidR="00501CE4">
        <w:rPr>
          <w:rFonts w:ascii="Times New Roman" w:hAnsi="Times New Roman"/>
          <w:sz w:val="24"/>
          <w:szCs w:val="24"/>
          <w:lang w:val="mk-MK"/>
        </w:rPr>
        <w:t>Се набавија интерактивни</w:t>
      </w:r>
      <w:r w:rsidR="002B05A8">
        <w:rPr>
          <w:rFonts w:ascii="Times New Roman" w:hAnsi="Times New Roman"/>
          <w:sz w:val="24"/>
          <w:szCs w:val="24"/>
          <w:lang w:val="mk-MK"/>
        </w:rPr>
        <w:t xml:space="preserve"> табли, таблети</w:t>
      </w:r>
      <w:r w:rsidR="008358B9">
        <w:rPr>
          <w:rFonts w:ascii="Times New Roman" w:hAnsi="Times New Roman"/>
          <w:sz w:val="24"/>
          <w:szCs w:val="24"/>
          <w:lang w:val="mk-MK"/>
        </w:rPr>
        <w:t xml:space="preserve">, преносни компјутери, </w:t>
      </w:r>
      <w:r w:rsidR="002B05A8">
        <w:rPr>
          <w:rFonts w:ascii="Times New Roman" w:hAnsi="Times New Roman"/>
          <w:sz w:val="24"/>
          <w:szCs w:val="24"/>
          <w:lang w:val="mk-MK"/>
        </w:rPr>
        <w:t xml:space="preserve"> и друга потребна опрема и нагледни средства кои се во согласност со новите наставни програми. Од МОН добивме  современо опремен кабинет по природни науки, а во соработка со МИМО – проект на УСАИД централното училиште доби нова термоизолациона фасада,</w:t>
      </w:r>
      <w:r w:rsidR="004E7320">
        <w:rPr>
          <w:rFonts w:ascii="Times New Roman" w:hAnsi="Times New Roman"/>
          <w:sz w:val="24"/>
          <w:szCs w:val="24"/>
          <w:lang w:val="mk-MK"/>
        </w:rPr>
        <w:t xml:space="preserve"> која</w:t>
      </w:r>
      <w:r w:rsidR="002B05A8">
        <w:rPr>
          <w:rFonts w:ascii="Times New Roman" w:hAnsi="Times New Roman"/>
          <w:sz w:val="24"/>
          <w:szCs w:val="24"/>
          <w:lang w:val="mk-MK"/>
        </w:rPr>
        <w:t xml:space="preserve"> во комбинација со подобрениот и надограден систем за парно греење на енергетски ефикасни извори на енергија</w:t>
      </w:r>
      <w:r w:rsidR="004E7320">
        <w:rPr>
          <w:rFonts w:ascii="Times New Roman" w:hAnsi="Times New Roman"/>
          <w:sz w:val="24"/>
          <w:szCs w:val="24"/>
        </w:rPr>
        <w:t xml:space="preserve"> (</w:t>
      </w:r>
      <w:r w:rsidR="004E7320">
        <w:rPr>
          <w:rFonts w:ascii="Times New Roman" w:hAnsi="Times New Roman"/>
          <w:sz w:val="24"/>
          <w:szCs w:val="24"/>
          <w:lang w:val="mk-MK"/>
        </w:rPr>
        <w:t xml:space="preserve">пелети) го </w:t>
      </w:r>
      <w:r w:rsidR="002B05A8">
        <w:rPr>
          <w:rFonts w:ascii="Times New Roman" w:hAnsi="Times New Roman"/>
          <w:sz w:val="24"/>
          <w:szCs w:val="24"/>
          <w:lang w:val="mk-MK"/>
        </w:rPr>
        <w:t xml:space="preserve">впиша </w:t>
      </w:r>
      <w:r w:rsidR="004E7320">
        <w:rPr>
          <w:rFonts w:ascii="Times New Roman" w:hAnsi="Times New Roman"/>
          <w:sz w:val="24"/>
          <w:szCs w:val="24"/>
          <w:lang w:val="mk-MK"/>
        </w:rPr>
        <w:t xml:space="preserve">училиштето </w:t>
      </w:r>
      <w:r w:rsidR="002B05A8">
        <w:rPr>
          <w:rFonts w:ascii="Times New Roman" w:hAnsi="Times New Roman"/>
          <w:sz w:val="24"/>
          <w:szCs w:val="24"/>
          <w:lang w:val="mk-MK"/>
        </w:rPr>
        <w:t xml:space="preserve">во списокот на енергетски ефикасни објекти. Започна и изградбата на училишната кујна и трепезарија што е проект од огромно значење не само за училиштето, туку и за целата локална заедница.  </w:t>
      </w:r>
    </w:p>
    <w:p w:rsidR="0072458C" w:rsidRPr="005305DB" w:rsidRDefault="0072458C" w:rsidP="004F347D">
      <w:pPr>
        <w:ind w:firstLine="720"/>
        <w:jc w:val="both"/>
        <w:rPr>
          <w:rFonts w:ascii="Times New Roman" w:hAnsi="Times New Roman"/>
          <w:b/>
          <w:sz w:val="24"/>
          <w:szCs w:val="24"/>
        </w:rPr>
      </w:pPr>
      <w:r w:rsidRPr="005305DB">
        <w:rPr>
          <w:rFonts w:ascii="Times New Roman" w:hAnsi="Times New Roman"/>
          <w:b/>
          <w:sz w:val="24"/>
          <w:szCs w:val="24"/>
          <w:lang w:val="mk-MK"/>
        </w:rPr>
        <w:t>Централно училиште</w:t>
      </w:r>
    </w:p>
    <w:tbl>
      <w:tblPr>
        <w:tblW w:w="0" w:type="auto"/>
        <w:tblInd w:w="-5" w:type="dxa"/>
        <w:tblLayout w:type="fixed"/>
        <w:tblLook w:val="0000"/>
      </w:tblPr>
      <w:tblGrid>
        <w:gridCol w:w="4508"/>
        <w:gridCol w:w="4518"/>
      </w:tblGrid>
      <w:tr w:rsidR="004F347D" w:rsidRPr="005305DB" w:rsidTr="00781E65">
        <w:tc>
          <w:tcPr>
            <w:tcW w:w="4508" w:type="dxa"/>
            <w:tcBorders>
              <w:top w:val="single" w:sz="4" w:space="0" w:color="000000"/>
              <w:left w:val="single" w:sz="4" w:space="0" w:color="000000"/>
              <w:bottom w:val="single" w:sz="4" w:space="0" w:color="000000"/>
            </w:tcBorders>
            <w:shd w:val="clear" w:color="auto" w:fill="auto"/>
          </w:tcPr>
          <w:p w:rsidR="004F347D" w:rsidRPr="005305DB" w:rsidRDefault="004F347D" w:rsidP="007B52AB">
            <w:pPr>
              <w:pStyle w:val="ListParagraph"/>
              <w:ind w:left="0"/>
            </w:pPr>
            <w:r w:rsidRPr="005305DB">
              <w:t>Вкупен број на училишни згради</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pStyle w:val="ListParagraph"/>
              <w:snapToGrid w:val="0"/>
              <w:ind w:left="0"/>
              <w:jc w:val="both"/>
            </w:pPr>
            <w:r w:rsidRPr="005305DB">
              <w:t>2</w:t>
            </w:r>
          </w:p>
        </w:tc>
      </w:tr>
      <w:tr w:rsidR="004F347D" w:rsidRPr="005305DB" w:rsidTr="00781E65">
        <w:tc>
          <w:tcPr>
            <w:tcW w:w="4508" w:type="dxa"/>
            <w:tcBorders>
              <w:top w:val="single" w:sz="4" w:space="0" w:color="000000"/>
              <w:left w:val="single" w:sz="4" w:space="0" w:color="000000"/>
              <w:bottom w:val="single" w:sz="4" w:space="0" w:color="000000"/>
            </w:tcBorders>
            <w:shd w:val="clear" w:color="auto" w:fill="auto"/>
          </w:tcPr>
          <w:p w:rsidR="004F347D" w:rsidRPr="005305DB" w:rsidRDefault="004F347D" w:rsidP="007B52AB">
            <w:pPr>
              <w:pStyle w:val="ListParagraph"/>
              <w:ind w:left="0"/>
            </w:pPr>
            <w:r w:rsidRPr="005305DB">
              <w:t>Број на подрачни училишта</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pStyle w:val="ListParagraph"/>
              <w:snapToGrid w:val="0"/>
              <w:ind w:left="0"/>
              <w:jc w:val="both"/>
            </w:pPr>
            <w:r w:rsidRPr="005305DB">
              <w:t>4</w:t>
            </w:r>
          </w:p>
        </w:tc>
      </w:tr>
      <w:tr w:rsidR="004F347D" w:rsidRPr="005305DB" w:rsidTr="00781E65">
        <w:tc>
          <w:tcPr>
            <w:tcW w:w="4508" w:type="dxa"/>
            <w:tcBorders>
              <w:top w:val="single" w:sz="4" w:space="0" w:color="000000"/>
              <w:left w:val="single" w:sz="4" w:space="0" w:color="000000"/>
              <w:bottom w:val="single" w:sz="4" w:space="0" w:color="000000"/>
            </w:tcBorders>
            <w:shd w:val="clear" w:color="auto" w:fill="auto"/>
          </w:tcPr>
          <w:p w:rsidR="004F347D" w:rsidRPr="005305DB" w:rsidRDefault="004F347D" w:rsidP="007B52AB">
            <w:pPr>
              <w:pStyle w:val="ListParagraph"/>
              <w:ind w:left="0"/>
            </w:pPr>
            <w:r w:rsidRPr="005305DB">
              <w:t>Бруто површина</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pStyle w:val="ListParagraph"/>
              <w:snapToGrid w:val="0"/>
              <w:ind w:left="0"/>
              <w:jc w:val="both"/>
            </w:pPr>
            <w:r w:rsidRPr="005305DB">
              <w:t xml:space="preserve">6660 </w:t>
            </w:r>
            <w:r w:rsidRPr="005305DB">
              <w:rPr>
                <w:lang w:val="mk-MK"/>
              </w:rPr>
              <w:t>м. кв.</w:t>
            </w:r>
          </w:p>
        </w:tc>
      </w:tr>
      <w:tr w:rsidR="004F347D" w:rsidRPr="005305DB" w:rsidTr="00781E65">
        <w:tc>
          <w:tcPr>
            <w:tcW w:w="4508" w:type="dxa"/>
            <w:tcBorders>
              <w:top w:val="single" w:sz="4" w:space="0" w:color="000000"/>
              <w:left w:val="single" w:sz="4" w:space="0" w:color="000000"/>
              <w:bottom w:val="single" w:sz="4" w:space="0" w:color="000000"/>
            </w:tcBorders>
            <w:shd w:val="clear" w:color="auto" w:fill="auto"/>
          </w:tcPr>
          <w:p w:rsidR="004F347D" w:rsidRPr="005305DB" w:rsidRDefault="004F347D" w:rsidP="007B52AB">
            <w:pPr>
              <w:pStyle w:val="ListParagraph"/>
              <w:ind w:left="0"/>
            </w:pPr>
            <w:r w:rsidRPr="005305DB">
              <w:t>Нето површина</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pStyle w:val="ListParagraph"/>
              <w:snapToGrid w:val="0"/>
              <w:ind w:left="0"/>
              <w:jc w:val="both"/>
            </w:pPr>
            <w:r w:rsidRPr="005305DB">
              <w:t>2980 м. кв.</w:t>
            </w:r>
          </w:p>
        </w:tc>
      </w:tr>
      <w:tr w:rsidR="004F347D" w:rsidRPr="005305DB" w:rsidTr="00781E65">
        <w:tc>
          <w:tcPr>
            <w:tcW w:w="4508" w:type="dxa"/>
            <w:tcBorders>
              <w:top w:val="single" w:sz="4" w:space="0" w:color="000000"/>
              <w:left w:val="single" w:sz="4" w:space="0" w:color="000000"/>
              <w:bottom w:val="single" w:sz="4" w:space="0" w:color="000000"/>
            </w:tcBorders>
            <w:shd w:val="clear" w:color="auto" w:fill="auto"/>
          </w:tcPr>
          <w:p w:rsidR="004F347D" w:rsidRPr="005305DB" w:rsidRDefault="004F347D" w:rsidP="007B52AB">
            <w:pPr>
              <w:pStyle w:val="ListParagraph"/>
              <w:ind w:left="0"/>
            </w:pPr>
            <w:r w:rsidRPr="005305DB">
              <w:t>Број на спортски терени</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pStyle w:val="ListParagraph"/>
              <w:snapToGrid w:val="0"/>
              <w:ind w:left="0"/>
              <w:jc w:val="both"/>
            </w:pPr>
            <w:r w:rsidRPr="005305DB">
              <w:t>1</w:t>
            </w:r>
          </w:p>
        </w:tc>
      </w:tr>
      <w:tr w:rsidR="004F347D" w:rsidRPr="005305DB" w:rsidTr="00781E65">
        <w:tc>
          <w:tcPr>
            <w:tcW w:w="4508" w:type="dxa"/>
            <w:tcBorders>
              <w:top w:val="single" w:sz="4" w:space="0" w:color="000000"/>
              <w:left w:val="single" w:sz="4" w:space="0" w:color="000000"/>
              <w:bottom w:val="single" w:sz="4" w:space="0" w:color="000000"/>
            </w:tcBorders>
            <w:shd w:val="clear" w:color="auto" w:fill="auto"/>
          </w:tcPr>
          <w:p w:rsidR="004F347D" w:rsidRPr="005305DB" w:rsidRDefault="004F347D" w:rsidP="007B52AB">
            <w:pPr>
              <w:pStyle w:val="ListParagraph"/>
              <w:ind w:left="0"/>
            </w:pPr>
            <w:r w:rsidRPr="005305DB">
              <w:t>Број на катови</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pStyle w:val="ListParagraph"/>
              <w:snapToGrid w:val="0"/>
              <w:ind w:left="0"/>
              <w:jc w:val="both"/>
            </w:pPr>
            <w:r w:rsidRPr="005305DB">
              <w:t>2</w:t>
            </w:r>
          </w:p>
        </w:tc>
      </w:tr>
      <w:tr w:rsidR="004F347D" w:rsidRPr="005305DB" w:rsidTr="00781E65">
        <w:tc>
          <w:tcPr>
            <w:tcW w:w="4508" w:type="dxa"/>
            <w:tcBorders>
              <w:top w:val="single" w:sz="4" w:space="0" w:color="000000"/>
              <w:left w:val="single" w:sz="4" w:space="0" w:color="000000"/>
              <w:bottom w:val="single" w:sz="4" w:space="0" w:color="000000"/>
            </w:tcBorders>
            <w:shd w:val="clear" w:color="auto" w:fill="auto"/>
          </w:tcPr>
          <w:p w:rsidR="004F347D" w:rsidRPr="005305DB" w:rsidRDefault="004F347D" w:rsidP="007B52AB">
            <w:pPr>
              <w:pStyle w:val="ListParagraph"/>
              <w:ind w:left="0"/>
            </w:pPr>
            <w:r w:rsidRPr="005305DB">
              <w:t>Број на училници</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pStyle w:val="ListParagraph"/>
              <w:snapToGrid w:val="0"/>
              <w:ind w:left="0"/>
              <w:jc w:val="both"/>
            </w:pPr>
            <w:r w:rsidRPr="005305DB">
              <w:t>19</w:t>
            </w:r>
          </w:p>
        </w:tc>
      </w:tr>
      <w:tr w:rsidR="004F347D" w:rsidRPr="005305DB" w:rsidTr="00781E65">
        <w:tc>
          <w:tcPr>
            <w:tcW w:w="4508" w:type="dxa"/>
            <w:tcBorders>
              <w:top w:val="single" w:sz="4" w:space="0" w:color="000000"/>
              <w:left w:val="single" w:sz="4" w:space="0" w:color="000000"/>
              <w:bottom w:val="single" w:sz="4" w:space="0" w:color="000000"/>
            </w:tcBorders>
            <w:shd w:val="clear" w:color="auto" w:fill="auto"/>
          </w:tcPr>
          <w:p w:rsidR="004F347D" w:rsidRPr="005305DB" w:rsidRDefault="004F347D" w:rsidP="007B52AB">
            <w:pPr>
              <w:pStyle w:val="ListParagraph"/>
              <w:ind w:left="0"/>
            </w:pPr>
            <w:r w:rsidRPr="005305DB">
              <w:lastRenderedPageBreak/>
              <w:t>Број на помошни простории</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pStyle w:val="ListParagraph"/>
              <w:snapToGrid w:val="0"/>
              <w:ind w:left="0"/>
              <w:jc w:val="both"/>
            </w:pPr>
            <w:r w:rsidRPr="005305DB">
              <w:t>2</w:t>
            </w:r>
          </w:p>
        </w:tc>
      </w:tr>
      <w:tr w:rsidR="004F347D" w:rsidRPr="005305DB" w:rsidTr="00781E65">
        <w:tc>
          <w:tcPr>
            <w:tcW w:w="4508" w:type="dxa"/>
            <w:tcBorders>
              <w:top w:val="single" w:sz="4" w:space="0" w:color="000000"/>
              <w:left w:val="single" w:sz="4" w:space="0" w:color="000000"/>
              <w:bottom w:val="single" w:sz="4" w:space="0" w:color="000000"/>
            </w:tcBorders>
            <w:shd w:val="clear" w:color="auto" w:fill="auto"/>
          </w:tcPr>
          <w:p w:rsidR="004F347D" w:rsidRPr="005305DB" w:rsidRDefault="004F347D" w:rsidP="007B52AB">
            <w:pPr>
              <w:pStyle w:val="ListParagraph"/>
              <w:ind w:left="0"/>
            </w:pPr>
            <w:r w:rsidRPr="005305DB">
              <w:t>Училишна библиотека, медијатека</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pStyle w:val="ListParagraph"/>
              <w:snapToGrid w:val="0"/>
              <w:ind w:left="0"/>
              <w:jc w:val="both"/>
            </w:pPr>
            <w:r w:rsidRPr="005305DB">
              <w:t>1</w:t>
            </w:r>
          </w:p>
        </w:tc>
      </w:tr>
      <w:tr w:rsidR="004F347D" w:rsidRPr="005305DB" w:rsidTr="00781E65">
        <w:tc>
          <w:tcPr>
            <w:tcW w:w="4508" w:type="dxa"/>
            <w:tcBorders>
              <w:top w:val="single" w:sz="4" w:space="0" w:color="000000"/>
              <w:left w:val="single" w:sz="4" w:space="0" w:color="000000"/>
              <w:bottom w:val="single" w:sz="4" w:space="0" w:color="000000"/>
            </w:tcBorders>
            <w:shd w:val="clear" w:color="auto" w:fill="auto"/>
          </w:tcPr>
          <w:p w:rsidR="004F347D" w:rsidRPr="005305DB" w:rsidRDefault="004F347D" w:rsidP="007B52AB">
            <w:pPr>
              <w:pStyle w:val="ListParagraph"/>
              <w:ind w:left="0"/>
            </w:pPr>
            <w:r w:rsidRPr="005305DB">
              <w:t>Начин на загревање на училиштето</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F347D" w:rsidRPr="00A912C8" w:rsidRDefault="004F347D" w:rsidP="00A912C8">
            <w:pPr>
              <w:pStyle w:val="ListParagraph"/>
              <w:snapToGrid w:val="0"/>
              <w:ind w:left="0"/>
              <w:jc w:val="both"/>
              <w:rPr>
                <w:lang w:val="mk-MK"/>
              </w:rPr>
            </w:pPr>
            <w:r w:rsidRPr="005305DB">
              <w:t xml:space="preserve">Парно греење на </w:t>
            </w:r>
            <w:r w:rsidR="00A912C8">
              <w:rPr>
                <w:lang w:val="mk-MK"/>
              </w:rPr>
              <w:t>комбиниран систем – дрва и пелети</w:t>
            </w:r>
          </w:p>
        </w:tc>
      </w:tr>
    </w:tbl>
    <w:p w:rsidR="004F347D" w:rsidRPr="005305DB" w:rsidRDefault="004F347D" w:rsidP="004F347D">
      <w:pPr>
        <w:pStyle w:val="ListParagraph"/>
        <w:ind w:left="0"/>
        <w:jc w:val="both"/>
      </w:pPr>
    </w:p>
    <w:p w:rsidR="004F347D" w:rsidRPr="005305DB" w:rsidRDefault="004F347D" w:rsidP="004F347D">
      <w:pPr>
        <w:ind w:firstLine="720"/>
        <w:jc w:val="center"/>
        <w:rPr>
          <w:rFonts w:ascii="Times New Roman" w:hAnsi="Times New Roman"/>
          <w:sz w:val="24"/>
          <w:szCs w:val="24"/>
        </w:rPr>
      </w:pPr>
      <w:r w:rsidRPr="005305DB">
        <w:rPr>
          <w:rFonts w:ascii="Times New Roman" w:hAnsi="Times New Roman"/>
          <w:b/>
          <w:bCs/>
          <w:sz w:val="24"/>
          <w:szCs w:val="24"/>
          <w:lang w:val="mk-MK"/>
        </w:rPr>
        <w:t>Состојбата со училишните згради во подрачните училишта е следна:</w:t>
      </w:r>
    </w:p>
    <w:tbl>
      <w:tblPr>
        <w:tblW w:w="0" w:type="auto"/>
        <w:tblInd w:w="-5" w:type="dxa"/>
        <w:tblLayout w:type="fixed"/>
        <w:tblLook w:val="0000"/>
      </w:tblPr>
      <w:tblGrid>
        <w:gridCol w:w="2627"/>
        <w:gridCol w:w="2115"/>
        <w:gridCol w:w="1744"/>
        <w:gridCol w:w="1551"/>
        <w:gridCol w:w="1729"/>
      </w:tblGrid>
      <w:tr w:rsidR="004F347D" w:rsidRPr="005305DB" w:rsidTr="00781E65">
        <w:tc>
          <w:tcPr>
            <w:tcW w:w="2627"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napToGrid w:val="0"/>
              <w:spacing w:after="0" w:line="240" w:lineRule="auto"/>
              <w:jc w:val="both"/>
              <w:rPr>
                <w:rFonts w:ascii="Times New Roman" w:eastAsia="Calibri" w:hAnsi="Times New Roman"/>
                <w:sz w:val="24"/>
                <w:szCs w:val="24"/>
                <w:lang w:val="mk-MK"/>
              </w:rPr>
            </w:pPr>
          </w:p>
        </w:tc>
        <w:tc>
          <w:tcPr>
            <w:tcW w:w="2115"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hAnsi="Times New Roman"/>
                <w:sz w:val="24"/>
                <w:szCs w:val="24"/>
                <w:lang w:val="mk-MK"/>
              </w:rPr>
              <w:t xml:space="preserve"> </w:t>
            </w:r>
            <w:r w:rsidRPr="005305DB">
              <w:rPr>
                <w:rFonts w:ascii="Times New Roman" w:eastAsia="Calibri" w:hAnsi="Times New Roman"/>
                <w:sz w:val="24"/>
                <w:szCs w:val="24"/>
                <w:lang w:val="mk-MK"/>
              </w:rPr>
              <w:t>с.Корешница</w:t>
            </w:r>
          </w:p>
        </w:tc>
        <w:tc>
          <w:tcPr>
            <w:tcW w:w="1744"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С.Бистренци</w:t>
            </w:r>
          </w:p>
        </w:tc>
        <w:tc>
          <w:tcPr>
            <w:tcW w:w="1551"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 xml:space="preserve">С.Прждево </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С.Челевец</w:t>
            </w:r>
          </w:p>
        </w:tc>
      </w:tr>
      <w:tr w:rsidR="004F347D" w:rsidRPr="005305DB" w:rsidTr="00781E65">
        <w:tc>
          <w:tcPr>
            <w:tcW w:w="2627"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Вкупен бр. на училишни згради</w:t>
            </w:r>
          </w:p>
        </w:tc>
        <w:tc>
          <w:tcPr>
            <w:tcW w:w="2115"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1</w:t>
            </w:r>
          </w:p>
        </w:tc>
        <w:tc>
          <w:tcPr>
            <w:tcW w:w="1744"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1</w:t>
            </w:r>
          </w:p>
        </w:tc>
        <w:tc>
          <w:tcPr>
            <w:tcW w:w="1551"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1</w:t>
            </w:r>
          </w:p>
        </w:tc>
      </w:tr>
      <w:tr w:rsidR="004F347D" w:rsidRPr="005305DB" w:rsidTr="00781E65">
        <w:tc>
          <w:tcPr>
            <w:tcW w:w="2627"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Број на подрачни училишта</w:t>
            </w:r>
          </w:p>
        </w:tc>
        <w:tc>
          <w:tcPr>
            <w:tcW w:w="2115"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w:t>
            </w:r>
          </w:p>
        </w:tc>
        <w:tc>
          <w:tcPr>
            <w:tcW w:w="1744"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w:t>
            </w:r>
          </w:p>
        </w:tc>
        <w:tc>
          <w:tcPr>
            <w:tcW w:w="1551"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w:t>
            </w:r>
          </w:p>
        </w:tc>
      </w:tr>
      <w:tr w:rsidR="004F347D" w:rsidRPr="005305DB" w:rsidTr="00781E65">
        <w:tc>
          <w:tcPr>
            <w:tcW w:w="2627"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Бруто површина</w:t>
            </w:r>
          </w:p>
        </w:tc>
        <w:tc>
          <w:tcPr>
            <w:tcW w:w="2115" w:type="dxa"/>
            <w:tcBorders>
              <w:top w:val="single" w:sz="4" w:space="0" w:color="000000"/>
              <w:left w:val="single" w:sz="4" w:space="0" w:color="000000"/>
              <w:bottom w:val="single" w:sz="4" w:space="0" w:color="000000"/>
            </w:tcBorders>
            <w:shd w:val="clear" w:color="auto" w:fill="auto"/>
          </w:tcPr>
          <w:p w:rsidR="004F347D" w:rsidRPr="00853341" w:rsidRDefault="004F347D" w:rsidP="00781E65">
            <w:pPr>
              <w:spacing w:after="0" w:line="240" w:lineRule="auto"/>
              <w:jc w:val="both"/>
              <w:rPr>
                <w:rFonts w:ascii="Times New Roman" w:hAnsi="Times New Roman"/>
                <w:sz w:val="24"/>
                <w:szCs w:val="24"/>
              </w:rPr>
            </w:pPr>
            <w:r w:rsidRPr="00853341">
              <w:rPr>
                <w:rFonts w:ascii="Times New Roman" w:eastAsia="Calibri" w:hAnsi="Times New Roman"/>
                <w:sz w:val="24"/>
                <w:szCs w:val="24"/>
                <w:lang w:val="mk-MK"/>
              </w:rPr>
              <w:t>1560 м.кв.</w:t>
            </w:r>
          </w:p>
        </w:tc>
        <w:tc>
          <w:tcPr>
            <w:tcW w:w="1744" w:type="dxa"/>
            <w:tcBorders>
              <w:top w:val="single" w:sz="4" w:space="0" w:color="000000"/>
              <w:left w:val="single" w:sz="4" w:space="0" w:color="000000"/>
              <w:bottom w:val="single" w:sz="4" w:space="0" w:color="000000"/>
            </w:tcBorders>
            <w:shd w:val="clear" w:color="auto" w:fill="auto"/>
          </w:tcPr>
          <w:p w:rsidR="004F347D" w:rsidRPr="00853341" w:rsidRDefault="004F347D" w:rsidP="00781E65">
            <w:pPr>
              <w:spacing w:after="0" w:line="240" w:lineRule="auto"/>
              <w:jc w:val="both"/>
              <w:rPr>
                <w:rFonts w:ascii="Times New Roman" w:hAnsi="Times New Roman"/>
                <w:sz w:val="24"/>
                <w:szCs w:val="24"/>
              </w:rPr>
            </w:pPr>
            <w:r w:rsidRPr="00853341">
              <w:rPr>
                <w:rFonts w:ascii="Times New Roman" w:eastAsia="Calibri" w:hAnsi="Times New Roman"/>
                <w:sz w:val="24"/>
                <w:szCs w:val="24"/>
                <w:lang w:val="mk-MK"/>
              </w:rPr>
              <w:t>1520 м.кв.</w:t>
            </w:r>
          </w:p>
        </w:tc>
        <w:tc>
          <w:tcPr>
            <w:tcW w:w="1551" w:type="dxa"/>
            <w:tcBorders>
              <w:top w:val="single" w:sz="4" w:space="0" w:color="000000"/>
              <w:left w:val="single" w:sz="4" w:space="0" w:color="000000"/>
              <w:bottom w:val="single" w:sz="4" w:space="0" w:color="000000"/>
            </w:tcBorders>
            <w:shd w:val="clear" w:color="auto" w:fill="auto"/>
          </w:tcPr>
          <w:p w:rsidR="004F347D" w:rsidRPr="00853341" w:rsidRDefault="004F347D" w:rsidP="00781E65">
            <w:pPr>
              <w:spacing w:after="0" w:line="240" w:lineRule="auto"/>
              <w:jc w:val="both"/>
              <w:rPr>
                <w:rFonts w:ascii="Times New Roman" w:hAnsi="Times New Roman"/>
                <w:sz w:val="24"/>
                <w:szCs w:val="24"/>
              </w:rPr>
            </w:pPr>
            <w:r w:rsidRPr="00853341">
              <w:rPr>
                <w:rFonts w:ascii="Times New Roman" w:hAnsi="Times New Roman"/>
                <w:sz w:val="24"/>
                <w:szCs w:val="24"/>
                <w:lang w:val="mk-MK"/>
              </w:rPr>
              <w:t xml:space="preserve"> </w:t>
            </w:r>
            <w:r w:rsidRPr="00853341">
              <w:rPr>
                <w:rFonts w:ascii="Times New Roman" w:eastAsia="Calibri" w:hAnsi="Times New Roman"/>
                <w:sz w:val="24"/>
                <w:szCs w:val="24"/>
                <w:lang w:val="mk-MK"/>
              </w:rPr>
              <w:t>950 м.кв</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4F347D" w:rsidRPr="00853341" w:rsidRDefault="004F347D" w:rsidP="00781E65">
            <w:pPr>
              <w:spacing w:after="0" w:line="240" w:lineRule="auto"/>
              <w:jc w:val="both"/>
              <w:rPr>
                <w:rFonts w:ascii="Times New Roman" w:hAnsi="Times New Roman"/>
                <w:sz w:val="24"/>
                <w:szCs w:val="24"/>
              </w:rPr>
            </w:pPr>
            <w:r w:rsidRPr="00853341">
              <w:rPr>
                <w:rFonts w:ascii="Times New Roman" w:eastAsia="Calibri" w:hAnsi="Times New Roman"/>
                <w:sz w:val="24"/>
                <w:szCs w:val="24"/>
                <w:lang w:val="mk-MK"/>
              </w:rPr>
              <w:t>640 м.кв.</w:t>
            </w:r>
          </w:p>
        </w:tc>
      </w:tr>
      <w:tr w:rsidR="004F347D" w:rsidRPr="005305DB" w:rsidTr="00781E65">
        <w:tc>
          <w:tcPr>
            <w:tcW w:w="2627"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 xml:space="preserve">Нето површина </w:t>
            </w:r>
          </w:p>
        </w:tc>
        <w:tc>
          <w:tcPr>
            <w:tcW w:w="2115" w:type="dxa"/>
            <w:tcBorders>
              <w:top w:val="single" w:sz="4" w:space="0" w:color="000000"/>
              <w:left w:val="single" w:sz="4" w:space="0" w:color="000000"/>
              <w:bottom w:val="single" w:sz="4" w:space="0" w:color="000000"/>
            </w:tcBorders>
            <w:shd w:val="clear" w:color="auto" w:fill="auto"/>
          </w:tcPr>
          <w:p w:rsidR="004F347D" w:rsidRPr="00853341" w:rsidRDefault="004F347D" w:rsidP="00781E65">
            <w:pPr>
              <w:spacing w:after="0" w:line="240" w:lineRule="auto"/>
              <w:jc w:val="both"/>
              <w:rPr>
                <w:rFonts w:ascii="Times New Roman" w:hAnsi="Times New Roman"/>
                <w:sz w:val="24"/>
                <w:szCs w:val="24"/>
              </w:rPr>
            </w:pPr>
            <w:r w:rsidRPr="00853341">
              <w:rPr>
                <w:rFonts w:ascii="Times New Roman" w:hAnsi="Times New Roman"/>
                <w:sz w:val="24"/>
                <w:szCs w:val="24"/>
                <w:lang w:val="mk-MK"/>
              </w:rPr>
              <w:t xml:space="preserve"> </w:t>
            </w:r>
            <w:r w:rsidRPr="00853341">
              <w:rPr>
                <w:rFonts w:ascii="Times New Roman" w:eastAsia="Calibri" w:hAnsi="Times New Roman"/>
                <w:sz w:val="24"/>
                <w:szCs w:val="24"/>
                <w:lang w:val="mk-MK"/>
              </w:rPr>
              <w:t>360  м.кв.</w:t>
            </w:r>
          </w:p>
        </w:tc>
        <w:tc>
          <w:tcPr>
            <w:tcW w:w="1744" w:type="dxa"/>
            <w:tcBorders>
              <w:top w:val="single" w:sz="4" w:space="0" w:color="000000"/>
              <w:left w:val="single" w:sz="4" w:space="0" w:color="000000"/>
              <w:bottom w:val="single" w:sz="4" w:space="0" w:color="000000"/>
            </w:tcBorders>
            <w:shd w:val="clear" w:color="auto" w:fill="auto"/>
          </w:tcPr>
          <w:p w:rsidR="004F347D" w:rsidRPr="00853341" w:rsidRDefault="004F347D" w:rsidP="00781E65">
            <w:pPr>
              <w:spacing w:after="0" w:line="240" w:lineRule="auto"/>
              <w:jc w:val="both"/>
              <w:rPr>
                <w:rFonts w:ascii="Times New Roman" w:hAnsi="Times New Roman"/>
                <w:sz w:val="24"/>
                <w:szCs w:val="24"/>
              </w:rPr>
            </w:pPr>
            <w:r w:rsidRPr="00853341">
              <w:rPr>
                <w:rFonts w:ascii="Times New Roman" w:hAnsi="Times New Roman"/>
                <w:sz w:val="24"/>
                <w:szCs w:val="24"/>
                <w:lang w:val="mk-MK"/>
              </w:rPr>
              <w:t xml:space="preserve"> </w:t>
            </w:r>
            <w:r w:rsidRPr="00853341">
              <w:rPr>
                <w:rFonts w:ascii="Times New Roman" w:eastAsia="Calibri" w:hAnsi="Times New Roman"/>
                <w:sz w:val="24"/>
                <w:szCs w:val="24"/>
                <w:lang w:val="mk-MK"/>
              </w:rPr>
              <w:t>320  м.кв</w:t>
            </w:r>
          </w:p>
        </w:tc>
        <w:tc>
          <w:tcPr>
            <w:tcW w:w="1551" w:type="dxa"/>
            <w:tcBorders>
              <w:top w:val="single" w:sz="4" w:space="0" w:color="000000"/>
              <w:left w:val="single" w:sz="4" w:space="0" w:color="000000"/>
              <w:bottom w:val="single" w:sz="4" w:space="0" w:color="000000"/>
            </w:tcBorders>
            <w:shd w:val="clear" w:color="auto" w:fill="auto"/>
          </w:tcPr>
          <w:p w:rsidR="004F347D" w:rsidRPr="00853341" w:rsidRDefault="004F347D" w:rsidP="00781E65">
            <w:pPr>
              <w:spacing w:after="0" w:line="240" w:lineRule="auto"/>
              <w:jc w:val="both"/>
              <w:rPr>
                <w:rFonts w:ascii="Times New Roman" w:hAnsi="Times New Roman"/>
                <w:sz w:val="24"/>
                <w:szCs w:val="24"/>
              </w:rPr>
            </w:pPr>
            <w:r w:rsidRPr="00853341">
              <w:rPr>
                <w:rFonts w:ascii="Times New Roman" w:hAnsi="Times New Roman"/>
                <w:sz w:val="24"/>
                <w:szCs w:val="24"/>
                <w:lang w:val="mk-MK"/>
              </w:rPr>
              <w:t xml:space="preserve"> </w:t>
            </w:r>
            <w:r w:rsidRPr="00853341">
              <w:rPr>
                <w:rFonts w:ascii="Times New Roman" w:eastAsia="Calibri" w:hAnsi="Times New Roman"/>
                <w:sz w:val="24"/>
                <w:szCs w:val="24"/>
                <w:lang w:val="mk-MK"/>
              </w:rPr>
              <w:t xml:space="preserve">250 м.кв </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4F347D" w:rsidRPr="00853341" w:rsidRDefault="004F347D" w:rsidP="00781E65">
            <w:pPr>
              <w:spacing w:after="0" w:line="240" w:lineRule="auto"/>
              <w:jc w:val="both"/>
              <w:rPr>
                <w:rFonts w:ascii="Times New Roman" w:hAnsi="Times New Roman"/>
                <w:sz w:val="24"/>
                <w:szCs w:val="24"/>
              </w:rPr>
            </w:pPr>
            <w:r w:rsidRPr="00853341">
              <w:rPr>
                <w:rFonts w:ascii="Times New Roman" w:eastAsia="Calibri" w:hAnsi="Times New Roman"/>
                <w:sz w:val="24"/>
                <w:szCs w:val="24"/>
                <w:lang w:val="mk-MK"/>
              </w:rPr>
              <w:t>110 м.кв</w:t>
            </w:r>
          </w:p>
        </w:tc>
      </w:tr>
      <w:tr w:rsidR="004F347D" w:rsidRPr="005305DB" w:rsidTr="00781E65">
        <w:tc>
          <w:tcPr>
            <w:tcW w:w="2627"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 xml:space="preserve">Број на спортски терени </w:t>
            </w:r>
          </w:p>
        </w:tc>
        <w:tc>
          <w:tcPr>
            <w:tcW w:w="2115"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1</w:t>
            </w:r>
          </w:p>
        </w:tc>
        <w:tc>
          <w:tcPr>
            <w:tcW w:w="1744"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1</w:t>
            </w:r>
          </w:p>
        </w:tc>
        <w:tc>
          <w:tcPr>
            <w:tcW w:w="1551"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bg-BG"/>
              </w:rPr>
              <w:t>/</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bg-BG"/>
              </w:rPr>
              <w:t>/</w:t>
            </w:r>
          </w:p>
        </w:tc>
      </w:tr>
      <w:tr w:rsidR="004F347D" w:rsidRPr="005305DB" w:rsidTr="00781E65">
        <w:tc>
          <w:tcPr>
            <w:tcW w:w="2627"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 xml:space="preserve">Број на катови </w:t>
            </w:r>
          </w:p>
        </w:tc>
        <w:tc>
          <w:tcPr>
            <w:tcW w:w="2115"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1</w:t>
            </w:r>
          </w:p>
        </w:tc>
        <w:tc>
          <w:tcPr>
            <w:tcW w:w="1744"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1</w:t>
            </w:r>
          </w:p>
        </w:tc>
        <w:tc>
          <w:tcPr>
            <w:tcW w:w="1551"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1</w:t>
            </w:r>
          </w:p>
        </w:tc>
      </w:tr>
      <w:tr w:rsidR="004F347D" w:rsidRPr="005305DB" w:rsidTr="00781E65">
        <w:tc>
          <w:tcPr>
            <w:tcW w:w="2627"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Број на училници</w:t>
            </w:r>
          </w:p>
        </w:tc>
        <w:tc>
          <w:tcPr>
            <w:tcW w:w="2115"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4</w:t>
            </w:r>
          </w:p>
        </w:tc>
        <w:tc>
          <w:tcPr>
            <w:tcW w:w="1744"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2</w:t>
            </w:r>
          </w:p>
        </w:tc>
        <w:tc>
          <w:tcPr>
            <w:tcW w:w="1551"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2</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2</w:t>
            </w:r>
          </w:p>
        </w:tc>
      </w:tr>
      <w:tr w:rsidR="004F347D" w:rsidRPr="005305DB" w:rsidTr="00781E65">
        <w:tc>
          <w:tcPr>
            <w:tcW w:w="2627"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Број на помошни простории</w:t>
            </w:r>
          </w:p>
        </w:tc>
        <w:tc>
          <w:tcPr>
            <w:tcW w:w="2115"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1</w:t>
            </w:r>
          </w:p>
        </w:tc>
        <w:tc>
          <w:tcPr>
            <w:tcW w:w="1744" w:type="dxa"/>
            <w:tcBorders>
              <w:top w:val="single" w:sz="4" w:space="0" w:color="000000"/>
              <w:left w:val="single" w:sz="4" w:space="0" w:color="000000"/>
              <w:bottom w:val="single" w:sz="4" w:space="0" w:color="000000"/>
            </w:tcBorders>
            <w:shd w:val="clear" w:color="auto" w:fill="auto"/>
          </w:tcPr>
          <w:p w:rsidR="004F347D" w:rsidRPr="005305DB" w:rsidRDefault="00A912C8" w:rsidP="00781E65">
            <w:pPr>
              <w:spacing w:after="0" w:line="240" w:lineRule="auto"/>
              <w:jc w:val="both"/>
              <w:rPr>
                <w:rFonts w:ascii="Times New Roman" w:hAnsi="Times New Roman"/>
                <w:sz w:val="24"/>
                <w:szCs w:val="24"/>
              </w:rPr>
            </w:pPr>
            <w:r>
              <w:rPr>
                <w:rFonts w:ascii="Times New Roman" w:eastAsia="Calibri" w:hAnsi="Times New Roman"/>
                <w:sz w:val="24"/>
                <w:szCs w:val="24"/>
                <w:lang w:val="mk-MK"/>
              </w:rPr>
              <w:t>1</w:t>
            </w:r>
          </w:p>
        </w:tc>
        <w:tc>
          <w:tcPr>
            <w:tcW w:w="1551" w:type="dxa"/>
            <w:tcBorders>
              <w:top w:val="single" w:sz="4" w:space="0" w:color="000000"/>
              <w:left w:val="single" w:sz="4" w:space="0" w:color="000000"/>
              <w:bottom w:val="single" w:sz="4" w:space="0" w:color="000000"/>
            </w:tcBorders>
            <w:shd w:val="clear" w:color="auto" w:fill="auto"/>
          </w:tcPr>
          <w:p w:rsidR="004F347D" w:rsidRPr="005305DB" w:rsidRDefault="00A912C8" w:rsidP="00781E65">
            <w:pPr>
              <w:spacing w:after="0" w:line="240" w:lineRule="auto"/>
              <w:jc w:val="both"/>
              <w:rPr>
                <w:rFonts w:ascii="Times New Roman" w:hAnsi="Times New Roman"/>
                <w:sz w:val="24"/>
                <w:szCs w:val="24"/>
              </w:rPr>
            </w:pPr>
            <w:r>
              <w:rPr>
                <w:rFonts w:ascii="Times New Roman" w:eastAsia="Calibri" w:hAnsi="Times New Roman"/>
                <w:sz w:val="24"/>
                <w:szCs w:val="24"/>
                <w:lang w:val="mk-MK"/>
              </w:rPr>
              <w:t>2</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1</w:t>
            </w:r>
          </w:p>
        </w:tc>
      </w:tr>
      <w:tr w:rsidR="004F347D" w:rsidRPr="005305DB" w:rsidTr="00781E65">
        <w:tc>
          <w:tcPr>
            <w:tcW w:w="2627"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Училишна библиотека</w:t>
            </w:r>
          </w:p>
        </w:tc>
        <w:tc>
          <w:tcPr>
            <w:tcW w:w="2115" w:type="dxa"/>
            <w:tcBorders>
              <w:top w:val="single" w:sz="4" w:space="0" w:color="000000"/>
              <w:left w:val="single" w:sz="4" w:space="0" w:color="000000"/>
              <w:bottom w:val="single" w:sz="4" w:space="0" w:color="000000"/>
            </w:tcBorders>
            <w:shd w:val="clear" w:color="auto" w:fill="auto"/>
          </w:tcPr>
          <w:p w:rsidR="004F347D" w:rsidRPr="005305DB" w:rsidRDefault="00142F7B"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1 медио</w:t>
            </w:r>
            <w:r w:rsidR="0072458C" w:rsidRPr="005305DB">
              <w:rPr>
                <w:rFonts w:ascii="Times New Roman" w:eastAsia="Calibri" w:hAnsi="Times New Roman"/>
                <w:sz w:val="24"/>
                <w:szCs w:val="24"/>
                <w:lang w:val="mk-MK"/>
              </w:rPr>
              <w:t xml:space="preserve">тека </w:t>
            </w:r>
          </w:p>
        </w:tc>
        <w:tc>
          <w:tcPr>
            <w:tcW w:w="1744"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w:t>
            </w:r>
          </w:p>
        </w:tc>
        <w:tc>
          <w:tcPr>
            <w:tcW w:w="1551"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w:t>
            </w:r>
          </w:p>
        </w:tc>
      </w:tr>
      <w:tr w:rsidR="004F347D" w:rsidRPr="005305DB" w:rsidTr="00781E65">
        <w:tc>
          <w:tcPr>
            <w:tcW w:w="2627"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Начин на загревање на училиштето</w:t>
            </w:r>
          </w:p>
        </w:tc>
        <w:tc>
          <w:tcPr>
            <w:tcW w:w="2115"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 xml:space="preserve">Дрва </w:t>
            </w:r>
          </w:p>
        </w:tc>
        <w:tc>
          <w:tcPr>
            <w:tcW w:w="1744"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 xml:space="preserve">Дрва </w:t>
            </w:r>
          </w:p>
        </w:tc>
        <w:tc>
          <w:tcPr>
            <w:tcW w:w="1551" w:type="dxa"/>
            <w:tcBorders>
              <w:top w:val="single" w:sz="4" w:space="0" w:color="000000"/>
              <w:left w:val="single" w:sz="4" w:space="0" w:color="000000"/>
              <w:bottom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 xml:space="preserve">Дрва </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4F347D" w:rsidRPr="005305DB" w:rsidRDefault="004F347D" w:rsidP="00781E65">
            <w:pPr>
              <w:spacing w:after="0" w:line="240" w:lineRule="auto"/>
              <w:jc w:val="both"/>
              <w:rPr>
                <w:rFonts w:ascii="Times New Roman" w:hAnsi="Times New Roman"/>
                <w:sz w:val="24"/>
                <w:szCs w:val="24"/>
              </w:rPr>
            </w:pPr>
            <w:r w:rsidRPr="005305DB">
              <w:rPr>
                <w:rFonts w:ascii="Times New Roman" w:eastAsia="Calibri" w:hAnsi="Times New Roman"/>
                <w:sz w:val="24"/>
                <w:szCs w:val="24"/>
                <w:lang w:val="mk-MK"/>
              </w:rPr>
              <w:t xml:space="preserve">Дрва </w:t>
            </w:r>
          </w:p>
        </w:tc>
      </w:tr>
    </w:tbl>
    <w:p w:rsidR="004F347D" w:rsidRPr="005305DB" w:rsidRDefault="004F347D" w:rsidP="004F347D">
      <w:pPr>
        <w:autoSpaceDE w:val="0"/>
        <w:ind w:firstLine="720"/>
        <w:jc w:val="both"/>
        <w:rPr>
          <w:rFonts w:ascii="Times New Roman" w:hAnsi="Times New Roman"/>
          <w:sz w:val="24"/>
          <w:szCs w:val="24"/>
          <w:lang w:val="mk-MK"/>
        </w:rPr>
      </w:pPr>
    </w:p>
    <w:p w:rsidR="00567787" w:rsidRPr="005305DB" w:rsidRDefault="00567787" w:rsidP="00567787">
      <w:pPr>
        <w:jc w:val="both"/>
        <w:rPr>
          <w:rFonts w:ascii="Times New Roman" w:hAnsi="Times New Roman"/>
          <w:b/>
        </w:rPr>
      </w:pPr>
      <w:r w:rsidRPr="005305DB">
        <w:rPr>
          <w:rFonts w:ascii="Times New Roman" w:hAnsi="Times New Roman"/>
          <w:b/>
          <w:sz w:val="24"/>
          <w:szCs w:val="24"/>
        </w:rPr>
        <w:t>2.3. Простор</w:t>
      </w:r>
    </w:p>
    <w:p w:rsidR="00567787" w:rsidRPr="005305DB" w:rsidRDefault="00567787" w:rsidP="00567787">
      <w:pPr>
        <w:jc w:val="both"/>
      </w:pPr>
      <w:r w:rsidRPr="005305DB">
        <w:rPr>
          <w:rFonts w:ascii="StobiSerif Regular" w:eastAsia="StobiSerif Regular" w:hAnsi="StobiSerif Regular" w:cs="Arial"/>
          <w:sz w:val="24"/>
          <w:szCs w:val="24"/>
        </w:rPr>
        <w:t xml:space="preserve"> </w:t>
      </w:r>
    </w:p>
    <w:tbl>
      <w:tblPr>
        <w:tblW w:w="0" w:type="auto"/>
        <w:tblInd w:w="-5" w:type="dxa"/>
        <w:tblLayout w:type="fixed"/>
        <w:tblLook w:val="0000"/>
      </w:tblPr>
      <w:tblGrid>
        <w:gridCol w:w="1870"/>
        <w:gridCol w:w="1663"/>
        <w:gridCol w:w="1248"/>
        <w:gridCol w:w="1671"/>
        <w:gridCol w:w="3065"/>
      </w:tblGrid>
      <w:tr w:rsidR="00567787" w:rsidRPr="005305DB" w:rsidTr="00567787">
        <w:tc>
          <w:tcPr>
            <w:tcW w:w="1870"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781E65">
            <w:pPr>
              <w:spacing w:after="0" w:line="240" w:lineRule="auto"/>
              <w:jc w:val="center"/>
              <w:rPr>
                <w:rFonts w:ascii="Times New Roman" w:hAnsi="Times New Roman"/>
                <w:sz w:val="24"/>
                <w:szCs w:val="24"/>
              </w:rPr>
            </w:pPr>
            <w:r w:rsidRPr="005305DB">
              <w:rPr>
                <w:rFonts w:ascii="Times New Roman" w:hAnsi="Times New Roman"/>
                <w:b/>
                <w:sz w:val="24"/>
                <w:szCs w:val="24"/>
              </w:rPr>
              <w:t>Просторија</w:t>
            </w:r>
          </w:p>
        </w:tc>
        <w:tc>
          <w:tcPr>
            <w:tcW w:w="1663"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187C10">
            <w:pPr>
              <w:spacing w:after="0" w:line="240" w:lineRule="auto"/>
              <w:jc w:val="center"/>
              <w:rPr>
                <w:rFonts w:ascii="Times New Roman" w:hAnsi="Times New Roman"/>
                <w:sz w:val="24"/>
                <w:szCs w:val="24"/>
              </w:rPr>
            </w:pPr>
            <w:r w:rsidRPr="005305DB">
              <w:rPr>
                <w:rFonts w:ascii="Times New Roman" w:hAnsi="Times New Roman"/>
                <w:b/>
                <w:sz w:val="24"/>
                <w:szCs w:val="24"/>
              </w:rPr>
              <w:t>Вкупен број</w:t>
            </w:r>
          </w:p>
        </w:tc>
        <w:tc>
          <w:tcPr>
            <w:tcW w:w="1248"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187C10">
            <w:pPr>
              <w:spacing w:after="0" w:line="240" w:lineRule="auto"/>
              <w:jc w:val="center"/>
              <w:rPr>
                <w:rFonts w:ascii="Times New Roman" w:hAnsi="Times New Roman"/>
                <w:sz w:val="24"/>
                <w:szCs w:val="24"/>
              </w:rPr>
            </w:pPr>
            <w:r w:rsidRPr="005305DB">
              <w:rPr>
                <w:rFonts w:ascii="Times New Roman" w:hAnsi="Times New Roman"/>
                <w:b/>
                <w:sz w:val="24"/>
                <w:szCs w:val="24"/>
              </w:rPr>
              <w:t>Површина (m2)</w:t>
            </w:r>
          </w:p>
        </w:tc>
        <w:tc>
          <w:tcPr>
            <w:tcW w:w="1671"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187C10">
            <w:pPr>
              <w:spacing w:after="0" w:line="240" w:lineRule="auto"/>
              <w:jc w:val="center"/>
              <w:rPr>
                <w:rFonts w:ascii="Times New Roman" w:hAnsi="Times New Roman"/>
                <w:sz w:val="24"/>
                <w:szCs w:val="24"/>
              </w:rPr>
            </w:pPr>
            <w:r w:rsidRPr="005305DB">
              <w:rPr>
                <w:rFonts w:ascii="Times New Roman" w:hAnsi="Times New Roman"/>
                <w:b/>
                <w:sz w:val="24"/>
                <w:szCs w:val="24"/>
              </w:rPr>
              <w:t>Состојба</w:t>
            </w:r>
          </w:p>
          <w:p w:rsidR="00567787" w:rsidRPr="005305DB" w:rsidRDefault="00567787" w:rsidP="00187C10">
            <w:pPr>
              <w:spacing w:after="0" w:line="240" w:lineRule="auto"/>
              <w:jc w:val="center"/>
              <w:rPr>
                <w:rFonts w:ascii="Times New Roman" w:hAnsi="Times New Roman"/>
                <w:sz w:val="24"/>
                <w:szCs w:val="24"/>
              </w:rPr>
            </w:pPr>
            <w:r w:rsidRPr="005305DB">
              <w:rPr>
                <w:rFonts w:ascii="Times New Roman" w:hAnsi="Times New Roman"/>
                <w:b/>
                <w:sz w:val="24"/>
                <w:szCs w:val="24"/>
              </w:rPr>
              <w:t>(се оценува од 1 до 5, согласно Нормативот од 2019 година)</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E65" w:rsidRPr="005305DB" w:rsidRDefault="00781E65" w:rsidP="00187C10">
            <w:pPr>
              <w:spacing w:after="0" w:line="240" w:lineRule="auto"/>
              <w:jc w:val="center"/>
              <w:rPr>
                <w:rFonts w:ascii="Times New Roman" w:hAnsi="Times New Roman"/>
                <w:b/>
                <w:sz w:val="24"/>
                <w:szCs w:val="24"/>
                <w:lang w:val="mk-MK"/>
              </w:rPr>
            </w:pPr>
            <w:r w:rsidRPr="005305DB">
              <w:rPr>
                <w:rFonts w:ascii="Times New Roman" w:hAnsi="Times New Roman"/>
                <w:b/>
                <w:sz w:val="24"/>
                <w:szCs w:val="24"/>
                <w:lang w:val="mk-MK"/>
              </w:rPr>
              <w:t>Забелешка</w:t>
            </w:r>
          </w:p>
          <w:p w:rsidR="00781E65" w:rsidRPr="005305DB" w:rsidRDefault="00567787" w:rsidP="00187C10">
            <w:pPr>
              <w:spacing w:after="0" w:line="240" w:lineRule="auto"/>
              <w:jc w:val="center"/>
              <w:rPr>
                <w:rFonts w:ascii="Times New Roman" w:hAnsi="Times New Roman"/>
                <w:sz w:val="24"/>
                <w:szCs w:val="24"/>
              </w:rPr>
            </w:pPr>
            <w:r w:rsidRPr="005305DB">
              <w:rPr>
                <w:rFonts w:ascii="Times New Roman" w:hAnsi="Times New Roman"/>
                <w:b/>
                <w:sz w:val="24"/>
                <w:szCs w:val="24"/>
              </w:rPr>
              <w:t>(се наведува потребата од дополнителни простории, реконструкции</w:t>
            </w:r>
          </w:p>
          <w:p w:rsidR="00567787" w:rsidRPr="005305DB" w:rsidRDefault="00567787" w:rsidP="00187C10">
            <w:pPr>
              <w:spacing w:after="0" w:line="240" w:lineRule="auto"/>
              <w:jc w:val="center"/>
              <w:rPr>
                <w:rFonts w:ascii="Times New Roman" w:hAnsi="Times New Roman"/>
                <w:sz w:val="24"/>
                <w:szCs w:val="24"/>
              </w:rPr>
            </w:pPr>
            <w:r w:rsidRPr="005305DB">
              <w:rPr>
                <w:rFonts w:ascii="Times New Roman" w:hAnsi="Times New Roman"/>
                <w:b/>
                <w:sz w:val="24"/>
                <w:szCs w:val="24"/>
              </w:rPr>
              <w:t>и сл.)</w:t>
            </w:r>
          </w:p>
        </w:tc>
      </w:tr>
      <w:tr w:rsidR="00567787" w:rsidRPr="005305DB" w:rsidTr="00567787">
        <w:tc>
          <w:tcPr>
            <w:tcW w:w="1870"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781E65">
            <w:pPr>
              <w:spacing w:after="0" w:line="240" w:lineRule="auto"/>
              <w:rPr>
                <w:rFonts w:ascii="Times New Roman" w:hAnsi="Times New Roman"/>
                <w:sz w:val="24"/>
                <w:szCs w:val="24"/>
              </w:rPr>
            </w:pPr>
            <w:r w:rsidRPr="005305DB">
              <w:rPr>
                <w:rFonts w:ascii="Times New Roman" w:hAnsi="Times New Roman"/>
                <w:sz w:val="24"/>
                <w:szCs w:val="24"/>
              </w:rPr>
              <w:t>Училници</w:t>
            </w:r>
          </w:p>
        </w:tc>
        <w:tc>
          <w:tcPr>
            <w:tcW w:w="1663" w:type="dxa"/>
            <w:tcBorders>
              <w:top w:val="single" w:sz="4" w:space="0" w:color="000000"/>
              <w:left w:val="single" w:sz="4" w:space="0" w:color="000000"/>
              <w:bottom w:val="single" w:sz="4" w:space="0" w:color="000000"/>
            </w:tcBorders>
            <w:shd w:val="clear" w:color="auto" w:fill="auto"/>
          </w:tcPr>
          <w:p w:rsidR="00567787" w:rsidRPr="005305DB" w:rsidRDefault="00567787"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8+ 10 во ПУ</w:t>
            </w:r>
          </w:p>
        </w:tc>
        <w:tc>
          <w:tcPr>
            <w:tcW w:w="1248" w:type="dxa"/>
            <w:tcBorders>
              <w:top w:val="single" w:sz="4" w:space="0" w:color="000000"/>
              <w:left w:val="single" w:sz="4" w:space="0" w:color="000000"/>
              <w:bottom w:val="single" w:sz="4" w:space="0" w:color="000000"/>
            </w:tcBorders>
            <w:shd w:val="clear" w:color="auto" w:fill="auto"/>
          </w:tcPr>
          <w:p w:rsidR="00567787" w:rsidRPr="00853341" w:rsidRDefault="00853341" w:rsidP="00187C10">
            <w:pPr>
              <w:snapToGrid w:val="0"/>
              <w:spacing w:after="0" w:line="240" w:lineRule="auto"/>
              <w:jc w:val="center"/>
              <w:rPr>
                <w:rFonts w:ascii="Times New Roman" w:hAnsi="Times New Roman"/>
                <w:sz w:val="24"/>
                <w:szCs w:val="24"/>
                <w:lang w:val="mk-MK"/>
              </w:rPr>
            </w:pPr>
            <w:r>
              <w:rPr>
                <w:rFonts w:ascii="Times New Roman" w:hAnsi="Times New Roman"/>
                <w:sz w:val="24"/>
                <w:szCs w:val="24"/>
                <w:lang w:val="mk-MK"/>
              </w:rPr>
              <w:t>797,10</w:t>
            </w:r>
          </w:p>
        </w:tc>
        <w:tc>
          <w:tcPr>
            <w:tcW w:w="1671" w:type="dxa"/>
            <w:tcBorders>
              <w:top w:val="single" w:sz="4" w:space="0" w:color="000000"/>
              <w:left w:val="single" w:sz="4" w:space="0" w:color="000000"/>
              <w:bottom w:val="single" w:sz="4" w:space="0" w:color="000000"/>
            </w:tcBorders>
            <w:shd w:val="clear" w:color="auto" w:fill="auto"/>
          </w:tcPr>
          <w:p w:rsidR="00567787" w:rsidRPr="005305DB" w:rsidRDefault="00142F7B"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4</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567787" w:rsidRPr="005305DB" w:rsidRDefault="00142F7B" w:rsidP="00187C10">
            <w:pPr>
              <w:snapToGrid w:val="0"/>
              <w:spacing w:after="0" w:line="240" w:lineRule="auto"/>
              <w:rPr>
                <w:rFonts w:ascii="Times New Roman" w:hAnsi="Times New Roman"/>
                <w:sz w:val="24"/>
                <w:szCs w:val="24"/>
                <w:lang w:val="mk-MK"/>
              </w:rPr>
            </w:pPr>
            <w:r w:rsidRPr="005305DB">
              <w:rPr>
                <w:rFonts w:ascii="Times New Roman" w:hAnsi="Times New Roman"/>
                <w:sz w:val="24"/>
                <w:szCs w:val="24"/>
                <w:lang w:val="mk-MK"/>
              </w:rPr>
              <w:t>Во ПУ с.Корешница има потреба од доградба на уште една училница</w:t>
            </w:r>
          </w:p>
        </w:tc>
      </w:tr>
      <w:tr w:rsidR="00567787" w:rsidRPr="005305DB" w:rsidTr="00567787">
        <w:tc>
          <w:tcPr>
            <w:tcW w:w="1870"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781E65">
            <w:pPr>
              <w:spacing w:after="0" w:line="240" w:lineRule="auto"/>
              <w:rPr>
                <w:rFonts w:ascii="Times New Roman" w:hAnsi="Times New Roman"/>
                <w:sz w:val="24"/>
                <w:szCs w:val="24"/>
              </w:rPr>
            </w:pPr>
            <w:r w:rsidRPr="005305DB">
              <w:rPr>
                <w:rFonts w:ascii="Times New Roman" w:hAnsi="Times New Roman"/>
                <w:sz w:val="24"/>
                <w:szCs w:val="24"/>
              </w:rPr>
              <w:t>Кабинети</w:t>
            </w:r>
          </w:p>
        </w:tc>
        <w:tc>
          <w:tcPr>
            <w:tcW w:w="1663" w:type="dxa"/>
            <w:tcBorders>
              <w:top w:val="single" w:sz="4" w:space="0" w:color="000000"/>
              <w:left w:val="single" w:sz="4" w:space="0" w:color="000000"/>
              <w:bottom w:val="single" w:sz="4" w:space="0" w:color="000000"/>
            </w:tcBorders>
            <w:shd w:val="clear" w:color="auto" w:fill="auto"/>
          </w:tcPr>
          <w:p w:rsidR="00567787" w:rsidRPr="005305DB" w:rsidRDefault="00567787"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12</w:t>
            </w:r>
          </w:p>
        </w:tc>
        <w:tc>
          <w:tcPr>
            <w:tcW w:w="1248" w:type="dxa"/>
            <w:tcBorders>
              <w:top w:val="single" w:sz="4" w:space="0" w:color="000000"/>
              <w:left w:val="single" w:sz="4" w:space="0" w:color="000000"/>
              <w:bottom w:val="single" w:sz="4" w:space="0" w:color="000000"/>
            </w:tcBorders>
            <w:shd w:val="clear" w:color="auto" w:fill="auto"/>
          </w:tcPr>
          <w:p w:rsidR="00567787" w:rsidRPr="00853341" w:rsidRDefault="00853341" w:rsidP="00187C10">
            <w:pPr>
              <w:snapToGrid w:val="0"/>
              <w:spacing w:after="0" w:line="240" w:lineRule="auto"/>
              <w:jc w:val="center"/>
              <w:rPr>
                <w:rFonts w:ascii="Times New Roman" w:hAnsi="Times New Roman"/>
                <w:sz w:val="24"/>
                <w:szCs w:val="24"/>
                <w:lang w:val="mk-MK"/>
              </w:rPr>
            </w:pPr>
            <w:r>
              <w:rPr>
                <w:rFonts w:ascii="Times New Roman" w:hAnsi="Times New Roman"/>
                <w:sz w:val="24"/>
                <w:szCs w:val="24"/>
                <w:lang w:val="mk-MK"/>
              </w:rPr>
              <w:t>662,88</w:t>
            </w:r>
          </w:p>
        </w:tc>
        <w:tc>
          <w:tcPr>
            <w:tcW w:w="1671" w:type="dxa"/>
            <w:tcBorders>
              <w:top w:val="single" w:sz="4" w:space="0" w:color="000000"/>
              <w:left w:val="single" w:sz="4" w:space="0" w:color="000000"/>
              <w:bottom w:val="single" w:sz="4" w:space="0" w:color="000000"/>
            </w:tcBorders>
            <w:shd w:val="clear" w:color="auto" w:fill="auto"/>
          </w:tcPr>
          <w:p w:rsidR="00567787" w:rsidRPr="005305DB" w:rsidRDefault="00781E65"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4</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567787" w:rsidRPr="005305DB" w:rsidRDefault="00781E65" w:rsidP="00187C10">
            <w:pPr>
              <w:snapToGrid w:val="0"/>
              <w:spacing w:after="0" w:line="240" w:lineRule="auto"/>
              <w:rPr>
                <w:rFonts w:ascii="Times New Roman" w:hAnsi="Times New Roman"/>
                <w:sz w:val="24"/>
                <w:szCs w:val="24"/>
                <w:lang w:val="mk-MK"/>
              </w:rPr>
            </w:pPr>
            <w:r w:rsidRPr="005305DB">
              <w:rPr>
                <w:rFonts w:ascii="Times New Roman" w:hAnsi="Times New Roman"/>
                <w:sz w:val="24"/>
                <w:szCs w:val="24"/>
                <w:lang w:val="mk-MK"/>
              </w:rPr>
              <w:t>Недостасува современа компјутерска опрема</w:t>
            </w:r>
          </w:p>
        </w:tc>
      </w:tr>
      <w:tr w:rsidR="00567787" w:rsidRPr="005305DB" w:rsidTr="00567787">
        <w:tc>
          <w:tcPr>
            <w:tcW w:w="1870"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781E65">
            <w:pPr>
              <w:spacing w:after="0" w:line="240" w:lineRule="auto"/>
              <w:rPr>
                <w:rFonts w:ascii="Times New Roman" w:hAnsi="Times New Roman"/>
                <w:sz w:val="24"/>
                <w:szCs w:val="24"/>
              </w:rPr>
            </w:pPr>
            <w:r w:rsidRPr="005305DB">
              <w:rPr>
                <w:rFonts w:ascii="Times New Roman" w:hAnsi="Times New Roman"/>
                <w:sz w:val="24"/>
                <w:szCs w:val="24"/>
              </w:rPr>
              <w:t xml:space="preserve">Библиотека </w:t>
            </w:r>
          </w:p>
        </w:tc>
        <w:tc>
          <w:tcPr>
            <w:tcW w:w="1663" w:type="dxa"/>
            <w:tcBorders>
              <w:top w:val="single" w:sz="4" w:space="0" w:color="000000"/>
              <w:left w:val="single" w:sz="4" w:space="0" w:color="000000"/>
              <w:bottom w:val="single" w:sz="4" w:space="0" w:color="000000"/>
            </w:tcBorders>
            <w:shd w:val="clear" w:color="auto" w:fill="auto"/>
          </w:tcPr>
          <w:p w:rsidR="00567787" w:rsidRPr="005305DB" w:rsidRDefault="00567787"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1</w:t>
            </w:r>
          </w:p>
        </w:tc>
        <w:tc>
          <w:tcPr>
            <w:tcW w:w="1248" w:type="dxa"/>
            <w:tcBorders>
              <w:top w:val="single" w:sz="4" w:space="0" w:color="000000"/>
              <w:left w:val="single" w:sz="4" w:space="0" w:color="000000"/>
              <w:bottom w:val="single" w:sz="4" w:space="0" w:color="000000"/>
            </w:tcBorders>
            <w:shd w:val="clear" w:color="auto" w:fill="auto"/>
          </w:tcPr>
          <w:p w:rsidR="00567787" w:rsidRPr="005305DB" w:rsidRDefault="00843BB4" w:rsidP="00187C10">
            <w:pPr>
              <w:snapToGrid w:val="0"/>
              <w:spacing w:after="0" w:line="240" w:lineRule="auto"/>
              <w:jc w:val="center"/>
              <w:rPr>
                <w:rFonts w:ascii="Times New Roman" w:hAnsi="Times New Roman"/>
                <w:sz w:val="24"/>
                <w:szCs w:val="24"/>
              </w:rPr>
            </w:pPr>
            <w:r>
              <w:rPr>
                <w:rFonts w:ascii="Times New Roman" w:hAnsi="Times New Roman"/>
                <w:sz w:val="24"/>
                <w:szCs w:val="24"/>
              </w:rPr>
              <w:t>15</w:t>
            </w:r>
          </w:p>
        </w:tc>
        <w:tc>
          <w:tcPr>
            <w:tcW w:w="1671" w:type="dxa"/>
            <w:tcBorders>
              <w:top w:val="single" w:sz="4" w:space="0" w:color="000000"/>
              <w:left w:val="single" w:sz="4" w:space="0" w:color="000000"/>
              <w:bottom w:val="single" w:sz="4" w:space="0" w:color="000000"/>
            </w:tcBorders>
            <w:shd w:val="clear" w:color="auto" w:fill="auto"/>
          </w:tcPr>
          <w:p w:rsidR="00567787" w:rsidRPr="005305DB" w:rsidRDefault="00781E65"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4</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567787" w:rsidRPr="005305DB" w:rsidRDefault="00781E65" w:rsidP="007B52AB">
            <w:pPr>
              <w:snapToGrid w:val="0"/>
              <w:spacing w:after="0" w:line="240" w:lineRule="auto"/>
              <w:rPr>
                <w:rFonts w:ascii="Times New Roman" w:hAnsi="Times New Roman"/>
                <w:sz w:val="24"/>
                <w:szCs w:val="24"/>
                <w:lang w:val="mk-MK"/>
              </w:rPr>
            </w:pPr>
            <w:r w:rsidRPr="005305DB">
              <w:rPr>
                <w:rFonts w:ascii="Times New Roman" w:hAnsi="Times New Roman"/>
                <w:sz w:val="24"/>
                <w:szCs w:val="24"/>
                <w:lang w:val="mk-MK"/>
              </w:rPr>
              <w:t xml:space="preserve">Библиотечниот фонд задоволува, но </w:t>
            </w:r>
            <w:r w:rsidRPr="005305DB">
              <w:rPr>
                <w:rFonts w:ascii="Times New Roman" w:hAnsi="Times New Roman"/>
                <w:sz w:val="24"/>
                <w:szCs w:val="24"/>
                <w:lang w:val="mk-MK"/>
              </w:rPr>
              <w:lastRenderedPageBreak/>
              <w:t>простор</w:t>
            </w:r>
            <w:r w:rsidR="007B52AB">
              <w:rPr>
                <w:rFonts w:ascii="Times New Roman" w:hAnsi="Times New Roman"/>
                <w:sz w:val="24"/>
                <w:szCs w:val="24"/>
                <w:lang w:val="mk-MK"/>
              </w:rPr>
              <w:t xml:space="preserve">ните услови не задоволуваат. </w:t>
            </w:r>
          </w:p>
        </w:tc>
      </w:tr>
      <w:tr w:rsidR="00567787" w:rsidRPr="005305DB" w:rsidTr="00567787">
        <w:tc>
          <w:tcPr>
            <w:tcW w:w="1870" w:type="dxa"/>
            <w:tcBorders>
              <w:top w:val="single" w:sz="4" w:space="0" w:color="000000"/>
              <w:left w:val="single" w:sz="4" w:space="0" w:color="000000"/>
              <w:bottom w:val="single" w:sz="4" w:space="0" w:color="000000"/>
            </w:tcBorders>
            <w:shd w:val="clear" w:color="auto" w:fill="auto"/>
            <w:vAlign w:val="center"/>
          </w:tcPr>
          <w:p w:rsidR="00567787" w:rsidRPr="005305DB" w:rsidRDefault="00142F7B" w:rsidP="00781E65">
            <w:pPr>
              <w:spacing w:after="0" w:line="240" w:lineRule="auto"/>
              <w:rPr>
                <w:rFonts w:ascii="Times New Roman" w:hAnsi="Times New Roman"/>
                <w:sz w:val="24"/>
                <w:szCs w:val="24"/>
              </w:rPr>
            </w:pPr>
            <w:r w:rsidRPr="005305DB">
              <w:rPr>
                <w:rFonts w:ascii="Times New Roman" w:hAnsi="Times New Roman"/>
                <w:sz w:val="24"/>
                <w:szCs w:val="24"/>
              </w:rPr>
              <w:lastRenderedPageBreak/>
              <w:t>Меди</w:t>
            </w:r>
            <w:r w:rsidRPr="005305DB">
              <w:rPr>
                <w:rFonts w:ascii="Times New Roman" w:hAnsi="Times New Roman"/>
                <w:sz w:val="24"/>
                <w:szCs w:val="24"/>
                <w:lang w:val="mk-MK"/>
              </w:rPr>
              <w:t>о</w:t>
            </w:r>
            <w:r w:rsidR="00567787" w:rsidRPr="005305DB">
              <w:rPr>
                <w:rFonts w:ascii="Times New Roman" w:hAnsi="Times New Roman"/>
                <w:sz w:val="24"/>
                <w:szCs w:val="24"/>
              </w:rPr>
              <w:t>тека</w:t>
            </w:r>
          </w:p>
        </w:tc>
        <w:tc>
          <w:tcPr>
            <w:tcW w:w="1663" w:type="dxa"/>
            <w:tcBorders>
              <w:top w:val="single" w:sz="4" w:space="0" w:color="000000"/>
              <w:left w:val="single" w:sz="4" w:space="0" w:color="000000"/>
              <w:bottom w:val="single" w:sz="4" w:space="0" w:color="000000"/>
            </w:tcBorders>
            <w:shd w:val="clear" w:color="auto" w:fill="auto"/>
          </w:tcPr>
          <w:p w:rsidR="00567787" w:rsidRPr="005305DB" w:rsidRDefault="00567787"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1 во ПУ</w:t>
            </w:r>
          </w:p>
        </w:tc>
        <w:tc>
          <w:tcPr>
            <w:tcW w:w="1248" w:type="dxa"/>
            <w:tcBorders>
              <w:top w:val="single" w:sz="4" w:space="0" w:color="000000"/>
              <w:left w:val="single" w:sz="4" w:space="0" w:color="000000"/>
              <w:bottom w:val="single" w:sz="4" w:space="0" w:color="000000"/>
            </w:tcBorders>
            <w:shd w:val="clear" w:color="auto" w:fill="auto"/>
          </w:tcPr>
          <w:p w:rsidR="00567787" w:rsidRPr="006062F4" w:rsidRDefault="006062F4" w:rsidP="00187C10">
            <w:pPr>
              <w:snapToGrid w:val="0"/>
              <w:spacing w:after="0" w:line="240" w:lineRule="auto"/>
              <w:jc w:val="center"/>
              <w:rPr>
                <w:rFonts w:ascii="Times New Roman" w:hAnsi="Times New Roman"/>
                <w:sz w:val="24"/>
                <w:szCs w:val="24"/>
                <w:lang w:val="mk-MK"/>
              </w:rPr>
            </w:pPr>
            <w:r>
              <w:rPr>
                <w:rFonts w:ascii="Times New Roman" w:hAnsi="Times New Roman"/>
                <w:sz w:val="24"/>
                <w:szCs w:val="24"/>
                <w:lang w:val="mk-MK"/>
              </w:rPr>
              <w:t>25</w:t>
            </w:r>
          </w:p>
        </w:tc>
        <w:tc>
          <w:tcPr>
            <w:tcW w:w="1671" w:type="dxa"/>
            <w:tcBorders>
              <w:top w:val="single" w:sz="4" w:space="0" w:color="000000"/>
              <w:left w:val="single" w:sz="4" w:space="0" w:color="000000"/>
              <w:bottom w:val="single" w:sz="4" w:space="0" w:color="000000"/>
            </w:tcBorders>
            <w:shd w:val="clear" w:color="auto" w:fill="auto"/>
          </w:tcPr>
          <w:p w:rsidR="00567787" w:rsidRPr="005305DB" w:rsidRDefault="00781E65"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5</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567787" w:rsidRPr="005305DB" w:rsidRDefault="00781E65" w:rsidP="00187C10">
            <w:pPr>
              <w:snapToGrid w:val="0"/>
              <w:spacing w:after="0" w:line="240" w:lineRule="auto"/>
              <w:rPr>
                <w:rFonts w:ascii="Times New Roman" w:hAnsi="Times New Roman"/>
                <w:sz w:val="24"/>
                <w:szCs w:val="24"/>
                <w:lang w:val="mk-MK"/>
              </w:rPr>
            </w:pPr>
            <w:r w:rsidRPr="005305DB">
              <w:rPr>
                <w:rFonts w:ascii="Times New Roman" w:hAnsi="Times New Roman"/>
                <w:sz w:val="24"/>
                <w:szCs w:val="24"/>
                <w:lang w:val="mk-MK"/>
              </w:rPr>
              <w:t>/</w:t>
            </w:r>
          </w:p>
        </w:tc>
      </w:tr>
      <w:tr w:rsidR="00567787" w:rsidRPr="005305DB" w:rsidTr="00567787">
        <w:tc>
          <w:tcPr>
            <w:tcW w:w="1870"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781E65">
            <w:pPr>
              <w:spacing w:after="0" w:line="240" w:lineRule="auto"/>
              <w:rPr>
                <w:rFonts w:ascii="Times New Roman" w:hAnsi="Times New Roman"/>
                <w:sz w:val="24"/>
                <w:szCs w:val="24"/>
              </w:rPr>
            </w:pPr>
            <w:r w:rsidRPr="005305DB">
              <w:rPr>
                <w:rFonts w:ascii="Times New Roman" w:hAnsi="Times New Roman"/>
                <w:sz w:val="24"/>
                <w:szCs w:val="24"/>
              </w:rPr>
              <w:t>Читална</w:t>
            </w:r>
          </w:p>
        </w:tc>
        <w:tc>
          <w:tcPr>
            <w:tcW w:w="1663" w:type="dxa"/>
            <w:tcBorders>
              <w:top w:val="single" w:sz="4" w:space="0" w:color="000000"/>
              <w:left w:val="single" w:sz="4" w:space="0" w:color="000000"/>
              <w:bottom w:val="single" w:sz="4" w:space="0" w:color="000000"/>
            </w:tcBorders>
            <w:shd w:val="clear" w:color="auto" w:fill="auto"/>
          </w:tcPr>
          <w:p w:rsidR="00567787" w:rsidRPr="005305DB" w:rsidRDefault="00567787"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w:t>
            </w:r>
          </w:p>
        </w:tc>
        <w:tc>
          <w:tcPr>
            <w:tcW w:w="1248" w:type="dxa"/>
            <w:tcBorders>
              <w:top w:val="single" w:sz="4" w:space="0" w:color="000000"/>
              <w:left w:val="single" w:sz="4" w:space="0" w:color="000000"/>
              <w:bottom w:val="single" w:sz="4" w:space="0" w:color="000000"/>
            </w:tcBorders>
            <w:shd w:val="clear" w:color="auto" w:fill="auto"/>
          </w:tcPr>
          <w:p w:rsidR="00567787" w:rsidRPr="005305DB" w:rsidRDefault="00791DF4" w:rsidP="00187C10">
            <w:pPr>
              <w:snapToGrid w:val="0"/>
              <w:spacing w:after="0" w:line="240" w:lineRule="auto"/>
              <w:jc w:val="center"/>
              <w:rPr>
                <w:rFonts w:ascii="Times New Roman" w:hAnsi="Times New Roman"/>
                <w:sz w:val="24"/>
                <w:szCs w:val="24"/>
              </w:rPr>
            </w:pPr>
            <w:r>
              <w:rPr>
                <w:rFonts w:ascii="Times New Roman" w:hAnsi="Times New Roman"/>
                <w:sz w:val="24"/>
                <w:szCs w:val="24"/>
              </w:rPr>
              <w:t>/</w:t>
            </w:r>
          </w:p>
        </w:tc>
        <w:tc>
          <w:tcPr>
            <w:tcW w:w="1671" w:type="dxa"/>
            <w:tcBorders>
              <w:top w:val="single" w:sz="4" w:space="0" w:color="000000"/>
              <w:left w:val="single" w:sz="4" w:space="0" w:color="000000"/>
              <w:bottom w:val="single" w:sz="4" w:space="0" w:color="000000"/>
            </w:tcBorders>
            <w:shd w:val="clear" w:color="auto" w:fill="auto"/>
          </w:tcPr>
          <w:p w:rsidR="00567787" w:rsidRPr="005305DB" w:rsidRDefault="00781E65"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567787" w:rsidRPr="005305DB" w:rsidRDefault="00781E65" w:rsidP="00187C10">
            <w:pPr>
              <w:snapToGrid w:val="0"/>
              <w:spacing w:after="0" w:line="240" w:lineRule="auto"/>
              <w:rPr>
                <w:rFonts w:ascii="Times New Roman" w:hAnsi="Times New Roman"/>
                <w:sz w:val="24"/>
                <w:szCs w:val="24"/>
                <w:lang w:val="mk-MK"/>
              </w:rPr>
            </w:pPr>
            <w:r w:rsidRPr="005305DB">
              <w:rPr>
                <w:rFonts w:ascii="Times New Roman" w:hAnsi="Times New Roman"/>
                <w:sz w:val="24"/>
                <w:szCs w:val="24"/>
                <w:lang w:val="mk-MK"/>
              </w:rPr>
              <w:t>//</w:t>
            </w:r>
          </w:p>
        </w:tc>
      </w:tr>
      <w:tr w:rsidR="00567787" w:rsidRPr="005305DB" w:rsidTr="00567787">
        <w:tc>
          <w:tcPr>
            <w:tcW w:w="1870"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781E65">
            <w:pPr>
              <w:spacing w:after="0" w:line="240" w:lineRule="auto"/>
              <w:rPr>
                <w:rFonts w:ascii="Times New Roman" w:hAnsi="Times New Roman"/>
                <w:sz w:val="24"/>
                <w:szCs w:val="24"/>
              </w:rPr>
            </w:pPr>
            <w:r w:rsidRPr="005305DB">
              <w:rPr>
                <w:rFonts w:ascii="Times New Roman" w:hAnsi="Times New Roman"/>
                <w:sz w:val="24"/>
                <w:szCs w:val="24"/>
              </w:rPr>
              <w:t>Спортска сала</w:t>
            </w:r>
          </w:p>
        </w:tc>
        <w:tc>
          <w:tcPr>
            <w:tcW w:w="1663" w:type="dxa"/>
            <w:tcBorders>
              <w:top w:val="single" w:sz="4" w:space="0" w:color="000000"/>
              <w:left w:val="single" w:sz="4" w:space="0" w:color="000000"/>
              <w:bottom w:val="single" w:sz="4" w:space="0" w:color="000000"/>
            </w:tcBorders>
            <w:shd w:val="clear" w:color="auto" w:fill="auto"/>
          </w:tcPr>
          <w:p w:rsidR="00567787" w:rsidRPr="005305DB" w:rsidRDefault="00567787"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1</w:t>
            </w:r>
          </w:p>
        </w:tc>
        <w:tc>
          <w:tcPr>
            <w:tcW w:w="1248" w:type="dxa"/>
            <w:tcBorders>
              <w:top w:val="single" w:sz="4" w:space="0" w:color="000000"/>
              <w:left w:val="single" w:sz="4" w:space="0" w:color="000000"/>
              <w:bottom w:val="single" w:sz="4" w:space="0" w:color="000000"/>
            </w:tcBorders>
            <w:shd w:val="clear" w:color="auto" w:fill="auto"/>
          </w:tcPr>
          <w:p w:rsidR="00567787" w:rsidRPr="005305DB" w:rsidRDefault="00791DF4" w:rsidP="00187C10">
            <w:pPr>
              <w:snapToGrid w:val="0"/>
              <w:spacing w:after="0" w:line="240" w:lineRule="auto"/>
              <w:jc w:val="center"/>
              <w:rPr>
                <w:rFonts w:ascii="Times New Roman" w:hAnsi="Times New Roman"/>
                <w:sz w:val="24"/>
                <w:szCs w:val="24"/>
              </w:rPr>
            </w:pPr>
            <w:r>
              <w:rPr>
                <w:rFonts w:ascii="Times New Roman" w:hAnsi="Times New Roman"/>
                <w:sz w:val="24"/>
                <w:szCs w:val="24"/>
              </w:rPr>
              <w:t>1.300</w:t>
            </w:r>
          </w:p>
        </w:tc>
        <w:tc>
          <w:tcPr>
            <w:tcW w:w="1671" w:type="dxa"/>
            <w:tcBorders>
              <w:top w:val="single" w:sz="4" w:space="0" w:color="000000"/>
              <w:left w:val="single" w:sz="4" w:space="0" w:color="000000"/>
              <w:bottom w:val="single" w:sz="4" w:space="0" w:color="000000"/>
            </w:tcBorders>
            <w:shd w:val="clear" w:color="auto" w:fill="auto"/>
          </w:tcPr>
          <w:p w:rsidR="00567787" w:rsidRPr="005305DB" w:rsidRDefault="00781E65"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5</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567787" w:rsidRPr="00364559" w:rsidRDefault="00364559" w:rsidP="00187C10">
            <w:pPr>
              <w:snapToGrid w:val="0"/>
              <w:spacing w:after="0" w:line="240" w:lineRule="auto"/>
              <w:rPr>
                <w:rFonts w:ascii="Times New Roman" w:hAnsi="Times New Roman"/>
                <w:sz w:val="24"/>
                <w:szCs w:val="24"/>
                <w:lang w:val="mk-MK"/>
              </w:rPr>
            </w:pPr>
            <w:r>
              <w:rPr>
                <w:rFonts w:ascii="Times New Roman" w:hAnsi="Times New Roman"/>
                <w:sz w:val="24"/>
                <w:szCs w:val="24"/>
                <w:lang w:val="mk-MK"/>
              </w:rPr>
              <w:t xml:space="preserve">Набавување на опрема за спортско качување, спорт кој е многу присутен во општината </w:t>
            </w:r>
          </w:p>
        </w:tc>
      </w:tr>
      <w:tr w:rsidR="00567787" w:rsidRPr="005305DB" w:rsidTr="00567787">
        <w:tc>
          <w:tcPr>
            <w:tcW w:w="1870"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781E65">
            <w:pPr>
              <w:spacing w:after="0" w:line="240" w:lineRule="auto"/>
              <w:rPr>
                <w:rFonts w:ascii="Times New Roman" w:hAnsi="Times New Roman"/>
                <w:sz w:val="24"/>
                <w:szCs w:val="24"/>
              </w:rPr>
            </w:pPr>
            <w:r w:rsidRPr="005305DB">
              <w:rPr>
                <w:rFonts w:ascii="Times New Roman" w:hAnsi="Times New Roman"/>
                <w:sz w:val="24"/>
                <w:szCs w:val="24"/>
              </w:rPr>
              <w:t>Канцеларии</w:t>
            </w:r>
          </w:p>
        </w:tc>
        <w:tc>
          <w:tcPr>
            <w:tcW w:w="1663" w:type="dxa"/>
            <w:tcBorders>
              <w:top w:val="single" w:sz="4" w:space="0" w:color="000000"/>
              <w:left w:val="single" w:sz="4" w:space="0" w:color="000000"/>
              <w:bottom w:val="single" w:sz="4" w:space="0" w:color="000000"/>
            </w:tcBorders>
            <w:shd w:val="clear" w:color="auto" w:fill="auto"/>
          </w:tcPr>
          <w:p w:rsidR="00567787" w:rsidRPr="005305DB" w:rsidRDefault="0097182E"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7+ 4 во ПУ</w:t>
            </w:r>
          </w:p>
        </w:tc>
        <w:tc>
          <w:tcPr>
            <w:tcW w:w="1248" w:type="dxa"/>
            <w:tcBorders>
              <w:top w:val="single" w:sz="4" w:space="0" w:color="000000"/>
              <w:left w:val="single" w:sz="4" w:space="0" w:color="000000"/>
              <w:bottom w:val="single" w:sz="4" w:space="0" w:color="000000"/>
            </w:tcBorders>
            <w:shd w:val="clear" w:color="auto" w:fill="auto"/>
          </w:tcPr>
          <w:p w:rsidR="00567787" w:rsidRPr="005305DB" w:rsidRDefault="00843BB4" w:rsidP="00187C10">
            <w:pPr>
              <w:snapToGrid w:val="0"/>
              <w:spacing w:after="0" w:line="240" w:lineRule="auto"/>
              <w:jc w:val="center"/>
              <w:rPr>
                <w:rFonts w:ascii="Times New Roman" w:hAnsi="Times New Roman"/>
                <w:sz w:val="24"/>
                <w:szCs w:val="24"/>
              </w:rPr>
            </w:pPr>
            <w:r>
              <w:rPr>
                <w:rFonts w:ascii="Times New Roman" w:hAnsi="Times New Roman"/>
                <w:sz w:val="24"/>
                <w:szCs w:val="24"/>
              </w:rPr>
              <w:t>170</w:t>
            </w:r>
          </w:p>
        </w:tc>
        <w:tc>
          <w:tcPr>
            <w:tcW w:w="1671" w:type="dxa"/>
            <w:tcBorders>
              <w:top w:val="single" w:sz="4" w:space="0" w:color="000000"/>
              <w:left w:val="single" w:sz="4" w:space="0" w:color="000000"/>
              <w:bottom w:val="single" w:sz="4" w:space="0" w:color="000000"/>
            </w:tcBorders>
            <w:shd w:val="clear" w:color="auto" w:fill="auto"/>
          </w:tcPr>
          <w:p w:rsidR="00567787" w:rsidRPr="005305DB" w:rsidRDefault="00781E65"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4</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567787" w:rsidRPr="005305DB" w:rsidRDefault="00781E65" w:rsidP="00187C10">
            <w:pPr>
              <w:snapToGrid w:val="0"/>
              <w:spacing w:after="0" w:line="240" w:lineRule="auto"/>
              <w:ind w:firstLine="720"/>
              <w:rPr>
                <w:rFonts w:ascii="Times New Roman" w:hAnsi="Times New Roman"/>
                <w:sz w:val="24"/>
                <w:szCs w:val="24"/>
                <w:lang w:val="mk-MK"/>
              </w:rPr>
            </w:pPr>
            <w:r w:rsidRPr="005305DB">
              <w:rPr>
                <w:rFonts w:ascii="Times New Roman" w:hAnsi="Times New Roman"/>
                <w:sz w:val="24"/>
                <w:szCs w:val="24"/>
                <w:lang w:val="mk-MK"/>
              </w:rPr>
              <w:t>/</w:t>
            </w:r>
          </w:p>
        </w:tc>
      </w:tr>
      <w:tr w:rsidR="00567787" w:rsidRPr="005305DB" w:rsidTr="00567787">
        <w:tc>
          <w:tcPr>
            <w:tcW w:w="1870"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781E65">
            <w:pPr>
              <w:spacing w:after="0" w:line="240" w:lineRule="auto"/>
              <w:rPr>
                <w:rFonts w:ascii="Times New Roman" w:hAnsi="Times New Roman"/>
                <w:sz w:val="24"/>
                <w:szCs w:val="24"/>
              </w:rPr>
            </w:pPr>
            <w:r w:rsidRPr="005305DB">
              <w:rPr>
                <w:rFonts w:ascii="Times New Roman" w:hAnsi="Times New Roman"/>
                <w:sz w:val="24"/>
                <w:szCs w:val="24"/>
              </w:rPr>
              <w:t>Училиштен двор</w:t>
            </w:r>
          </w:p>
        </w:tc>
        <w:tc>
          <w:tcPr>
            <w:tcW w:w="1663" w:type="dxa"/>
            <w:tcBorders>
              <w:top w:val="single" w:sz="4" w:space="0" w:color="000000"/>
              <w:left w:val="single" w:sz="4" w:space="0" w:color="000000"/>
              <w:bottom w:val="single" w:sz="4" w:space="0" w:color="000000"/>
            </w:tcBorders>
            <w:shd w:val="clear" w:color="auto" w:fill="auto"/>
          </w:tcPr>
          <w:p w:rsidR="00567787" w:rsidRPr="005305DB" w:rsidRDefault="0097182E"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5</w:t>
            </w:r>
          </w:p>
        </w:tc>
        <w:tc>
          <w:tcPr>
            <w:tcW w:w="1248" w:type="dxa"/>
            <w:tcBorders>
              <w:top w:val="single" w:sz="4" w:space="0" w:color="000000"/>
              <w:left w:val="single" w:sz="4" w:space="0" w:color="000000"/>
              <w:bottom w:val="single" w:sz="4" w:space="0" w:color="000000"/>
            </w:tcBorders>
            <w:shd w:val="clear" w:color="auto" w:fill="auto"/>
          </w:tcPr>
          <w:p w:rsidR="00567787" w:rsidRPr="005305DB" w:rsidRDefault="00791DF4" w:rsidP="00187C10">
            <w:pPr>
              <w:snapToGrid w:val="0"/>
              <w:spacing w:after="0" w:line="240" w:lineRule="auto"/>
              <w:jc w:val="center"/>
              <w:rPr>
                <w:rFonts w:ascii="Times New Roman" w:hAnsi="Times New Roman"/>
                <w:sz w:val="24"/>
                <w:szCs w:val="24"/>
              </w:rPr>
            </w:pPr>
            <w:r>
              <w:rPr>
                <w:rFonts w:ascii="Times New Roman" w:hAnsi="Times New Roman"/>
                <w:sz w:val="24"/>
                <w:szCs w:val="24"/>
              </w:rPr>
              <w:t>2.970</w:t>
            </w:r>
          </w:p>
        </w:tc>
        <w:tc>
          <w:tcPr>
            <w:tcW w:w="1671" w:type="dxa"/>
            <w:tcBorders>
              <w:top w:val="single" w:sz="4" w:space="0" w:color="000000"/>
              <w:left w:val="single" w:sz="4" w:space="0" w:color="000000"/>
              <w:bottom w:val="single" w:sz="4" w:space="0" w:color="000000"/>
            </w:tcBorders>
            <w:shd w:val="clear" w:color="auto" w:fill="auto"/>
          </w:tcPr>
          <w:p w:rsidR="00567787" w:rsidRPr="005305DB" w:rsidRDefault="00781E65"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5</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567787" w:rsidRPr="00364559" w:rsidRDefault="00364559" w:rsidP="00187C10">
            <w:pPr>
              <w:snapToGrid w:val="0"/>
              <w:spacing w:after="0" w:line="240" w:lineRule="auto"/>
              <w:rPr>
                <w:rFonts w:ascii="Times New Roman" w:hAnsi="Times New Roman"/>
                <w:sz w:val="24"/>
                <w:szCs w:val="24"/>
                <w:lang w:val="mk-MK"/>
              </w:rPr>
            </w:pPr>
            <w:r>
              <w:rPr>
                <w:rFonts w:ascii="Times New Roman" w:hAnsi="Times New Roman"/>
                <w:sz w:val="24"/>
                <w:szCs w:val="24"/>
                <w:lang w:val="mk-MK"/>
              </w:rPr>
              <w:t xml:space="preserve">Естетско доуредување </w:t>
            </w:r>
          </w:p>
        </w:tc>
      </w:tr>
      <w:tr w:rsidR="00567787" w:rsidRPr="005305DB" w:rsidTr="00567787">
        <w:tc>
          <w:tcPr>
            <w:tcW w:w="1870"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781E65">
            <w:pPr>
              <w:spacing w:after="0" w:line="240" w:lineRule="auto"/>
              <w:rPr>
                <w:rFonts w:ascii="Times New Roman" w:hAnsi="Times New Roman"/>
                <w:sz w:val="24"/>
                <w:szCs w:val="24"/>
              </w:rPr>
            </w:pPr>
            <w:r w:rsidRPr="005305DB">
              <w:rPr>
                <w:rFonts w:ascii="Times New Roman" w:hAnsi="Times New Roman"/>
                <w:sz w:val="24"/>
                <w:szCs w:val="24"/>
              </w:rPr>
              <w:t>Заеднички простор за прослави</w:t>
            </w:r>
          </w:p>
        </w:tc>
        <w:tc>
          <w:tcPr>
            <w:tcW w:w="1663" w:type="dxa"/>
            <w:tcBorders>
              <w:top w:val="single" w:sz="4" w:space="0" w:color="000000"/>
              <w:left w:val="single" w:sz="4" w:space="0" w:color="000000"/>
              <w:bottom w:val="single" w:sz="4" w:space="0" w:color="000000"/>
            </w:tcBorders>
            <w:shd w:val="clear" w:color="auto" w:fill="auto"/>
          </w:tcPr>
          <w:p w:rsidR="00567787" w:rsidRPr="005305DB" w:rsidRDefault="0097182E"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w:t>
            </w:r>
          </w:p>
        </w:tc>
        <w:tc>
          <w:tcPr>
            <w:tcW w:w="1248" w:type="dxa"/>
            <w:tcBorders>
              <w:top w:val="single" w:sz="4" w:space="0" w:color="000000"/>
              <w:left w:val="single" w:sz="4" w:space="0" w:color="000000"/>
              <w:bottom w:val="single" w:sz="4" w:space="0" w:color="000000"/>
            </w:tcBorders>
            <w:shd w:val="clear" w:color="auto" w:fill="auto"/>
          </w:tcPr>
          <w:p w:rsidR="00567787" w:rsidRPr="005305DB" w:rsidRDefault="00791DF4" w:rsidP="00187C10">
            <w:pPr>
              <w:snapToGrid w:val="0"/>
              <w:spacing w:after="0" w:line="240" w:lineRule="auto"/>
              <w:jc w:val="center"/>
              <w:rPr>
                <w:rFonts w:ascii="Times New Roman" w:hAnsi="Times New Roman"/>
                <w:sz w:val="24"/>
                <w:szCs w:val="24"/>
              </w:rPr>
            </w:pPr>
            <w:r>
              <w:rPr>
                <w:rFonts w:ascii="Times New Roman" w:hAnsi="Times New Roman"/>
                <w:sz w:val="24"/>
                <w:szCs w:val="24"/>
              </w:rPr>
              <w:t>/</w:t>
            </w:r>
          </w:p>
        </w:tc>
        <w:tc>
          <w:tcPr>
            <w:tcW w:w="1671" w:type="dxa"/>
            <w:tcBorders>
              <w:top w:val="single" w:sz="4" w:space="0" w:color="000000"/>
              <w:left w:val="single" w:sz="4" w:space="0" w:color="000000"/>
              <w:bottom w:val="single" w:sz="4" w:space="0" w:color="000000"/>
            </w:tcBorders>
            <w:shd w:val="clear" w:color="auto" w:fill="auto"/>
          </w:tcPr>
          <w:p w:rsidR="00567787" w:rsidRPr="005305DB" w:rsidRDefault="00781E65"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567787" w:rsidRPr="005305DB" w:rsidRDefault="00567787" w:rsidP="00187C10">
            <w:pPr>
              <w:snapToGrid w:val="0"/>
              <w:spacing w:after="0" w:line="240" w:lineRule="auto"/>
              <w:rPr>
                <w:rFonts w:ascii="Times New Roman" w:hAnsi="Times New Roman"/>
                <w:sz w:val="24"/>
                <w:szCs w:val="24"/>
              </w:rPr>
            </w:pPr>
          </w:p>
        </w:tc>
      </w:tr>
      <w:tr w:rsidR="00567787" w:rsidRPr="005305DB" w:rsidTr="00567787">
        <w:tc>
          <w:tcPr>
            <w:tcW w:w="1870"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781E65">
            <w:pPr>
              <w:spacing w:after="0" w:line="240" w:lineRule="auto"/>
              <w:rPr>
                <w:rFonts w:ascii="Times New Roman" w:hAnsi="Times New Roman"/>
                <w:sz w:val="24"/>
                <w:szCs w:val="24"/>
              </w:rPr>
            </w:pPr>
            <w:r w:rsidRPr="005305DB">
              <w:rPr>
                <w:rFonts w:ascii="Times New Roman" w:hAnsi="Times New Roman"/>
                <w:sz w:val="24"/>
                <w:szCs w:val="24"/>
              </w:rPr>
              <w:t>Кујна</w:t>
            </w:r>
          </w:p>
        </w:tc>
        <w:tc>
          <w:tcPr>
            <w:tcW w:w="1663" w:type="dxa"/>
            <w:tcBorders>
              <w:top w:val="single" w:sz="4" w:space="0" w:color="000000"/>
              <w:left w:val="single" w:sz="4" w:space="0" w:color="000000"/>
              <w:bottom w:val="single" w:sz="4" w:space="0" w:color="000000"/>
            </w:tcBorders>
            <w:shd w:val="clear" w:color="auto" w:fill="auto"/>
          </w:tcPr>
          <w:p w:rsidR="00567787" w:rsidRPr="005305DB" w:rsidRDefault="0097182E"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w:t>
            </w:r>
          </w:p>
        </w:tc>
        <w:tc>
          <w:tcPr>
            <w:tcW w:w="1248" w:type="dxa"/>
            <w:tcBorders>
              <w:top w:val="single" w:sz="4" w:space="0" w:color="000000"/>
              <w:left w:val="single" w:sz="4" w:space="0" w:color="000000"/>
              <w:bottom w:val="single" w:sz="4" w:space="0" w:color="000000"/>
            </w:tcBorders>
            <w:shd w:val="clear" w:color="auto" w:fill="auto"/>
          </w:tcPr>
          <w:p w:rsidR="00567787" w:rsidRPr="005305DB" w:rsidRDefault="00791DF4" w:rsidP="00187C10">
            <w:pPr>
              <w:snapToGrid w:val="0"/>
              <w:spacing w:after="0" w:line="240" w:lineRule="auto"/>
              <w:jc w:val="center"/>
              <w:rPr>
                <w:rFonts w:ascii="Times New Roman" w:hAnsi="Times New Roman"/>
                <w:sz w:val="24"/>
                <w:szCs w:val="24"/>
              </w:rPr>
            </w:pPr>
            <w:r>
              <w:rPr>
                <w:rFonts w:ascii="Times New Roman" w:hAnsi="Times New Roman"/>
                <w:sz w:val="24"/>
                <w:szCs w:val="24"/>
              </w:rPr>
              <w:t>/</w:t>
            </w:r>
          </w:p>
        </w:tc>
        <w:tc>
          <w:tcPr>
            <w:tcW w:w="1671" w:type="dxa"/>
            <w:tcBorders>
              <w:top w:val="single" w:sz="4" w:space="0" w:color="000000"/>
              <w:left w:val="single" w:sz="4" w:space="0" w:color="000000"/>
              <w:bottom w:val="single" w:sz="4" w:space="0" w:color="000000"/>
            </w:tcBorders>
            <w:shd w:val="clear" w:color="auto" w:fill="auto"/>
          </w:tcPr>
          <w:p w:rsidR="00567787" w:rsidRPr="005305DB" w:rsidRDefault="00781E65"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567787" w:rsidRPr="007B52AB" w:rsidRDefault="007B52AB" w:rsidP="00187C10">
            <w:pPr>
              <w:snapToGrid w:val="0"/>
              <w:spacing w:after="0" w:line="240" w:lineRule="auto"/>
              <w:rPr>
                <w:rFonts w:ascii="Times New Roman" w:hAnsi="Times New Roman"/>
                <w:sz w:val="24"/>
                <w:szCs w:val="24"/>
                <w:lang w:val="mk-MK"/>
              </w:rPr>
            </w:pPr>
            <w:r>
              <w:rPr>
                <w:rFonts w:ascii="Times New Roman" w:hAnsi="Times New Roman"/>
                <w:sz w:val="24"/>
                <w:szCs w:val="24"/>
                <w:lang w:val="mk-MK"/>
              </w:rPr>
              <w:t xml:space="preserve">Во фаза на изградба </w:t>
            </w:r>
          </w:p>
        </w:tc>
      </w:tr>
      <w:tr w:rsidR="00567787" w:rsidRPr="005305DB" w:rsidTr="00567787">
        <w:tc>
          <w:tcPr>
            <w:tcW w:w="1870"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781E65">
            <w:pPr>
              <w:spacing w:after="0" w:line="240" w:lineRule="auto"/>
              <w:rPr>
                <w:rFonts w:ascii="Times New Roman" w:hAnsi="Times New Roman"/>
                <w:sz w:val="24"/>
                <w:szCs w:val="24"/>
              </w:rPr>
            </w:pPr>
            <w:r w:rsidRPr="005305DB">
              <w:rPr>
                <w:rFonts w:ascii="Times New Roman" w:hAnsi="Times New Roman"/>
                <w:sz w:val="24"/>
                <w:szCs w:val="24"/>
              </w:rPr>
              <w:t>Трпезарија</w:t>
            </w:r>
          </w:p>
        </w:tc>
        <w:tc>
          <w:tcPr>
            <w:tcW w:w="1663" w:type="dxa"/>
            <w:tcBorders>
              <w:top w:val="single" w:sz="4" w:space="0" w:color="000000"/>
              <w:left w:val="single" w:sz="4" w:space="0" w:color="000000"/>
              <w:bottom w:val="single" w:sz="4" w:space="0" w:color="000000"/>
            </w:tcBorders>
            <w:shd w:val="clear" w:color="auto" w:fill="auto"/>
          </w:tcPr>
          <w:p w:rsidR="00567787" w:rsidRPr="005305DB" w:rsidRDefault="0097182E"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w:t>
            </w:r>
          </w:p>
        </w:tc>
        <w:tc>
          <w:tcPr>
            <w:tcW w:w="1248" w:type="dxa"/>
            <w:tcBorders>
              <w:top w:val="single" w:sz="4" w:space="0" w:color="000000"/>
              <w:left w:val="single" w:sz="4" w:space="0" w:color="000000"/>
              <w:bottom w:val="single" w:sz="4" w:space="0" w:color="000000"/>
            </w:tcBorders>
            <w:shd w:val="clear" w:color="auto" w:fill="auto"/>
          </w:tcPr>
          <w:p w:rsidR="00567787" w:rsidRPr="005305DB" w:rsidRDefault="00791DF4" w:rsidP="00187C10">
            <w:pPr>
              <w:snapToGrid w:val="0"/>
              <w:spacing w:after="0" w:line="240" w:lineRule="auto"/>
              <w:jc w:val="center"/>
              <w:rPr>
                <w:rFonts w:ascii="Times New Roman" w:hAnsi="Times New Roman"/>
                <w:sz w:val="24"/>
                <w:szCs w:val="24"/>
              </w:rPr>
            </w:pPr>
            <w:r>
              <w:rPr>
                <w:rFonts w:ascii="Times New Roman" w:hAnsi="Times New Roman"/>
                <w:sz w:val="24"/>
                <w:szCs w:val="24"/>
              </w:rPr>
              <w:t>/</w:t>
            </w:r>
          </w:p>
        </w:tc>
        <w:tc>
          <w:tcPr>
            <w:tcW w:w="1671" w:type="dxa"/>
            <w:tcBorders>
              <w:top w:val="single" w:sz="4" w:space="0" w:color="000000"/>
              <w:left w:val="single" w:sz="4" w:space="0" w:color="000000"/>
              <w:bottom w:val="single" w:sz="4" w:space="0" w:color="000000"/>
            </w:tcBorders>
            <w:shd w:val="clear" w:color="auto" w:fill="auto"/>
          </w:tcPr>
          <w:p w:rsidR="00567787" w:rsidRPr="005305DB" w:rsidRDefault="00781E65"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567787" w:rsidRPr="005305DB" w:rsidRDefault="007B52AB" w:rsidP="00187C10">
            <w:pPr>
              <w:snapToGrid w:val="0"/>
              <w:spacing w:after="0" w:line="240" w:lineRule="auto"/>
              <w:rPr>
                <w:rFonts w:ascii="Times New Roman" w:hAnsi="Times New Roman"/>
                <w:sz w:val="24"/>
                <w:szCs w:val="24"/>
              </w:rPr>
            </w:pPr>
            <w:r>
              <w:rPr>
                <w:rFonts w:ascii="Times New Roman" w:hAnsi="Times New Roman"/>
                <w:sz w:val="24"/>
                <w:szCs w:val="24"/>
                <w:lang w:val="mk-MK"/>
              </w:rPr>
              <w:t>Во фаза на изградба</w:t>
            </w:r>
          </w:p>
        </w:tc>
      </w:tr>
      <w:tr w:rsidR="00567787" w:rsidRPr="005305DB" w:rsidTr="00567787">
        <w:tc>
          <w:tcPr>
            <w:tcW w:w="1870" w:type="dxa"/>
            <w:tcBorders>
              <w:top w:val="single" w:sz="4" w:space="0" w:color="000000"/>
              <w:left w:val="single" w:sz="4" w:space="0" w:color="000000"/>
              <w:bottom w:val="single" w:sz="4" w:space="0" w:color="000000"/>
            </w:tcBorders>
            <w:shd w:val="clear" w:color="auto" w:fill="auto"/>
            <w:vAlign w:val="center"/>
          </w:tcPr>
          <w:p w:rsidR="00567787" w:rsidRPr="005305DB" w:rsidRDefault="00567787" w:rsidP="00781E65">
            <w:pPr>
              <w:spacing w:after="0" w:line="240" w:lineRule="auto"/>
              <w:rPr>
                <w:rFonts w:ascii="Times New Roman" w:hAnsi="Times New Roman"/>
                <w:sz w:val="24"/>
                <w:szCs w:val="24"/>
                <w:lang w:val="mk-MK"/>
              </w:rPr>
            </w:pPr>
            <w:r w:rsidRPr="005305DB">
              <w:rPr>
                <w:rFonts w:ascii="Times New Roman" w:hAnsi="Times New Roman"/>
                <w:sz w:val="24"/>
                <w:szCs w:val="24"/>
              </w:rPr>
              <w:t>Друго</w:t>
            </w:r>
          </w:p>
          <w:p w:rsidR="0097182E" w:rsidRPr="005305DB" w:rsidRDefault="0097182E" w:rsidP="00781E65">
            <w:pPr>
              <w:spacing w:after="0" w:line="240" w:lineRule="auto"/>
              <w:rPr>
                <w:rFonts w:ascii="Times New Roman" w:hAnsi="Times New Roman"/>
                <w:sz w:val="24"/>
                <w:szCs w:val="24"/>
                <w:lang w:val="mk-MK"/>
              </w:rPr>
            </w:pPr>
            <w:r w:rsidRPr="005305DB">
              <w:rPr>
                <w:rFonts w:ascii="Times New Roman" w:hAnsi="Times New Roman"/>
                <w:sz w:val="24"/>
                <w:szCs w:val="24"/>
                <w:lang w:val="mk-MK"/>
              </w:rPr>
              <w:t xml:space="preserve">Помошни простории </w:t>
            </w:r>
          </w:p>
        </w:tc>
        <w:tc>
          <w:tcPr>
            <w:tcW w:w="1663" w:type="dxa"/>
            <w:tcBorders>
              <w:top w:val="single" w:sz="4" w:space="0" w:color="000000"/>
              <w:left w:val="single" w:sz="4" w:space="0" w:color="000000"/>
              <w:bottom w:val="single" w:sz="4" w:space="0" w:color="000000"/>
            </w:tcBorders>
            <w:shd w:val="clear" w:color="auto" w:fill="auto"/>
          </w:tcPr>
          <w:p w:rsidR="00567787" w:rsidRPr="005305DB" w:rsidRDefault="0097182E"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6</w:t>
            </w:r>
          </w:p>
        </w:tc>
        <w:tc>
          <w:tcPr>
            <w:tcW w:w="1248" w:type="dxa"/>
            <w:tcBorders>
              <w:top w:val="single" w:sz="4" w:space="0" w:color="000000"/>
              <w:left w:val="single" w:sz="4" w:space="0" w:color="000000"/>
              <w:bottom w:val="single" w:sz="4" w:space="0" w:color="000000"/>
            </w:tcBorders>
            <w:shd w:val="clear" w:color="auto" w:fill="auto"/>
          </w:tcPr>
          <w:p w:rsidR="00567787" w:rsidRPr="005305DB" w:rsidRDefault="00843BB4" w:rsidP="00187C10">
            <w:pPr>
              <w:snapToGrid w:val="0"/>
              <w:spacing w:after="0" w:line="240" w:lineRule="auto"/>
              <w:jc w:val="center"/>
              <w:rPr>
                <w:rFonts w:ascii="Times New Roman" w:hAnsi="Times New Roman"/>
                <w:sz w:val="24"/>
                <w:szCs w:val="24"/>
              </w:rPr>
            </w:pPr>
            <w:r>
              <w:rPr>
                <w:rFonts w:ascii="Times New Roman" w:hAnsi="Times New Roman"/>
                <w:sz w:val="24"/>
                <w:szCs w:val="24"/>
              </w:rPr>
              <w:t>120</w:t>
            </w:r>
          </w:p>
        </w:tc>
        <w:tc>
          <w:tcPr>
            <w:tcW w:w="1671" w:type="dxa"/>
            <w:tcBorders>
              <w:top w:val="single" w:sz="4" w:space="0" w:color="000000"/>
              <w:left w:val="single" w:sz="4" w:space="0" w:color="000000"/>
              <w:bottom w:val="single" w:sz="4" w:space="0" w:color="000000"/>
            </w:tcBorders>
            <w:shd w:val="clear" w:color="auto" w:fill="auto"/>
          </w:tcPr>
          <w:p w:rsidR="00567787" w:rsidRPr="005305DB" w:rsidRDefault="00781E65" w:rsidP="00187C10">
            <w:pPr>
              <w:snapToGrid w:val="0"/>
              <w:spacing w:after="0" w:line="240" w:lineRule="auto"/>
              <w:jc w:val="center"/>
              <w:rPr>
                <w:rFonts w:ascii="Times New Roman" w:hAnsi="Times New Roman"/>
                <w:sz w:val="24"/>
                <w:szCs w:val="24"/>
                <w:lang w:val="mk-MK"/>
              </w:rPr>
            </w:pPr>
            <w:r w:rsidRPr="005305DB">
              <w:rPr>
                <w:rFonts w:ascii="Times New Roman" w:hAnsi="Times New Roman"/>
                <w:sz w:val="24"/>
                <w:szCs w:val="24"/>
                <w:lang w:val="mk-MK"/>
              </w:rPr>
              <w:t>4</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567787" w:rsidRPr="005305DB" w:rsidRDefault="00567787" w:rsidP="00187C10">
            <w:pPr>
              <w:snapToGrid w:val="0"/>
              <w:spacing w:after="0" w:line="240" w:lineRule="auto"/>
              <w:rPr>
                <w:rFonts w:ascii="Times New Roman" w:hAnsi="Times New Roman"/>
                <w:sz w:val="24"/>
                <w:szCs w:val="24"/>
              </w:rPr>
            </w:pPr>
          </w:p>
        </w:tc>
      </w:tr>
    </w:tbl>
    <w:p w:rsidR="0072458C" w:rsidRPr="005305DB" w:rsidRDefault="0072458C" w:rsidP="00762E7D">
      <w:pPr>
        <w:jc w:val="both"/>
        <w:rPr>
          <w:rFonts w:ascii="Times New Roman" w:hAnsi="Times New Roman"/>
          <w:b/>
          <w:sz w:val="24"/>
          <w:szCs w:val="24"/>
          <w:lang w:val="mk-MK"/>
        </w:rPr>
      </w:pPr>
    </w:p>
    <w:p w:rsidR="00950962" w:rsidRPr="00791DF4" w:rsidRDefault="00762E7D" w:rsidP="00791DF4">
      <w:pPr>
        <w:jc w:val="both"/>
        <w:rPr>
          <w:rFonts w:ascii="Times New Roman" w:hAnsi="Times New Roman"/>
          <w:b/>
          <w:lang w:val="mk-MK"/>
        </w:rPr>
      </w:pPr>
      <w:r w:rsidRPr="005305DB">
        <w:rPr>
          <w:rFonts w:ascii="Times New Roman" w:hAnsi="Times New Roman"/>
          <w:b/>
          <w:sz w:val="24"/>
          <w:szCs w:val="24"/>
        </w:rPr>
        <w:t>2.4. Опрема и наставни средства согласно „Нормативот и стандардите за простор, опрема и наставни средства“</w:t>
      </w:r>
    </w:p>
    <w:p w:rsidR="00950962" w:rsidRPr="005305DB" w:rsidRDefault="00950962" w:rsidP="00762E7D">
      <w:pPr>
        <w:pStyle w:val="ListParagraph"/>
        <w:ind w:left="0"/>
        <w:jc w:val="both"/>
        <w:rPr>
          <w:lang w:val="mk-MK"/>
        </w:rPr>
      </w:pPr>
    </w:p>
    <w:tbl>
      <w:tblPr>
        <w:tblW w:w="0" w:type="auto"/>
        <w:tblInd w:w="-5" w:type="dxa"/>
        <w:tblLayout w:type="fixed"/>
        <w:tblLook w:val="0000"/>
      </w:tblPr>
      <w:tblGrid>
        <w:gridCol w:w="2453"/>
        <w:gridCol w:w="3510"/>
        <w:gridCol w:w="3063"/>
      </w:tblGrid>
      <w:tr w:rsidR="00762E7D" w:rsidRPr="005305DB" w:rsidTr="00D26E78">
        <w:tc>
          <w:tcPr>
            <w:tcW w:w="2453" w:type="dxa"/>
            <w:tcBorders>
              <w:top w:val="single" w:sz="4" w:space="0" w:color="000000"/>
              <w:left w:val="single" w:sz="4" w:space="0" w:color="000000"/>
              <w:bottom w:val="single" w:sz="4" w:space="0" w:color="000000"/>
            </w:tcBorders>
            <w:shd w:val="clear" w:color="auto" w:fill="auto"/>
          </w:tcPr>
          <w:p w:rsidR="00762E7D" w:rsidRPr="005305DB" w:rsidRDefault="00762E7D" w:rsidP="009F144D">
            <w:pPr>
              <w:pStyle w:val="ListParagraph"/>
              <w:ind w:left="0"/>
              <w:jc w:val="center"/>
            </w:pPr>
            <w:r w:rsidRPr="005305DB">
              <w:rPr>
                <w:b/>
              </w:rPr>
              <w:t>Наставен предмет</w:t>
            </w:r>
          </w:p>
          <w:p w:rsidR="00762E7D" w:rsidRPr="005305DB" w:rsidRDefault="00762E7D" w:rsidP="009F144D">
            <w:pPr>
              <w:pStyle w:val="ListParagraph"/>
              <w:ind w:left="0"/>
              <w:jc w:val="center"/>
            </w:pPr>
            <w:r w:rsidRPr="005305DB">
              <w:rPr>
                <w:b/>
              </w:rPr>
              <w:t>(одделенска и предметна настава)</w:t>
            </w:r>
          </w:p>
        </w:tc>
        <w:tc>
          <w:tcPr>
            <w:tcW w:w="3510" w:type="dxa"/>
            <w:tcBorders>
              <w:top w:val="single" w:sz="4" w:space="0" w:color="000000"/>
              <w:left w:val="single" w:sz="4" w:space="0" w:color="000000"/>
              <w:bottom w:val="single" w:sz="4" w:space="0" w:color="000000"/>
            </w:tcBorders>
            <w:shd w:val="clear" w:color="auto" w:fill="auto"/>
          </w:tcPr>
          <w:p w:rsidR="00762E7D" w:rsidRPr="005305DB" w:rsidRDefault="00762E7D" w:rsidP="00D26E78">
            <w:pPr>
              <w:pStyle w:val="ListParagraph"/>
              <w:ind w:left="0"/>
            </w:pPr>
            <w:r w:rsidRPr="005305DB">
              <w:rPr>
                <w:b/>
              </w:rPr>
              <w:t>Постоечка опрема и наставни средства</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762E7D" w:rsidRPr="005305DB" w:rsidRDefault="00762E7D" w:rsidP="009F144D">
            <w:pPr>
              <w:pStyle w:val="ListParagraph"/>
              <w:ind w:left="0"/>
              <w:jc w:val="center"/>
            </w:pPr>
            <w:r w:rsidRPr="005305DB">
              <w:rPr>
                <w:b/>
              </w:rPr>
              <w:t>Потребна опрема и наставни средства</w:t>
            </w:r>
          </w:p>
        </w:tc>
      </w:tr>
      <w:tr w:rsidR="00762E7D" w:rsidRPr="005305DB" w:rsidTr="00D26E78">
        <w:tc>
          <w:tcPr>
            <w:tcW w:w="2453" w:type="dxa"/>
            <w:tcBorders>
              <w:top w:val="single" w:sz="4" w:space="0" w:color="000000"/>
              <w:left w:val="single" w:sz="4" w:space="0" w:color="000000"/>
              <w:bottom w:val="single" w:sz="4" w:space="0" w:color="000000"/>
            </w:tcBorders>
            <w:shd w:val="clear" w:color="auto" w:fill="auto"/>
          </w:tcPr>
          <w:p w:rsidR="00762E7D" w:rsidRPr="005305DB" w:rsidRDefault="00762E7D" w:rsidP="009F144D">
            <w:pPr>
              <w:pStyle w:val="ListParagraph"/>
              <w:snapToGrid w:val="0"/>
              <w:ind w:left="0"/>
              <w:jc w:val="both"/>
            </w:pPr>
            <w:r w:rsidRPr="005305DB">
              <w:t>Македонски јазик</w:t>
            </w:r>
          </w:p>
        </w:tc>
        <w:tc>
          <w:tcPr>
            <w:tcW w:w="3510" w:type="dxa"/>
            <w:tcBorders>
              <w:top w:val="single" w:sz="4" w:space="0" w:color="000000"/>
              <w:left w:val="single" w:sz="4" w:space="0" w:color="000000"/>
              <w:bottom w:val="single" w:sz="4" w:space="0" w:color="000000"/>
            </w:tcBorders>
            <w:shd w:val="clear" w:color="auto" w:fill="auto"/>
          </w:tcPr>
          <w:p w:rsidR="00762E7D" w:rsidRPr="005305DB" w:rsidRDefault="00D26E78" w:rsidP="00D26E78">
            <w:pPr>
              <w:pStyle w:val="ListParagraph"/>
              <w:snapToGrid w:val="0"/>
              <w:ind w:left="0"/>
              <w:rPr>
                <w:lang w:val="mk-MK"/>
              </w:rPr>
            </w:pPr>
            <w:r>
              <w:rPr>
                <w:lang w:val="mk-MK"/>
              </w:rPr>
              <w:t xml:space="preserve">Компјутер, </w:t>
            </w:r>
            <w:r w:rsidR="009F144D" w:rsidRPr="005305DB">
              <w:t xml:space="preserve">проектор, </w:t>
            </w:r>
            <w:r w:rsidR="00501CE4">
              <w:rPr>
                <w:lang w:val="mk-MK"/>
              </w:rPr>
              <w:t xml:space="preserve">микрофони, </w:t>
            </w:r>
            <w:r w:rsidR="009F144D" w:rsidRPr="005305DB">
              <w:t>библиотека, бела табла</w:t>
            </w:r>
            <w:r w:rsidR="009F144D" w:rsidRPr="005305DB">
              <w:rPr>
                <w:lang w:val="mk-MK"/>
              </w:rPr>
              <w:t xml:space="preserve">, ЦД плеер </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762E7D" w:rsidRPr="00D26E78" w:rsidRDefault="00D26E78" w:rsidP="009F144D">
            <w:pPr>
              <w:pStyle w:val="ListParagraph"/>
              <w:snapToGrid w:val="0"/>
              <w:ind w:left="0"/>
              <w:jc w:val="both"/>
              <w:rPr>
                <w:lang w:val="mk-MK"/>
              </w:rPr>
            </w:pPr>
            <w:r>
              <w:rPr>
                <w:lang w:val="mk-MK"/>
              </w:rPr>
              <w:t>Телевизор, лексикони, правописи,</w:t>
            </w:r>
          </w:p>
        </w:tc>
      </w:tr>
      <w:tr w:rsidR="00762E7D" w:rsidRPr="005305DB" w:rsidTr="00D26E78">
        <w:tc>
          <w:tcPr>
            <w:tcW w:w="2453" w:type="dxa"/>
            <w:tcBorders>
              <w:top w:val="single" w:sz="4" w:space="0" w:color="000000"/>
              <w:left w:val="single" w:sz="4" w:space="0" w:color="000000"/>
              <w:bottom w:val="single" w:sz="4" w:space="0" w:color="000000"/>
            </w:tcBorders>
            <w:shd w:val="clear" w:color="auto" w:fill="auto"/>
          </w:tcPr>
          <w:p w:rsidR="00762E7D" w:rsidRPr="005305DB" w:rsidRDefault="00762E7D" w:rsidP="009F144D">
            <w:pPr>
              <w:pStyle w:val="ListParagraph"/>
              <w:snapToGrid w:val="0"/>
              <w:ind w:left="0"/>
              <w:jc w:val="both"/>
            </w:pPr>
            <w:r w:rsidRPr="005305DB">
              <w:t>Англиски јазик</w:t>
            </w:r>
          </w:p>
        </w:tc>
        <w:tc>
          <w:tcPr>
            <w:tcW w:w="3510" w:type="dxa"/>
            <w:tcBorders>
              <w:top w:val="single" w:sz="4" w:space="0" w:color="000000"/>
              <w:left w:val="single" w:sz="4" w:space="0" w:color="000000"/>
              <w:bottom w:val="single" w:sz="4" w:space="0" w:color="000000"/>
            </w:tcBorders>
            <w:shd w:val="clear" w:color="auto" w:fill="auto"/>
          </w:tcPr>
          <w:p w:rsidR="00762E7D" w:rsidRPr="005305DB" w:rsidRDefault="00D26E78" w:rsidP="00D26E78">
            <w:pPr>
              <w:pStyle w:val="ListParagraph"/>
              <w:snapToGrid w:val="0"/>
              <w:ind w:left="0"/>
            </w:pPr>
            <w:r>
              <w:rPr>
                <w:lang w:val="mk-MK"/>
              </w:rPr>
              <w:t xml:space="preserve">Компјутер, </w:t>
            </w:r>
            <w:r w:rsidR="00762E7D" w:rsidRPr="005305DB">
              <w:t>проектор, библиотека, бела табла</w:t>
            </w:r>
            <w:r>
              <w:rPr>
                <w:lang w:val="mk-MK"/>
              </w:rPr>
              <w:t>,</w:t>
            </w:r>
            <w:r w:rsidRPr="005305DB">
              <w:rPr>
                <w:lang w:val="mk-MK"/>
              </w:rPr>
              <w:t xml:space="preserve"> ЦД плеер</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762E7D" w:rsidRPr="005305DB" w:rsidRDefault="006F4BDA" w:rsidP="009F144D">
            <w:pPr>
              <w:pStyle w:val="ListParagraph"/>
              <w:snapToGrid w:val="0"/>
              <w:ind w:left="0"/>
              <w:jc w:val="both"/>
            </w:pPr>
            <w:r>
              <w:rPr>
                <w:lang w:val="mk-MK"/>
              </w:rPr>
              <w:t>Телевизор, лексикони, правописи,</w:t>
            </w:r>
          </w:p>
        </w:tc>
      </w:tr>
      <w:tr w:rsidR="00762E7D" w:rsidRPr="005305DB" w:rsidTr="00D26E78">
        <w:tc>
          <w:tcPr>
            <w:tcW w:w="2453" w:type="dxa"/>
            <w:tcBorders>
              <w:top w:val="single" w:sz="4" w:space="0" w:color="000000"/>
              <w:left w:val="single" w:sz="4" w:space="0" w:color="000000"/>
              <w:bottom w:val="single" w:sz="4" w:space="0" w:color="000000"/>
            </w:tcBorders>
            <w:shd w:val="clear" w:color="auto" w:fill="auto"/>
          </w:tcPr>
          <w:p w:rsidR="00762E7D" w:rsidRPr="005305DB" w:rsidRDefault="00762E7D" w:rsidP="009F144D">
            <w:pPr>
              <w:pStyle w:val="ListParagraph"/>
              <w:snapToGrid w:val="0"/>
              <w:ind w:left="0"/>
              <w:jc w:val="both"/>
            </w:pPr>
            <w:r w:rsidRPr="005305DB">
              <w:t>Француски јазик</w:t>
            </w:r>
          </w:p>
        </w:tc>
        <w:tc>
          <w:tcPr>
            <w:tcW w:w="3510" w:type="dxa"/>
            <w:tcBorders>
              <w:top w:val="single" w:sz="4" w:space="0" w:color="000000"/>
              <w:left w:val="single" w:sz="4" w:space="0" w:color="000000"/>
              <w:bottom w:val="single" w:sz="4" w:space="0" w:color="000000"/>
            </w:tcBorders>
            <w:shd w:val="clear" w:color="auto" w:fill="auto"/>
          </w:tcPr>
          <w:p w:rsidR="00762E7D" w:rsidRPr="005305DB" w:rsidRDefault="00D26E78" w:rsidP="00D26E78">
            <w:pPr>
              <w:pStyle w:val="ListParagraph"/>
              <w:snapToGrid w:val="0"/>
              <w:ind w:left="0"/>
              <w:rPr>
                <w:lang w:val="mk-MK"/>
              </w:rPr>
            </w:pPr>
            <w:r>
              <w:rPr>
                <w:lang w:val="mk-MK"/>
              </w:rPr>
              <w:t xml:space="preserve">Компјутер, </w:t>
            </w:r>
            <w:r w:rsidR="009F144D" w:rsidRPr="005305DB">
              <w:rPr>
                <w:lang w:val="mk-MK"/>
              </w:rPr>
              <w:t xml:space="preserve">ЦД плеер, библиотека, флип чарт табла </w:t>
            </w:r>
            <w:r>
              <w:rPr>
                <w:lang w:val="mk-MK"/>
              </w:rPr>
              <w:t>, телевизор</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762E7D" w:rsidRPr="005305DB" w:rsidRDefault="00843BB4" w:rsidP="00843BB4">
            <w:pPr>
              <w:pStyle w:val="ListParagraph"/>
              <w:snapToGrid w:val="0"/>
              <w:ind w:left="0"/>
              <w:jc w:val="center"/>
            </w:pPr>
            <w:r>
              <w:rPr>
                <w:lang w:val="mk-MK"/>
              </w:rPr>
              <w:t>Да се обновуваат и надоплонуваат со нови</w:t>
            </w:r>
            <w:r>
              <w:t xml:space="preserve"> </w:t>
            </w:r>
            <w:r>
              <w:rPr>
                <w:lang w:val="mk-MK"/>
              </w:rPr>
              <w:t>нагледни средства и опрема</w:t>
            </w:r>
          </w:p>
        </w:tc>
      </w:tr>
      <w:tr w:rsidR="00843BB4" w:rsidRPr="005305DB" w:rsidTr="00D26E78">
        <w:tc>
          <w:tcPr>
            <w:tcW w:w="2453" w:type="dxa"/>
            <w:tcBorders>
              <w:top w:val="single" w:sz="4" w:space="0" w:color="000000"/>
              <w:left w:val="single" w:sz="4" w:space="0" w:color="000000"/>
              <w:bottom w:val="single" w:sz="4" w:space="0" w:color="000000"/>
            </w:tcBorders>
            <w:shd w:val="clear" w:color="auto" w:fill="auto"/>
          </w:tcPr>
          <w:p w:rsidR="00843BB4" w:rsidRPr="005305DB" w:rsidRDefault="00843BB4" w:rsidP="009F144D">
            <w:pPr>
              <w:pStyle w:val="ListParagraph"/>
              <w:snapToGrid w:val="0"/>
              <w:ind w:left="0"/>
              <w:jc w:val="both"/>
            </w:pPr>
            <w:r w:rsidRPr="005305DB">
              <w:t>Математика</w:t>
            </w:r>
          </w:p>
        </w:tc>
        <w:tc>
          <w:tcPr>
            <w:tcW w:w="3510" w:type="dxa"/>
            <w:tcBorders>
              <w:top w:val="single" w:sz="4" w:space="0" w:color="000000"/>
              <w:left w:val="single" w:sz="4" w:space="0" w:color="000000"/>
              <w:bottom w:val="single" w:sz="4" w:space="0" w:color="000000"/>
            </w:tcBorders>
            <w:shd w:val="clear" w:color="auto" w:fill="auto"/>
          </w:tcPr>
          <w:p w:rsidR="00843BB4" w:rsidRPr="005305DB" w:rsidRDefault="00843BB4" w:rsidP="00D26E78">
            <w:pPr>
              <w:pStyle w:val="ListParagraph"/>
              <w:snapToGrid w:val="0"/>
              <w:ind w:left="0"/>
              <w:rPr>
                <w:lang w:val="mk-MK"/>
              </w:rPr>
            </w:pPr>
            <w:r>
              <w:rPr>
                <w:lang w:val="mk-MK"/>
              </w:rPr>
              <w:t>Компјутер</w:t>
            </w:r>
            <w:r w:rsidRPr="005305DB">
              <w:t xml:space="preserve"> </w:t>
            </w:r>
            <w:r>
              <w:rPr>
                <w:lang w:val="mk-MK"/>
              </w:rPr>
              <w:t xml:space="preserve">, </w:t>
            </w:r>
            <w:r w:rsidRPr="005305DB">
              <w:t>проектор, библиотека, бела табла</w:t>
            </w:r>
            <w:r w:rsidRPr="005305DB">
              <w:rPr>
                <w:lang w:val="mk-MK"/>
              </w:rPr>
              <w:t xml:space="preserve">, геометриски сетови и прибори, </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843BB4" w:rsidRPr="00843BB4" w:rsidRDefault="00843BB4">
            <w:pPr>
              <w:rPr>
                <w:rFonts w:ascii="Times New Roman" w:hAnsi="Times New Roman"/>
                <w:sz w:val="24"/>
                <w:szCs w:val="24"/>
              </w:rPr>
            </w:pPr>
            <w:r w:rsidRPr="00843BB4">
              <w:rPr>
                <w:rFonts w:ascii="Times New Roman" w:hAnsi="Times New Roman"/>
                <w:sz w:val="24"/>
                <w:szCs w:val="24"/>
                <w:lang w:val="mk-MK"/>
              </w:rPr>
              <w:t>Да се обновуваат и надоплонуваат со нови</w:t>
            </w:r>
            <w:r w:rsidRPr="00843BB4">
              <w:rPr>
                <w:rFonts w:ascii="Times New Roman" w:hAnsi="Times New Roman"/>
                <w:sz w:val="24"/>
                <w:szCs w:val="24"/>
              </w:rPr>
              <w:t xml:space="preserve"> </w:t>
            </w:r>
            <w:r w:rsidRPr="00843BB4">
              <w:rPr>
                <w:rFonts w:ascii="Times New Roman" w:hAnsi="Times New Roman"/>
                <w:sz w:val="24"/>
                <w:szCs w:val="24"/>
                <w:lang w:val="mk-MK"/>
              </w:rPr>
              <w:t xml:space="preserve">нагледни средства и </w:t>
            </w:r>
            <w:r w:rsidRPr="00843BB4">
              <w:rPr>
                <w:rFonts w:ascii="Times New Roman" w:hAnsi="Times New Roman"/>
                <w:sz w:val="24"/>
                <w:szCs w:val="24"/>
                <w:lang w:val="mk-MK"/>
              </w:rPr>
              <w:lastRenderedPageBreak/>
              <w:t>опрема</w:t>
            </w:r>
          </w:p>
        </w:tc>
      </w:tr>
      <w:tr w:rsidR="00843BB4" w:rsidRPr="005305DB" w:rsidTr="00D26E78">
        <w:tc>
          <w:tcPr>
            <w:tcW w:w="2453" w:type="dxa"/>
            <w:tcBorders>
              <w:top w:val="single" w:sz="4" w:space="0" w:color="000000"/>
              <w:left w:val="single" w:sz="4" w:space="0" w:color="000000"/>
              <w:bottom w:val="single" w:sz="4" w:space="0" w:color="000000"/>
            </w:tcBorders>
            <w:shd w:val="clear" w:color="auto" w:fill="auto"/>
          </w:tcPr>
          <w:p w:rsidR="00843BB4" w:rsidRPr="005305DB" w:rsidRDefault="00843BB4" w:rsidP="009F144D">
            <w:pPr>
              <w:pStyle w:val="ListParagraph"/>
              <w:snapToGrid w:val="0"/>
              <w:ind w:left="0"/>
              <w:jc w:val="both"/>
            </w:pPr>
            <w:r w:rsidRPr="005305DB">
              <w:lastRenderedPageBreak/>
              <w:t>Историја</w:t>
            </w:r>
          </w:p>
        </w:tc>
        <w:tc>
          <w:tcPr>
            <w:tcW w:w="3510" w:type="dxa"/>
            <w:tcBorders>
              <w:top w:val="single" w:sz="4" w:space="0" w:color="000000"/>
              <w:left w:val="single" w:sz="4" w:space="0" w:color="000000"/>
              <w:bottom w:val="single" w:sz="4" w:space="0" w:color="000000"/>
            </w:tcBorders>
            <w:shd w:val="clear" w:color="auto" w:fill="auto"/>
          </w:tcPr>
          <w:p w:rsidR="00843BB4" w:rsidRPr="005305DB" w:rsidRDefault="00843BB4" w:rsidP="00D26E78">
            <w:pPr>
              <w:pStyle w:val="ListParagraph"/>
              <w:snapToGrid w:val="0"/>
              <w:ind w:left="0"/>
              <w:rPr>
                <w:lang w:val="mk-MK"/>
              </w:rPr>
            </w:pPr>
            <w:r>
              <w:rPr>
                <w:lang w:val="mk-MK"/>
              </w:rPr>
              <w:t>Компјутер</w:t>
            </w:r>
            <w:r w:rsidRPr="005305DB">
              <w:rPr>
                <w:lang w:val="mk-MK"/>
              </w:rPr>
              <w:t xml:space="preserve"> </w:t>
            </w:r>
            <w:r>
              <w:rPr>
                <w:lang w:val="mk-MK"/>
              </w:rPr>
              <w:t>,</w:t>
            </w:r>
            <w:r w:rsidRPr="005305DB">
              <w:rPr>
                <w:lang w:val="mk-MK"/>
              </w:rPr>
              <w:t>Карти од раз</w:t>
            </w:r>
            <w:r w:rsidR="00501CE4">
              <w:rPr>
                <w:lang w:val="mk-MK"/>
              </w:rPr>
              <w:t>личен тип, библиотека, ЦД плеер</w:t>
            </w:r>
            <w:r w:rsidRPr="005305DB">
              <w:rPr>
                <w:lang w:val="mk-MK"/>
              </w:rPr>
              <w:t xml:space="preserve"> </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843BB4" w:rsidRPr="00843BB4" w:rsidRDefault="00843BB4">
            <w:pPr>
              <w:rPr>
                <w:rFonts w:ascii="Times New Roman" w:hAnsi="Times New Roman"/>
                <w:sz w:val="24"/>
                <w:szCs w:val="24"/>
              </w:rPr>
            </w:pPr>
            <w:r w:rsidRPr="00843BB4">
              <w:rPr>
                <w:rFonts w:ascii="Times New Roman" w:hAnsi="Times New Roman"/>
                <w:sz w:val="24"/>
                <w:szCs w:val="24"/>
                <w:lang w:val="mk-MK"/>
              </w:rPr>
              <w:t>Да се обновуваат и надоплонуваат со нови</w:t>
            </w:r>
            <w:r w:rsidRPr="00843BB4">
              <w:rPr>
                <w:rFonts w:ascii="Times New Roman" w:hAnsi="Times New Roman"/>
                <w:sz w:val="24"/>
                <w:szCs w:val="24"/>
              </w:rPr>
              <w:t xml:space="preserve"> </w:t>
            </w:r>
            <w:r w:rsidRPr="00843BB4">
              <w:rPr>
                <w:rFonts w:ascii="Times New Roman" w:hAnsi="Times New Roman"/>
                <w:sz w:val="24"/>
                <w:szCs w:val="24"/>
                <w:lang w:val="mk-MK"/>
              </w:rPr>
              <w:t>нагледни средства и опрема</w:t>
            </w:r>
          </w:p>
        </w:tc>
      </w:tr>
      <w:tr w:rsidR="00843BB4" w:rsidRPr="005305DB" w:rsidTr="00D26E78">
        <w:tc>
          <w:tcPr>
            <w:tcW w:w="2453" w:type="dxa"/>
            <w:tcBorders>
              <w:top w:val="single" w:sz="4" w:space="0" w:color="000000"/>
              <w:left w:val="single" w:sz="4" w:space="0" w:color="000000"/>
              <w:bottom w:val="single" w:sz="4" w:space="0" w:color="000000"/>
            </w:tcBorders>
            <w:shd w:val="clear" w:color="auto" w:fill="auto"/>
          </w:tcPr>
          <w:p w:rsidR="00843BB4" w:rsidRPr="005305DB" w:rsidRDefault="00843BB4" w:rsidP="009F144D">
            <w:pPr>
              <w:pStyle w:val="ListParagraph"/>
              <w:snapToGrid w:val="0"/>
              <w:ind w:left="0"/>
              <w:jc w:val="both"/>
            </w:pPr>
            <w:r w:rsidRPr="005305DB">
              <w:t>Географија</w:t>
            </w:r>
          </w:p>
        </w:tc>
        <w:tc>
          <w:tcPr>
            <w:tcW w:w="3510" w:type="dxa"/>
            <w:tcBorders>
              <w:top w:val="single" w:sz="4" w:space="0" w:color="000000"/>
              <w:left w:val="single" w:sz="4" w:space="0" w:color="000000"/>
              <w:bottom w:val="single" w:sz="4" w:space="0" w:color="000000"/>
            </w:tcBorders>
            <w:shd w:val="clear" w:color="auto" w:fill="auto"/>
          </w:tcPr>
          <w:p w:rsidR="00843BB4" w:rsidRPr="005305DB" w:rsidRDefault="00843BB4" w:rsidP="00D26E78">
            <w:pPr>
              <w:pStyle w:val="ListParagraph"/>
              <w:snapToGrid w:val="0"/>
              <w:ind w:left="0"/>
              <w:rPr>
                <w:lang w:val="mk-MK"/>
              </w:rPr>
            </w:pPr>
            <w:r>
              <w:rPr>
                <w:lang w:val="mk-MK"/>
              </w:rPr>
              <w:t>Компјутер</w:t>
            </w:r>
            <w:r w:rsidRPr="005305DB">
              <w:rPr>
                <w:lang w:val="mk-MK"/>
              </w:rPr>
              <w:t xml:space="preserve"> </w:t>
            </w:r>
            <w:r>
              <w:rPr>
                <w:lang w:val="mk-MK"/>
              </w:rPr>
              <w:t xml:space="preserve">, </w:t>
            </w:r>
            <w:r w:rsidRPr="005305DB">
              <w:rPr>
                <w:lang w:val="mk-MK"/>
              </w:rPr>
              <w:t>Библиотека, карти од различен вид, глобуси</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843BB4" w:rsidRPr="00843BB4" w:rsidRDefault="00843BB4">
            <w:pPr>
              <w:rPr>
                <w:rFonts w:ascii="Times New Roman" w:hAnsi="Times New Roman"/>
                <w:sz w:val="24"/>
                <w:szCs w:val="24"/>
              </w:rPr>
            </w:pPr>
            <w:r w:rsidRPr="00843BB4">
              <w:rPr>
                <w:rFonts w:ascii="Times New Roman" w:hAnsi="Times New Roman"/>
                <w:sz w:val="24"/>
                <w:szCs w:val="24"/>
                <w:lang w:val="mk-MK"/>
              </w:rPr>
              <w:t>Да се обновуваат и надоплонуваат со нови</w:t>
            </w:r>
            <w:r w:rsidRPr="00843BB4">
              <w:rPr>
                <w:rFonts w:ascii="Times New Roman" w:hAnsi="Times New Roman"/>
                <w:sz w:val="24"/>
                <w:szCs w:val="24"/>
              </w:rPr>
              <w:t xml:space="preserve"> </w:t>
            </w:r>
            <w:r w:rsidRPr="00843BB4">
              <w:rPr>
                <w:rFonts w:ascii="Times New Roman" w:hAnsi="Times New Roman"/>
                <w:sz w:val="24"/>
                <w:szCs w:val="24"/>
                <w:lang w:val="mk-MK"/>
              </w:rPr>
              <w:t>нагледни средства и опрема</w:t>
            </w:r>
          </w:p>
        </w:tc>
      </w:tr>
      <w:tr w:rsidR="00762E7D" w:rsidRPr="005305DB" w:rsidTr="00D26E78">
        <w:tc>
          <w:tcPr>
            <w:tcW w:w="2453" w:type="dxa"/>
            <w:tcBorders>
              <w:top w:val="single" w:sz="4" w:space="0" w:color="000000"/>
              <w:left w:val="single" w:sz="4" w:space="0" w:color="000000"/>
              <w:bottom w:val="single" w:sz="4" w:space="0" w:color="000000"/>
            </w:tcBorders>
            <w:shd w:val="clear" w:color="auto" w:fill="auto"/>
          </w:tcPr>
          <w:p w:rsidR="00762E7D" w:rsidRPr="005305DB" w:rsidRDefault="00762E7D" w:rsidP="009F144D">
            <w:pPr>
              <w:pStyle w:val="ListParagraph"/>
              <w:snapToGrid w:val="0"/>
              <w:ind w:left="0"/>
              <w:jc w:val="both"/>
            </w:pPr>
            <w:r w:rsidRPr="005305DB">
              <w:t>Биологија</w:t>
            </w:r>
            <w:r w:rsidR="006D65D8">
              <w:t xml:space="preserve"> / </w:t>
            </w:r>
            <w:r w:rsidR="006D65D8" w:rsidRPr="005305DB">
              <w:t>Физика</w:t>
            </w:r>
            <w:r w:rsidR="006D65D8">
              <w:t xml:space="preserve"> /</w:t>
            </w:r>
            <w:r w:rsidR="006D65D8" w:rsidRPr="005305DB">
              <w:t xml:space="preserve"> Хемија</w:t>
            </w:r>
            <w:r w:rsidR="006D65D8">
              <w:t xml:space="preserve"> </w:t>
            </w:r>
          </w:p>
        </w:tc>
        <w:tc>
          <w:tcPr>
            <w:tcW w:w="3510" w:type="dxa"/>
            <w:tcBorders>
              <w:top w:val="single" w:sz="4" w:space="0" w:color="000000"/>
              <w:left w:val="single" w:sz="4" w:space="0" w:color="000000"/>
              <w:bottom w:val="single" w:sz="4" w:space="0" w:color="000000"/>
            </w:tcBorders>
            <w:shd w:val="clear" w:color="auto" w:fill="auto"/>
          </w:tcPr>
          <w:p w:rsidR="00762E7D" w:rsidRPr="005305DB" w:rsidRDefault="007B52AB" w:rsidP="007B52AB">
            <w:pPr>
              <w:pStyle w:val="ListParagraph"/>
              <w:snapToGrid w:val="0"/>
              <w:ind w:left="0"/>
            </w:pPr>
            <w:r>
              <w:rPr>
                <w:lang w:val="mk-MK"/>
              </w:rPr>
              <w:t xml:space="preserve">Комплетно опремен </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762E7D" w:rsidRPr="00843BB4" w:rsidRDefault="00762E7D" w:rsidP="009F144D">
            <w:pPr>
              <w:pStyle w:val="ListParagraph"/>
              <w:snapToGrid w:val="0"/>
              <w:ind w:left="0"/>
              <w:jc w:val="both"/>
              <w:rPr>
                <w:lang w:val="mk-MK"/>
              </w:rPr>
            </w:pPr>
          </w:p>
        </w:tc>
      </w:tr>
      <w:tr w:rsidR="00762E7D" w:rsidRPr="005305DB" w:rsidTr="00D26E78">
        <w:tc>
          <w:tcPr>
            <w:tcW w:w="2453" w:type="dxa"/>
            <w:tcBorders>
              <w:top w:val="single" w:sz="4" w:space="0" w:color="000000"/>
              <w:left w:val="single" w:sz="4" w:space="0" w:color="000000"/>
              <w:bottom w:val="single" w:sz="4" w:space="0" w:color="000000"/>
            </w:tcBorders>
            <w:shd w:val="clear" w:color="auto" w:fill="auto"/>
          </w:tcPr>
          <w:p w:rsidR="00762E7D" w:rsidRPr="00D26E78" w:rsidRDefault="00762E7D" w:rsidP="009F144D">
            <w:pPr>
              <w:pStyle w:val="ListParagraph"/>
              <w:snapToGrid w:val="0"/>
              <w:ind w:left="0"/>
              <w:jc w:val="both"/>
              <w:rPr>
                <w:lang w:val="mk-MK"/>
              </w:rPr>
            </w:pPr>
            <w:r w:rsidRPr="005305DB">
              <w:t>Информатика</w:t>
            </w:r>
            <w:r w:rsidR="006D65D8">
              <w:t xml:space="preserve"> / </w:t>
            </w:r>
            <w:r w:rsidR="006D65D8" w:rsidRPr="005305DB">
              <w:t>Проекти од информатика</w:t>
            </w:r>
            <w:r w:rsidR="006D65D8">
              <w:t xml:space="preserve"> /</w:t>
            </w:r>
            <w:r w:rsidR="006D65D8" w:rsidRPr="005305DB">
              <w:t xml:space="preserve"> Програмирање</w:t>
            </w:r>
            <w:r w:rsidR="00D26E78">
              <w:rPr>
                <w:lang w:val="mk-MK"/>
              </w:rPr>
              <w:t xml:space="preserve"> /иновации </w:t>
            </w:r>
          </w:p>
        </w:tc>
        <w:tc>
          <w:tcPr>
            <w:tcW w:w="3510" w:type="dxa"/>
            <w:tcBorders>
              <w:top w:val="single" w:sz="4" w:space="0" w:color="000000"/>
              <w:left w:val="single" w:sz="4" w:space="0" w:color="000000"/>
              <w:bottom w:val="single" w:sz="4" w:space="0" w:color="000000"/>
            </w:tcBorders>
            <w:shd w:val="clear" w:color="auto" w:fill="auto"/>
          </w:tcPr>
          <w:p w:rsidR="00762E7D" w:rsidRPr="005305DB" w:rsidRDefault="009F144D" w:rsidP="00D26E78">
            <w:pPr>
              <w:pStyle w:val="ListParagraph"/>
              <w:snapToGrid w:val="0"/>
              <w:ind w:left="0"/>
              <w:rPr>
                <w:lang w:val="mk-MK"/>
              </w:rPr>
            </w:pPr>
            <w:r w:rsidRPr="005305DB">
              <w:t>проектор, библиотека, бела табла</w:t>
            </w:r>
            <w:r w:rsidRPr="005305DB">
              <w:rPr>
                <w:lang w:val="mk-MK"/>
              </w:rPr>
              <w:t xml:space="preserve">, компјутери , лап топ, штампач во боја , </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762E7D" w:rsidRPr="00843BB4" w:rsidRDefault="00843BB4" w:rsidP="009F144D">
            <w:pPr>
              <w:pStyle w:val="ListParagraph"/>
              <w:snapToGrid w:val="0"/>
              <w:ind w:left="0"/>
              <w:jc w:val="both"/>
              <w:rPr>
                <w:lang w:val="mk-MK"/>
              </w:rPr>
            </w:pPr>
            <w:r>
              <w:rPr>
                <w:lang w:val="mk-MK"/>
              </w:rPr>
              <w:t>Нова ИКТ опрема со нов оперативен систем и брз и стабилен интернет</w:t>
            </w:r>
          </w:p>
        </w:tc>
      </w:tr>
      <w:tr w:rsidR="00843BB4" w:rsidRPr="005305DB" w:rsidTr="00D26E78">
        <w:tc>
          <w:tcPr>
            <w:tcW w:w="2453" w:type="dxa"/>
            <w:tcBorders>
              <w:top w:val="single" w:sz="4" w:space="0" w:color="000000"/>
              <w:left w:val="single" w:sz="4" w:space="0" w:color="000000"/>
              <w:bottom w:val="single" w:sz="4" w:space="0" w:color="000000"/>
            </w:tcBorders>
            <w:shd w:val="clear" w:color="auto" w:fill="auto"/>
          </w:tcPr>
          <w:p w:rsidR="00843BB4" w:rsidRPr="005305DB" w:rsidRDefault="00843BB4" w:rsidP="009F144D">
            <w:pPr>
              <w:pStyle w:val="ListParagraph"/>
              <w:snapToGrid w:val="0"/>
              <w:ind w:left="0"/>
              <w:jc w:val="both"/>
            </w:pPr>
            <w:r w:rsidRPr="005305DB">
              <w:t>Ликовно обр.</w:t>
            </w:r>
          </w:p>
        </w:tc>
        <w:tc>
          <w:tcPr>
            <w:tcW w:w="3510" w:type="dxa"/>
            <w:tcBorders>
              <w:top w:val="single" w:sz="4" w:space="0" w:color="000000"/>
              <w:left w:val="single" w:sz="4" w:space="0" w:color="000000"/>
              <w:bottom w:val="single" w:sz="4" w:space="0" w:color="000000"/>
            </w:tcBorders>
            <w:shd w:val="clear" w:color="auto" w:fill="auto"/>
          </w:tcPr>
          <w:p w:rsidR="00843BB4" w:rsidRPr="005305DB" w:rsidRDefault="00843BB4" w:rsidP="00D26E78">
            <w:pPr>
              <w:pStyle w:val="ListParagraph"/>
              <w:snapToGrid w:val="0"/>
              <w:ind w:left="0"/>
              <w:rPr>
                <w:lang w:val="mk-MK"/>
              </w:rPr>
            </w:pPr>
            <w:r>
              <w:rPr>
                <w:lang w:val="mk-MK"/>
              </w:rPr>
              <w:t>Компјутер</w:t>
            </w:r>
            <w:r w:rsidRPr="005305DB">
              <w:rPr>
                <w:lang w:val="mk-MK"/>
              </w:rPr>
              <w:t xml:space="preserve"> </w:t>
            </w:r>
            <w:r>
              <w:rPr>
                <w:lang w:val="mk-MK"/>
              </w:rPr>
              <w:t xml:space="preserve">, </w:t>
            </w:r>
            <w:r w:rsidRPr="005305DB">
              <w:rPr>
                <w:lang w:val="mk-MK"/>
              </w:rPr>
              <w:t xml:space="preserve">ЛЦД телевизор, штафелаи, </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843BB4" w:rsidRPr="00843BB4" w:rsidRDefault="00843BB4">
            <w:pPr>
              <w:rPr>
                <w:rFonts w:ascii="Times New Roman" w:hAnsi="Times New Roman"/>
                <w:sz w:val="24"/>
                <w:szCs w:val="24"/>
              </w:rPr>
            </w:pPr>
            <w:r w:rsidRPr="00843BB4">
              <w:rPr>
                <w:rFonts w:ascii="Times New Roman" w:hAnsi="Times New Roman"/>
                <w:sz w:val="24"/>
                <w:szCs w:val="24"/>
                <w:lang w:val="mk-MK"/>
              </w:rPr>
              <w:t>Да се обновуваат и надоплонуваат со нови</w:t>
            </w:r>
            <w:r w:rsidRPr="00843BB4">
              <w:rPr>
                <w:rFonts w:ascii="Times New Roman" w:hAnsi="Times New Roman"/>
                <w:sz w:val="24"/>
                <w:szCs w:val="24"/>
              </w:rPr>
              <w:t xml:space="preserve"> </w:t>
            </w:r>
            <w:r w:rsidRPr="00843BB4">
              <w:rPr>
                <w:rFonts w:ascii="Times New Roman" w:hAnsi="Times New Roman"/>
                <w:sz w:val="24"/>
                <w:szCs w:val="24"/>
                <w:lang w:val="mk-MK"/>
              </w:rPr>
              <w:t>нагледни средства и опрема</w:t>
            </w:r>
          </w:p>
        </w:tc>
      </w:tr>
      <w:tr w:rsidR="00843BB4" w:rsidRPr="005305DB" w:rsidTr="00D26E78">
        <w:tc>
          <w:tcPr>
            <w:tcW w:w="2453" w:type="dxa"/>
            <w:tcBorders>
              <w:top w:val="single" w:sz="4" w:space="0" w:color="000000"/>
              <w:left w:val="single" w:sz="4" w:space="0" w:color="000000"/>
              <w:bottom w:val="single" w:sz="4" w:space="0" w:color="000000"/>
            </w:tcBorders>
            <w:shd w:val="clear" w:color="auto" w:fill="auto"/>
          </w:tcPr>
          <w:p w:rsidR="00843BB4" w:rsidRPr="005305DB" w:rsidRDefault="00843BB4" w:rsidP="009F144D">
            <w:pPr>
              <w:pStyle w:val="ListParagraph"/>
              <w:snapToGrid w:val="0"/>
              <w:ind w:left="0"/>
              <w:jc w:val="both"/>
            </w:pPr>
            <w:r w:rsidRPr="005305DB">
              <w:t>Музичко обр.</w:t>
            </w:r>
          </w:p>
        </w:tc>
        <w:tc>
          <w:tcPr>
            <w:tcW w:w="3510" w:type="dxa"/>
            <w:tcBorders>
              <w:top w:val="single" w:sz="4" w:space="0" w:color="000000"/>
              <w:left w:val="single" w:sz="4" w:space="0" w:color="000000"/>
              <w:bottom w:val="single" w:sz="4" w:space="0" w:color="000000"/>
            </w:tcBorders>
            <w:shd w:val="clear" w:color="auto" w:fill="auto"/>
          </w:tcPr>
          <w:p w:rsidR="00843BB4" w:rsidRPr="005305DB" w:rsidRDefault="00843BB4" w:rsidP="00D26E78">
            <w:pPr>
              <w:pStyle w:val="ListParagraph"/>
              <w:snapToGrid w:val="0"/>
              <w:ind w:left="0"/>
              <w:rPr>
                <w:lang w:val="mk-MK"/>
              </w:rPr>
            </w:pPr>
            <w:r w:rsidRPr="005305DB">
              <w:rPr>
                <w:lang w:val="mk-MK"/>
              </w:rPr>
              <w:t xml:space="preserve">Синтисајзер, гитари, ударни инструменти, миксета и опрема за озвучување, проектор, бела табла, ЦД плеер, </w:t>
            </w:r>
            <w:r>
              <w:rPr>
                <w:lang w:val="mk-MK"/>
              </w:rPr>
              <w:t>телевизор</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843BB4" w:rsidRPr="00843BB4" w:rsidRDefault="00843BB4">
            <w:pPr>
              <w:rPr>
                <w:rFonts w:ascii="Times New Roman" w:hAnsi="Times New Roman"/>
                <w:sz w:val="24"/>
                <w:szCs w:val="24"/>
              </w:rPr>
            </w:pPr>
            <w:r w:rsidRPr="00843BB4">
              <w:rPr>
                <w:rFonts w:ascii="Times New Roman" w:hAnsi="Times New Roman"/>
                <w:sz w:val="24"/>
                <w:szCs w:val="24"/>
                <w:lang w:val="mk-MK"/>
              </w:rPr>
              <w:t>Да се обновуваат и надоплонуваат со нови</w:t>
            </w:r>
            <w:r w:rsidRPr="00843BB4">
              <w:rPr>
                <w:rFonts w:ascii="Times New Roman" w:hAnsi="Times New Roman"/>
                <w:sz w:val="24"/>
                <w:szCs w:val="24"/>
              </w:rPr>
              <w:t xml:space="preserve"> </w:t>
            </w:r>
            <w:r w:rsidRPr="00843BB4">
              <w:rPr>
                <w:rFonts w:ascii="Times New Roman" w:hAnsi="Times New Roman"/>
                <w:sz w:val="24"/>
                <w:szCs w:val="24"/>
                <w:lang w:val="mk-MK"/>
              </w:rPr>
              <w:t>нагледни средства и опрема</w:t>
            </w:r>
          </w:p>
        </w:tc>
      </w:tr>
      <w:tr w:rsidR="00843BB4" w:rsidRPr="005305DB" w:rsidTr="00D26E78">
        <w:tc>
          <w:tcPr>
            <w:tcW w:w="2453" w:type="dxa"/>
            <w:tcBorders>
              <w:top w:val="single" w:sz="4" w:space="0" w:color="000000"/>
              <w:left w:val="single" w:sz="4" w:space="0" w:color="000000"/>
              <w:bottom w:val="single" w:sz="4" w:space="0" w:color="000000"/>
            </w:tcBorders>
            <w:shd w:val="clear" w:color="auto" w:fill="auto"/>
          </w:tcPr>
          <w:p w:rsidR="00843BB4" w:rsidRPr="005305DB" w:rsidRDefault="00843BB4" w:rsidP="009F144D">
            <w:pPr>
              <w:pStyle w:val="ListParagraph"/>
              <w:snapToGrid w:val="0"/>
              <w:ind w:left="0"/>
              <w:jc w:val="both"/>
            </w:pPr>
            <w:r w:rsidRPr="005305DB">
              <w:t>Физичко и здр. Обр.</w:t>
            </w:r>
          </w:p>
        </w:tc>
        <w:tc>
          <w:tcPr>
            <w:tcW w:w="3510" w:type="dxa"/>
            <w:tcBorders>
              <w:top w:val="single" w:sz="4" w:space="0" w:color="000000"/>
              <w:left w:val="single" w:sz="4" w:space="0" w:color="000000"/>
              <w:bottom w:val="single" w:sz="4" w:space="0" w:color="000000"/>
            </w:tcBorders>
            <w:shd w:val="clear" w:color="auto" w:fill="auto"/>
          </w:tcPr>
          <w:p w:rsidR="00843BB4" w:rsidRPr="005305DB" w:rsidRDefault="00843BB4" w:rsidP="00D26E78">
            <w:pPr>
              <w:pStyle w:val="ListParagraph"/>
              <w:snapToGrid w:val="0"/>
              <w:ind w:left="0"/>
              <w:rPr>
                <w:lang w:val="mk-MK"/>
              </w:rPr>
            </w:pPr>
            <w:r w:rsidRPr="005305DB">
              <w:rPr>
                <w:lang w:val="mk-MK"/>
              </w:rPr>
              <w:t xml:space="preserve">Реквизити за гимнастика, атлетика, пинг – понг, ракомет, фудбал – комплетно опремена спортска сала со место за публика. </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843BB4" w:rsidRPr="00843BB4" w:rsidRDefault="00843BB4">
            <w:pPr>
              <w:rPr>
                <w:rFonts w:ascii="Times New Roman" w:hAnsi="Times New Roman"/>
                <w:sz w:val="24"/>
                <w:szCs w:val="24"/>
              </w:rPr>
            </w:pPr>
            <w:r w:rsidRPr="00843BB4">
              <w:rPr>
                <w:rFonts w:ascii="Times New Roman" w:hAnsi="Times New Roman"/>
                <w:sz w:val="24"/>
                <w:szCs w:val="24"/>
                <w:lang w:val="mk-MK"/>
              </w:rPr>
              <w:t>Да се обновуваат и надоплонуваат со нови</w:t>
            </w:r>
            <w:r w:rsidRPr="00843BB4">
              <w:rPr>
                <w:rFonts w:ascii="Times New Roman" w:hAnsi="Times New Roman"/>
                <w:sz w:val="24"/>
                <w:szCs w:val="24"/>
              </w:rPr>
              <w:t xml:space="preserve"> </w:t>
            </w:r>
            <w:r w:rsidRPr="00843BB4">
              <w:rPr>
                <w:rFonts w:ascii="Times New Roman" w:hAnsi="Times New Roman"/>
                <w:sz w:val="24"/>
                <w:szCs w:val="24"/>
                <w:lang w:val="mk-MK"/>
              </w:rPr>
              <w:t>нагледни средства и опрема</w:t>
            </w:r>
          </w:p>
        </w:tc>
      </w:tr>
      <w:tr w:rsidR="00843BB4" w:rsidRPr="005305DB" w:rsidTr="00D26E78">
        <w:tc>
          <w:tcPr>
            <w:tcW w:w="2453" w:type="dxa"/>
            <w:tcBorders>
              <w:top w:val="single" w:sz="4" w:space="0" w:color="000000"/>
              <w:left w:val="single" w:sz="4" w:space="0" w:color="000000"/>
              <w:bottom w:val="single" w:sz="4" w:space="0" w:color="000000"/>
            </w:tcBorders>
            <w:shd w:val="clear" w:color="auto" w:fill="auto"/>
          </w:tcPr>
          <w:p w:rsidR="00843BB4" w:rsidRPr="005305DB" w:rsidRDefault="00843BB4" w:rsidP="00841F16">
            <w:pPr>
              <w:pStyle w:val="ListParagraph"/>
              <w:snapToGrid w:val="0"/>
              <w:ind w:left="0"/>
              <w:jc w:val="both"/>
            </w:pPr>
            <w:r w:rsidRPr="005305DB">
              <w:t>Техничко образование</w:t>
            </w:r>
          </w:p>
        </w:tc>
        <w:tc>
          <w:tcPr>
            <w:tcW w:w="3510" w:type="dxa"/>
            <w:tcBorders>
              <w:top w:val="single" w:sz="4" w:space="0" w:color="000000"/>
              <w:left w:val="single" w:sz="4" w:space="0" w:color="000000"/>
              <w:bottom w:val="single" w:sz="4" w:space="0" w:color="000000"/>
            </w:tcBorders>
            <w:shd w:val="clear" w:color="auto" w:fill="auto"/>
          </w:tcPr>
          <w:p w:rsidR="00843BB4" w:rsidRPr="005305DB" w:rsidRDefault="00843BB4" w:rsidP="00D26E78">
            <w:pPr>
              <w:pStyle w:val="ListParagraph"/>
              <w:snapToGrid w:val="0"/>
              <w:ind w:left="0"/>
              <w:rPr>
                <w:lang w:val="mk-MK"/>
              </w:rPr>
            </w:pPr>
            <w:r>
              <w:rPr>
                <w:lang w:val="mk-MK"/>
              </w:rPr>
              <w:t>Компјутер</w:t>
            </w:r>
            <w:r w:rsidRPr="005305DB">
              <w:rPr>
                <w:lang w:val="mk-MK"/>
              </w:rPr>
              <w:t xml:space="preserve"> </w:t>
            </w:r>
            <w:r>
              <w:rPr>
                <w:lang w:val="mk-MK"/>
              </w:rPr>
              <w:t xml:space="preserve">, </w:t>
            </w:r>
            <w:r w:rsidRPr="005305DB">
              <w:rPr>
                <w:lang w:val="mk-MK"/>
              </w:rPr>
              <w:t>Модели на : робот, динамо, ветерница, еластичност, електрична енергија</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843BB4" w:rsidRPr="00843BB4" w:rsidRDefault="00843BB4">
            <w:pPr>
              <w:rPr>
                <w:rFonts w:ascii="Times New Roman" w:hAnsi="Times New Roman"/>
                <w:sz w:val="24"/>
                <w:szCs w:val="24"/>
              </w:rPr>
            </w:pPr>
            <w:r w:rsidRPr="00843BB4">
              <w:rPr>
                <w:rFonts w:ascii="Times New Roman" w:hAnsi="Times New Roman"/>
                <w:sz w:val="24"/>
                <w:szCs w:val="24"/>
                <w:lang w:val="mk-MK"/>
              </w:rPr>
              <w:t>Да се обновуваат и надоплонуваат со нови</w:t>
            </w:r>
            <w:r w:rsidRPr="00843BB4">
              <w:rPr>
                <w:rFonts w:ascii="Times New Roman" w:hAnsi="Times New Roman"/>
                <w:sz w:val="24"/>
                <w:szCs w:val="24"/>
              </w:rPr>
              <w:t xml:space="preserve"> </w:t>
            </w:r>
            <w:r w:rsidRPr="00843BB4">
              <w:rPr>
                <w:rFonts w:ascii="Times New Roman" w:hAnsi="Times New Roman"/>
                <w:sz w:val="24"/>
                <w:szCs w:val="24"/>
                <w:lang w:val="mk-MK"/>
              </w:rPr>
              <w:t>нагледни средства и опрема</w:t>
            </w:r>
          </w:p>
        </w:tc>
      </w:tr>
      <w:tr w:rsidR="00843BB4" w:rsidRPr="005305DB" w:rsidTr="00D26E78">
        <w:tc>
          <w:tcPr>
            <w:tcW w:w="2453" w:type="dxa"/>
            <w:tcBorders>
              <w:top w:val="single" w:sz="4" w:space="0" w:color="000000"/>
              <w:left w:val="single" w:sz="4" w:space="0" w:color="000000"/>
              <w:bottom w:val="single" w:sz="4" w:space="0" w:color="000000"/>
            </w:tcBorders>
            <w:shd w:val="clear" w:color="auto" w:fill="auto"/>
          </w:tcPr>
          <w:p w:rsidR="00843BB4" w:rsidRPr="005305DB" w:rsidRDefault="00843BB4" w:rsidP="009F144D">
            <w:pPr>
              <w:pStyle w:val="ListParagraph"/>
              <w:snapToGrid w:val="0"/>
              <w:ind w:left="0"/>
              <w:jc w:val="both"/>
            </w:pPr>
            <w:r w:rsidRPr="005305DB">
              <w:t xml:space="preserve">Етика </w:t>
            </w:r>
            <w:r>
              <w:rPr>
                <w:lang w:val="mk-MK"/>
              </w:rPr>
              <w:t xml:space="preserve">/ </w:t>
            </w:r>
            <w:r w:rsidRPr="005305DB">
              <w:t>Етика на религии</w:t>
            </w:r>
            <w:r>
              <w:t xml:space="preserve"> / </w:t>
            </w:r>
            <w:r w:rsidRPr="005305DB">
              <w:t xml:space="preserve">Вештини за </w:t>
            </w:r>
            <w:r w:rsidRPr="005305DB">
              <w:lastRenderedPageBreak/>
              <w:t>живеење</w:t>
            </w:r>
          </w:p>
        </w:tc>
        <w:tc>
          <w:tcPr>
            <w:tcW w:w="3510" w:type="dxa"/>
            <w:tcBorders>
              <w:top w:val="single" w:sz="4" w:space="0" w:color="000000"/>
              <w:left w:val="single" w:sz="4" w:space="0" w:color="000000"/>
              <w:bottom w:val="single" w:sz="4" w:space="0" w:color="000000"/>
            </w:tcBorders>
            <w:shd w:val="clear" w:color="auto" w:fill="auto"/>
          </w:tcPr>
          <w:p w:rsidR="00843BB4" w:rsidRPr="005305DB" w:rsidRDefault="00843BB4" w:rsidP="00D26E78">
            <w:pPr>
              <w:pStyle w:val="ListParagraph"/>
              <w:snapToGrid w:val="0"/>
              <w:ind w:left="0"/>
            </w:pPr>
            <w:r>
              <w:rPr>
                <w:lang w:val="mk-MK"/>
              </w:rPr>
              <w:lastRenderedPageBreak/>
              <w:t>Компјутер</w:t>
            </w:r>
            <w:r w:rsidRPr="005305DB">
              <w:t xml:space="preserve"> </w:t>
            </w:r>
            <w:r>
              <w:rPr>
                <w:lang w:val="mk-MK"/>
              </w:rPr>
              <w:t xml:space="preserve">, </w:t>
            </w:r>
            <w:r w:rsidRPr="005305DB">
              <w:t>проектор, библиотека, бела табла</w:t>
            </w:r>
            <w:r w:rsidRPr="005305DB">
              <w:rPr>
                <w:lang w:val="mk-MK"/>
              </w:rPr>
              <w:t xml:space="preserve">, ЦД </w:t>
            </w:r>
            <w:r w:rsidRPr="005305DB">
              <w:rPr>
                <w:lang w:val="mk-MK"/>
              </w:rPr>
              <w:lastRenderedPageBreak/>
              <w:t>плеер</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843BB4" w:rsidRPr="00843BB4" w:rsidRDefault="00843BB4">
            <w:pPr>
              <w:rPr>
                <w:rFonts w:ascii="Times New Roman" w:hAnsi="Times New Roman"/>
                <w:sz w:val="24"/>
                <w:szCs w:val="24"/>
              </w:rPr>
            </w:pPr>
            <w:r w:rsidRPr="00843BB4">
              <w:rPr>
                <w:rFonts w:ascii="Times New Roman" w:hAnsi="Times New Roman"/>
                <w:sz w:val="24"/>
                <w:szCs w:val="24"/>
                <w:lang w:val="mk-MK"/>
              </w:rPr>
              <w:lastRenderedPageBreak/>
              <w:t xml:space="preserve">Да се обновуваат и </w:t>
            </w:r>
            <w:r w:rsidRPr="00843BB4">
              <w:rPr>
                <w:rFonts w:ascii="Times New Roman" w:hAnsi="Times New Roman"/>
                <w:sz w:val="24"/>
                <w:szCs w:val="24"/>
                <w:lang w:val="mk-MK"/>
              </w:rPr>
              <w:lastRenderedPageBreak/>
              <w:t>надоплонуваат со нови</w:t>
            </w:r>
            <w:r w:rsidRPr="00843BB4">
              <w:rPr>
                <w:rFonts w:ascii="Times New Roman" w:hAnsi="Times New Roman"/>
                <w:sz w:val="24"/>
                <w:szCs w:val="24"/>
              </w:rPr>
              <w:t xml:space="preserve"> </w:t>
            </w:r>
            <w:r w:rsidRPr="00843BB4">
              <w:rPr>
                <w:rFonts w:ascii="Times New Roman" w:hAnsi="Times New Roman"/>
                <w:sz w:val="24"/>
                <w:szCs w:val="24"/>
                <w:lang w:val="mk-MK"/>
              </w:rPr>
              <w:t>нагледни средства и опрема</w:t>
            </w:r>
          </w:p>
        </w:tc>
      </w:tr>
      <w:tr w:rsidR="006D65D8" w:rsidRPr="005305DB" w:rsidTr="00D26E78">
        <w:tc>
          <w:tcPr>
            <w:tcW w:w="2453" w:type="dxa"/>
            <w:tcBorders>
              <w:top w:val="single" w:sz="4" w:space="0" w:color="000000"/>
              <w:left w:val="single" w:sz="4" w:space="0" w:color="000000"/>
              <w:bottom w:val="single" w:sz="4" w:space="0" w:color="000000"/>
            </w:tcBorders>
            <w:shd w:val="clear" w:color="auto" w:fill="auto"/>
          </w:tcPr>
          <w:p w:rsidR="006D65D8" w:rsidRPr="005305DB" w:rsidRDefault="006D65D8" w:rsidP="009F144D">
            <w:pPr>
              <w:pStyle w:val="ListParagraph"/>
              <w:snapToGrid w:val="0"/>
              <w:ind w:left="0"/>
              <w:jc w:val="both"/>
            </w:pPr>
            <w:r w:rsidRPr="005305DB">
              <w:lastRenderedPageBreak/>
              <w:t>Одделенска настава</w:t>
            </w:r>
          </w:p>
        </w:tc>
        <w:tc>
          <w:tcPr>
            <w:tcW w:w="3510" w:type="dxa"/>
            <w:tcBorders>
              <w:top w:val="single" w:sz="4" w:space="0" w:color="000000"/>
              <w:left w:val="single" w:sz="4" w:space="0" w:color="000000"/>
              <w:bottom w:val="single" w:sz="4" w:space="0" w:color="000000"/>
            </w:tcBorders>
            <w:shd w:val="clear" w:color="auto" w:fill="auto"/>
          </w:tcPr>
          <w:p w:rsidR="006D65D8" w:rsidRPr="005305DB" w:rsidRDefault="006D65D8" w:rsidP="00D26E78">
            <w:pPr>
              <w:pStyle w:val="ListParagraph"/>
              <w:snapToGrid w:val="0"/>
              <w:ind w:left="0"/>
              <w:rPr>
                <w:lang w:val="mk-MK"/>
              </w:rPr>
            </w:pPr>
            <w:r w:rsidRPr="005305DB">
              <w:rPr>
                <w:lang w:val="mk-MK"/>
              </w:rPr>
              <w:t xml:space="preserve">ЛЦД телевизори, проектори, </w:t>
            </w:r>
            <w:r w:rsidR="00C92211">
              <w:rPr>
                <w:lang w:val="mk-MK"/>
              </w:rPr>
              <w:t xml:space="preserve">Интерактивни табли, </w:t>
            </w:r>
            <w:r w:rsidRPr="005305DB">
              <w:rPr>
                <w:lang w:val="mk-MK"/>
              </w:rPr>
              <w:t>ЦД плеери, геометриски сетови и прибори, Топки од различен тип и др. реквизити за</w:t>
            </w:r>
            <w:r w:rsidR="000B554F">
              <w:rPr>
                <w:lang w:val="mk-MK"/>
              </w:rPr>
              <w:t xml:space="preserve"> настава по ФЗО,  карти на Р.С.</w:t>
            </w:r>
            <w:r w:rsidRPr="005305DB">
              <w:rPr>
                <w:lang w:val="mk-MK"/>
              </w:rPr>
              <w:t>М., мноштво од нагледни средства и помагала по сите предмети, играчки, книги, сликовници...</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6D65D8" w:rsidRPr="006F4BDA" w:rsidRDefault="000B554F" w:rsidP="009F144D">
            <w:pPr>
              <w:pStyle w:val="ListParagraph"/>
              <w:snapToGrid w:val="0"/>
              <w:ind w:left="0"/>
              <w:jc w:val="both"/>
              <w:rPr>
                <w:lang w:val="mk-MK"/>
              </w:rPr>
            </w:pPr>
            <w:r>
              <w:rPr>
                <w:lang w:val="mk-MK"/>
              </w:rPr>
              <w:t>Да се обновуваат и надоплонуваат со нови</w:t>
            </w:r>
            <w:r w:rsidR="006F4BDA">
              <w:t xml:space="preserve"> </w:t>
            </w:r>
            <w:r w:rsidR="006F4BDA">
              <w:rPr>
                <w:lang w:val="mk-MK"/>
              </w:rPr>
              <w:t>нагледни средства и опрема</w:t>
            </w:r>
          </w:p>
        </w:tc>
      </w:tr>
    </w:tbl>
    <w:p w:rsidR="008C5DD0" w:rsidRPr="005305DB" w:rsidRDefault="008C5DD0" w:rsidP="00EC713A">
      <w:pPr>
        <w:pStyle w:val="ListParagraph"/>
        <w:ind w:left="0"/>
        <w:jc w:val="both"/>
        <w:rPr>
          <w:b/>
          <w:lang w:val="mk-MK"/>
        </w:rPr>
      </w:pPr>
    </w:p>
    <w:p w:rsidR="00EC713A" w:rsidRPr="005305DB" w:rsidRDefault="00EC713A" w:rsidP="00EC713A">
      <w:pPr>
        <w:pStyle w:val="ListParagraph"/>
        <w:ind w:left="0"/>
        <w:jc w:val="both"/>
        <w:rPr>
          <w:b/>
        </w:rPr>
      </w:pPr>
      <w:r w:rsidRPr="005305DB">
        <w:rPr>
          <w:b/>
          <w:lang w:val="mk-MK"/>
        </w:rPr>
        <w:t>2.5.</w:t>
      </w:r>
      <w:r w:rsidRPr="005305DB">
        <w:rPr>
          <w:rFonts w:ascii="StobiSerif Regular" w:hAnsi="StobiSerif Regular" w:cs="Arial"/>
          <w:b/>
        </w:rPr>
        <w:t xml:space="preserve"> </w:t>
      </w:r>
      <w:r w:rsidRPr="005305DB">
        <w:rPr>
          <w:b/>
        </w:rPr>
        <w:t>Податоци за училишната библиотека</w:t>
      </w:r>
      <w:r w:rsidRPr="005305DB">
        <w:rPr>
          <w:rFonts w:ascii="StobiSerif Regular" w:hAnsi="StobiSerif Regular" w:cs="Arial"/>
          <w:b/>
        </w:rPr>
        <w:t xml:space="preserve"> </w:t>
      </w:r>
    </w:p>
    <w:p w:rsidR="00EC713A" w:rsidRPr="005305DB" w:rsidRDefault="00EC713A" w:rsidP="00EC713A">
      <w:pPr>
        <w:pStyle w:val="ListParagraph"/>
        <w:ind w:left="0"/>
        <w:jc w:val="both"/>
        <w:rPr>
          <w:lang w:val="mk-MK"/>
        </w:rPr>
      </w:pPr>
    </w:p>
    <w:tbl>
      <w:tblPr>
        <w:tblW w:w="0" w:type="auto"/>
        <w:tblInd w:w="-10" w:type="dxa"/>
        <w:tblLayout w:type="fixed"/>
        <w:tblLook w:val="0000"/>
      </w:tblPr>
      <w:tblGrid>
        <w:gridCol w:w="1237"/>
        <w:gridCol w:w="5031"/>
        <w:gridCol w:w="2866"/>
      </w:tblGrid>
      <w:tr w:rsidR="00EC713A" w:rsidRPr="005305DB" w:rsidTr="009F144D">
        <w:tc>
          <w:tcPr>
            <w:tcW w:w="1237" w:type="dxa"/>
            <w:tcBorders>
              <w:top w:val="single" w:sz="4" w:space="0" w:color="000000"/>
              <w:left w:val="single" w:sz="4" w:space="0" w:color="000000"/>
              <w:bottom w:val="single" w:sz="4" w:space="0" w:color="000000"/>
            </w:tcBorders>
            <w:shd w:val="clear" w:color="auto" w:fill="auto"/>
          </w:tcPr>
          <w:p w:rsidR="00EC713A" w:rsidRPr="005305DB" w:rsidRDefault="00EC713A" w:rsidP="009F144D">
            <w:pPr>
              <w:pStyle w:val="ListParagraph"/>
              <w:ind w:left="0"/>
              <w:jc w:val="both"/>
            </w:pPr>
            <w:r w:rsidRPr="005305DB">
              <w:rPr>
                <w:b/>
              </w:rPr>
              <w:t>Ред.број</w:t>
            </w:r>
          </w:p>
        </w:tc>
        <w:tc>
          <w:tcPr>
            <w:tcW w:w="5031" w:type="dxa"/>
            <w:tcBorders>
              <w:top w:val="single" w:sz="4" w:space="0" w:color="000000"/>
              <w:left w:val="single" w:sz="4" w:space="0" w:color="000000"/>
              <w:bottom w:val="single" w:sz="4" w:space="0" w:color="000000"/>
            </w:tcBorders>
            <w:shd w:val="clear" w:color="auto" w:fill="auto"/>
          </w:tcPr>
          <w:p w:rsidR="00EC713A" w:rsidRPr="005305DB" w:rsidRDefault="00EC713A" w:rsidP="009F144D">
            <w:pPr>
              <w:pStyle w:val="ListParagraph"/>
              <w:ind w:left="0"/>
              <w:jc w:val="center"/>
            </w:pPr>
            <w:r w:rsidRPr="005305DB">
              <w:rPr>
                <w:b/>
              </w:rPr>
              <w:t>Библиотечен фонд</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EC713A" w:rsidRPr="005305DB" w:rsidRDefault="00EC713A" w:rsidP="009F144D">
            <w:pPr>
              <w:pStyle w:val="ListParagraph"/>
              <w:ind w:left="0"/>
              <w:jc w:val="center"/>
            </w:pPr>
            <w:r w:rsidRPr="005305DB">
              <w:rPr>
                <w:b/>
              </w:rPr>
              <w:t>Количество</w:t>
            </w:r>
          </w:p>
        </w:tc>
      </w:tr>
      <w:tr w:rsidR="00EC713A" w:rsidRPr="005305DB" w:rsidTr="009F144D">
        <w:tc>
          <w:tcPr>
            <w:tcW w:w="1237" w:type="dxa"/>
            <w:tcBorders>
              <w:top w:val="single" w:sz="4" w:space="0" w:color="000000"/>
              <w:left w:val="single" w:sz="4" w:space="0" w:color="000000"/>
              <w:bottom w:val="single" w:sz="4" w:space="0" w:color="000000"/>
            </w:tcBorders>
            <w:shd w:val="clear" w:color="auto" w:fill="auto"/>
          </w:tcPr>
          <w:p w:rsidR="00EC713A" w:rsidRPr="005305DB" w:rsidRDefault="00EC713A" w:rsidP="009F144D">
            <w:pPr>
              <w:pStyle w:val="ListParagraph"/>
              <w:snapToGrid w:val="0"/>
              <w:ind w:left="0"/>
              <w:jc w:val="both"/>
              <w:rPr>
                <w:b/>
                <w:lang w:val="mk-MK"/>
              </w:rPr>
            </w:pPr>
            <w:r w:rsidRPr="005305DB">
              <w:rPr>
                <w:b/>
                <w:lang w:val="mk-MK"/>
              </w:rPr>
              <w:t>1</w:t>
            </w:r>
          </w:p>
        </w:tc>
        <w:tc>
          <w:tcPr>
            <w:tcW w:w="5031" w:type="dxa"/>
            <w:tcBorders>
              <w:top w:val="single" w:sz="4" w:space="0" w:color="000000"/>
              <w:left w:val="single" w:sz="4" w:space="0" w:color="000000"/>
              <w:bottom w:val="single" w:sz="4" w:space="0" w:color="000000"/>
            </w:tcBorders>
            <w:shd w:val="clear" w:color="auto" w:fill="auto"/>
          </w:tcPr>
          <w:p w:rsidR="00EC713A" w:rsidRPr="005305DB" w:rsidRDefault="00EC713A" w:rsidP="009F144D">
            <w:pPr>
              <w:pStyle w:val="ListParagraph"/>
              <w:snapToGrid w:val="0"/>
              <w:ind w:left="0"/>
              <w:jc w:val="both"/>
              <w:rPr>
                <w:lang w:val="mk-MK"/>
              </w:rPr>
            </w:pPr>
            <w:r w:rsidRPr="005305DB">
              <w:rPr>
                <w:lang w:val="mk-MK"/>
              </w:rPr>
              <w:t xml:space="preserve">Лектирни изданија </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EC713A" w:rsidRPr="00A912C8" w:rsidRDefault="00A912C8" w:rsidP="009F144D">
            <w:pPr>
              <w:pStyle w:val="ListParagraph"/>
              <w:snapToGrid w:val="0"/>
              <w:ind w:left="0"/>
              <w:jc w:val="both"/>
              <w:rPr>
                <w:lang w:val="mk-MK"/>
              </w:rPr>
            </w:pPr>
            <w:r>
              <w:rPr>
                <w:lang w:val="mk-MK"/>
              </w:rPr>
              <w:t>4500</w:t>
            </w:r>
          </w:p>
        </w:tc>
      </w:tr>
      <w:tr w:rsidR="00EC713A" w:rsidRPr="005305DB" w:rsidTr="009F144D">
        <w:tc>
          <w:tcPr>
            <w:tcW w:w="1237" w:type="dxa"/>
            <w:tcBorders>
              <w:top w:val="single" w:sz="4" w:space="0" w:color="000000"/>
              <w:left w:val="single" w:sz="4" w:space="0" w:color="000000"/>
              <w:bottom w:val="single" w:sz="4" w:space="0" w:color="000000"/>
            </w:tcBorders>
            <w:shd w:val="clear" w:color="auto" w:fill="auto"/>
          </w:tcPr>
          <w:p w:rsidR="00EC713A" w:rsidRPr="005305DB" w:rsidRDefault="00EC713A" w:rsidP="009F144D">
            <w:pPr>
              <w:pStyle w:val="ListParagraph"/>
              <w:snapToGrid w:val="0"/>
              <w:ind w:left="0"/>
              <w:jc w:val="both"/>
              <w:rPr>
                <w:lang w:val="mk-MK"/>
              </w:rPr>
            </w:pPr>
            <w:r w:rsidRPr="005305DB">
              <w:rPr>
                <w:lang w:val="mk-MK"/>
              </w:rPr>
              <w:t>2</w:t>
            </w:r>
          </w:p>
        </w:tc>
        <w:tc>
          <w:tcPr>
            <w:tcW w:w="5031" w:type="dxa"/>
            <w:tcBorders>
              <w:top w:val="single" w:sz="4" w:space="0" w:color="000000"/>
              <w:left w:val="single" w:sz="4" w:space="0" w:color="000000"/>
              <w:bottom w:val="single" w:sz="4" w:space="0" w:color="000000"/>
            </w:tcBorders>
            <w:shd w:val="clear" w:color="auto" w:fill="auto"/>
          </w:tcPr>
          <w:p w:rsidR="00EC713A" w:rsidRPr="005305DB" w:rsidRDefault="00EC713A" w:rsidP="009F144D">
            <w:pPr>
              <w:pStyle w:val="ListParagraph"/>
              <w:snapToGrid w:val="0"/>
              <w:ind w:left="0"/>
              <w:jc w:val="both"/>
              <w:rPr>
                <w:lang w:val="mk-MK"/>
              </w:rPr>
            </w:pPr>
            <w:r w:rsidRPr="005305DB">
              <w:rPr>
                <w:lang w:val="mk-MK"/>
              </w:rPr>
              <w:t xml:space="preserve">Стручна литература </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EC713A" w:rsidRPr="00A912C8" w:rsidRDefault="00A912C8" w:rsidP="009F144D">
            <w:pPr>
              <w:pStyle w:val="ListParagraph"/>
              <w:snapToGrid w:val="0"/>
              <w:ind w:left="0"/>
              <w:jc w:val="both"/>
              <w:rPr>
                <w:lang w:val="mk-MK"/>
              </w:rPr>
            </w:pPr>
            <w:r>
              <w:rPr>
                <w:lang w:val="mk-MK"/>
              </w:rPr>
              <w:t>580</w:t>
            </w:r>
          </w:p>
        </w:tc>
      </w:tr>
      <w:tr w:rsidR="00EC713A" w:rsidRPr="005305DB" w:rsidTr="009F144D">
        <w:tc>
          <w:tcPr>
            <w:tcW w:w="1237" w:type="dxa"/>
            <w:tcBorders>
              <w:top w:val="single" w:sz="4" w:space="0" w:color="000000"/>
              <w:left w:val="single" w:sz="4" w:space="0" w:color="000000"/>
              <w:bottom w:val="single" w:sz="4" w:space="0" w:color="000000"/>
            </w:tcBorders>
            <w:shd w:val="clear" w:color="auto" w:fill="auto"/>
          </w:tcPr>
          <w:p w:rsidR="00EC713A" w:rsidRPr="005305DB" w:rsidRDefault="00EC713A" w:rsidP="009F144D">
            <w:pPr>
              <w:pStyle w:val="ListParagraph"/>
              <w:snapToGrid w:val="0"/>
              <w:ind w:left="0"/>
              <w:jc w:val="both"/>
              <w:rPr>
                <w:lang w:val="mk-MK"/>
              </w:rPr>
            </w:pPr>
            <w:r w:rsidRPr="005305DB">
              <w:rPr>
                <w:lang w:val="mk-MK"/>
              </w:rPr>
              <w:t>3</w:t>
            </w:r>
          </w:p>
        </w:tc>
        <w:tc>
          <w:tcPr>
            <w:tcW w:w="5031" w:type="dxa"/>
            <w:tcBorders>
              <w:top w:val="single" w:sz="4" w:space="0" w:color="000000"/>
              <w:left w:val="single" w:sz="4" w:space="0" w:color="000000"/>
              <w:bottom w:val="single" w:sz="4" w:space="0" w:color="000000"/>
            </w:tcBorders>
            <w:shd w:val="clear" w:color="auto" w:fill="auto"/>
          </w:tcPr>
          <w:p w:rsidR="00EC713A" w:rsidRPr="005305DB" w:rsidRDefault="00EC713A" w:rsidP="009F144D">
            <w:pPr>
              <w:pStyle w:val="ListParagraph"/>
              <w:snapToGrid w:val="0"/>
              <w:ind w:left="0"/>
              <w:jc w:val="both"/>
              <w:rPr>
                <w:lang w:val="mk-MK"/>
              </w:rPr>
            </w:pPr>
            <w:r w:rsidRPr="005305DB">
              <w:rPr>
                <w:lang w:val="mk-MK"/>
              </w:rPr>
              <w:t xml:space="preserve">Списанија  на кои училиштето е претплатено </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EC713A" w:rsidRPr="00A912C8" w:rsidRDefault="007B52AB" w:rsidP="009F144D">
            <w:pPr>
              <w:pStyle w:val="ListParagraph"/>
              <w:snapToGrid w:val="0"/>
              <w:ind w:left="0"/>
              <w:jc w:val="both"/>
              <w:rPr>
                <w:lang w:val="mk-MK"/>
              </w:rPr>
            </w:pPr>
            <w:r>
              <w:rPr>
                <w:lang w:val="mk-MK"/>
              </w:rPr>
              <w:t>/</w:t>
            </w:r>
          </w:p>
        </w:tc>
      </w:tr>
      <w:tr w:rsidR="00EC713A" w:rsidRPr="005305DB" w:rsidTr="009F144D">
        <w:tc>
          <w:tcPr>
            <w:tcW w:w="1237" w:type="dxa"/>
            <w:tcBorders>
              <w:top w:val="single" w:sz="4" w:space="0" w:color="000000"/>
              <w:left w:val="single" w:sz="4" w:space="0" w:color="000000"/>
              <w:bottom w:val="single" w:sz="4" w:space="0" w:color="000000"/>
            </w:tcBorders>
            <w:shd w:val="clear" w:color="auto" w:fill="auto"/>
          </w:tcPr>
          <w:p w:rsidR="00EC713A" w:rsidRPr="005305DB" w:rsidRDefault="00EC713A" w:rsidP="009F144D">
            <w:pPr>
              <w:pStyle w:val="ListParagraph"/>
              <w:snapToGrid w:val="0"/>
              <w:ind w:left="0"/>
              <w:jc w:val="both"/>
              <w:rPr>
                <w:lang w:val="mk-MK"/>
              </w:rPr>
            </w:pPr>
            <w:r w:rsidRPr="005305DB">
              <w:rPr>
                <w:lang w:val="mk-MK"/>
              </w:rPr>
              <w:t xml:space="preserve">4 </w:t>
            </w:r>
          </w:p>
        </w:tc>
        <w:tc>
          <w:tcPr>
            <w:tcW w:w="5031" w:type="dxa"/>
            <w:tcBorders>
              <w:top w:val="single" w:sz="4" w:space="0" w:color="000000"/>
              <w:left w:val="single" w:sz="4" w:space="0" w:color="000000"/>
              <w:bottom w:val="single" w:sz="4" w:space="0" w:color="000000"/>
            </w:tcBorders>
            <w:shd w:val="clear" w:color="auto" w:fill="auto"/>
          </w:tcPr>
          <w:p w:rsidR="00EC713A" w:rsidRPr="005305DB" w:rsidRDefault="00EC713A" w:rsidP="009F144D">
            <w:pPr>
              <w:pStyle w:val="ListParagraph"/>
              <w:snapToGrid w:val="0"/>
              <w:ind w:left="0"/>
              <w:jc w:val="both"/>
              <w:rPr>
                <w:lang w:val="mk-MK"/>
              </w:rPr>
            </w:pPr>
            <w:r w:rsidRPr="005305DB">
              <w:rPr>
                <w:lang w:val="mk-MK"/>
              </w:rPr>
              <w:t xml:space="preserve">Донации </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EC713A" w:rsidRPr="00A912C8" w:rsidRDefault="00A912C8" w:rsidP="009F144D">
            <w:pPr>
              <w:pStyle w:val="ListParagraph"/>
              <w:snapToGrid w:val="0"/>
              <w:ind w:left="0"/>
              <w:jc w:val="both"/>
              <w:rPr>
                <w:lang w:val="mk-MK"/>
              </w:rPr>
            </w:pPr>
            <w:r>
              <w:rPr>
                <w:lang w:val="mk-MK"/>
              </w:rPr>
              <w:t>300</w:t>
            </w:r>
          </w:p>
        </w:tc>
      </w:tr>
    </w:tbl>
    <w:p w:rsidR="00EC713A" w:rsidRPr="005305DB" w:rsidRDefault="00EC713A" w:rsidP="00EC713A">
      <w:pPr>
        <w:pStyle w:val="ListParagraph"/>
        <w:ind w:left="450"/>
        <w:jc w:val="both"/>
        <w:rPr>
          <w:rFonts w:ascii="StobiSerif Regular" w:hAnsi="StobiSerif Regular" w:cs="Arial"/>
        </w:rPr>
      </w:pPr>
    </w:p>
    <w:p w:rsidR="00740D59" w:rsidRPr="005305DB" w:rsidRDefault="00EC713A" w:rsidP="00A34071">
      <w:pPr>
        <w:pStyle w:val="ListParagraph"/>
        <w:ind w:left="0"/>
        <w:jc w:val="both"/>
        <w:rPr>
          <w:b/>
          <w:lang w:val="mk-MK"/>
        </w:rPr>
      </w:pPr>
      <w:r w:rsidRPr="005305DB">
        <w:rPr>
          <w:b/>
          <w:lang w:val="mk-MK"/>
        </w:rPr>
        <w:t xml:space="preserve"> </w:t>
      </w:r>
      <w:r w:rsidR="00740D59" w:rsidRPr="005305DB">
        <w:rPr>
          <w:b/>
          <w:lang w:val="mk-MK"/>
        </w:rPr>
        <w:t xml:space="preserve">2. 6. План за обновување и адаптација на во основното училиште  </w:t>
      </w:r>
    </w:p>
    <w:p w:rsidR="00740D59" w:rsidRPr="005305DB" w:rsidRDefault="00740D59" w:rsidP="00A34071">
      <w:pPr>
        <w:pStyle w:val="ListParagraph"/>
        <w:ind w:left="0"/>
        <w:jc w:val="both"/>
        <w:rPr>
          <w:b/>
          <w:lang w:val="mk-MK"/>
        </w:rPr>
      </w:pPr>
    </w:p>
    <w:tbl>
      <w:tblPr>
        <w:tblW w:w="0" w:type="auto"/>
        <w:tblInd w:w="-5" w:type="dxa"/>
        <w:tblLayout w:type="fixed"/>
        <w:tblLook w:val="0000"/>
      </w:tblPr>
      <w:tblGrid>
        <w:gridCol w:w="3983"/>
        <w:gridCol w:w="1350"/>
        <w:gridCol w:w="3693"/>
      </w:tblGrid>
      <w:tr w:rsidR="00740D59" w:rsidRPr="005305DB" w:rsidTr="006062F4">
        <w:tc>
          <w:tcPr>
            <w:tcW w:w="3983" w:type="dxa"/>
            <w:tcBorders>
              <w:top w:val="single" w:sz="4" w:space="0" w:color="000000"/>
              <w:left w:val="single" w:sz="4" w:space="0" w:color="000000"/>
              <w:bottom w:val="single" w:sz="4" w:space="0" w:color="000000"/>
            </w:tcBorders>
            <w:shd w:val="clear" w:color="auto" w:fill="auto"/>
          </w:tcPr>
          <w:p w:rsidR="00740D59" w:rsidRPr="005305DB" w:rsidRDefault="00740D59" w:rsidP="009F144D">
            <w:pPr>
              <w:pStyle w:val="ListParagraph"/>
              <w:ind w:left="0"/>
              <w:jc w:val="center"/>
            </w:pPr>
            <w:r w:rsidRPr="005305DB">
              <w:rPr>
                <w:b/>
              </w:rPr>
              <w:t>Што се преуредува или обновува</w:t>
            </w:r>
          </w:p>
        </w:tc>
        <w:tc>
          <w:tcPr>
            <w:tcW w:w="1350" w:type="dxa"/>
            <w:tcBorders>
              <w:top w:val="single" w:sz="4" w:space="0" w:color="000000"/>
              <w:left w:val="single" w:sz="4" w:space="0" w:color="000000"/>
              <w:bottom w:val="single" w:sz="4" w:space="0" w:color="000000"/>
            </w:tcBorders>
            <w:shd w:val="clear" w:color="auto" w:fill="auto"/>
          </w:tcPr>
          <w:p w:rsidR="00740D59" w:rsidRPr="007D548C" w:rsidRDefault="00740D59" w:rsidP="007D548C">
            <w:pPr>
              <w:pStyle w:val="ListParagraph"/>
              <w:ind w:left="0"/>
              <w:jc w:val="center"/>
              <w:rPr>
                <w:sz w:val="22"/>
                <w:szCs w:val="22"/>
              </w:rPr>
            </w:pPr>
            <w:r w:rsidRPr="007D548C">
              <w:rPr>
                <w:b/>
                <w:sz w:val="22"/>
                <w:szCs w:val="22"/>
              </w:rPr>
              <w:t>Површина во  m</w:t>
            </w:r>
            <w:r w:rsidRPr="007D548C">
              <w:rPr>
                <w:b/>
                <w:sz w:val="22"/>
                <w:szCs w:val="22"/>
                <w:vertAlign w:val="superscript"/>
              </w:rPr>
              <w:t xml:space="preserve"> 2</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740D59" w:rsidRPr="005305DB" w:rsidRDefault="00740D59" w:rsidP="009F144D">
            <w:pPr>
              <w:pStyle w:val="ListParagraph"/>
              <w:ind w:left="0"/>
              <w:jc w:val="center"/>
            </w:pPr>
            <w:r w:rsidRPr="005305DB">
              <w:rPr>
                <w:b/>
              </w:rPr>
              <w:t>Намена</w:t>
            </w:r>
          </w:p>
        </w:tc>
      </w:tr>
      <w:tr w:rsidR="00740D59" w:rsidRPr="005305DB" w:rsidTr="006062F4">
        <w:tc>
          <w:tcPr>
            <w:tcW w:w="3983" w:type="dxa"/>
            <w:tcBorders>
              <w:top w:val="single" w:sz="4" w:space="0" w:color="000000"/>
              <w:left w:val="single" w:sz="4" w:space="0" w:color="000000"/>
              <w:bottom w:val="single" w:sz="4" w:space="0" w:color="000000"/>
            </w:tcBorders>
            <w:shd w:val="clear" w:color="auto" w:fill="auto"/>
          </w:tcPr>
          <w:p w:rsidR="00740D59" w:rsidRPr="00C77664" w:rsidRDefault="00034911" w:rsidP="009F144D">
            <w:pPr>
              <w:pStyle w:val="ListParagraph"/>
              <w:snapToGrid w:val="0"/>
              <w:ind w:left="0"/>
              <w:jc w:val="both"/>
              <w:rPr>
                <w:lang w:val="mk-MK"/>
              </w:rPr>
            </w:pPr>
            <w:r>
              <w:rPr>
                <w:lang w:val="mk-MK"/>
              </w:rPr>
              <w:t>Доградба на училиници</w:t>
            </w:r>
            <w:r w:rsidR="00C77664">
              <w:rPr>
                <w:lang w:val="mk-MK"/>
              </w:rPr>
              <w:t xml:space="preserve"> во ПУ с. Корешница </w:t>
            </w:r>
          </w:p>
        </w:tc>
        <w:tc>
          <w:tcPr>
            <w:tcW w:w="1350" w:type="dxa"/>
            <w:tcBorders>
              <w:top w:val="single" w:sz="4" w:space="0" w:color="000000"/>
              <w:left w:val="single" w:sz="4" w:space="0" w:color="000000"/>
              <w:bottom w:val="single" w:sz="4" w:space="0" w:color="000000"/>
            </w:tcBorders>
            <w:shd w:val="clear" w:color="auto" w:fill="auto"/>
          </w:tcPr>
          <w:p w:rsidR="00740D59" w:rsidRPr="00187C10" w:rsidRDefault="004E47E8" w:rsidP="007D548C">
            <w:pPr>
              <w:pStyle w:val="ListParagraph"/>
              <w:snapToGrid w:val="0"/>
              <w:ind w:left="0"/>
              <w:jc w:val="center"/>
              <w:rPr>
                <w:highlight w:val="yellow"/>
                <w:lang w:val="mk-MK"/>
              </w:rPr>
            </w:pPr>
            <w:r w:rsidRPr="00ED27A3">
              <w:rPr>
                <w:lang w:val="mk-MK"/>
              </w:rPr>
              <w:t>150</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740D59" w:rsidRPr="005305DB" w:rsidRDefault="00622002" w:rsidP="009F144D">
            <w:pPr>
              <w:pStyle w:val="ListParagraph"/>
              <w:snapToGrid w:val="0"/>
              <w:ind w:left="0"/>
              <w:jc w:val="both"/>
              <w:rPr>
                <w:lang w:val="mk-MK"/>
              </w:rPr>
            </w:pPr>
            <w:r>
              <w:rPr>
                <w:lang w:val="mk-MK"/>
              </w:rPr>
              <w:t>Можност за едносменско работење</w:t>
            </w:r>
          </w:p>
        </w:tc>
      </w:tr>
      <w:tr w:rsidR="00BD6147" w:rsidRPr="005305DB" w:rsidTr="006062F4">
        <w:tc>
          <w:tcPr>
            <w:tcW w:w="3983" w:type="dxa"/>
            <w:tcBorders>
              <w:top w:val="single" w:sz="4" w:space="0" w:color="000000"/>
              <w:left w:val="single" w:sz="4" w:space="0" w:color="000000"/>
              <w:bottom w:val="single" w:sz="4" w:space="0" w:color="000000"/>
            </w:tcBorders>
            <w:shd w:val="clear" w:color="auto" w:fill="auto"/>
          </w:tcPr>
          <w:p w:rsidR="00BD6147" w:rsidRPr="00BD6147" w:rsidRDefault="007B52AB" w:rsidP="00272FAC">
            <w:pPr>
              <w:pStyle w:val="ListParagraph"/>
              <w:snapToGrid w:val="0"/>
              <w:ind w:left="0"/>
              <w:jc w:val="both"/>
              <w:rPr>
                <w:lang w:val="mk-MK"/>
              </w:rPr>
            </w:pPr>
            <w:r>
              <w:rPr>
                <w:lang w:val="mk-MK"/>
              </w:rPr>
              <w:t xml:space="preserve">Доградба и опремување на училишната кујна и трепезарија </w:t>
            </w:r>
            <w:r w:rsidR="00BD6147" w:rsidRPr="00BD6147">
              <w:rPr>
                <w:lang w:val="mk-MK"/>
              </w:rPr>
              <w:t xml:space="preserve"> </w:t>
            </w:r>
          </w:p>
        </w:tc>
        <w:tc>
          <w:tcPr>
            <w:tcW w:w="1350" w:type="dxa"/>
            <w:tcBorders>
              <w:top w:val="single" w:sz="4" w:space="0" w:color="000000"/>
              <w:left w:val="single" w:sz="4" w:space="0" w:color="000000"/>
              <w:bottom w:val="single" w:sz="4" w:space="0" w:color="000000"/>
            </w:tcBorders>
            <w:shd w:val="clear" w:color="auto" w:fill="auto"/>
          </w:tcPr>
          <w:p w:rsidR="00BD6147" w:rsidRPr="00ED27A3" w:rsidRDefault="00ED27A3" w:rsidP="007D548C">
            <w:pPr>
              <w:pStyle w:val="ListParagraph"/>
              <w:snapToGrid w:val="0"/>
              <w:ind w:left="0"/>
              <w:jc w:val="center"/>
              <w:rPr>
                <w:highlight w:val="yellow"/>
              </w:rPr>
            </w:pPr>
            <w:r w:rsidRPr="00ED27A3">
              <w:t>1061</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BD6147" w:rsidRPr="00BD6147" w:rsidRDefault="00BD6147" w:rsidP="00272FAC">
            <w:pPr>
              <w:pStyle w:val="ListParagraph"/>
              <w:snapToGrid w:val="0"/>
              <w:ind w:left="0"/>
              <w:jc w:val="both"/>
              <w:rPr>
                <w:lang w:val="mk-MK"/>
              </w:rPr>
            </w:pPr>
            <w:r>
              <w:rPr>
                <w:lang w:val="mk-MK"/>
              </w:rPr>
              <w:t>Можност учениците и вработените да се хранат здраво</w:t>
            </w:r>
          </w:p>
        </w:tc>
      </w:tr>
      <w:tr w:rsidR="007B52AB" w:rsidRPr="005305DB" w:rsidTr="006062F4">
        <w:tc>
          <w:tcPr>
            <w:tcW w:w="3983" w:type="dxa"/>
            <w:tcBorders>
              <w:top w:val="single" w:sz="4" w:space="0" w:color="000000"/>
              <w:left w:val="single" w:sz="4" w:space="0" w:color="000000"/>
              <w:bottom w:val="single" w:sz="4" w:space="0" w:color="000000"/>
            </w:tcBorders>
            <w:shd w:val="clear" w:color="auto" w:fill="auto"/>
          </w:tcPr>
          <w:p w:rsidR="007B52AB" w:rsidRDefault="007B52AB" w:rsidP="00272FAC">
            <w:pPr>
              <w:pStyle w:val="ListParagraph"/>
              <w:snapToGrid w:val="0"/>
              <w:ind w:left="0"/>
              <w:jc w:val="both"/>
              <w:rPr>
                <w:lang w:val="mk-MK"/>
              </w:rPr>
            </w:pPr>
            <w:r>
              <w:rPr>
                <w:lang w:val="mk-MK"/>
              </w:rPr>
              <w:t>Дислокација на училишната  библиотека во поголема просторија</w:t>
            </w:r>
          </w:p>
        </w:tc>
        <w:tc>
          <w:tcPr>
            <w:tcW w:w="1350" w:type="dxa"/>
            <w:tcBorders>
              <w:top w:val="single" w:sz="4" w:space="0" w:color="000000"/>
              <w:left w:val="single" w:sz="4" w:space="0" w:color="000000"/>
              <w:bottom w:val="single" w:sz="4" w:space="0" w:color="000000"/>
            </w:tcBorders>
            <w:shd w:val="clear" w:color="auto" w:fill="auto"/>
          </w:tcPr>
          <w:p w:rsidR="007B52AB" w:rsidRPr="00F87712" w:rsidRDefault="00ED27A3" w:rsidP="007D548C">
            <w:pPr>
              <w:pStyle w:val="ListParagraph"/>
              <w:snapToGrid w:val="0"/>
              <w:ind w:left="0"/>
              <w:jc w:val="center"/>
              <w:rPr>
                <w:highlight w:val="yellow"/>
              </w:rPr>
            </w:pPr>
            <w:r w:rsidRPr="00ED27A3">
              <w:t>50</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7B52AB" w:rsidRDefault="007B52AB" w:rsidP="00272FAC">
            <w:pPr>
              <w:pStyle w:val="ListParagraph"/>
              <w:snapToGrid w:val="0"/>
              <w:ind w:left="0"/>
              <w:jc w:val="both"/>
              <w:rPr>
                <w:lang w:val="mk-MK"/>
              </w:rPr>
            </w:pPr>
            <w:r>
              <w:rPr>
                <w:lang w:val="mk-MK"/>
              </w:rPr>
              <w:t xml:space="preserve">Обезбедување на читална </w:t>
            </w:r>
          </w:p>
        </w:tc>
      </w:tr>
      <w:tr w:rsidR="00CF45F6" w:rsidRPr="005305DB" w:rsidTr="006062F4">
        <w:tc>
          <w:tcPr>
            <w:tcW w:w="3983" w:type="dxa"/>
            <w:tcBorders>
              <w:top w:val="single" w:sz="4" w:space="0" w:color="000000"/>
              <w:left w:val="single" w:sz="4" w:space="0" w:color="000000"/>
              <w:bottom w:val="single" w:sz="4" w:space="0" w:color="000000"/>
            </w:tcBorders>
            <w:shd w:val="clear" w:color="auto" w:fill="auto"/>
          </w:tcPr>
          <w:p w:rsidR="00CF45F6" w:rsidRDefault="00501CE4" w:rsidP="00272FAC">
            <w:pPr>
              <w:pStyle w:val="ListParagraph"/>
              <w:snapToGrid w:val="0"/>
              <w:ind w:left="0"/>
              <w:jc w:val="both"/>
              <w:rPr>
                <w:lang w:val="mk-MK"/>
              </w:rPr>
            </w:pPr>
            <w:r>
              <w:rPr>
                <w:lang w:val="mk-MK"/>
              </w:rPr>
              <w:t>Адаптација на просторија во сензорна соба</w:t>
            </w:r>
          </w:p>
        </w:tc>
        <w:tc>
          <w:tcPr>
            <w:tcW w:w="1350" w:type="dxa"/>
            <w:tcBorders>
              <w:top w:val="single" w:sz="4" w:space="0" w:color="000000"/>
              <w:left w:val="single" w:sz="4" w:space="0" w:color="000000"/>
              <w:bottom w:val="single" w:sz="4" w:space="0" w:color="000000"/>
            </w:tcBorders>
            <w:shd w:val="clear" w:color="auto" w:fill="auto"/>
          </w:tcPr>
          <w:p w:rsidR="00CF45F6" w:rsidRPr="00187C10" w:rsidRDefault="00501CE4" w:rsidP="007D548C">
            <w:pPr>
              <w:pStyle w:val="ListParagraph"/>
              <w:snapToGrid w:val="0"/>
              <w:ind w:left="0"/>
              <w:jc w:val="center"/>
              <w:rPr>
                <w:highlight w:val="yellow"/>
                <w:lang w:val="mk-MK"/>
              </w:rPr>
            </w:pPr>
            <w:r w:rsidRPr="00ED27A3">
              <w:rPr>
                <w:lang w:val="mk-MK"/>
              </w:rPr>
              <w:t>30,5</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CF45F6" w:rsidRDefault="00501CE4" w:rsidP="00272FAC">
            <w:pPr>
              <w:pStyle w:val="ListParagraph"/>
              <w:snapToGrid w:val="0"/>
              <w:ind w:left="0"/>
              <w:jc w:val="both"/>
              <w:rPr>
                <w:lang w:val="mk-MK"/>
              </w:rPr>
            </w:pPr>
            <w:r>
              <w:rPr>
                <w:lang w:val="mk-MK"/>
              </w:rPr>
              <w:t xml:space="preserve">Унапредување на инклузивното образование </w:t>
            </w:r>
          </w:p>
        </w:tc>
      </w:tr>
    </w:tbl>
    <w:p w:rsidR="00622002" w:rsidRPr="00581F39" w:rsidRDefault="00622002" w:rsidP="00FD7734">
      <w:pPr>
        <w:pStyle w:val="ListParagraph"/>
        <w:ind w:left="0"/>
        <w:jc w:val="both"/>
        <w:rPr>
          <w:b/>
          <w:lang w:val="mk-MK"/>
        </w:rPr>
      </w:pPr>
    </w:p>
    <w:p w:rsidR="00581F39" w:rsidRPr="00581F39" w:rsidRDefault="00581F39" w:rsidP="00581F39">
      <w:pPr>
        <w:pStyle w:val="ListParagraph"/>
        <w:ind w:left="0"/>
        <w:jc w:val="both"/>
        <w:rPr>
          <w:b/>
        </w:rPr>
      </w:pPr>
      <w:r w:rsidRPr="00581F39">
        <w:rPr>
          <w:b/>
        </w:rPr>
        <w:t xml:space="preserve">3. </w:t>
      </w:r>
      <w:bookmarkStart w:id="0" w:name="_Hlk25920471"/>
      <w:r w:rsidRPr="00581F39">
        <w:rPr>
          <w:b/>
        </w:rPr>
        <w:t>ПОДАТОЦИ ЗА ВРАБОТЕНИТЕ И ЗА УЧЕНИЦИТЕ ВО ОСНОВНОТО УЧИЛИШТЕ</w:t>
      </w:r>
    </w:p>
    <w:bookmarkEnd w:id="0"/>
    <w:p w:rsidR="00622002" w:rsidRPr="00581F39" w:rsidRDefault="00622002" w:rsidP="00FD7734">
      <w:pPr>
        <w:pStyle w:val="ListParagraph"/>
        <w:ind w:left="0"/>
        <w:jc w:val="both"/>
        <w:rPr>
          <w:b/>
          <w:lang w:val="mk-MK"/>
        </w:rPr>
      </w:pPr>
    </w:p>
    <w:p w:rsidR="00622002" w:rsidRPr="00581F39" w:rsidRDefault="00622002" w:rsidP="00622002">
      <w:pPr>
        <w:pStyle w:val="ListParagraph"/>
        <w:ind w:left="0"/>
        <w:jc w:val="both"/>
        <w:rPr>
          <w:b/>
        </w:rPr>
      </w:pPr>
      <w:r w:rsidRPr="00581F39">
        <w:rPr>
          <w:b/>
        </w:rPr>
        <w:t xml:space="preserve">    3.1. </w:t>
      </w:r>
      <w:bookmarkStart w:id="1" w:name="_Hlk25926915"/>
      <w:r w:rsidRPr="00581F39">
        <w:rPr>
          <w:b/>
        </w:rPr>
        <w:t>Податоци за вработените кои ја остваруваат воспитно-образовната работа</w:t>
      </w:r>
    </w:p>
    <w:bookmarkEnd w:id="1"/>
    <w:p w:rsidR="00FB1DF5" w:rsidRDefault="00FB1DF5" w:rsidP="00FD7734">
      <w:pPr>
        <w:pStyle w:val="ListParagraph"/>
        <w:ind w:left="0"/>
        <w:jc w:val="both"/>
        <w:rPr>
          <w:b/>
          <w:lang w:val="mk-M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816"/>
        <w:gridCol w:w="1620"/>
        <w:gridCol w:w="1170"/>
        <w:gridCol w:w="1710"/>
        <w:gridCol w:w="1080"/>
        <w:gridCol w:w="810"/>
      </w:tblGrid>
      <w:tr w:rsidR="00230EAC" w:rsidRPr="00C71BF1" w:rsidTr="00F9697D">
        <w:tc>
          <w:tcPr>
            <w:tcW w:w="675" w:type="dxa"/>
          </w:tcPr>
          <w:p w:rsidR="00230EAC" w:rsidRPr="00C71BF1" w:rsidRDefault="00230EAC" w:rsidP="008C537B">
            <w:pPr>
              <w:pStyle w:val="ListParagraph"/>
              <w:ind w:left="0"/>
              <w:jc w:val="center"/>
              <w:rPr>
                <w:b/>
                <w:sz w:val="20"/>
                <w:szCs w:val="20"/>
              </w:rPr>
            </w:pPr>
            <w:r w:rsidRPr="00C71BF1">
              <w:rPr>
                <w:b/>
                <w:sz w:val="20"/>
                <w:szCs w:val="20"/>
              </w:rPr>
              <w:t>Ред.</w:t>
            </w:r>
          </w:p>
          <w:p w:rsidR="00230EAC" w:rsidRPr="00C71BF1" w:rsidRDefault="00230EAC" w:rsidP="008C537B">
            <w:pPr>
              <w:pStyle w:val="ListParagraph"/>
              <w:ind w:left="0"/>
              <w:jc w:val="center"/>
              <w:rPr>
                <w:b/>
                <w:sz w:val="20"/>
                <w:szCs w:val="20"/>
              </w:rPr>
            </w:pPr>
            <w:r w:rsidRPr="00C71BF1">
              <w:rPr>
                <w:b/>
                <w:sz w:val="20"/>
                <w:szCs w:val="20"/>
              </w:rPr>
              <w:t>бр.</w:t>
            </w:r>
          </w:p>
        </w:tc>
        <w:tc>
          <w:tcPr>
            <w:tcW w:w="2127" w:type="dxa"/>
          </w:tcPr>
          <w:p w:rsidR="00230EAC" w:rsidRPr="00C71BF1" w:rsidRDefault="00230EAC" w:rsidP="00763E58">
            <w:pPr>
              <w:pStyle w:val="ListParagraph"/>
              <w:ind w:left="0"/>
              <w:jc w:val="both"/>
              <w:rPr>
                <w:b/>
                <w:sz w:val="20"/>
                <w:szCs w:val="20"/>
              </w:rPr>
            </w:pPr>
            <w:r w:rsidRPr="00C71BF1">
              <w:rPr>
                <w:b/>
                <w:sz w:val="20"/>
                <w:szCs w:val="20"/>
              </w:rPr>
              <w:t>Име и презиме</w:t>
            </w:r>
          </w:p>
        </w:tc>
        <w:tc>
          <w:tcPr>
            <w:tcW w:w="816" w:type="dxa"/>
          </w:tcPr>
          <w:p w:rsidR="00230EAC" w:rsidRPr="00C71BF1" w:rsidRDefault="00230EAC" w:rsidP="00763E58">
            <w:pPr>
              <w:pStyle w:val="ListParagraph"/>
              <w:ind w:left="0"/>
              <w:jc w:val="both"/>
              <w:rPr>
                <w:b/>
                <w:sz w:val="20"/>
                <w:szCs w:val="20"/>
              </w:rPr>
            </w:pPr>
            <w:r w:rsidRPr="00C71BF1">
              <w:rPr>
                <w:b/>
                <w:sz w:val="20"/>
                <w:szCs w:val="20"/>
              </w:rPr>
              <w:t xml:space="preserve">Година </w:t>
            </w:r>
          </w:p>
          <w:p w:rsidR="00230EAC" w:rsidRPr="00C71BF1" w:rsidRDefault="00230EAC" w:rsidP="00763E58">
            <w:pPr>
              <w:pStyle w:val="ListParagraph"/>
              <w:ind w:left="0"/>
              <w:jc w:val="both"/>
              <w:rPr>
                <w:b/>
                <w:sz w:val="20"/>
                <w:szCs w:val="20"/>
              </w:rPr>
            </w:pPr>
            <w:r w:rsidRPr="00C71BF1">
              <w:rPr>
                <w:b/>
                <w:sz w:val="20"/>
                <w:szCs w:val="20"/>
              </w:rPr>
              <w:t xml:space="preserve">на </w:t>
            </w:r>
            <w:r w:rsidRPr="00C71BF1">
              <w:rPr>
                <w:b/>
                <w:sz w:val="20"/>
                <w:szCs w:val="20"/>
              </w:rPr>
              <w:lastRenderedPageBreak/>
              <w:t>раѓање</w:t>
            </w:r>
          </w:p>
        </w:tc>
        <w:tc>
          <w:tcPr>
            <w:tcW w:w="1620" w:type="dxa"/>
          </w:tcPr>
          <w:p w:rsidR="00230EAC" w:rsidRPr="00C71BF1" w:rsidRDefault="00230EAC" w:rsidP="00F9697D">
            <w:pPr>
              <w:pStyle w:val="ListParagraph"/>
              <w:ind w:left="0"/>
              <w:rPr>
                <w:b/>
                <w:sz w:val="20"/>
                <w:szCs w:val="20"/>
              </w:rPr>
            </w:pPr>
            <w:r w:rsidRPr="00C71BF1">
              <w:rPr>
                <w:b/>
                <w:sz w:val="20"/>
                <w:szCs w:val="20"/>
              </w:rPr>
              <w:lastRenderedPageBreak/>
              <w:t>Звање</w:t>
            </w:r>
          </w:p>
        </w:tc>
        <w:tc>
          <w:tcPr>
            <w:tcW w:w="1170" w:type="dxa"/>
          </w:tcPr>
          <w:p w:rsidR="00230EAC" w:rsidRPr="00C71BF1" w:rsidRDefault="00230EAC" w:rsidP="00763E58">
            <w:pPr>
              <w:pStyle w:val="ListParagraph"/>
              <w:ind w:left="0"/>
              <w:jc w:val="both"/>
              <w:rPr>
                <w:b/>
                <w:sz w:val="20"/>
                <w:szCs w:val="20"/>
              </w:rPr>
            </w:pPr>
            <w:r w:rsidRPr="00C71BF1">
              <w:rPr>
                <w:b/>
                <w:sz w:val="20"/>
                <w:szCs w:val="20"/>
              </w:rPr>
              <w:t>Степен</w:t>
            </w:r>
          </w:p>
          <w:p w:rsidR="00230EAC" w:rsidRPr="00C71BF1" w:rsidRDefault="00230EAC" w:rsidP="00763E58">
            <w:pPr>
              <w:pStyle w:val="ListParagraph"/>
              <w:ind w:left="0"/>
              <w:rPr>
                <w:b/>
                <w:sz w:val="20"/>
                <w:szCs w:val="20"/>
              </w:rPr>
            </w:pPr>
            <w:r w:rsidRPr="00C71BF1">
              <w:rPr>
                <w:b/>
                <w:sz w:val="20"/>
                <w:szCs w:val="20"/>
              </w:rPr>
              <w:t xml:space="preserve"> на образо-</w:t>
            </w:r>
            <w:r w:rsidRPr="00C71BF1">
              <w:rPr>
                <w:b/>
                <w:sz w:val="20"/>
                <w:szCs w:val="20"/>
              </w:rPr>
              <w:lastRenderedPageBreak/>
              <w:t>вание</w:t>
            </w:r>
          </w:p>
        </w:tc>
        <w:tc>
          <w:tcPr>
            <w:tcW w:w="1710" w:type="dxa"/>
          </w:tcPr>
          <w:p w:rsidR="00230EAC" w:rsidRPr="00C71BF1" w:rsidRDefault="00230EAC" w:rsidP="00581F39">
            <w:pPr>
              <w:pStyle w:val="ListParagraph"/>
              <w:ind w:left="0"/>
              <w:rPr>
                <w:b/>
                <w:sz w:val="20"/>
                <w:szCs w:val="20"/>
              </w:rPr>
            </w:pPr>
            <w:r w:rsidRPr="00C71BF1">
              <w:rPr>
                <w:b/>
                <w:sz w:val="20"/>
                <w:szCs w:val="20"/>
              </w:rPr>
              <w:lastRenderedPageBreak/>
              <w:t>Работно место</w:t>
            </w:r>
          </w:p>
        </w:tc>
        <w:tc>
          <w:tcPr>
            <w:tcW w:w="1080" w:type="dxa"/>
          </w:tcPr>
          <w:p w:rsidR="00230EAC" w:rsidRPr="00C71BF1" w:rsidRDefault="00230EAC" w:rsidP="00763E58">
            <w:pPr>
              <w:pStyle w:val="ListParagraph"/>
              <w:ind w:left="0"/>
              <w:jc w:val="both"/>
              <w:rPr>
                <w:b/>
                <w:sz w:val="20"/>
                <w:szCs w:val="20"/>
              </w:rPr>
            </w:pPr>
            <w:r w:rsidRPr="00C71BF1">
              <w:rPr>
                <w:b/>
                <w:sz w:val="20"/>
                <w:szCs w:val="20"/>
              </w:rPr>
              <w:t>Ментор/</w:t>
            </w:r>
          </w:p>
          <w:p w:rsidR="00230EAC" w:rsidRPr="00C71BF1" w:rsidRDefault="00230EAC" w:rsidP="00763E58">
            <w:pPr>
              <w:pStyle w:val="ListParagraph"/>
              <w:ind w:left="0"/>
              <w:jc w:val="both"/>
              <w:rPr>
                <w:b/>
                <w:sz w:val="20"/>
                <w:szCs w:val="20"/>
              </w:rPr>
            </w:pPr>
            <w:r w:rsidRPr="00C71BF1">
              <w:rPr>
                <w:b/>
                <w:sz w:val="20"/>
                <w:szCs w:val="20"/>
              </w:rPr>
              <w:t>советник</w:t>
            </w:r>
          </w:p>
        </w:tc>
        <w:tc>
          <w:tcPr>
            <w:tcW w:w="810" w:type="dxa"/>
          </w:tcPr>
          <w:p w:rsidR="00230EAC" w:rsidRPr="00C71BF1" w:rsidRDefault="00230EAC" w:rsidP="00763E58">
            <w:pPr>
              <w:pStyle w:val="ListParagraph"/>
              <w:ind w:left="0"/>
              <w:rPr>
                <w:b/>
                <w:sz w:val="20"/>
                <w:szCs w:val="20"/>
              </w:rPr>
            </w:pPr>
            <w:r w:rsidRPr="00C71BF1">
              <w:rPr>
                <w:b/>
                <w:sz w:val="20"/>
                <w:szCs w:val="20"/>
              </w:rPr>
              <w:t>Години на стаж</w:t>
            </w:r>
          </w:p>
        </w:tc>
      </w:tr>
      <w:tr w:rsidR="00230EAC" w:rsidRPr="00581F39" w:rsidTr="00F9697D">
        <w:tc>
          <w:tcPr>
            <w:tcW w:w="675" w:type="dxa"/>
          </w:tcPr>
          <w:p w:rsidR="00230EAC" w:rsidRPr="00581F39" w:rsidRDefault="00091BAA" w:rsidP="008C537B">
            <w:pPr>
              <w:pStyle w:val="ListParagraph"/>
              <w:ind w:left="0"/>
              <w:jc w:val="center"/>
              <w:rPr>
                <w:lang w:val="mk-MK"/>
              </w:rPr>
            </w:pPr>
            <w:r w:rsidRPr="00581F39">
              <w:rPr>
                <w:lang w:val="mk-MK"/>
              </w:rPr>
              <w:lastRenderedPageBreak/>
              <w:t>1</w:t>
            </w:r>
          </w:p>
        </w:tc>
        <w:tc>
          <w:tcPr>
            <w:tcW w:w="2127" w:type="dxa"/>
            <w:vAlign w:val="bottom"/>
          </w:tcPr>
          <w:p w:rsidR="00230EAC" w:rsidRPr="00581F39" w:rsidRDefault="00EC64AF"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Искра Дончева </w:t>
            </w:r>
          </w:p>
        </w:tc>
        <w:tc>
          <w:tcPr>
            <w:tcW w:w="816" w:type="dxa"/>
            <w:vAlign w:val="bottom"/>
          </w:tcPr>
          <w:p w:rsidR="00230EAC" w:rsidRPr="00581F39" w:rsidRDefault="0062672A"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1965</w:t>
            </w:r>
          </w:p>
        </w:tc>
        <w:tc>
          <w:tcPr>
            <w:tcW w:w="1620" w:type="dxa"/>
            <w:vAlign w:val="bottom"/>
          </w:tcPr>
          <w:p w:rsidR="00230EAC" w:rsidRPr="00C71BF1" w:rsidRDefault="00C71BF1"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одд. наставник </w:t>
            </w:r>
          </w:p>
        </w:tc>
        <w:tc>
          <w:tcPr>
            <w:tcW w:w="1170" w:type="dxa"/>
            <w:vAlign w:val="bottom"/>
          </w:tcPr>
          <w:p w:rsidR="00230EAC" w:rsidRPr="00581F39" w:rsidRDefault="00091BAA"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vAlign w:val="bottom"/>
          </w:tcPr>
          <w:p w:rsidR="00230EAC" w:rsidRPr="00581F39" w:rsidRDefault="00091BAA" w:rsidP="00581F39">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230EAC" w:rsidRPr="00581F39" w:rsidRDefault="006D65D8" w:rsidP="00763E58">
            <w:pPr>
              <w:pStyle w:val="ListParagraph"/>
              <w:ind w:left="0"/>
              <w:jc w:val="both"/>
            </w:pPr>
            <w:r>
              <w:t>/</w:t>
            </w:r>
          </w:p>
        </w:tc>
        <w:tc>
          <w:tcPr>
            <w:tcW w:w="810" w:type="dxa"/>
          </w:tcPr>
          <w:p w:rsidR="00230EAC" w:rsidRPr="008E2C50" w:rsidRDefault="008E2C50" w:rsidP="00763E58">
            <w:pPr>
              <w:pStyle w:val="ListParagraph"/>
              <w:ind w:left="0"/>
              <w:jc w:val="both"/>
              <w:rPr>
                <w:lang w:val="mk-MK"/>
              </w:rPr>
            </w:pPr>
            <w:r>
              <w:rPr>
                <w:lang w:val="mk-MK"/>
              </w:rPr>
              <w:t>2</w:t>
            </w:r>
            <w:r w:rsidR="00435103">
              <w:rPr>
                <w:lang w:val="mk-MK"/>
              </w:rPr>
              <w:t>5</w:t>
            </w:r>
          </w:p>
        </w:tc>
      </w:tr>
      <w:tr w:rsidR="00C71BF1" w:rsidRPr="00581F39" w:rsidTr="00F9697D">
        <w:tc>
          <w:tcPr>
            <w:tcW w:w="675" w:type="dxa"/>
          </w:tcPr>
          <w:p w:rsidR="00C71BF1" w:rsidRPr="00581F39" w:rsidRDefault="00C71BF1" w:rsidP="008C537B">
            <w:pPr>
              <w:pStyle w:val="ListParagraph"/>
              <w:ind w:left="0"/>
              <w:jc w:val="center"/>
              <w:rPr>
                <w:lang w:val="mk-MK"/>
              </w:rPr>
            </w:pPr>
            <w:r w:rsidRPr="00581F39">
              <w:rPr>
                <w:lang w:val="mk-MK"/>
              </w:rPr>
              <w:t>2</w:t>
            </w:r>
          </w:p>
        </w:tc>
        <w:tc>
          <w:tcPr>
            <w:tcW w:w="2127" w:type="dxa"/>
            <w:vAlign w:val="bottom"/>
          </w:tcPr>
          <w:p w:rsidR="00C71BF1" w:rsidRPr="00581F39" w:rsidRDefault="00C71BF1"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Мерита Трајкова </w:t>
            </w:r>
          </w:p>
        </w:tc>
        <w:tc>
          <w:tcPr>
            <w:tcW w:w="816" w:type="dxa"/>
            <w:vAlign w:val="bottom"/>
          </w:tcPr>
          <w:p w:rsidR="00C71BF1" w:rsidRPr="00581F39" w:rsidRDefault="00C71BF1"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1980</w:t>
            </w:r>
          </w:p>
        </w:tc>
        <w:tc>
          <w:tcPr>
            <w:tcW w:w="1620" w:type="dxa"/>
          </w:tcPr>
          <w:p w:rsidR="00C71BF1" w:rsidRDefault="00C71BF1" w:rsidP="00F9697D">
            <w:r w:rsidRPr="00C87739">
              <w:rPr>
                <w:rFonts w:ascii="Times New Roman" w:hAnsi="Times New Roman"/>
                <w:color w:val="000000"/>
                <w:sz w:val="24"/>
                <w:szCs w:val="24"/>
                <w:lang w:val="mk-MK" w:eastAsia="mk-MK"/>
              </w:rPr>
              <w:t xml:space="preserve">Дипл. одд. наставник </w:t>
            </w:r>
          </w:p>
        </w:tc>
        <w:tc>
          <w:tcPr>
            <w:tcW w:w="1170" w:type="dxa"/>
            <w:vAlign w:val="bottom"/>
          </w:tcPr>
          <w:p w:rsidR="00C71BF1" w:rsidRPr="00581F39" w:rsidRDefault="00C71BF1"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vAlign w:val="bottom"/>
          </w:tcPr>
          <w:p w:rsidR="00C71BF1" w:rsidRPr="00581F39" w:rsidRDefault="00C71BF1" w:rsidP="00581F39">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C71BF1" w:rsidRPr="00581F39" w:rsidRDefault="00C71BF1" w:rsidP="00763E58">
            <w:pPr>
              <w:pStyle w:val="ListParagraph"/>
              <w:ind w:left="0"/>
              <w:jc w:val="both"/>
            </w:pPr>
            <w:r>
              <w:t>/</w:t>
            </w:r>
          </w:p>
        </w:tc>
        <w:tc>
          <w:tcPr>
            <w:tcW w:w="810" w:type="dxa"/>
          </w:tcPr>
          <w:p w:rsidR="00C71BF1" w:rsidRPr="008E2C50" w:rsidRDefault="00C71BF1" w:rsidP="00763E58">
            <w:pPr>
              <w:pStyle w:val="ListParagraph"/>
              <w:ind w:left="0"/>
              <w:jc w:val="both"/>
              <w:rPr>
                <w:lang w:val="mk-MK"/>
              </w:rPr>
            </w:pPr>
            <w:r>
              <w:rPr>
                <w:lang w:val="mk-MK"/>
              </w:rPr>
              <w:t>2</w:t>
            </w:r>
            <w:r w:rsidR="00435103">
              <w:rPr>
                <w:lang w:val="mk-MK"/>
              </w:rPr>
              <w:t>4</w:t>
            </w:r>
          </w:p>
        </w:tc>
      </w:tr>
      <w:tr w:rsidR="00C71BF1" w:rsidRPr="00581F39" w:rsidTr="00F9697D">
        <w:tc>
          <w:tcPr>
            <w:tcW w:w="675" w:type="dxa"/>
          </w:tcPr>
          <w:p w:rsidR="00C71BF1" w:rsidRPr="00581F39" w:rsidRDefault="00C71BF1" w:rsidP="008C537B">
            <w:pPr>
              <w:pStyle w:val="ListParagraph"/>
              <w:ind w:left="0"/>
              <w:jc w:val="center"/>
              <w:rPr>
                <w:lang w:val="mk-MK"/>
              </w:rPr>
            </w:pPr>
            <w:r w:rsidRPr="00581F39">
              <w:rPr>
                <w:lang w:val="mk-MK"/>
              </w:rPr>
              <w:t>3</w:t>
            </w:r>
          </w:p>
        </w:tc>
        <w:tc>
          <w:tcPr>
            <w:tcW w:w="2127" w:type="dxa"/>
            <w:vAlign w:val="bottom"/>
          </w:tcPr>
          <w:p w:rsidR="00C71BF1" w:rsidRPr="00581F39" w:rsidRDefault="00C71BF1"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Валентина Тодорова </w:t>
            </w:r>
          </w:p>
        </w:tc>
        <w:tc>
          <w:tcPr>
            <w:tcW w:w="816" w:type="dxa"/>
            <w:vAlign w:val="bottom"/>
          </w:tcPr>
          <w:p w:rsidR="00C71BF1" w:rsidRPr="00581F39" w:rsidRDefault="00C71BF1"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1974</w:t>
            </w:r>
          </w:p>
        </w:tc>
        <w:tc>
          <w:tcPr>
            <w:tcW w:w="1620" w:type="dxa"/>
          </w:tcPr>
          <w:p w:rsidR="00C71BF1" w:rsidRDefault="00C71BF1" w:rsidP="00F9697D">
            <w:r w:rsidRPr="00C87739">
              <w:rPr>
                <w:rFonts w:ascii="Times New Roman" w:hAnsi="Times New Roman"/>
                <w:color w:val="000000"/>
                <w:sz w:val="24"/>
                <w:szCs w:val="24"/>
                <w:lang w:val="mk-MK" w:eastAsia="mk-MK"/>
              </w:rPr>
              <w:t xml:space="preserve">Дипл. одд. наставник </w:t>
            </w:r>
          </w:p>
        </w:tc>
        <w:tc>
          <w:tcPr>
            <w:tcW w:w="1170" w:type="dxa"/>
            <w:vAlign w:val="bottom"/>
          </w:tcPr>
          <w:p w:rsidR="00C71BF1" w:rsidRPr="00581F39" w:rsidRDefault="00C71BF1"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vAlign w:val="bottom"/>
          </w:tcPr>
          <w:p w:rsidR="00C71BF1" w:rsidRPr="00581F39" w:rsidRDefault="00C71BF1" w:rsidP="00581F39">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C71BF1" w:rsidRPr="00581F39" w:rsidRDefault="00C71BF1" w:rsidP="00763E58">
            <w:pPr>
              <w:pStyle w:val="ListParagraph"/>
              <w:ind w:left="0"/>
              <w:jc w:val="both"/>
              <w:rPr>
                <w:lang w:val="mk-MK"/>
              </w:rPr>
            </w:pPr>
            <w:r w:rsidRPr="00581F39">
              <w:rPr>
                <w:lang w:val="mk-MK"/>
              </w:rPr>
              <w:t xml:space="preserve">Ментор </w:t>
            </w:r>
          </w:p>
        </w:tc>
        <w:tc>
          <w:tcPr>
            <w:tcW w:w="810" w:type="dxa"/>
          </w:tcPr>
          <w:p w:rsidR="00C71BF1" w:rsidRPr="001B5C43" w:rsidRDefault="00435103" w:rsidP="00763E58">
            <w:pPr>
              <w:pStyle w:val="ListParagraph"/>
              <w:ind w:left="0"/>
              <w:jc w:val="both"/>
              <w:rPr>
                <w:lang w:val="mk-MK"/>
              </w:rPr>
            </w:pPr>
            <w:r>
              <w:rPr>
                <w:lang w:val="mk-MK"/>
              </w:rPr>
              <w:t>20</w:t>
            </w:r>
          </w:p>
        </w:tc>
      </w:tr>
      <w:tr w:rsidR="00091BAA" w:rsidRPr="00581F39" w:rsidTr="00F9697D">
        <w:tc>
          <w:tcPr>
            <w:tcW w:w="675" w:type="dxa"/>
          </w:tcPr>
          <w:p w:rsidR="00091BAA" w:rsidRPr="00581F39" w:rsidRDefault="00091BAA" w:rsidP="008C537B">
            <w:pPr>
              <w:pStyle w:val="ListParagraph"/>
              <w:ind w:left="0"/>
              <w:jc w:val="center"/>
              <w:rPr>
                <w:lang w:val="mk-MK"/>
              </w:rPr>
            </w:pPr>
            <w:r w:rsidRPr="00581F39">
              <w:rPr>
                <w:lang w:val="mk-MK"/>
              </w:rPr>
              <w:t>4</w:t>
            </w:r>
          </w:p>
        </w:tc>
        <w:tc>
          <w:tcPr>
            <w:tcW w:w="2127" w:type="dxa"/>
            <w:vAlign w:val="bottom"/>
          </w:tcPr>
          <w:p w:rsidR="00091BAA" w:rsidRPr="00581F39" w:rsidRDefault="00091BAA"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Стојна Митрова </w:t>
            </w:r>
          </w:p>
        </w:tc>
        <w:tc>
          <w:tcPr>
            <w:tcW w:w="816" w:type="dxa"/>
            <w:vAlign w:val="bottom"/>
          </w:tcPr>
          <w:p w:rsidR="00091BAA" w:rsidRPr="00581F39" w:rsidRDefault="0062672A"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1972</w:t>
            </w:r>
          </w:p>
        </w:tc>
        <w:tc>
          <w:tcPr>
            <w:tcW w:w="1620" w:type="dxa"/>
            <w:vAlign w:val="bottom"/>
          </w:tcPr>
          <w:p w:rsidR="00091BAA" w:rsidRPr="00581F39" w:rsidRDefault="00C71BF1" w:rsidP="00F9697D">
            <w:pPr>
              <w:spacing w:after="0" w:line="240" w:lineRule="auto"/>
              <w:rPr>
                <w:rFonts w:ascii="Times New Roman" w:hAnsi="Times New Roman"/>
                <w:color w:val="000000"/>
                <w:sz w:val="24"/>
                <w:szCs w:val="24"/>
                <w:lang w:eastAsia="mk-MK"/>
              </w:rPr>
            </w:pPr>
            <w:r>
              <w:rPr>
                <w:rFonts w:ascii="Times New Roman" w:hAnsi="Times New Roman"/>
                <w:color w:val="000000"/>
                <w:sz w:val="24"/>
                <w:szCs w:val="24"/>
                <w:lang w:val="mk-MK" w:eastAsia="mk-MK"/>
              </w:rPr>
              <w:t>Дипл. одд. наставник</w:t>
            </w:r>
          </w:p>
        </w:tc>
        <w:tc>
          <w:tcPr>
            <w:tcW w:w="1170" w:type="dxa"/>
            <w:vAlign w:val="bottom"/>
          </w:tcPr>
          <w:p w:rsidR="00091BAA" w:rsidRPr="00581F39" w:rsidRDefault="00091BAA"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vAlign w:val="bottom"/>
          </w:tcPr>
          <w:p w:rsidR="00091BAA" w:rsidRPr="00581F39" w:rsidRDefault="00091BAA" w:rsidP="00581F39">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091BAA" w:rsidRPr="00581F39" w:rsidRDefault="006D65D8" w:rsidP="00763E58">
            <w:pPr>
              <w:pStyle w:val="ListParagraph"/>
              <w:ind w:left="0"/>
              <w:jc w:val="both"/>
            </w:pPr>
            <w:r>
              <w:t>/</w:t>
            </w:r>
          </w:p>
        </w:tc>
        <w:tc>
          <w:tcPr>
            <w:tcW w:w="810" w:type="dxa"/>
          </w:tcPr>
          <w:p w:rsidR="00091BAA" w:rsidRPr="008E2C50" w:rsidRDefault="008E2C50" w:rsidP="00763E58">
            <w:pPr>
              <w:pStyle w:val="ListParagraph"/>
              <w:ind w:left="0"/>
              <w:jc w:val="both"/>
              <w:rPr>
                <w:lang w:val="mk-MK"/>
              </w:rPr>
            </w:pPr>
            <w:r>
              <w:rPr>
                <w:lang w:val="mk-MK"/>
              </w:rPr>
              <w:t>1</w:t>
            </w:r>
            <w:r w:rsidR="00435103">
              <w:rPr>
                <w:lang w:val="mk-MK"/>
              </w:rPr>
              <w:t>8</w:t>
            </w:r>
          </w:p>
        </w:tc>
      </w:tr>
      <w:tr w:rsidR="00F9697D" w:rsidRPr="00581F39" w:rsidTr="00F9697D">
        <w:tc>
          <w:tcPr>
            <w:tcW w:w="675" w:type="dxa"/>
          </w:tcPr>
          <w:p w:rsidR="00F9697D" w:rsidRPr="00581F39" w:rsidRDefault="00F9697D" w:rsidP="008C537B">
            <w:pPr>
              <w:pStyle w:val="ListParagraph"/>
              <w:ind w:left="0"/>
              <w:jc w:val="center"/>
              <w:rPr>
                <w:lang w:val="mk-MK"/>
              </w:rPr>
            </w:pPr>
            <w:r w:rsidRPr="00581F39">
              <w:rPr>
                <w:lang w:val="mk-MK"/>
              </w:rPr>
              <w:t>5</w:t>
            </w:r>
          </w:p>
        </w:tc>
        <w:tc>
          <w:tcPr>
            <w:tcW w:w="2127" w:type="dxa"/>
            <w:vAlign w:val="bottom"/>
          </w:tcPr>
          <w:p w:rsidR="00F9697D" w:rsidRPr="00581F39" w:rsidRDefault="00F9697D"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Стефанка Петрова </w:t>
            </w:r>
          </w:p>
        </w:tc>
        <w:tc>
          <w:tcPr>
            <w:tcW w:w="816" w:type="dxa"/>
            <w:vAlign w:val="bottom"/>
          </w:tcPr>
          <w:p w:rsidR="00F9697D" w:rsidRPr="00581F39" w:rsidRDefault="00F9697D"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1966</w:t>
            </w:r>
          </w:p>
        </w:tc>
        <w:tc>
          <w:tcPr>
            <w:tcW w:w="1620" w:type="dxa"/>
            <w:vAlign w:val="bottom"/>
          </w:tcPr>
          <w:p w:rsidR="00F9697D" w:rsidRPr="00F9697D" w:rsidRDefault="00F9697D" w:rsidP="00F02979">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одд. наставник </w:t>
            </w:r>
          </w:p>
        </w:tc>
        <w:tc>
          <w:tcPr>
            <w:tcW w:w="1170" w:type="dxa"/>
            <w:vAlign w:val="bottom"/>
          </w:tcPr>
          <w:p w:rsidR="00F9697D" w:rsidRPr="00581F39" w:rsidRDefault="00F9697D"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ВШС</w:t>
            </w:r>
          </w:p>
        </w:tc>
        <w:tc>
          <w:tcPr>
            <w:tcW w:w="1710" w:type="dxa"/>
            <w:vAlign w:val="bottom"/>
          </w:tcPr>
          <w:p w:rsidR="00F9697D" w:rsidRPr="00581F39" w:rsidRDefault="00F9697D" w:rsidP="00581F39">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F9697D" w:rsidRPr="00581F39" w:rsidRDefault="00F9697D" w:rsidP="00763E58">
            <w:pPr>
              <w:pStyle w:val="ListParagraph"/>
              <w:ind w:left="0"/>
              <w:jc w:val="both"/>
            </w:pPr>
            <w:r>
              <w:t>/</w:t>
            </w:r>
          </w:p>
        </w:tc>
        <w:tc>
          <w:tcPr>
            <w:tcW w:w="810" w:type="dxa"/>
          </w:tcPr>
          <w:p w:rsidR="00F9697D" w:rsidRPr="001B5C43" w:rsidRDefault="00F9697D" w:rsidP="00763E58">
            <w:pPr>
              <w:pStyle w:val="ListParagraph"/>
              <w:ind w:left="0"/>
              <w:jc w:val="both"/>
              <w:rPr>
                <w:lang w:val="mk-MK"/>
              </w:rPr>
            </w:pPr>
            <w:r>
              <w:rPr>
                <w:lang w:val="mk-MK"/>
              </w:rPr>
              <w:t>2</w:t>
            </w:r>
            <w:r w:rsidR="00435103">
              <w:rPr>
                <w:lang w:val="mk-MK"/>
              </w:rPr>
              <w:t>8</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6</w:t>
            </w:r>
          </w:p>
        </w:tc>
        <w:tc>
          <w:tcPr>
            <w:tcW w:w="2127" w:type="dxa"/>
            <w:vAlign w:val="bottom"/>
          </w:tcPr>
          <w:p w:rsidR="00F87712" w:rsidRPr="00F87712" w:rsidRDefault="00F87712" w:rsidP="00763E58">
            <w:pPr>
              <w:spacing w:after="0" w:line="240" w:lineRule="auto"/>
              <w:rPr>
                <w:rFonts w:ascii="Times New Roman" w:hAnsi="Times New Roman"/>
                <w:color w:val="000000"/>
                <w:sz w:val="24"/>
                <w:szCs w:val="24"/>
                <w:lang w:val="mk-MK" w:eastAsia="mk-MK"/>
              </w:rPr>
            </w:pPr>
            <w:r w:rsidRPr="00F87712">
              <w:rPr>
                <w:rFonts w:ascii="Times New Roman" w:hAnsi="Times New Roman"/>
                <w:color w:val="000000"/>
                <w:sz w:val="24"/>
                <w:szCs w:val="24"/>
                <w:lang w:val="mk-MK" w:eastAsia="mk-MK"/>
              </w:rPr>
              <w:t xml:space="preserve">Роска Паланкова </w:t>
            </w:r>
            <w:r>
              <w:rPr>
                <w:rFonts w:ascii="Times New Roman" w:hAnsi="Times New Roman"/>
                <w:color w:val="000000"/>
                <w:sz w:val="24"/>
                <w:szCs w:val="24"/>
                <w:lang w:val="mk-MK" w:eastAsia="mk-MK"/>
              </w:rPr>
              <w:t xml:space="preserve">Димитрова </w:t>
            </w:r>
          </w:p>
        </w:tc>
        <w:tc>
          <w:tcPr>
            <w:tcW w:w="816" w:type="dxa"/>
            <w:vAlign w:val="bottom"/>
          </w:tcPr>
          <w:p w:rsidR="00F87712" w:rsidRPr="00F87712" w:rsidRDefault="00F87712" w:rsidP="00763E58">
            <w:pPr>
              <w:spacing w:after="0" w:line="240" w:lineRule="auto"/>
              <w:rPr>
                <w:rFonts w:ascii="Times New Roman" w:hAnsi="Times New Roman"/>
                <w:color w:val="000000"/>
                <w:sz w:val="24"/>
                <w:szCs w:val="24"/>
                <w:lang w:eastAsia="mk-MK"/>
              </w:rPr>
            </w:pPr>
            <w:r w:rsidRPr="00F87712">
              <w:rPr>
                <w:rFonts w:ascii="Times New Roman" w:hAnsi="Times New Roman"/>
                <w:color w:val="000000"/>
                <w:sz w:val="24"/>
                <w:szCs w:val="24"/>
                <w:lang w:eastAsia="mk-MK"/>
              </w:rPr>
              <w:t>1986</w:t>
            </w:r>
          </w:p>
        </w:tc>
        <w:tc>
          <w:tcPr>
            <w:tcW w:w="1620" w:type="dxa"/>
            <w:vAlign w:val="bottom"/>
          </w:tcPr>
          <w:p w:rsidR="00F87712" w:rsidRPr="00F9697D"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Дипл.учител</w:t>
            </w:r>
          </w:p>
        </w:tc>
        <w:tc>
          <w:tcPr>
            <w:tcW w:w="1170" w:type="dxa"/>
            <w:vAlign w:val="bottom"/>
          </w:tcPr>
          <w:p w:rsidR="00F87712" w:rsidRPr="00581F39" w:rsidRDefault="00F87712" w:rsidP="00DA5A65">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vAlign w:val="bottom"/>
          </w:tcPr>
          <w:p w:rsidR="00F87712" w:rsidRPr="00581F39" w:rsidRDefault="00F87712" w:rsidP="00DA5A65">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F87712" w:rsidRPr="00581F39" w:rsidRDefault="00F87712" w:rsidP="00763E58">
            <w:pPr>
              <w:pStyle w:val="ListParagraph"/>
              <w:ind w:left="0"/>
              <w:jc w:val="both"/>
            </w:pPr>
            <w:r>
              <w:t>/</w:t>
            </w:r>
          </w:p>
        </w:tc>
        <w:tc>
          <w:tcPr>
            <w:tcW w:w="810" w:type="dxa"/>
          </w:tcPr>
          <w:p w:rsidR="00F87712" w:rsidRPr="00F87712" w:rsidRDefault="00F87712" w:rsidP="00763E58">
            <w:pPr>
              <w:pStyle w:val="ListParagraph"/>
              <w:ind w:left="0"/>
              <w:jc w:val="both"/>
            </w:pPr>
            <w:r>
              <w:t>13</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7</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Тинка Палиниќ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1985</w:t>
            </w:r>
          </w:p>
        </w:tc>
        <w:tc>
          <w:tcPr>
            <w:tcW w:w="1620" w:type="dxa"/>
            <w:vAlign w:val="bottom"/>
          </w:tcPr>
          <w:p w:rsidR="00F87712" w:rsidRPr="00C71BF1"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Дипл.учител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vAlign w:val="bottom"/>
          </w:tcPr>
          <w:p w:rsidR="00F87712" w:rsidRPr="00581F39" w:rsidRDefault="00F87712" w:rsidP="00581F39">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10</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8</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Петранка Николова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1988</w:t>
            </w:r>
          </w:p>
        </w:tc>
        <w:tc>
          <w:tcPr>
            <w:tcW w:w="1620" w:type="dxa"/>
            <w:vAlign w:val="bottom"/>
          </w:tcPr>
          <w:p w:rsidR="00F87712" w:rsidRPr="00C71BF1"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Дипл.учител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vAlign w:val="bottom"/>
          </w:tcPr>
          <w:p w:rsidR="00F87712" w:rsidRPr="00581F39" w:rsidRDefault="00F87712" w:rsidP="00581F39">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7</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9</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Маринела Тегов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1987</w:t>
            </w:r>
          </w:p>
        </w:tc>
        <w:tc>
          <w:tcPr>
            <w:tcW w:w="1620" w:type="dxa"/>
            <w:vAlign w:val="bottom"/>
          </w:tcPr>
          <w:p w:rsidR="00F87712" w:rsidRPr="00581F39" w:rsidRDefault="00F87712" w:rsidP="00F9697D">
            <w:pPr>
              <w:spacing w:after="0" w:line="240" w:lineRule="auto"/>
              <w:rPr>
                <w:rFonts w:ascii="Times New Roman" w:hAnsi="Times New Roman"/>
                <w:color w:val="000000"/>
                <w:sz w:val="24"/>
                <w:szCs w:val="24"/>
                <w:lang w:eastAsia="mk-MK"/>
              </w:rPr>
            </w:pPr>
            <w:r>
              <w:rPr>
                <w:rFonts w:ascii="Times New Roman" w:hAnsi="Times New Roman"/>
                <w:color w:val="000000"/>
                <w:sz w:val="24"/>
                <w:szCs w:val="24"/>
                <w:lang w:val="mk-MK" w:eastAsia="mk-MK"/>
              </w:rPr>
              <w:t>Дипл. одд. наставник</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vAlign w:val="bottom"/>
          </w:tcPr>
          <w:p w:rsidR="00F87712" w:rsidRPr="00581F39" w:rsidRDefault="00F87712" w:rsidP="00581F39">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10</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10</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Ѓурѓица Стојанова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1993</w:t>
            </w:r>
          </w:p>
        </w:tc>
        <w:tc>
          <w:tcPr>
            <w:tcW w:w="1620" w:type="dxa"/>
            <w:vAlign w:val="bottom"/>
          </w:tcPr>
          <w:p w:rsidR="00F87712" w:rsidRPr="00581F39" w:rsidRDefault="00F87712" w:rsidP="00F9697D">
            <w:pPr>
              <w:spacing w:after="0" w:line="240" w:lineRule="auto"/>
              <w:rPr>
                <w:rFonts w:ascii="Times New Roman" w:hAnsi="Times New Roman"/>
                <w:color w:val="000000"/>
                <w:sz w:val="24"/>
                <w:szCs w:val="24"/>
                <w:lang w:eastAsia="mk-MK"/>
              </w:rPr>
            </w:pPr>
            <w:r>
              <w:rPr>
                <w:rFonts w:ascii="Times New Roman" w:hAnsi="Times New Roman"/>
                <w:color w:val="000000"/>
                <w:sz w:val="24"/>
                <w:szCs w:val="24"/>
                <w:lang w:val="mk-MK" w:eastAsia="mk-MK"/>
              </w:rPr>
              <w:t>Дипл. одд. наставник</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vAlign w:val="bottom"/>
          </w:tcPr>
          <w:p w:rsidR="00F87712" w:rsidRPr="00581F39" w:rsidRDefault="00F87712" w:rsidP="00581F39">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F87712" w:rsidRPr="00581F39" w:rsidRDefault="00F87712" w:rsidP="00763E58">
            <w:pPr>
              <w:pStyle w:val="ListParagraph"/>
              <w:ind w:left="0"/>
              <w:jc w:val="both"/>
            </w:pPr>
            <w:r>
              <w:t>/</w:t>
            </w:r>
          </w:p>
        </w:tc>
        <w:tc>
          <w:tcPr>
            <w:tcW w:w="810" w:type="dxa"/>
          </w:tcPr>
          <w:p w:rsidR="00F87712" w:rsidRPr="001B5C43" w:rsidRDefault="00F87712" w:rsidP="00763E58">
            <w:pPr>
              <w:pStyle w:val="ListParagraph"/>
              <w:ind w:left="0"/>
              <w:jc w:val="both"/>
              <w:rPr>
                <w:lang w:val="mk-MK"/>
              </w:rPr>
            </w:pPr>
            <w:r>
              <w:rPr>
                <w:lang w:val="mk-MK"/>
              </w:rPr>
              <w:t>3</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11</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Александра Богеска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1986</w:t>
            </w:r>
          </w:p>
        </w:tc>
        <w:tc>
          <w:tcPr>
            <w:tcW w:w="1620" w:type="dxa"/>
            <w:vAlign w:val="bottom"/>
          </w:tcPr>
          <w:p w:rsidR="00F87712" w:rsidRPr="00581F39" w:rsidRDefault="00F87712" w:rsidP="00F9697D">
            <w:pPr>
              <w:spacing w:after="0" w:line="240" w:lineRule="auto"/>
              <w:rPr>
                <w:rFonts w:ascii="Times New Roman" w:hAnsi="Times New Roman"/>
                <w:color w:val="000000"/>
                <w:sz w:val="24"/>
                <w:szCs w:val="24"/>
                <w:lang w:eastAsia="mk-MK"/>
              </w:rPr>
            </w:pPr>
            <w:r>
              <w:rPr>
                <w:rFonts w:ascii="Times New Roman" w:hAnsi="Times New Roman"/>
                <w:color w:val="000000"/>
                <w:sz w:val="24"/>
                <w:szCs w:val="24"/>
                <w:lang w:val="mk-MK" w:eastAsia="mk-MK"/>
              </w:rPr>
              <w:t>Дипл. одд. наставник</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vAlign w:val="bottom"/>
          </w:tcPr>
          <w:p w:rsidR="00F87712" w:rsidRPr="00581F39" w:rsidRDefault="00F87712" w:rsidP="00581F39">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9</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12</w:t>
            </w:r>
          </w:p>
        </w:tc>
        <w:tc>
          <w:tcPr>
            <w:tcW w:w="2127" w:type="dxa"/>
            <w:vAlign w:val="bottom"/>
          </w:tcPr>
          <w:p w:rsidR="00F87712" w:rsidRPr="00AA6978" w:rsidRDefault="00F87712" w:rsidP="00763E58">
            <w:pPr>
              <w:spacing w:after="0" w:line="240" w:lineRule="auto"/>
              <w:rPr>
                <w:rFonts w:ascii="Times New Roman" w:hAnsi="Times New Roman"/>
                <w:color w:val="000000"/>
                <w:sz w:val="24"/>
                <w:szCs w:val="24"/>
                <w:lang w:val="mk-MK" w:eastAsia="mk-MK"/>
              </w:rPr>
            </w:pPr>
            <w:r w:rsidRPr="00AA6978">
              <w:rPr>
                <w:rFonts w:ascii="Times New Roman" w:hAnsi="Times New Roman"/>
                <w:color w:val="000000"/>
                <w:sz w:val="24"/>
                <w:szCs w:val="24"/>
                <w:lang w:val="mk-MK" w:eastAsia="mk-MK"/>
              </w:rPr>
              <w:t xml:space="preserve">Хрисула </w:t>
            </w:r>
          </w:p>
          <w:p w:rsidR="00F87712" w:rsidRPr="00AA6978" w:rsidRDefault="00F87712" w:rsidP="00763E58">
            <w:pPr>
              <w:spacing w:after="0" w:line="240" w:lineRule="auto"/>
              <w:rPr>
                <w:rFonts w:ascii="Times New Roman" w:hAnsi="Times New Roman"/>
                <w:color w:val="000000"/>
                <w:sz w:val="24"/>
                <w:szCs w:val="24"/>
                <w:lang w:val="mk-MK" w:eastAsia="mk-MK"/>
              </w:rPr>
            </w:pPr>
            <w:r w:rsidRPr="00AA6978">
              <w:rPr>
                <w:rFonts w:ascii="Times New Roman" w:hAnsi="Times New Roman"/>
                <w:color w:val="000000"/>
                <w:sz w:val="24"/>
                <w:szCs w:val="24"/>
                <w:lang w:val="mk-MK" w:eastAsia="mk-MK"/>
              </w:rPr>
              <w:t xml:space="preserve">Манова  </w:t>
            </w:r>
          </w:p>
        </w:tc>
        <w:tc>
          <w:tcPr>
            <w:tcW w:w="816" w:type="dxa"/>
            <w:vAlign w:val="bottom"/>
          </w:tcPr>
          <w:p w:rsidR="00F87712" w:rsidRPr="00AA6978" w:rsidRDefault="00F87712" w:rsidP="00763E58">
            <w:pPr>
              <w:spacing w:after="0" w:line="240" w:lineRule="auto"/>
              <w:rPr>
                <w:rFonts w:ascii="Times New Roman" w:hAnsi="Times New Roman"/>
                <w:color w:val="000000"/>
                <w:sz w:val="24"/>
                <w:szCs w:val="24"/>
                <w:lang w:eastAsia="mk-MK"/>
              </w:rPr>
            </w:pPr>
            <w:r w:rsidRPr="00AA6978">
              <w:rPr>
                <w:rFonts w:ascii="Times New Roman" w:hAnsi="Times New Roman"/>
                <w:color w:val="000000"/>
                <w:sz w:val="24"/>
                <w:szCs w:val="24"/>
                <w:lang w:val="mk-MK" w:eastAsia="mk-MK"/>
              </w:rPr>
              <w:t>19</w:t>
            </w:r>
            <w:r w:rsidRPr="00AA6978">
              <w:rPr>
                <w:rFonts w:ascii="Times New Roman" w:hAnsi="Times New Roman"/>
                <w:color w:val="000000"/>
                <w:sz w:val="24"/>
                <w:szCs w:val="24"/>
                <w:lang w:eastAsia="mk-MK"/>
              </w:rPr>
              <w:t>81</w:t>
            </w:r>
          </w:p>
        </w:tc>
        <w:tc>
          <w:tcPr>
            <w:tcW w:w="1620" w:type="dxa"/>
            <w:vAlign w:val="bottom"/>
          </w:tcPr>
          <w:p w:rsidR="00F87712" w:rsidRPr="00AA6978" w:rsidRDefault="00F87712" w:rsidP="00F9697D">
            <w:pPr>
              <w:spacing w:after="0" w:line="240" w:lineRule="auto"/>
              <w:rPr>
                <w:rFonts w:ascii="Times New Roman" w:hAnsi="Times New Roman"/>
                <w:color w:val="000000"/>
                <w:sz w:val="24"/>
                <w:szCs w:val="24"/>
                <w:lang w:eastAsia="mk-MK"/>
              </w:rPr>
            </w:pPr>
            <w:r w:rsidRPr="00AA6978">
              <w:rPr>
                <w:rFonts w:ascii="Times New Roman" w:hAnsi="Times New Roman"/>
                <w:color w:val="000000"/>
                <w:sz w:val="24"/>
                <w:szCs w:val="24"/>
                <w:lang w:val="mk-MK" w:eastAsia="mk-MK"/>
              </w:rPr>
              <w:t>Дипл. одд. наставник</w:t>
            </w:r>
          </w:p>
        </w:tc>
        <w:tc>
          <w:tcPr>
            <w:tcW w:w="1170" w:type="dxa"/>
            <w:vAlign w:val="bottom"/>
          </w:tcPr>
          <w:p w:rsidR="00F87712" w:rsidRPr="00AA6978" w:rsidRDefault="00F87712" w:rsidP="00272FAC">
            <w:pPr>
              <w:spacing w:after="0" w:line="240" w:lineRule="auto"/>
              <w:rPr>
                <w:rFonts w:ascii="Times New Roman" w:hAnsi="Times New Roman"/>
                <w:color w:val="000000"/>
                <w:sz w:val="24"/>
                <w:szCs w:val="24"/>
                <w:lang w:val="mk-MK" w:eastAsia="mk-MK"/>
              </w:rPr>
            </w:pPr>
            <w:r w:rsidRPr="00AA6978">
              <w:rPr>
                <w:rFonts w:ascii="Times New Roman" w:hAnsi="Times New Roman"/>
                <w:color w:val="000000"/>
                <w:sz w:val="24"/>
                <w:szCs w:val="24"/>
                <w:lang w:val="mk-MK" w:eastAsia="mk-MK"/>
              </w:rPr>
              <w:t>ВСС</w:t>
            </w:r>
          </w:p>
        </w:tc>
        <w:tc>
          <w:tcPr>
            <w:tcW w:w="1710" w:type="dxa"/>
            <w:vAlign w:val="bottom"/>
          </w:tcPr>
          <w:p w:rsidR="00F87712" w:rsidRPr="00AA6978" w:rsidRDefault="00F87712" w:rsidP="00581F39">
            <w:pPr>
              <w:spacing w:after="0" w:line="240" w:lineRule="auto"/>
              <w:rPr>
                <w:rFonts w:ascii="Times New Roman" w:hAnsi="Times New Roman"/>
                <w:color w:val="000000"/>
                <w:sz w:val="24"/>
                <w:szCs w:val="24"/>
                <w:lang w:val="mk-MK" w:eastAsia="mk-MK"/>
              </w:rPr>
            </w:pPr>
            <w:r w:rsidRPr="00AA6978">
              <w:rPr>
                <w:rFonts w:ascii="Times New Roman" w:hAnsi="Times New Roman"/>
                <w:color w:val="000000"/>
                <w:sz w:val="24"/>
                <w:szCs w:val="24"/>
                <w:lang w:val="mk-MK" w:eastAsia="mk-MK"/>
              </w:rPr>
              <w:t xml:space="preserve">Одделенски наставник </w:t>
            </w:r>
          </w:p>
        </w:tc>
        <w:tc>
          <w:tcPr>
            <w:tcW w:w="1080" w:type="dxa"/>
          </w:tcPr>
          <w:p w:rsidR="00F87712" w:rsidRPr="00AA6978" w:rsidRDefault="00F87712" w:rsidP="00763E58">
            <w:pPr>
              <w:pStyle w:val="ListParagraph"/>
              <w:ind w:left="0"/>
              <w:jc w:val="both"/>
            </w:pPr>
            <w:r w:rsidRPr="00AA6978">
              <w:t>/</w:t>
            </w:r>
          </w:p>
        </w:tc>
        <w:tc>
          <w:tcPr>
            <w:tcW w:w="810" w:type="dxa"/>
          </w:tcPr>
          <w:p w:rsidR="00F87712" w:rsidRPr="00AA6978" w:rsidRDefault="00F87712" w:rsidP="00763E58">
            <w:pPr>
              <w:pStyle w:val="ListParagraph"/>
              <w:ind w:left="0"/>
              <w:jc w:val="both"/>
            </w:pPr>
            <w:r w:rsidRPr="00AA6978">
              <w:t>17</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13</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Сандра Ангелов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1980</w:t>
            </w:r>
          </w:p>
        </w:tc>
        <w:tc>
          <w:tcPr>
            <w:tcW w:w="1620" w:type="dxa"/>
            <w:vAlign w:val="bottom"/>
          </w:tcPr>
          <w:p w:rsidR="00F87712" w:rsidRPr="00581F39" w:rsidRDefault="00F87712" w:rsidP="00F9697D">
            <w:pPr>
              <w:spacing w:after="0" w:line="240" w:lineRule="auto"/>
              <w:rPr>
                <w:rFonts w:ascii="Times New Roman" w:hAnsi="Times New Roman"/>
                <w:color w:val="000000"/>
                <w:sz w:val="24"/>
                <w:szCs w:val="24"/>
                <w:lang w:eastAsia="mk-MK"/>
              </w:rPr>
            </w:pPr>
            <w:r>
              <w:rPr>
                <w:rFonts w:ascii="Times New Roman" w:hAnsi="Times New Roman"/>
                <w:color w:val="000000"/>
                <w:sz w:val="24"/>
                <w:szCs w:val="24"/>
                <w:lang w:val="mk-MK" w:eastAsia="mk-MK"/>
              </w:rPr>
              <w:t>Дипл. одд. наставник</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vAlign w:val="bottom"/>
          </w:tcPr>
          <w:p w:rsidR="00F87712" w:rsidRPr="00581F39" w:rsidRDefault="00F87712" w:rsidP="00581F39">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13</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14</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Билјана Илиева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1980</w:t>
            </w:r>
          </w:p>
        </w:tc>
        <w:tc>
          <w:tcPr>
            <w:tcW w:w="1620" w:type="dxa"/>
            <w:vAlign w:val="bottom"/>
          </w:tcPr>
          <w:p w:rsidR="00F87712" w:rsidRPr="00C71BF1"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Дипл.учител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vAlign w:val="bottom"/>
          </w:tcPr>
          <w:p w:rsidR="00F87712" w:rsidRPr="00581F39" w:rsidRDefault="00F87712" w:rsidP="00581F39">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12</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15</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Александра Јанева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eastAsia="mk-MK"/>
              </w:rPr>
            </w:pPr>
            <w:r>
              <w:rPr>
                <w:rFonts w:ascii="Times New Roman" w:hAnsi="Times New Roman"/>
                <w:color w:val="000000"/>
                <w:sz w:val="24"/>
                <w:szCs w:val="24"/>
                <w:lang w:eastAsia="mk-MK"/>
              </w:rPr>
              <w:t>1990</w:t>
            </w:r>
          </w:p>
        </w:tc>
        <w:tc>
          <w:tcPr>
            <w:tcW w:w="1620" w:type="dxa"/>
            <w:vAlign w:val="bottom"/>
          </w:tcPr>
          <w:p w:rsidR="00F87712" w:rsidRPr="00C71BF1"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Дипл.учител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vAlign w:val="bottom"/>
          </w:tcPr>
          <w:p w:rsidR="00F87712" w:rsidRPr="00581F39" w:rsidRDefault="00F87712" w:rsidP="00581F39">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5</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16</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Ефкан Усинов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1992</w:t>
            </w:r>
          </w:p>
        </w:tc>
        <w:tc>
          <w:tcPr>
            <w:tcW w:w="1620" w:type="dxa"/>
            <w:vAlign w:val="bottom"/>
          </w:tcPr>
          <w:p w:rsidR="00F87712" w:rsidRPr="00F9697D"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економист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vAlign w:val="bottom"/>
          </w:tcPr>
          <w:p w:rsidR="00F87712" w:rsidRPr="00581F39" w:rsidRDefault="00F87712" w:rsidP="00581F39">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Одделенски наставник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4</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17</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Александра Јованова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1984</w:t>
            </w:r>
          </w:p>
        </w:tc>
        <w:tc>
          <w:tcPr>
            <w:tcW w:w="1620" w:type="dxa"/>
            <w:vAlign w:val="bottom"/>
          </w:tcPr>
          <w:p w:rsidR="00F87712" w:rsidRPr="00C71BF1" w:rsidRDefault="00F87712" w:rsidP="00F02979">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професор по мак. ј.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македонски јазик </w:t>
            </w:r>
          </w:p>
        </w:tc>
        <w:tc>
          <w:tcPr>
            <w:tcW w:w="1080" w:type="dxa"/>
          </w:tcPr>
          <w:p w:rsidR="00F87712" w:rsidRPr="00581F39" w:rsidRDefault="00F87712" w:rsidP="00763E58">
            <w:pPr>
              <w:pStyle w:val="ListParagraph"/>
              <w:ind w:left="0"/>
              <w:jc w:val="both"/>
            </w:pPr>
            <w:r>
              <w:t>/</w:t>
            </w:r>
          </w:p>
        </w:tc>
        <w:tc>
          <w:tcPr>
            <w:tcW w:w="810" w:type="dxa"/>
          </w:tcPr>
          <w:p w:rsidR="00F87712" w:rsidRPr="001B5C43" w:rsidRDefault="00F87712" w:rsidP="00763E58">
            <w:pPr>
              <w:pStyle w:val="ListParagraph"/>
              <w:ind w:left="0"/>
              <w:jc w:val="both"/>
              <w:rPr>
                <w:lang w:val="mk-MK"/>
              </w:rPr>
            </w:pPr>
            <w:r>
              <w:rPr>
                <w:lang w:val="mk-MK"/>
              </w:rPr>
              <w:t>9</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18</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Билјана Симитчиева Лазарова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1993</w:t>
            </w:r>
          </w:p>
        </w:tc>
        <w:tc>
          <w:tcPr>
            <w:tcW w:w="1620" w:type="dxa"/>
            <w:vAlign w:val="bottom"/>
          </w:tcPr>
          <w:p w:rsidR="00F87712" w:rsidRPr="00C71BF1"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професор по мак. ј.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македонски јазик </w:t>
            </w:r>
          </w:p>
        </w:tc>
        <w:tc>
          <w:tcPr>
            <w:tcW w:w="1080" w:type="dxa"/>
          </w:tcPr>
          <w:p w:rsidR="00F87712" w:rsidRPr="00581F39" w:rsidRDefault="00F87712" w:rsidP="00763E58">
            <w:pPr>
              <w:pStyle w:val="ListParagraph"/>
              <w:ind w:left="0"/>
              <w:jc w:val="both"/>
            </w:pPr>
            <w:r>
              <w:t>/</w:t>
            </w:r>
          </w:p>
        </w:tc>
        <w:tc>
          <w:tcPr>
            <w:tcW w:w="810" w:type="dxa"/>
          </w:tcPr>
          <w:p w:rsidR="00F87712" w:rsidRPr="001B5C43" w:rsidRDefault="00F87712" w:rsidP="00763E58">
            <w:pPr>
              <w:pStyle w:val="ListParagraph"/>
              <w:ind w:left="0"/>
              <w:jc w:val="both"/>
              <w:rPr>
                <w:lang w:val="mk-MK"/>
              </w:rPr>
            </w:pPr>
            <w:r>
              <w:rPr>
                <w:lang w:val="mk-MK"/>
              </w:rPr>
              <w:t>4</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lastRenderedPageBreak/>
              <w:t>19</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Стојче Димитров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1974</w:t>
            </w:r>
          </w:p>
        </w:tc>
        <w:tc>
          <w:tcPr>
            <w:tcW w:w="1620" w:type="dxa"/>
            <w:vAlign w:val="bottom"/>
          </w:tcPr>
          <w:p w:rsidR="00F87712" w:rsidRPr="00C71BF1" w:rsidRDefault="00F87712" w:rsidP="00F02979">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професор по матем.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математика </w:t>
            </w:r>
          </w:p>
        </w:tc>
        <w:tc>
          <w:tcPr>
            <w:tcW w:w="1080" w:type="dxa"/>
          </w:tcPr>
          <w:p w:rsidR="00F87712" w:rsidRPr="00581F39" w:rsidRDefault="00F87712" w:rsidP="00763E58">
            <w:pPr>
              <w:pStyle w:val="ListParagraph"/>
              <w:ind w:left="0"/>
              <w:jc w:val="both"/>
            </w:pPr>
            <w:r>
              <w:t>/</w:t>
            </w:r>
          </w:p>
        </w:tc>
        <w:tc>
          <w:tcPr>
            <w:tcW w:w="810" w:type="dxa"/>
          </w:tcPr>
          <w:p w:rsidR="00F87712" w:rsidRPr="008E2C50" w:rsidRDefault="00F87712" w:rsidP="00763E58">
            <w:pPr>
              <w:pStyle w:val="ListParagraph"/>
              <w:ind w:left="0"/>
              <w:jc w:val="both"/>
              <w:rPr>
                <w:lang w:val="mk-MK"/>
              </w:rPr>
            </w:pPr>
            <w:r>
              <w:rPr>
                <w:lang w:val="mk-MK"/>
              </w:rPr>
              <w:t>18</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20</w:t>
            </w:r>
          </w:p>
        </w:tc>
        <w:tc>
          <w:tcPr>
            <w:tcW w:w="2127" w:type="dxa"/>
            <w:vAlign w:val="bottom"/>
          </w:tcPr>
          <w:p w:rsidR="00F87712" w:rsidRPr="00AA6978" w:rsidRDefault="00F87712" w:rsidP="00763E58">
            <w:pPr>
              <w:spacing w:after="0" w:line="240" w:lineRule="auto"/>
              <w:rPr>
                <w:rFonts w:ascii="Times New Roman" w:hAnsi="Times New Roman"/>
                <w:color w:val="000000"/>
                <w:sz w:val="24"/>
                <w:szCs w:val="24"/>
                <w:lang w:val="mk-MK" w:eastAsia="mk-MK"/>
              </w:rPr>
            </w:pPr>
            <w:r w:rsidRPr="00AA6978">
              <w:rPr>
                <w:rFonts w:ascii="Times New Roman" w:hAnsi="Times New Roman"/>
                <w:color w:val="000000"/>
                <w:sz w:val="24"/>
                <w:szCs w:val="24"/>
                <w:lang w:val="mk-MK" w:eastAsia="mk-MK"/>
              </w:rPr>
              <w:t>Тања</w:t>
            </w:r>
          </w:p>
          <w:p w:rsidR="00F87712" w:rsidRPr="00AA6978" w:rsidRDefault="00F87712" w:rsidP="00763E58">
            <w:pPr>
              <w:spacing w:after="0" w:line="240" w:lineRule="auto"/>
              <w:rPr>
                <w:rFonts w:ascii="Times New Roman" w:hAnsi="Times New Roman"/>
                <w:color w:val="000000"/>
                <w:sz w:val="24"/>
                <w:szCs w:val="24"/>
                <w:lang w:val="mk-MK" w:eastAsia="mk-MK"/>
              </w:rPr>
            </w:pPr>
            <w:r w:rsidRPr="00AA6978">
              <w:rPr>
                <w:rFonts w:ascii="Times New Roman" w:hAnsi="Times New Roman"/>
                <w:color w:val="000000"/>
                <w:sz w:val="24"/>
                <w:szCs w:val="24"/>
                <w:lang w:val="mk-MK" w:eastAsia="mk-MK"/>
              </w:rPr>
              <w:t xml:space="preserve"> Стојанова </w:t>
            </w:r>
          </w:p>
        </w:tc>
        <w:tc>
          <w:tcPr>
            <w:tcW w:w="816" w:type="dxa"/>
            <w:vAlign w:val="bottom"/>
          </w:tcPr>
          <w:p w:rsidR="00F87712" w:rsidRPr="00AA6978" w:rsidRDefault="00F87712" w:rsidP="00763E58">
            <w:pPr>
              <w:spacing w:after="0" w:line="240" w:lineRule="auto"/>
              <w:rPr>
                <w:rFonts w:ascii="Times New Roman" w:hAnsi="Times New Roman"/>
                <w:color w:val="000000"/>
                <w:sz w:val="24"/>
                <w:szCs w:val="24"/>
                <w:lang w:eastAsia="mk-MK"/>
              </w:rPr>
            </w:pPr>
            <w:r w:rsidRPr="00AA6978">
              <w:rPr>
                <w:rFonts w:ascii="Times New Roman" w:hAnsi="Times New Roman"/>
                <w:color w:val="000000"/>
                <w:sz w:val="24"/>
                <w:szCs w:val="24"/>
                <w:lang w:val="mk-MK" w:eastAsia="mk-MK"/>
              </w:rPr>
              <w:t>199</w:t>
            </w:r>
            <w:r w:rsidRPr="00AA6978">
              <w:rPr>
                <w:rFonts w:ascii="Times New Roman" w:hAnsi="Times New Roman"/>
                <w:color w:val="000000"/>
                <w:sz w:val="24"/>
                <w:szCs w:val="24"/>
                <w:lang w:eastAsia="mk-MK"/>
              </w:rPr>
              <w:t>1</w:t>
            </w:r>
          </w:p>
        </w:tc>
        <w:tc>
          <w:tcPr>
            <w:tcW w:w="1620" w:type="dxa"/>
            <w:vAlign w:val="bottom"/>
          </w:tcPr>
          <w:p w:rsidR="00F87712" w:rsidRPr="00AA6978" w:rsidRDefault="00F87712" w:rsidP="00AA6978">
            <w:pPr>
              <w:spacing w:after="0" w:line="240" w:lineRule="auto"/>
              <w:rPr>
                <w:rFonts w:ascii="Times New Roman" w:hAnsi="Times New Roman"/>
                <w:color w:val="000000"/>
                <w:sz w:val="24"/>
                <w:szCs w:val="24"/>
                <w:lang w:val="mk-MK" w:eastAsia="mk-MK"/>
              </w:rPr>
            </w:pPr>
            <w:r w:rsidRPr="00AA6978">
              <w:rPr>
                <w:rFonts w:ascii="Times New Roman" w:hAnsi="Times New Roman"/>
                <w:color w:val="000000"/>
                <w:sz w:val="24"/>
                <w:szCs w:val="24"/>
                <w:lang w:val="mk-MK" w:eastAsia="mk-MK"/>
              </w:rPr>
              <w:t>Дипл. економист</w:t>
            </w:r>
          </w:p>
        </w:tc>
        <w:tc>
          <w:tcPr>
            <w:tcW w:w="1170" w:type="dxa"/>
            <w:vAlign w:val="bottom"/>
          </w:tcPr>
          <w:p w:rsidR="00F87712" w:rsidRPr="00AA6978" w:rsidRDefault="00F87712" w:rsidP="00272FAC">
            <w:pPr>
              <w:spacing w:after="0" w:line="240" w:lineRule="auto"/>
              <w:rPr>
                <w:rFonts w:ascii="Times New Roman" w:hAnsi="Times New Roman"/>
                <w:color w:val="000000"/>
                <w:sz w:val="24"/>
                <w:szCs w:val="24"/>
                <w:lang w:val="mk-MK" w:eastAsia="mk-MK"/>
              </w:rPr>
            </w:pPr>
            <w:r w:rsidRPr="00AA6978">
              <w:rPr>
                <w:rFonts w:ascii="Times New Roman" w:hAnsi="Times New Roman"/>
                <w:color w:val="000000"/>
                <w:sz w:val="24"/>
                <w:szCs w:val="24"/>
                <w:lang w:val="mk-MK" w:eastAsia="mk-MK"/>
              </w:rPr>
              <w:t>ВСС</w:t>
            </w:r>
          </w:p>
        </w:tc>
        <w:tc>
          <w:tcPr>
            <w:tcW w:w="1710" w:type="dxa"/>
          </w:tcPr>
          <w:p w:rsidR="00F87712" w:rsidRPr="00AA6978" w:rsidRDefault="00F87712" w:rsidP="00581F39">
            <w:pPr>
              <w:pStyle w:val="ListParagraph"/>
              <w:ind w:left="0"/>
              <w:rPr>
                <w:lang w:val="mk-MK"/>
              </w:rPr>
            </w:pPr>
            <w:r w:rsidRPr="00AA6978">
              <w:rPr>
                <w:lang w:val="mk-MK"/>
              </w:rPr>
              <w:t xml:space="preserve">Наставник по математика </w:t>
            </w:r>
          </w:p>
        </w:tc>
        <w:tc>
          <w:tcPr>
            <w:tcW w:w="1080" w:type="dxa"/>
          </w:tcPr>
          <w:p w:rsidR="00F87712" w:rsidRPr="00AA6978" w:rsidRDefault="00F87712" w:rsidP="00763E58">
            <w:pPr>
              <w:pStyle w:val="ListParagraph"/>
              <w:ind w:left="0"/>
              <w:jc w:val="both"/>
            </w:pPr>
            <w:r w:rsidRPr="00AA6978">
              <w:t>/</w:t>
            </w:r>
          </w:p>
        </w:tc>
        <w:tc>
          <w:tcPr>
            <w:tcW w:w="810" w:type="dxa"/>
          </w:tcPr>
          <w:p w:rsidR="00F87712" w:rsidRPr="00AA6978" w:rsidRDefault="00F87712" w:rsidP="00763E58">
            <w:pPr>
              <w:pStyle w:val="ListParagraph"/>
              <w:ind w:left="0"/>
              <w:jc w:val="both"/>
              <w:rPr>
                <w:lang w:val="mk-MK"/>
              </w:rPr>
            </w:pPr>
            <w:r w:rsidRPr="00AA6978">
              <w:rPr>
                <w:lang w:val="mk-MK"/>
              </w:rPr>
              <w:t>7</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21</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Даниела Каранфилова </w:t>
            </w:r>
          </w:p>
        </w:tc>
        <w:tc>
          <w:tcPr>
            <w:tcW w:w="816" w:type="dxa"/>
            <w:vAlign w:val="bottom"/>
          </w:tcPr>
          <w:p w:rsidR="00F87712" w:rsidRPr="008F5ED4" w:rsidRDefault="00F87712" w:rsidP="00763E58">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1983</w:t>
            </w:r>
          </w:p>
        </w:tc>
        <w:tc>
          <w:tcPr>
            <w:tcW w:w="1620" w:type="dxa"/>
            <w:vAlign w:val="bottom"/>
          </w:tcPr>
          <w:p w:rsidR="00F87712" w:rsidRPr="00C71BF1" w:rsidRDefault="00F87712" w:rsidP="00F02979">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проф.по Франц. ј.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француски јазик </w:t>
            </w:r>
          </w:p>
        </w:tc>
        <w:tc>
          <w:tcPr>
            <w:tcW w:w="1080" w:type="dxa"/>
          </w:tcPr>
          <w:p w:rsidR="00F87712" w:rsidRPr="00581F39" w:rsidRDefault="00F87712" w:rsidP="00763E58">
            <w:pPr>
              <w:pStyle w:val="ListParagraph"/>
              <w:ind w:left="0"/>
              <w:jc w:val="both"/>
            </w:pPr>
            <w:r>
              <w:t>/</w:t>
            </w:r>
          </w:p>
        </w:tc>
        <w:tc>
          <w:tcPr>
            <w:tcW w:w="810" w:type="dxa"/>
          </w:tcPr>
          <w:p w:rsidR="00F87712" w:rsidRPr="008E2C50" w:rsidRDefault="00F87712" w:rsidP="00763E58">
            <w:pPr>
              <w:pStyle w:val="ListParagraph"/>
              <w:ind w:left="0"/>
              <w:jc w:val="both"/>
              <w:rPr>
                <w:lang w:val="mk-MK"/>
              </w:rPr>
            </w:pPr>
            <w:r>
              <w:rPr>
                <w:lang w:val="mk-MK"/>
              </w:rPr>
              <w:t>12</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22</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Тања Бојкова Нацева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1989</w:t>
            </w:r>
          </w:p>
        </w:tc>
        <w:tc>
          <w:tcPr>
            <w:tcW w:w="1620" w:type="dxa"/>
            <w:vAlign w:val="bottom"/>
          </w:tcPr>
          <w:p w:rsidR="00F87712" w:rsidRPr="00C71BF1" w:rsidRDefault="00F87712" w:rsidP="00F02979">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проф.по англ.ј.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англиски јазик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9</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23</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Милица Нахуис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1987</w:t>
            </w:r>
          </w:p>
        </w:tc>
        <w:tc>
          <w:tcPr>
            <w:tcW w:w="1620" w:type="dxa"/>
            <w:vAlign w:val="bottom"/>
          </w:tcPr>
          <w:p w:rsidR="00F87712" w:rsidRPr="00C71BF1" w:rsidRDefault="00F87712" w:rsidP="00F02979">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проф.по англ.ј.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англиски јазик </w:t>
            </w:r>
          </w:p>
        </w:tc>
        <w:tc>
          <w:tcPr>
            <w:tcW w:w="1080" w:type="dxa"/>
          </w:tcPr>
          <w:p w:rsidR="00F87712" w:rsidRPr="00581F39" w:rsidRDefault="00F87712" w:rsidP="00763E58">
            <w:pPr>
              <w:pStyle w:val="ListParagraph"/>
              <w:ind w:left="0"/>
              <w:jc w:val="both"/>
            </w:pPr>
            <w:r>
              <w:t>/</w:t>
            </w:r>
          </w:p>
        </w:tc>
        <w:tc>
          <w:tcPr>
            <w:tcW w:w="810" w:type="dxa"/>
          </w:tcPr>
          <w:p w:rsidR="00F87712" w:rsidRPr="001B5C43" w:rsidRDefault="00F87712" w:rsidP="00763E58">
            <w:pPr>
              <w:pStyle w:val="ListParagraph"/>
              <w:ind w:left="0"/>
              <w:jc w:val="both"/>
              <w:rPr>
                <w:lang w:val="mk-MK"/>
              </w:rPr>
            </w:pPr>
            <w:r>
              <w:rPr>
                <w:lang w:val="mk-MK"/>
              </w:rPr>
              <w:t>15</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24</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Сања Лазаревска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1987</w:t>
            </w:r>
          </w:p>
        </w:tc>
        <w:tc>
          <w:tcPr>
            <w:tcW w:w="1620" w:type="dxa"/>
            <w:vAlign w:val="bottom"/>
          </w:tcPr>
          <w:p w:rsidR="00F87712" w:rsidRPr="00C71BF1" w:rsidRDefault="00F87712" w:rsidP="00F02979">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проф.по англ.ј.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англиски јазик </w:t>
            </w:r>
          </w:p>
        </w:tc>
        <w:tc>
          <w:tcPr>
            <w:tcW w:w="1080" w:type="dxa"/>
          </w:tcPr>
          <w:p w:rsidR="00F87712" w:rsidRPr="00581F39" w:rsidRDefault="00F87712" w:rsidP="00763E58">
            <w:pPr>
              <w:pStyle w:val="ListParagraph"/>
              <w:ind w:left="0"/>
              <w:jc w:val="both"/>
            </w:pPr>
            <w:r>
              <w:t>/</w:t>
            </w:r>
          </w:p>
        </w:tc>
        <w:tc>
          <w:tcPr>
            <w:tcW w:w="810" w:type="dxa"/>
          </w:tcPr>
          <w:p w:rsidR="00F87712" w:rsidRPr="001B5C43" w:rsidRDefault="00F87712" w:rsidP="00763E58">
            <w:pPr>
              <w:pStyle w:val="ListParagraph"/>
              <w:ind w:left="0"/>
              <w:jc w:val="both"/>
              <w:rPr>
                <w:lang w:val="mk-MK"/>
              </w:rPr>
            </w:pPr>
            <w:r>
              <w:rPr>
                <w:lang w:val="mk-MK"/>
              </w:rPr>
              <w:t>11</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25</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Ристе Казиев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1994</w:t>
            </w:r>
          </w:p>
        </w:tc>
        <w:tc>
          <w:tcPr>
            <w:tcW w:w="1620" w:type="dxa"/>
            <w:vAlign w:val="bottom"/>
          </w:tcPr>
          <w:p w:rsidR="00F87712" w:rsidRPr="00C71BF1" w:rsidRDefault="00F87712" w:rsidP="00F02979">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проф.по англ.ј.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англиски јазик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4</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26</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Бисера Лазарова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1961</w:t>
            </w:r>
          </w:p>
        </w:tc>
        <w:tc>
          <w:tcPr>
            <w:tcW w:w="1620" w:type="dxa"/>
            <w:vAlign w:val="bottom"/>
          </w:tcPr>
          <w:p w:rsidR="00F87712" w:rsidRPr="00F9697D"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Дипл. Наставник по географ.</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ВШ</w:t>
            </w:r>
            <w:r w:rsidRPr="00581F39">
              <w:rPr>
                <w:rFonts w:ascii="Times New Roman" w:hAnsi="Times New Roman"/>
                <w:color w:val="000000"/>
                <w:sz w:val="24"/>
                <w:szCs w:val="24"/>
                <w:lang w:val="mk-MK" w:eastAsia="mk-MK"/>
              </w:rPr>
              <w:t>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географија / вештини на живеење </w:t>
            </w:r>
          </w:p>
        </w:tc>
        <w:tc>
          <w:tcPr>
            <w:tcW w:w="1080" w:type="dxa"/>
          </w:tcPr>
          <w:p w:rsidR="00F87712" w:rsidRPr="00581F39" w:rsidRDefault="00F87712" w:rsidP="00763E58">
            <w:pPr>
              <w:pStyle w:val="ListParagraph"/>
              <w:ind w:left="0"/>
              <w:jc w:val="both"/>
            </w:pPr>
            <w:r>
              <w:t>/</w:t>
            </w:r>
          </w:p>
        </w:tc>
        <w:tc>
          <w:tcPr>
            <w:tcW w:w="810" w:type="dxa"/>
          </w:tcPr>
          <w:p w:rsidR="00F87712" w:rsidRPr="001B5C43" w:rsidRDefault="00F87712" w:rsidP="00763E58">
            <w:pPr>
              <w:pStyle w:val="ListParagraph"/>
              <w:ind w:left="0"/>
              <w:jc w:val="both"/>
              <w:rPr>
                <w:lang w:val="mk-MK"/>
              </w:rPr>
            </w:pPr>
            <w:r>
              <w:rPr>
                <w:lang w:val="mk-MK"/>
              </w:rPr>
              <w:t>38</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27</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Андон Донев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1988</w:t>
            </w:r>
          </w:p>
        </w:tc>
        <w:tc>
          <w:tcPr>
            <w:tcW w:w="1620" w:type="dxa"/>
            <w:vAlign w:val="bottom"/>
          </w:tcPr>
          <w:p w:rsidR="00F87712" w:rsidRPr="00694B46"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Дипл.проф. по историја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историја / граѓанско образование </w:t>
            </w:r>
          </w:p>
        </w:tc>
        <w:tc>
          <w:tcPr>
            <w:tcW w:w="1080" w:type="dxa"/>
          </w:tcPr>
          <w:p w:rsidR="00F87712" w:rsidRPr="00581F39" w:rsidRDefault="00F87712" w:rsidP="00763E58">
            <w:pPr>
              <w:pStyle w:val="ListParagraph"/>
              <w:ind w:left="0"/>
              <w:jc w:val="both"/>
            </w:pPr>
            <w:r>
              <w:t>/</w:t>
            </w:r>
          </w:p>
        </w:tc>
        <w:tc>
          <w:tcPr>
            <w:tcW w:w="810" w:type="dxa"/>
          </w:tcPr>
          <w:p w:rsidR="00F87712" w:rsidRPr="001B5C43" w:rsidRDefault="00F87712" w:rsidP="00763E58">
            <w:pPr>
              <w:pStyle w:val="ListParagraph"/>
              <w:ind w:left="0"/>
              <w:jc w:val="both"/>
              <w:rPr>
                <w:lang w:val="mk-MK"/>
              </w:rPr>
            </w:pPr>
            <w:r>
              <w:rPr>
                <w:lang w:val="mk-MK"/>
              </w:rPr>
              <w:t>9</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28</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Ѓорѓи Пауновиќ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1961</w:t>
            </w:r>
          </w:p>
        </w:tc>
        <w:tc>
          <w:tcPr>
            <w:tcW w:w="1620" w:type="dxa"/>
            <w:vAlign w:val="bottom"/>
          </w:tcPr>
          <w:p w:rsidR="00F87712" w:rsidRPr="00F9697D"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наставник по физика и хемија </w:t>
            </w:r>
          </w:p>
        </w:tc>
        <w:tc>
          <w:tcPr>
            <w:tcW w:w="1170"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ВШС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физика / хемија / пр. науки </w:t>
            </w:r>
          </w:p>
        </w:tc>
        <w:tc>
          <w:tcPr>
            <w:tcW w:w="1080" w:type="dxa"/>
          </w:tcPr>
          <w:p w:rsidR="00F87712" w:rsidRPr="00581F39" w:rsidRDefault="00F87712" w:rsidP="00763E58">
            <w:pPr>
              <w:pStyle w:val="ListParagraph"/>
              <w:ind w:left="0"/>
              <w:jc w:val="both"/>
            </w:pPr>
            <w:r>
              <w:t>/</w:t>
            </w:r>
          </w:p>
        </w:tc>
        <w:tc>
          <w:tcPr>
            <w:tcW w:w="810" w:type="dxa"/>
          </w:tcPr>
          <w:p w:rsidR="00F87712" w:rsidRPr="001B5C43" w:rsidRDefault="00F87712" w:rsidP="00763E58">
            <w:pPr>
              <w:pStyle w:val="ListParagraph"/>
              <w:ind w:left="0"/>
              <w:jc w:val="both"/>
              <w:rPr>
                <w:lang w:val="mk-MK"/>
              </w:rPr>
            </w:pPr>
            <w:r>
              <w:rPr>
                <w:lang w:val="mk-MK"/>
              </w:rPr>
              <w:t>35</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29</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Гордана Крстевска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1986</w:t>
            </w:r>
          </w:p>
        </w:tc>
        <w:tc>
          <w:tcPr>
            <w:tcW w:w="1620" w:type="dxa"/>
            <w:vAlign w:val="bottom"/>
          </w:tcPr>
          <w:p w:rsidR="00F87712" w:rsidRPr="00694B46"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 по биологија и хемија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биологија / пр. науки </w:t>
            </w:r>
          </w:p>
        </w:tc>
        <w:tc>
          <w:tcPr>
            <w:tcW w:w="1080" w:type="dxa"/>
          </w:tcPr>
          <w:p w:rsidR="00F87712" w:rsidRPr="00581F39" w:rsidRDefault="00F87712" w:rsidP="00763E58">
            <w:pPr>
              <w:pStyle w:val="ListParagraph"/>
              <w:ind w:left="0"/>
              <w:jc w:val="both"/>
            </w:pPr>
            <w:r>
              <w:t>/</w:t>
            </w:r>
          </w:p>
        </w:tc>
        <w:tc>
          <w:tcPr>
            <w:tcW w:w="810" w:type="dxa"/>
          </w:tcPr>
          <w:p w:rsidR="00F87712" w:rsidRPr="00694B46" w:rsidRDefault="00F87712" w:rsidP="00763E58">
            <w:pPr>
              <w:pStyle w:val="ListParagraph"/>
              <w:ind w:left="0"/>
              <w:jc w:val="both"/>
              <w:rPr>
                <w:lang w:val="mk-MK"/>
              </w:rPr>
            </w:pPr>
            <w:r>
              <w:rPr>
                <w:lang w:val="mk-MK"/>
              </w:rPr>
              <w:t xml:space="preserve">12 </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30</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Весна Јовановиќ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1980</w:t>
            </w:r>
          </w:p>
        </w:tc>
        <w:tc>
          <w:tcPr>
            <w:tcW w:w="1620" w:type="dxa"/>
            <w:vAlign w:val="bottom"/>
          </w:tcPr>
          <w:p w:rsidR="00F87712" w:rsidRPr="00694B46"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 по информатика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информатика / иновации / проекти од информатика/ програмирање / ЕСАРУ </w:t>
            </w:r>
            <w:r w:rsidRPr="00581F39">
              <w:rPr>
                <w:lang w:val="mk-MK"/>
              </w:rPr>
              <w:lastRenderedPageBreak/>
              <w:t xml:space="preserve">администратор </w:t>
            </w:r>
          </w:p>
        </w:tc>
        <w:tc>
          <w:tcPr>
            <w:tcW w:w="1080" w:type="dxa"/>
          </w:tcPr>
          <w:p w:rsidR="00F87712" w:rsidRPr="00581F39" w:rsidRDefault="00F87712" w:rsidP="00763E58">
            <w:pPr>
              <w:pStyle w:val="ListParagraph"/>
              <w:ind w:left="0"/>
              <w:jc w:val="both"/>
            </w:pPr>
            <w:r>
              <w:lastRenderedPageBreak/>
              <w:t>/</w:t>
            </w:r>
          </w:p>
        </w:tc>
        <w:tc>
          <w:tcPr>
            <w:tcW w:w="810" w:type="dxa"/>
          </w:tcPr>
          <w:p w:rsidR="00F87712" w:rsidRPr="001B5C43" w:rsidRDefault="00F87712" w:rsidP="00763E58">
            <w:pPr>
              <w:pStyle w:val="ListParagraph"/>
              <w:ind w:left="0"/>
              <w:jc w:val="both"/>
              <w:rPr>
                <w:lang w:val="mk-MK"/>
              </w:rPr>
            </w:pPr>
            <w:r>
              <w:rPr>
                <w:lang w:val="mk-MK"/>
              </w:rPr>
              <w:t>15</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lastRenderedPageBreak/>
              <w:t>31</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Лидија Петрова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1972</w:t>
            </w:r>
          </w:p>
        </w:tc>
        <w:tc>
          <w:tcPr>
            <w:tcW w:w="1620" w:type="dxa"/>
            <w:vAlign w:val="bottom"/>
          </w:tcPr>
          <w:p w:rsidR="00F87712" w:rsidRPr="006779FB"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инжињер по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техничко образование </w:t>
            </w:r>
          </w:p>
        </w:tc>
        <w:tc>
          <w:tcPr>
            <w:tcW w:w="1080" w:type="dxa"/>
          </w:tcPr>
          <w:p w:rsidR="00F87712" w:rsidRPr="00581F39" w:rsidRDefault="00F87712" w:rsidP="00763E58">
            <w:pPr>
              <w:pStyle w:val="ListParagraph"/>
              <w:ind w:left="0"/>
              <w:jc w:val="both"/>
            </w:pPr>
            <w:r>
              <w:t>/</w:t>
            </w:r>
          </w:p>
        </w:tc>
        <w:tc>
          <w:tcPr>
            <w:tcW w:w="810" w:type="dxa"/>
          </w:tcPr>
          <w:p w:rsidR="00F87712" w:rsidRPr="001B5C43" w:rsidRDefault="00F87712" w:rsidP="00763E58">
            <w:pPr>
              <w:pStyle w:val="ListParagraph"/>
              <w:ind w:left="0"/>
              <w:jc w:val="both"/>
              <w:rPr>
                <w:lang w:val="mk-MK"/>
              </w:rPr>
            </w:pPr>
            <w:r>
              <w:rPr>
                <w:lang w:val="mk-MK"/>
              </w:rPr>
              <w:t>12</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32</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Валентина Вучиниќ</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1964</w:t>
            </w:r>
          </w:p>
        </w:tc>
        <w:tc>
          <w:tcPr>
            <w:tcW w:w="1620" w:type="dxa"/>
            <w:vAlign w:val="bottom"/>
          </w:tcPr>
          <w:p w:rsidR="00F87712" w:rsidRPr="00F9697D"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Дипл.наставник по ликовно о. </w:t>
            </w:r>
          </w:p>
        </w:tc>
        <w:tc>
          <w:tcPr>
            <w:tcW w:w="1170"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ВШС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ликовно образование </w:t>
            </w:r>
          </w:p>
        </w:tc>
        <w:tc>
          <w:tcPr>
            <w:tcW w:w="1080" w:type="dxa"/>
          </w:tcPr>
          <w:p w:rsidR="00F87712" w:rsidRPr="00581F39" w:rsidRDefault="00F87712" w:rsidP="00763E58">
            <w:pPr>
              <w:pStyle w:val="ListParagraph"/>
              <w:ind w:left="0"/>
              <w:jc w:val="both"/>
            </w:pPr>
            <w:r>
              <w:t>/</w:t>
            </w:r>
          </w:p>
        </w:tc>
        <w:tc>
          <w:tcPr>
            <w:tcW w:w="810" w:type="dxa"/>
          </w:tcPr>
          <w:p w:rsidR="00F87712" w:rsidRPr="001B5C43" w:rsidRDefault="00F87712" w:rsidP="00763E58">
            <w:pPr>
              <w:pStyle w:val="ListParagraph"/>
              <w:ind w:left="0"/>
              <w:jc w:val="both"/>
              <w:rPr>
                <w:lang w:val="mk-MK"/>
              </w:rPr>
            </w:pPr>
            <w:r>
              <w:rPr>
                <w:lang w:val="mk-MK"/>
              </w:rPr>
              <w:t>22</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33</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Бранко Станојковиќ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1976</w:t>
            </w:r>
          </w:p>
        </w:tc>
        <w:tc>
          <w:tcPr>
            <w:tcW w:w="1620" w:type="dxa"/>
            <w:vAlign w:val="bottom"/>
          </w:tcPr>
          <w:p w:rsidR="00F87712" w:rsidRPr="00F9697D"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 по музика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Наставник по музичко образование / хор / оркестар </w:t>
            </w:r>
          </w:p>
        </w:tc>
        <w:tc>
          <w:tcPr>
            <w:tcW w:w="1080" w:type="dxa"/>
          </w:tcPr>
          <w:p w:rsidR="00F87712" w:rsidRPr="00581F39" w:rsidRDefault="00F87712" w:rsidP="00763E58">
            <w:pPr>
              <w:pStyle w:val="ListParagraph"/>
              <w:ind w:left="0"/>
              <w:jc w:val="both"/>
            </w:pPr>
            <w:r>
              <w:t>/</w:t>
            </w:r>
          </w:p>
        </w:tc>
        <w:tc>
          <w:tcPr>
            <w:tcW w:w="810" w:type="dxa"/>
          </w:tcPr>
          <w:p w:rsidR="00F87712" w:rsidRPr="008E2C50" w:rsidRDefault="00F87712" w:rsidP="00763E58">
            <w:pPr>
              <w:pStyle w:val="ListParagraph"/>
              <w:ind w:left="0"/>
              <w:jc w:val="both"/>
              <w:rPr>
                <w:lang w:val="mk-MK"/>
              </w:rPr>
            </w:pPr>
            <w:r>
              <w:rPr>
                <w:lang w:val="mk-MK"/>
              </w:rPr>
              <w:t>20</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34</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Љупчо Трајковски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1988</w:t>
            </w:r>
          </w:p>
        </w:tc>
        <w:tc>
          <w:tcPr>
            <w:tcW w:w="1620" w:type="dxa"/>
            <w:vAlign w:val="bottom"/>
          </w:tcPr>
          <w:p w:rsidR="00F87712" w:rsidRPr="00694B46"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професор по ФЗО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Наставник по ФЗО во предметна настава</w:t>
            </w:r>
          </w:p>
        </w:tc>
        <w:tc>
          <w:tcPr>
            <w:tcW w:w="1080" w:type="dxa"/>
          </w:tcPr>
          <w:p w:rsidR="00F87712" w:rsidRPr="00581F39" w:rsidRDefault="00F87712" w:rsidP="00763E58">
            <w:pPr>
              <w:pStyle w:val="ListParagraph"/>
              <w:ind w:left="0"/>
              <w:jc w:val="both"/>
            </w:pPr>
            <w:r>
              <w:t>/</w:t>
            </w:r>
          </w:p>
        </w:tc>
        <w:tc>
          <w:tcPr>
            <w:tcW w:w="810" w:type="dxa"/>
          </w:tcPr>
          <w:p w:rsidR="00F87712" w:rsidRPr="00694B46" w:rsidRDefault="00F87712" w:rsidP="00763E58">
            <w:pPr>
              <w:pStyle w:val="ListParagraph"/>
              <w:ind w:left="0"/>
              <w:jc w:val="both"/>
              <w:rPr>
                <w:lang w:val="mk-MK"/>
              </w:rPr>
            </w:pPr>
            <w:r>
              <w:rPr>
                <w:lang w:val="mk-MK"/>
              </w:rPr>
              <w:t>5</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35</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Илија Јанев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1979</w:t>
            </w:r>
          </w:p>
        </w:tc>
        <w:tc>
          <w:tcPr>
            <w:tcW w:w="1620" w:type="dxa"/>
            <w:vAlign w:val="bottom"/>
          </w:tcPr>
          <w:p w:rsidR="00F87712" w:rsidRPr="00694B46" w:rsidRDefault="00F87712" w:rsidP="00F02979">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професор по ФЗО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6A1F80">
            <w:pPr>
              <w:pStyle w:val="ListParagraph"/>
              <w:ind w:left="0"/>
              <w:rPr>
                <w:lang w:val="mk-MK"/>
              </w:rPr>
            </w:pPr>
            <w:r w:rsidRPr="00581F39">
              <w:rPr>
                <w:lang w:val="mk-MK"/>
              </w:rPr>
              <w:t xml:space="preserve">Наставник по ФЗО ( тандем)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14</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36</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Горан Митрев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1985</w:t>
            </w:r>
          </w:p>
        </w:tc>
        <w:tc>
          <w:tcPr>
            <w:tcW w:w="1620" w:type="dxa"/>
            <w:vAlign w:val="bottom"/>
          </w:tcPr>
          <w:p w:rsidR="00F87712" w:rsidRPr="00F9697D" w:rsidRDefault="00F87712" w:rsidP="00F02979">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 по музика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6D65D8" w:rsidRDefault="00F87712" w:rsidP="00581F39">
            <w:pPr>
              <w:pStyle w:val="ListParagraph"/>
              <w:ind w:left="0"/>
            </w:pPr>
            <w:r w:rsidRPr="00581F39">
              <w:rPr>
                <w:lang w:val="mk-MK"/>
              </w:rPr>
              <w:t xml:space="preserve">Наставник во музичка паралелка – солфеж и теорија на музика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4</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37</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Горан Костадинов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1990</w:t>
            </w:r>
          </w:p>
        </w:tc>
        <w:tc>
          <w:tcPr>
            <w:tcW w:w="1620" w:type="dxa"/>
            <w:vAlign w:val="bottom"/>
          </w:tcPr>
          <w:p w:rsidR="00F87712" w:rsidRPr="00F9697D" w:rsidRDefault="00F87712" w:rsidP="00F02979">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проф. по музика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pPr>
            <w:r w:rsidRPr="00581F39">
              <w:rPr>
                <w:lang w:val="mk-MK"/>
              </w:rPr>
              <w:t xml:space="preserve">Наставник во музичка паралелка –ударни инструменти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4</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38</w:t>
            </w:r>
          </w:p>
        </w:tc>
        <w:tc>
          <w:tcPr>
            <w:tcW w:w="2127" w:type="dxa"/>
            <w:vAlign w:val="bottom"/>
          </w:tcPr>
          <w:p w:rsidR="00F87712" w:rsidRPr="006A1F80" w:rsidRDefault="00F87712" w:rsidP="00763E58">
            <w:pPr>
              <w:spacing w:after="0" w:line="240" w:lineRule="auto"/>
              <w:rPr>
                <w:rFonts w:ascii="Times New Roman" w:hAnsi="Times New Roman"/>
                <w:color w:val="000000"/>
                <w:sz w:val="24"/>
                <w:szCs w:val="24"/>
                <w:lang w:val="mk-MK" w:eastAsia="mk-MK"/>
              </w:rPr>
            </w:pPr>
            <w:r w:rsidRPr="006A1F80">
              <w:rPr>
                <w:rFonts w:ascii="Times New Roman" w:hAnsi="Times New Roman"/>
                <w:color w:val="000000"/>
                <w:sz w:val="24"/>
                <w:szCs w:val="24"/>
                <w:lang w:val="mk-MK" w:eastAsia="mk-MK"/>
              </w:rPr>
              <w:t xml:space="preserve">Бошко Гацев  </w:t>
            </w:r>
          </w:p>
        </w:tc>
        <w:tc>
          <w:tcPr>
            <w:tcW w:w="816" w:type="dxa"/>
            <w:vAlign w:val="bottom"/>
          </w:tcPr>
          <w:p w:rsidR="00F87712" w:rsidRPr="006A1F80" w:rsidRDefault="006A1F80" w:rsidP="00763E58">
            <w:pPr>
              <w:spacing w:after="0" w:line="240" w:lineRule="auto"/>
              <w:rPr>
                <w:rFonts w:ascii="Times New Roman" w:hAnsi="Times New Roman"/>
                <w:color w:val="000000"/>
                <w:sz w:val="24"/>
                <w:szCs w:val="24"/>
                <w:lang w:val="mk-MK" w:eastAsia="mk-MK"/>
              </w:rPr>
            </w:pPr>
            <w:r w:rsidRPr="006A1F80">
              <w:rPr>
                <w:rFonts w:ascii="Times New Roman" w:hAnsi="Times New Roman"/>
                <w:color w:val="000000"/>
                <w:sz w:val="24"/>
                <w:szCs w:val="24"/>
                <w:lang w:val="mk-MK" w:eastAsia="mk-MK"/>
              </w:rPr>
              <w:t>1998</w:t>
            </w:r>
          </w:p>
        </w:tc>
        <w:tc>
          <w:tcPr>
            <w:tcW w:w="1620" w:type="dxa"/>
            <w:vAlign w:val="bottom"/>
          </w:tcPr>
          <w:p w:rsidR="00F87712" w:rsidRPr="00435103" w:rsidRDefault="006A1F80" w:rsidP="00F9697D">
            <w:pPr>
              <w:spacing w:after="0" w:line="240" w:lineRule="auto"/>
              <w:rPr>
                <w:rFonts w:ascii="Times New Roman" w:hAnsi="Times New Roman"/>
                <w:color w:val="000000"/>
                <w:sz w:val="24"/>
                <w:szCs w:val="24"/>
                <w:highlight w:val="yellow"/>
                <w:lang w:val="mk-MK" w:eastAsia="mk-MK"/>
              </w:rPr>
            </w:pPr>
            <w:r>
              <w:rPr>
                <w:rFonts w:ascii="Times New Roman" w:hAnsi="Times New Roman"/>
                <w:color w:val="000000"/>
                <w:sz w:val="24"/>
                <w:szCs w:val="24"/>
                <w:lang w:val="mk-MK" w:eastAsia="mk-MK"/>
              </w:rPr>
              <w:t>Дипл. професор по ФЗО</w:t>
            </w:r>
          </w:p>
        </w:tc>
        <w:tc>
          <w:tcPr>
            <w:tcW w:w="1170" w:type="dxa"/>
            <w:vAlign w:val="bottom"/>
          </w:tcPr>
          <w:p w:rsidR="00F87712" w:rsidRPr="00435103" w:rsidRDefault="006A1F80" w:rsidP="00763E58">
            <w:pPr>
              <w:spacing w:after="0" w:line="240" w:lineRule="auto"/>
              <w:rPr>
                <w:rFonts w:ascii="Times New Roman" w:hAnsi="Times New Roman"/>
                <w:color w:val="000000"/>
                <w:sz w:val="24"/>
                <w:szCs w:val="24"/>
                <w:highlight w:val="yellow"/>
                <w:lang w:val="mk-MK" w:eastAsia="mk-MK"/>
              </w:rPr>
            </w:pPr>
            <w:r w:rsidRPr="00581F39">
              <w:rPr>
                <w:rFonts w:ascii="Times New Roman" w:hAnsi="Times New Roman"/>
                <w:color w:val="000000"/>
                <w:sz w:val="24"/>
                <w:szCs w:val="24"/>
                <w:lang w:val="mk-MK" w:eastAsia="mk-MK"/>
              </w:rPr>
              <w:t>ВСС</w:t>
            </w:r>
          </w:p>
        </w:tc>
        <w:tc>
          <w:tcPr>
            <w:tcW w:w="1710" w:type="dxa"/>
          </w:tcPr>
          <w:p w:rsidR="00F87712" w:rsidRPr="00435103" w:rsidRDefault="00F87712" w:rsidP="00581F39">
            <w:pPr>
              <w:pStyle w:val="ListParagraph"/>
              <w:ind w:left="0"/>
              <w:rPr>
                <w:highlight w:val="yellow"/>
                <w:lang w:val="mk-MK"/>
              </w:rPr>
            </w:pPr>
            <w:r w:rsidRPr="00F87712">
              <w:rPr>
                <w:lang w:val="mk-MK"/>
              </w:rPr>
              <w:t>Наставник по ФЗО ( тандем)</w:t>
            </w:r>
          </w:p>
        </w:tc>
        <w:tc>
          <w:tcPr>
            <w:tcW w:w="1080" w:type="dxa"/>
          </w:tcPr>
          <w:p w:rsidR="00F87712" w:rsidRPr="006A1F80" w:rsidRDefault="00F87712" w:rsidP="00763E58">
            <w:pPr>
              <w:pStyle w:val="ListParagraph"/>
              <w:ind w:left="0"/>
              <w:jc w:val="both"/>
            </w:pPr>
            <w:r w:rsidRPr="006A1F80">
              <w:t>/</w:t>
            </w:r>
          </w:p>
        </w:tc>
        <w:tc>
          <w:tcPr>
            <w:tcW w:w="810" w:type="dxa"/>
          </w:tcPr>
          <w:p w:rsidR="00F87712" w:rsidRPr="006A1F80" w:rsidRDefault="006A1F80" w:rsidP="00763E58">
            <w:pPr>
              <w:pStyle w:val="ListParagraph"/>
              <w:ind w:left="0"/>
              <w:jc w:val="both"/>
              <w:rPr>
                <w:lang w:val="mk-MK"/>
              </w:rPr>
            </w:pPr>
            <w:r w:rsidRPr="006A1F80">
              <w:rPr>
                <w:lang w:val="mk-MK"/>
              </w:rPr>
              <w:t>2м</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39</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Сузана Мешкова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1965</w:t>
            </w:r>
          </w:p>
        </w:tc>
        <w:tc>
          <w:tcPr>
            <w:tcW w:w="1620" w:type="dxa"/>
            <w:vAlign w:val="bottom"/>
          </w:tcPr>
          <w:p w:rsidR="00F87712" w:rsidRPr="00F9697D"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Дипл. педагог</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Педагог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33</w:t>
            </w:r>
          </w:p>
        </w:tc>
      </w:tr>
      <w:tr w:rsidR="00F87712" w:rsidRPr="00581F39" w:rsidTr="00F9697D">
        <w:tc>
          <w:tcPr>
            <w:tcW w:w="675" w:type="dxa"/>
          </w:tcPr>
          <w:p w:rsidR="00F87712" w:rsidRPr="00581F39" w:rsidRDefault="00F87712" w:rsidP="008C537B">
            <w:pPr>
              <w:pStyle w:val="ListParagraph"/>
              <w:ind w:left="0"/>
              <w:jc w:val="center"/>
              <w:rPr>
                <w:lang w:val="mk-MK"/>
              </w:rPr>
            </w:pPr>
            <w:r w:rsidRPr="00581F39">
              <w:rPr>
                <w:lang w:val="mk-MK"/>
              </w:rPr>
              <w:t>40</w:t>
            </w:r>
          </w:p>
        </w:tc>
        <w:tc>
          <w:tcPr>
            <w:tcW w:w="2127"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 xml:space="preserve">Роска Ковацалиева </w:t>
            </w:r>
          </w:p>
        </w:tc>
        <w:tc>
          <w:tcPr>
            <w:tcW w:w="816" w:type="dxa"/>
            <w:vAlign w:val="bottom"/>
          </w:tcPr>
          <w:p w:rsidR="00F87712" w:rsidRPr="00581F39" w:rsidRDefault="00F87712" w:rsidP="00763E58">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1972</w:t>
            </w:r>
          </w:p>
        </w:tc>
        <w:tc>
          <w:tcPr>
            <w:tcW w:w="1620" w:type="dxa"/>
            <w:vAlign w:val="bottom"/>
          </w:tcPr>
          <w:p w:rsidR="00F87712" w:rsidRPr="00F9697D" w:rsidRDefault="00F87712" w:rsidP="00F9697D">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 xml:space="preserve">Дипл. психолог </w:t>
            </w:r>
          </w:p>
        </w:tc>
        <w:tc>
          <w:tcPr>
            <w:tcW w:w="1170" w:type="dxa"/>
            <w:vAlign w:val="bottom"/>
          </w:tcPr>
          <w:p w:rsidR="00F87712" w:rsidRPr="00581F39" w:rsidRDefault="00F87712" w:rsidP="00272FAC">
            <w:pPr>
              <w:spacing w:after="0" w:line="240" w:lineRule="auto"/>
              <w:rPr>
                <w:rFonts w:ascii="Times New Roman" w:hAnsi="Times New Roman"/>
                <w:color w:val="000000"/>
                <w:sz w:val="24"/>
                <w:szCs w:val="24"/>
                <w:lang w:val="mk-MK" w:eastAsia="mk-MK"/>
              </w:rPr>
            </w:pPr>
            <w:r w:rsidRPr="00581F39">
              <w:rPr>
                <w:rFonts w:ascii="Times New Roman" w:hAnsi="Times New Roman"/>
                <w:color w:val="000000"/>
                <w:sz w:val="24"/>
                <w:szCs w:val="24"/>
                <w:lang w:val="mk-MK" w:eastAsia="mk-MK"/>
              </w:rPr>
              <w:t>ВСС</w:t>
            </w:r>
          </w:p>
        </w:tc>
        <w:tc>
          <w:tcPr>
            <w:tcW w:w="1710" w:type="dxa"/>
          </w:tcPr>
          <w:p w:rsidR="00F87712" w:rsidRPr="00581F39" w:rsidRDefault="00F87712" w:rsidP="00581F39">
            <w:pPr>
              <w:pStyle w:val="ListParagraph"/>
              <w:ind w:left="0"/>
              <w:rPr>
                <w:lang w:val="mk-MK"/>
              </w:rPr>
            </w:pPr>
            <w:r w:rsidRPr="00581F39">
              <w:rPr>
                <w:lang w:val="mk-MK"/>
              </w:rPr>
              <w:t xml:space="preserve">Психолог </w:t>
            </w:r>
          </w:p>
        </w:tc>
        <w:tc>
          <w:tcPr>
            <w:tcW w:w="1080" w:type="dxa"/>
          </w:tcPr>
          <w:p w:rsidR="00F87712" w:rsidRPr="00581F39" w:rsidRDefault="00F87712" w:rsidP="00763E58">
            <w:pPr>
              <w:pStyle w:val="ListParagraph"/>
              <w:ind w:left="0"/>
              <w:jc w:val="both"/>
            </w:pPr>
            <w:r>
              <w:t>/</w:t>
            </w:r>
          </w:p>
        </w:tc>
        <w:tc>
          <w:tcPr>
            <w:tcW w:w="810" w:type="dxa"/>
          </w:tcPr>
          <w:p w:rsidR="00F87712" w:rsidRPr="0061437E" w:rsidRDefault="00F87712" w:rsidP="00763E58">
            <w:pPr>
              <w:pStyle w:val="ListParagraph"/>
              <w:ind w:left="0"/>
              <w:jc w:val="both"/>
              <w:rPr>
                <w:lang w:val="mk-MK"/>
              </w:rPr>
            </w:pPr>
            <w:r>
              <w:rPr>
                <w:lang w:val="mk-MK"/>
              </w:rPr>
              <w:t>9</w:t>
            </w:r>
          </w:p>
        </w:tc>
      </w:tr>
    </w:tbl>
    <w:p w:rsidR="00230EAC" w:rsidRDefault="00230EAC" w:rsidP="00FD7734">
      <w:pPr>
        <w:pStyle w:val="ListParagraph"/>
        <w:ind w:left="0"/>
        <w:jc w:val="both"/>
        <w:rPr>
          <w:b/>
          <w:lang w:val="mk-MK"/>
        </w:rPr>
      </w:pPr>
    </w:p>
    <w:p w:rsidR="00230EAC" w:rsidRDefault="00230EAC" w:rsidP="00FD7734">
      <w:pPr>
        <w:pStyle w:val="ListParagraph"/>
        <w:ind w:left="0"/>
        <w:jc w:val="both"/>
        <w:rPr>
          <w:b/>
        </w:rPr>
      </w:pPr>
    </w:p>
    <w:p w:rsidR="00134D60" w:rsidRDefault="00134D60" w:rsidP="00FD7734">
      <w:pPr>
        <w:pStyle w:val="ListParagraph"/>
        <w:ind w:left="0"/>
        <w:jc w:val="both"/>
        <w:rPr>
          <w:b/>
        </w:rPr>
      </w:pPr>
    </w:p>
    <w:p w:rsidR="00134D60" w:rsidRPr="00134D60" w:rsidRDefault="00134D60" w:rsidP="00FD7734">
      <w:pPr>
        <w:pStyle w:val="ListParagraph"/>
        <w:ind w:left="0"/>
        <w:jc w:val="both"/>
        <w:rPr>
          <w:b/>
        </w:rPr>
      </w:pPr>
    </w:p>
    <w:p w:rsidR="00622002" w:rsidRPr="00581F39" w:rsidRDefault="00622002" w:rsidP="00622002">
      <w:pPr>
        <w:pStyle w:val="ListParagraph"/>
        <w:ind w:left="0"/>
        <w:jc w:val="both"/>
        <w:rPr>
          <w:b/>
        </w:rPr>
      </w:pPr>
      <w:r w:rsidRPr="00581F39">
        <w:rPr>
          <w:b/>
        </w:rPr>
        <w:t>3.2. Податоци за раководните лица</w:t>
      </w:r>
    </w:p>
    <w:p w:rsidR="00622002" w:rsidRPr="00581F39" w:rsidRDefault="00622002" w:rsidP="00622002">
      <w:pPr>
        <w:pStyle w:val="ListParagraph"/>
        <w:ind w:left="0"/>
        <w:jc w:val="both"/>
        <w:rPr>
          <w:b/>
          <w:lang w:val="mk-MK"/>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992"/>
        <w:gridCol w:w="1534"/>
        <w:gridCol w:w="1260"/>
        <w:gridCol w:w="1440"/>
        <w:gridCol w:w="990"/>
        <w:gridCol w:w="900"/>
      </w:tblGrid>
      <w:tr w:rsidR="00622002" w:rsidRPr="00F9697D" w:rsidTr="00501CE4">
        <w:tc>
          <w:tcPr>
            <w:tcW w:w="675" w:type="dxa"/>
          </w:tcPr>
          <w:p w:rsidR="00622002" w:rsidRPr="00F9697D" w:rsidRDefault="00622002" w:rsidP="00272FAC">
            <w:pPr>
              <w:pStyle w:val="ListParagraph"/>
              <w:ind w:left="0"/>
              <w:jc w:val="both"/>
              <w:rPr>
                <w:b/>
                <w:sz w:val="20"/>
                <w:szCs w:val="20"/>
              </w:rPr>
            </w:pPr>
            <w:r w:rsidRPr="00F9697D">
              <w:rPr>
                <w:b/>
                <w:sz w:val="20"/>
                <w:szCs w:val="20"/>
              </w:rPr>
              <w:t>Ред.</w:t>
            </w:r>
          </w:p>
          <w:p w:rsidR="00622002" w:rsidRPr="00F9697D" w:rsidRDefault="00622002" w:rsidP="00272FAC">
            <w:pPr>
              <w:pStyle w:val="ListParagraph"/>
              <w:ind w:left="0"/>
              <w:jc w:val="both"/>
              <w:rPr>
                <w:b/>
                <w:sz w:val="20"/>
                <w:szCs w:val="20"/>
              </w:rPr>
            </w:pPr>
            <w:r w:rsidRPr="00F9697D">
              <w:rPr>
                <w:b/>
                <w:sz w:val="20"/>
                <w:szCs w:val="20"/>
              </w:rPr>
              <w:t>број</w:t>
            </w:r>
          </w:p>
        </w:tc>
        <w:tc>
          <w:tcPr>
            <w:tcW w:w="2127" w:type="dxa"/>
          </w:tcPr>
          <w:p w:rsidR="00622002" w:rsidRPr="00F9697D" w:rsidRDefault="00622002" w:rsidP="00272FAC">
            <w:pPr>
              <w:pStyle w:val="ListParagraph"/>
              <w:ind w:left="0"/>
              <w:jc w:val="both"/>
              <w:rPr>
                <w:b/>
                <w:sz w:val="20"/>
                <w:szCs w:val="20"/>
              </w:rPr>
            </w:pPr>
            <w:r w:rsidRPr="00F9697D">
              <w:rPr>
                <w:b/>
                <w:sz w:val="20"/>
                <w:szCs w:val="20"/>
              </w:rPr>
              <w:t>Име и презиме</w:t>
            </w:r>
          </w:p>
        </w:tc>
        <w:tc>
          <w:tcPr>
            <w:tcW w:w="992" w:type="dxa"/>
          </w:tcPr>
          <w:p w:rsidR="00622002" w:rsidRPr="00F9697D" w:rsidRDefault="00622002" w:rsidP="00272FAC">
            <w:pPr>
              <w:pStyle w:val="ListParagraph"/>
              <w:ind w:left="0"/>
              <w:jc w:val="both"/>
              <w:rPr>
                <w:b/>
                <w:sz w:val="20"/>
                <w:szCs w:val="20"/>
              </w:rPr>
            </w:pPr>
            <w:r w:rsidRPr="00F9697D">
              <w:rPr>
                <w:b/>
                <w:sz w:val="20"/>
                <w:szCs w:val="20"/>
              </w:rPr>
              <w:t xml:space="preserve">Година </w:t>
            </w:r>
          </w:p>
          <w:p w:rsidR="00622002" w:rsidRPr="00F9697D" w:rsidRDefault="00622002" w:rsidP="00272FAC">
            <w:pPr>
              <w:pStyle w:val="ListParagraph"/>
              <w:ind w:left="0"/>
              <w:jc w:val="both"/>
              <w:rPr>
                <w:b/>
                <w:sz w:val="20"/>
                <w:szCs w:val="20"/>
              </w:rPr>
            </w:pPr>
            <w:r w:rsidRPr="00F9697D">
              <w:rPr>
                <w:b/>
                <w:sz w:val="20"/>
                <w:szCs w:val="20"/>
              </w:rPr>
              <w:t>на раѓање</w:t>
            </w:r>
          </w:p>
        </w:tc>
        <w:tc>
          <w:tcPr>
            <w:tcW w:w="1534" w:type="dxa"/>
          </w:tcPr>
          <w:p w:rsidR="00622002" w:rsidRPr="00F9697D" w:rsidRDefault="00622002" w:rsidP="00272FAC">
            <w:pPr>
              <w:pStyle w:val="ListParagraph"/>
              <w:ind w:left="0"/>
              <w:jc w:val="both"/>
              <w:rPr>
                <w:b/>
                <w:sz w:val="20"/>
                <w:szCs w:val="20"/>
              </w:rPr>
            </w:pPr>
            <w:r w:rsidRPr="00F9697D">
              <w:rPr>
                <w:b/>
                <w:sz w:val="20"/>
                <w:szCs w:val="20"/>
              </w:rPr>
              <w:t>Звање</w:t>
            </w:r>
          </w:p>
        </w:tc>
        <w:tc>
          <w:tcPr>
            <w:tcW w:w="1260" w:type="dxa"/>
          </w:tcPr>
          <w:p w:rsidR="00622002" w:rsidRPr="00F9697D" w:rsidRDefault="00622002" w:rsidP="00272FAC">
            <w:pPr>
              <w:pStyle w:val="ListParagraph"/>
              <w:ind w:left="0"/>
              <w:jc w:val="both"/>
              <w:rPr>
                <w:b/>
                <w:sz w:val="20"/>
                <w:szCs w:val="20"/>
              </w:rPr>
            </w:pPr>
            <w:r w:rsidRPr="00F9697D">
              <w:rPr>
                <w:b/>
                <w:sz w:val="20"/>
                <w:szCs w:val="20"/>
              </w:rPr>
              <w:t>Степен</w:t>
            </w:r>
          </w:p>
          <w:p w:rsidR="00622002" w:rsidRPr="00F9697D" w:rsidRDefault="00622002" w:rsidP="00272FAC">
            <w:pPr>
              <w:pStyle w:val="ListParagraph"/>
              <w:ind w:left="0"/>
              <w:jc w:val="both"/>
              <w:rPr>
                <w:b/>
                <w:sz w:val="20"/>
                <w:szCs w:val="20"/>
              </w:rPr>
            </w:pPr>
            <w:r w:rsidRPr="00F9697D">
              <w:rPr>
                <w:b/>
                <w:sz w:val="20"/>
                <w:szCs w:val="20"/>
              </w:rPr>
              <w:t xml:space="preserve"> на образо-вание</w:t>
            </w:r>
          </w:p>
        </w:tc>
        <w:tc>
          <w:tcPr>
            <w:tcW w:w="1440" w:type="dxa"/>
          </w:tcPr>
          <w:p w:rsidR="00622002" w:rsidRPr="00F9697D" w:rsidRDefault="00622002" w:rsidP="00272FAC">
            <w:pPr>
              <w:pStyle w:val="ListParagraph"/>
              <w:ind w:left="0"/>
              <w:jc w:val="both"/>
              <w:rPr>
                <w:b/>
                <w:sz w:val="20"/>
                <w:szCs w:val="20"/>
              </w:rPr>
            </w:pPr>
            <w:r w:rsidRPr="00F9697D">
              <w:rPr>
                <w:b/>
                <w:sz w:val="20"/>
                <w:szCs w:val="20"/>
              </w:rPr>
              <w:t>Работно место</w:t>
            </w:r>
          </w:p>
        </w:tc>
        <w:tc>
          <w:tcPr>
            <w:tcW w:w="990" w:type="dxa"/>
          </w:tcPr>
          <w:p w:rsidR="00622002" w:rsidRPr="00F9697D" w:rsidRDefault="00622002" w:rsidP="00272FAC">
            <w:pPr>
              <w:pStyle w:val="ListParagraph"/>
              <w:ind w:left="0"/>
              <w:jc w:val="both"/>
              <w:rPr>
                <w:b/>
                <w:sz w:val="20"/>
                <w:szCs w:val="20"/>
              </w:rPr>
            </w:pPr>
            <w:r w:rsidRPr="00F9697D">
              <w:rPr>
                <w:b/>
                <w:sz w:val="20"/>
                <w:szCs w:val="20"/>
              </w:rPr>
              <w:t>Ментор/</w:t>
            </w:r>
          </w:p>
          <w:p w:rsidR="00622002" w:rsidRPr="00F9697D" w:rsidRDefault="00622002" w:rsidP="00272FAC">
            <w:pPr>
              <w:pStyle w:val="ListParagraph"/>
              <w:ind w:left="0"/>
              <w:jc w:val="both"/>
              <w:rPr>
                <w:b/>
                <w:sz w:val="20"/>
                <w:szCs w:val="20"/>
              </w:rPr>
            </w:pPr>
            <w:r w:rsidRPr="00F9697D">
              <w:rPr>
                <w:b/>
                <w:sz w:val="20"/>
                <w:szCs w:val="20"/>
              </w:rPr>
              <w:t>советник</w:t>
            </w:r>
          </w:p>
        </w:tc>
        <w:tc>
          <w:tcPr>
            <w:tcW w:w="900" w:type="dxa"/>
          </w:tcPr>
          <w:p w:rsidR="00622002" w:rsidRPr="00F9697D" w:rsidRDefault="00622002" w:rsidP="00272FAC">
            <w:pPr>
              <w:pStyle w:val="ListParagraph"/>
              <w:ind w:left="0"/>
              <w:jc w:val="both"/>
              <w:rPr>
                <w:b/>
                <w:sz w:val="20"/>
                <w:szCs w:val="20"/>
              </w:rPr>
            </w:pPr>
            <w:r w:rsidRPr="00F9697D">
              <w:rPr>
                <w:b/>
                <w:sz w:val="20"/>
                <w:szCs w:val="20"/>
              </w:rPr>
              <w:t>Години на стаж</w:t>
            </w:r>
          </w:p>
        </w:tc>
      </w:tr>
      <w:tr w:rsidR="00F9697D" w:rsidRPr="00581F39" w:rsidTr="00501CE4">
        <w:tc>
          <w:tcPr>
            <w:tcW w:w="675" w:type="dxa"/>
          </w:tcPr>
          <w:p w:rsidR="00F9697D" w:rsidRPr="00581F39" w:rsidRDefault="00F9697D" w:rsidP="00622002">
            <w:pPr>
              <w:pStyle w:val="ListParagraph"/>
              <w:numPr>
                <w:ilvl w:val="0"/>
                <w:numId w:val="8"/>
              </w:numPr>
              <w:jc w:val="both"/>
              <w:rPr>
                <w:lang w:val="mk-MK"/>
              </w:rPr>
            </w:pPr>
          </w:p>
        </w:tc>
        <w:tc>
          <w:tcPr>
            <w:tcW w:w="2127" w:type="dxa"/>
          </w:tcPr>
          <w:p w:rsidR="00F9697D" w:rsidRPr="00581F39" w:rsidRDefault="00F9697D" w:rsidP="00272FAC">
            <w:pPr>
              <w:pStyle w:val="ListParagraph"/>
              <w:ind w:left="0"/>
              <w:jc w:val="both"/>
              <w:rPr>
                <w:lang w:val="mk-MK"/>
              </w:rPr>
            </w:pPr>
            <w:r w:rsidRPr="00581F39">
              <w:rPr>
                <w:lang w:val="mk-MK"/>
              </w:rPr>
              <w:t xml:space="preserve">Менче Николова </w:t>
            </w:r>
          </w:p>
        </w:tc>
        <w:tc>
          <w:tcPr>
            <w:tcW w:w="992" w:type="dxa"/>
          </w:tcPr>
          <w:p w:rsidR="00F9697D" w:rsidRPr="00581F39" w:rsidRDefault="00F9697D" w:rsidP="00272FAC">
            <w:pPr>
              <w:pStyle w:val="ListParagraph"/>
              <w:ind w:left="0"/>
              <w:jc w:val="both"/>
              <w:rPr>
                <w:lang w:val="mk-MK"/>
              </w:rPr>
            </w:pPr>
            <w:r w:rsidRPr="00581F39">
              <w:rPr>
                <w:lang w:val="mk-MK"/>
              </w:rPr>
              <w:t>1979</w:t>
            </w:r>
          </w:p>
        </w:tc>
        <w:tc>
          <w:tcPr>
            <w:tcW w:w="1534" w:type="dxa"/>
            <w:vAlign w:val="bottom"/>
          </w:tcPr>
          <w:p w:rsidR="00F9697D" w:rsidRPr="00C71BF1" w:rsidRDefault="00ED27A3" w:rsidP="00F02979">
            <w:pPr>
              <w:spacing w:after="0" w:line="240" w:lineRule="auto"/>
              <w:rPr>
                <w:rFonts w:ascii="Times New Roman" w:hAnsi="Times New Roman"/>
                <w:color w:val="000000"/>
                <w:sz w:val="24"/>
                <w:szCs w:val="24"/>
                <w:lang w:val="mk-MK" w:eastAsia="mk-MK"/>
              </w:rPr>
            </w:pPr>
            <w:r>
              <w:rPr>
                <w:rFonts w:ascii="Times New Roman" w:hAnsi="Times New Roman"/>
                <w:color w:val="000000"/>
                <w:sz w:val="24"/>
                <w:szCs w:val="24"/>
                <w:lang w:val="mk-MK" w:eastAsia="mk-MK"/>
              </w:rPr>
              <w:t>Дипл. професор по макeдонска книжевност</w:t>
            </w:r>
            <w:r w:rsidR="00F9697D">
              <w:rPr>
                <w:rFonts w:ascii="Times New Roman" w:hAnsi="Times New Roman"/>
                <w:color w:val="000000"/>
                <w:sz w:val="24"/>
                <w:szCs w:val="24"/>
                <w:lang w:val="mk-MK" w:eastAsia="mk-MK"/>
              </w:rPr>
              <w:t xml:space="preserve">  </w:t>
            </w:r>
          </w:p>
        </w:tc>
        <w:tc>
          <w:tcPr>
            <w:tcW w:w="1260" w:type="dxa"/>
          </w:tcPr>
          <w:p w:rsidR="00F9697D" w:rsidRPr="00581F39" w:rsidRDefault="00F9697D" w:rsidP="00272FAC">
            <w:pPr>
              <w:pStyle w:val="ListParagraph"/>
              <w:ind w:left="0"/>
              <w:jc w:val="both"/>
              <w:rPr>
                <w:lang w:val="mk-MK"/>
              </w:rPr>
            </w:pPr>
            <w:r w:rsidRPr="00581F39">
              <w:rPr>
                <w:lang w:val="mk-MK"/>
              </w:rPr>
              <w:t>ВСС</w:t>
            </w:r>
          </w:p>
        </w:tc>
        <w:tc>
          <w:tcPr>
            <w:tcW w:w="1440" w:type="dxa"/>
          </w:tcPr>
          <w:p w:rsidR="00F9697D" w:rsidRPr="00581F39" w:rsidRDefault="00F9697D" w:rsidP="00272FAC">
            <w:pPr>
              <w:pStyle w:val="ListParagraph"/>
              <w:ind w:left="0"/>
              <w:jc w:val="both"/>
              <w:rPr>
                <w:lang w:val="mk-MK"/>
              </w:rPr>
            </w:pPr>
            <w:r w:rsidRPr="00581F39">
              <w:rPr>
                <w:lang w:val="mk-MK"/>
              </w:rPr>
              <w:t xml:space="preserve">Директор </w:t>
            </w:r>
          </w:p>
        </w:tc>
        <w:tc>
          <w:tcPr>
            <w:tcW w:w="990" w:type="dxa"/>
          </w:tcPr>
          <w:p w:rsidR="00F9697D" w:rsidRPr="00581F39" w:rsidRDefault="00F9697D" w:rsidP="00272FAC">
            <w:pPr>
              <w:pStyle w:val="ListParagraph"/>
              <w:ind w:left="0"/>
              <w:jc w:val="both"/>
            </w:pPr>
            <w:r>
              <w:t>/</w:t>
            </w:r>
          </w:p>
        </w:tc>
        <w:tc>
          <w:tcPr>
            <w:tcW w:w="900" w:type="dxa"/>
          </w:tcPr>
          <w:p w:rsidR="00F9697D" w:rsidRPr="0061437E" w:rsidRDefault="00F9697D" w:rsidP="00272FAC">
            <w:pPr>
              <w:pStyle w:val="ListParagraph"/>
              <w:ind w:left="0"/>
              <w:jc w:val="both"/>
              <w:rPr>
                <w:lang w:val="mk-MK"/>
              </w:rPr>
            </w:pPr>
            <w:r>
              <w:rPr>
                <w:lang w:val="mk-MK"/>
              </w:rPr>
              <w:t>1</w:t>
            </w:r>
            <w:r w:rsidR="00435103">
              <w:rPr>
                <w:lang w:val="mk-MK"/>
              </w:rPr>
              <w:t>5</w:t>
            </w:r>
          </w:p>
        </w:tc>
      </w:tr>
      <w:tr w:rsidR="00F9697D" w:rsidRPr="00581F39" w:rsidTr="00501CE4">
        <w:tc>
          <w:tcPr>
            <w:tcW w:w="675" w:type="dxa"/>
          </w:tcPr>
          <w:p w:rsidR="00F9697D" w:rsidRPr="00581F39" w:rsidRDefault="00F9697D" w:rsidP="00622002">
            <w:pPr>
              <w:pStyle w:val="ListParagraph"/>
              <w:numPr>
                <w:ilvl w:val="0"/>
                <w:numId w:val="8"/>
              </w:numPr>
              <w:jc w:val="both"/>
              <w:rPr>
                <w:lang w:val="mk-MK"/>
              </w:rPr>
            </w:pPr>
          </w:p>
        </w:tc>
        <w:tc>
          <w:tcPr>
            <w:tcW w:w="2127" w:type="dxa"/>
          </w:tcPr>
          <w:p w:rsidR="00F9697D" w:rsidRPr="00581F39" w:rsidRDefault="00F9697D" w:rsidP="00272FAC">
            <w:pPr>
              <w:pStyle w:val="ListParagraph"/>
              <w:ind w:left="0"/>
              <w:jc w:val="both"/>
              <w:rPr>
                <w:lang w:val="mk-MK"/>
              </w:rPr>
            </w:pPr>
            <w:r w:rsidRPr="00581F39">
              <w:rPr>
                <w:lang w:val="mk-MK"/>
              </w:rPr>
              <w:t xml:space="preserve">Роска Митрева </w:t>
            </w:r>
          </w:p>
        </w:tc>
        <w:tc>
          <w:tcPr>
            <w:tcW w:w="992" w:type="dxa"/>
          </w:tcPr>
          <w:p w:rsidR="00F9697D" w:rsidRPr="00581F39" w:rsidRDefault="00F9697D" w:rsidP="00272FAC">
            <w:pPr>
              <w:pStyle w:val="ListParagraph"/>
              <w:ind w:left="0"/>
              <w:jc w:val="both"/>
              <w:rPr>
                <w:lang w:val="mk-MK"/>
              </w:rPr>
            </w:pPr>
            <w:r w:rsidRPr="00581F39">
              <w:rPr>
                <w:lang w:val="mk-MK"/>
              </w:rPr>
              <w:t>1959</w:t>
            </w:r>
          </w:p>
        </w:tc>
        <w:tc>
          <w:tcPr>
            <w:tcW w:w="1534" w:type="dxa"/>
          </w:tcPr>
          <w:p w:rsidR="00F9697D" w:rsidRPr="00F9697D" w:rsidRDefault="00F9697D" w:rsidP="00272FAC">
            <w:pPr>
              <w:pStyle w:val="ListParagraph"/>
              <w:ind w:left="0"/>
              <w:jc w:val="both"/>
              <w:rPr>
                <w:lang w:val="mk-MK"/>
              </w:rPr>
            </w:pPr>
            <w:r>
              <w:rPr>
                <w:lang w:val="mk-MK"/>
              </w:rPr>
              <w:t>Дипл.одд. наставник</w:t>
            </w:r>
          </w:p>
        </w:tc>
        <w:tc>
          <w:tcPr>
            <w:tcW w:w="1260" w:type="dxa"/>
          </w:tcPr>
          <w:p w:rsidR="00F9697D" w:rsidRPr="00581F39" w:rsidRDefault="00F9697D" w:rsidP="00272FAC">
            <w:pPr>
              <w:pStyle w:val="ListParagraph"/>
              <w:ind w:left="0"/>
              <w:jc w:val="both"/>
              <w:rPr>
                <w:lang w:val="mk-MK"/>
              </w:rPr>
            </w:pPr>
            <w:r w:rsidRPr="00581F39">
              <w:rPr>
                <w:lang w:val="mk-MK"/>
              </w:rPr>
              <w:t>ВСС</w:t>
            </w:r>
          </w:p>
        </w:tc>
        <w:tc>
          <w:tcPr>
            <w:tcW w:w="1440" w:type="dxa"/>
          </w:tcPr>
          <w:p w:rsidR="00F9697D" w:rsidRPr="00581F39" w:rsidRDefault="00F9697D" w:rsidP="00272FAC">
            <w:pPr>
              <w:pStyle w:val="ListParagraph"/>
              <w:ind w:left="0"/>
              <w:jc w:val="both"/>
              <w:rPr>
                <w:lang w:val="mk-MK"/>
              </w:rPr>
            </w:pPr>
            <w:r w:rsidRPr="00581F39">
              <w:rPr>
                <w:lang w:val="mk-MK"/>
              </w:rPr>
              <w:t xml:space="preserve">Помошник Директор </w:t>
            </w:r>
          </w:p>
        </w:tc>
        <w:tc>
          <w:tcPr>
            <w:tcW w:w="990" w:type="dxa"/>
          </w:tcPr>
          <w:p w:rsidR="00F9697D" w:rsidRPr="00581F39" w:rsidRDefault="00F9697D" w:rsidP="00272FAC">
            <w:pPr>
              <w:pStyle w:val="ListParagraph"/>
              <w:ind w:left="0"/>
              <w:jc w:val="both"/>
            </w:pPr>
            <w:r>
              <w:t>/</w:t>
            </w:r>
          </w:p>
        </w:tc>
        <w:tc>
          <w:tcPr>
            <w:tcW w:w="900" w:type="dxa"/>
          </w:tcPr>
          <w:p w:rsidR="00F9697D" w:rsidRPr="0061437E" w:rsidRDefault="00F9697D" w:rsidP="00272FAC">
            <w:pPr>
              <w:pStyle w:val="ListParagraph"/>
              <w:ind w:left="0"/>
              <w:jc w:val="both"/>
              <w:rPr>
                <w:lang w:val="mk-MK"/>
              </w:rPr>
            </w:pPr>
            <w:r>
              <w:rPr>
                <w:lang w:val="mk-MK"/>
              </w:rPr>
              <w:t>3</w:t>
            </w:r>
            <w:r w:rsidR="00435103">
              <w:rPr>
                <w:lang w:val="mk-MK"/>
              </w:rPr>
              <w:t>6</w:t>
            </w:r>
          </w:p>
        </w:tc>
      </w:tr>
    </w:tbl>
    <w:p w:rsidR="00622002" w:rsidRDefault="00622002" w:rsidP="00FD7734">
      <w:pPr>
        <w:pStyle w:val="ListParagraph"/>
        <w:ind w:left="0"/>
        <w:jc w:val="both"/>
        <w:rPr>
          <w:b/>
          <w:lang w:val="mk-MK"/>
        </w:rPr>
      </w:pPr>
    </w:p>
    <w:p w:rsidR="00622002" w:rsidRDefault="00622002" w:rsidP="00FD7734">
      <w:pPr>
        <w:pStyle w:val="ListParagraph"/>
        <w:ind w:left="0"/>
        <w:jc w:val="both"/>
        <w:rPr>
          <w:b/>
          <w:lang w:val="mk-MK"/>
        </w:rPr>
      </w:pPr>
    </w:p>
    <w:p w:rsidR="00622002" w:rsidRPr="004F791A" w:rsidRDefault="00622002" w:rsidP="00622002">
      <w:pPr>
        <w:pStyle w:val="ListParagraph"/>
        <w:ind w:left="0"/>
        <w:jc w:val="both"/>
        <w:rPr>
          <w:b/>
        </w:rPr>
      </w:pPr>
      <w:r w:rsidRPr="004F791A">
        <w:rPr>
          <w:b/>
        </w:rPr>
        <w:t>3.3. Податоци за воспитувачите</w:t>
      </w:r>
    </w:p>
    <w:p w:rsidR="00622002" w:rsidRPr="00853341" w:rsidRDefault="00622002" w:rsidP="00622002">
      <w:pPr>
        <w:pStyle w:val="ListParagraph"/>
        <w:ind w:left="0"/>
        <w:jc w:val="both"/>
        <w:rPr>
          <w:rFonts w:ascii="StobiSerif Regular" w:hAnsi="StobiSerif Regular" w:cs="Arial"/>
          <w:b/>
          <w:color w:val="FF0000"/>
          <w:sz w:val="20"/>
          <w:szCs w:val="20"/>
          <w:lang w:val="mk-MK"/>
        </w:rPr>
      </w:pPr>
    </w:p>
    <w:p w:rsidR="00622002" w:rsidRDefault="0029715C" w:rsidP="00622002">
      <w:pPr>
        <w:pStyle w:val="ListParagraph"/>
        <w:ind w:left="0"/>
        <w:jc w:val="both"/>
        <w:rPr>
          <w:lang w:val="mk-MK"/>
        </w:rPr>
      </w:pPr>
      <w:r>
        <w:rPr>
          <w:lang w:val="mk-MK"/>
        </w:rPr>
        <w:t xml:space="preserve">Во училиштето нема вработени лица како воспитувачи. </w:t>
      </w:r>
    </w:p>
    <w:p w:rsidR="00853341" w:rsidRPr="006D65D8" w:rsidRDefault="00853341" w:rsidP="00622002">
      <w:pPr>
        <w:pStyle w:val="ListParagraph"/>
        <w:ind w:left="0"/>
        <w:jc w:val="both"/>
        <w:rPr>
          <w:lang w:val="mk-MK"/>
        </w:rPr>
      </w:pPr>
    </w:p>
    <w:p w:rsidR="00622002" w:rsidRPr="004F791A" w:rsidRDefault="00622002" w:rsidP="00622002">
      <w:pPr>
        <w:pStyle w:val="ListParagraph"/>
        <w:ind w:left="0"/>
        <w:jc w:val="both"/>
        <w:rPr>
          <w:b/>
          <w:lang w:val="mk-MK"/>
        </w:rPr>
      </w:pPr>
      <w:r w:rsidRPr="004F791A">
        <w:rPr>
          <w:b/>
        </w:rPr>
        <w:t>3.4. Податоци за вработените административни службеници</w:t>
      </w:r>
    </w:p>
    <w:p w:rsidR="00581F39" w:rsidRPr="00581F39" w:rsidRDefault="00581F39" w:rsidP="00622002">
      <w:pPr>
        <w:pStyle w:val="ListParagraph"/>
        <w:ind w:left="0"/>
        <w:jc w:val="both"/>
        <w:rPr>
          <w:rFonts w:ascii="StobiSerif Regular" w:hAnsi="StobiSerif Regular" w:cs="Arial"/>
          <w:lang w:val="mk-MK"/>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992"/>
        <w:gridCol w:w="962"/>
        <w:gridCol w:w="1335"/>
        <w:gridCol w:w="1984"/>
        <w:gridCol w:w="1134"/>
      </w:tblGrid>
      <w:tr w:rsidR="00622002" w:rsidRPr="00581F39" w:rsidTr="00272FAC">
        <w:tc>
          <w:tcPr>
            <w:tcW w:w="675" w:type="dxa"/>
          </w:tcPr>
          <w:p w:rsidR="00622002" w:rsidRPr="00581F39" w:rsidRDefault="00622002" w:rsidP="00272FAC">
            <w:pPr>
              <w:pStyle w:val="ListParagraph"/>
              <w:ind w:left="0"/>
              <w:jc w:val="both"/>
              <w:rPr>
                <w:b/>
              </w:rPr>
            </w:pPr>
            <w:r w:rsidRPr="00581F39">
              <w:rPr>
                <w:b/>
              </w:rPr>
              <w:t>Ред.</w:t>
            </w:r>
          </w:p>
          <w:p w:rsidR="00622002" w:rsidRPr="00581F39" w:rsidRDefault="00622002" w:rsidP="00272FAC">
            <w:pPr>
              <w:pStyle w:val="ListParagraph"/>
              <w:ind w:left="0"/>
              <w:jc w:val="both"/>
              <w:rPr>
                <w:b/>
              </w:rPr>
            </w:pPr>
            <w:r w:rsidRPr="00581F39">
              <w:rPr>
                <w:b/>
              </w:rPr>
              <w:t>број</w:t>
            </w:r>
          </w:p>
        </w:tc>
        <w:tc>
          <w:tcPr>
            <w:tcW w:w="2127" w:type="dxa"/>
          </w:tcPr>
          <w:p w:rsidR="00622002" w:rsidRPr="00581F39" w:rsidRDefault="00622002" w:rsidP="00272FAC">
            <w:pPr>
              <w:pStyle w:val="ListParagraph"/>
              <w:ind w:left="0"/>
              <w:jc w:val="both"/>
              <w:rPr>
                <w:b/>
              </w:rPr>
            </w:pPr>
            <w:r w:rsidRPr="00581F39">
              <w:rPr>
                <w:b/>
              </w:rPr>
              <w:t>Име и презиме</w:t>
            </w:r>
          </w:p>
        </w:tc>
        <w:tc>
          <w:tcPr>
            <w:tcW w:w="992" w:type="dxa"/>
          </w:tcPr>
          <w:p w:rsidR="00622002" w:rsidRPr="00581F39" w:rsidRDefault="00622002" w:rsidP="00272FAC">
            <w:pPr>
              <w:pStyle w:val="ListParagraph"/>
              <w:ind w:left="0"/>
              <w:jc w:val="both"/>
              <w:rPr>
                <w:b/>
              </w:rPr>
            </w:pPr>
            <w:r w:rsidRPr="00581F39">
              <w:rPr>
                <w:b/>
              </w:rPr>
              <w:t xml:space="preserve">Година </w:t>
            </w:r>
          </w:p>
          <w:p w:rsidR="00622002" w:rsidRPr="00581F39" w:rsidRDefault="00622002" w:rsidP="00272FAC">
            <w:pPr>
              <w:pStyle w:val="ListParagraph"/>
              <w:ind w:left="0"/>
              <w:jc w:val="both"/>
              <w:rPr>
                <w:b/>
              </w:rPr>
            </w:pPr>
            <w:r w:rsidRPr="00581F39">
              <w:rPr>
                <w:b/>
              </w:rPr>
              <w:t>на раѓање</w:t>
            </w:r>
          </w:p>
        </w:tc>
        <w:tc>
          <w:tcPr>
            <w:tcW w:w="962" w:type="dxa"/>
          </w:tcPr>
          <w:p w:rsidR="00622002" w:rsidRPr="00581F39" w:rsidRDefault="00622002" w:rsidP="00272FAC">
            <w:pPr>
              <w:pStyle w:val="ListParagraph"/>
              <w:ind w:left="0"/>
              <w:jc w:val="both"/>
              <w:rPr>
                <w:b/>
              </w:rPr>
            </w:pPr>
            <w:r w:rsidRPr="00581F39">
              <w:rPr>
                <w:b/>
              </w:rPr>
              <w:t>Звање</w:t>
            </w:r>
          </w:p>
        </w:tc>
        <w:tc>
          <w:tcPr>
            <w:tcW w:w="1335" w:type="dxa"/>
          </w:tcPr>
          <w:p w:rsidR="00622002" w:rsidRPr="00581F39" w:rsidRDefault="00622002" w:rsidP="00272FAC">
            <w:pPr>
              <w:pStyle w:val="ListParagraph"/>
              <w:ind w:left="0"/>
              <w:jc w:val="both"/>
              <w:rPr>
                <w:b/>
              </w:rPr>
            </w:pPr>
            <w:r w:rsidRPr="00581F39">
              <w:rPr>
                <w:b/>
              </w:rPr>
              <w:t>Степен</w:t>
            </w:r>
          </w:p>
          <w:p w:rsidR="00622002" w:rsidRPr="00581F39" w:rsidRDefault="00622002" w:rsidP="00272FAC">
            <w:pPr>
              <w:pStyle w:val="ListParagraph"/>
              <w:ind w:left="0"/>
              <w:jc w:val="both"/>
              <w:rPr>
                <w:b/>
              </w:rPr>
            </w:pPr>
            <w:r w:rsidRPr="00581F39">
              <w:rPr>
                <w:b/>
              </w:rPr>
              <w:t xml:space="preserve"> на образо-вание</w:t>
            </w:r>
          </w:p>
        </w:tc>
        <w:tc>
          <w:tcPr>
            <w:tcW w:w="1984" w:type="dxa"/>
          </w:tcPr>
          <w:p w:rsidR="00622002" w:rsidRPr="00581F39" w:rsidRDefault="00622002" w:rsidP="00272FAC">
            <w:pPr>
              <w:pStyle w:val="ListParagraph"/>
              <w:ind w:left="0"/>
              <w:jc w:val="both"/>
              <w:rPr>
                <w:b/>
              </w:rPr>
            </w:pPr>
            <w:r w:rsidRPr="00581F39">
              <w:rPr>
                <w:b/>
              </w:rPr>
              <w:t>Работно место</w:t>
            </w:r>
          </w:p>
        </w:tc>
        <w:tc>
          <w:tcPr>
            <w:tcW w:w="1134" w:type="dxa"/>
          </w:tcPr>
          <w:p w:rsidR="00622002" w:rsidRPr="00581F39" w:rsidRDefault="00622002" w:rsidP="00272FAC">
            <w:pPr>
              <w:pStyle w:val="ListParagraph"/>
              <w:ind w:left="0"/>
              <w:jc w:val="both"/>
              <w:rPr>
                <w:b/>
              </w:rPr>
            </w:pPr>
            <w:r w:rsidRPr="00581F39">
              <w:rPr>
                <w:b/>
              </w:rPr>
              <w:t>Години на стаж</w:t>
            </w:r>
          </w:p>
        </w:tc>
      </w:tr>
      <w:tr w:rsidR="00622002" w:rsidRPr="00581F39" w:rsidTr="00272FAC">
        <w:tc>
          <w:tcPr>
            <w:tcW w:w="675" w:type="dxa"/>
          </w:tcPr>
          <w:p w:rsidR="00622002" w:rsidRPr="00581F39" w:rsidRDefault="00272FAC" w:rsidP="00272FAC">
            <w:pPr>
              <w:pStyle w:val="ListParagraph"/>
              <w:ind w:left="0"/>
              <w:jc w:val="both"/>
              <w:rPr>
                <w:lang w:val="mk-MK"/>
              </w:rPr>
            </w:pPr>
            <w:r w:rsidRPr="00581F39">
              <w:rPr>
                <w:lang w:val="mk-MK"/>
              </w:rPr>
              <w:t>1</w:t>
            </w:r>
          </w:p>
        </w:tc>
        <w:tc>
          <w:tcPr>
            <w:tcW w:w="2127" w:type="dxa"/>
          </w:tcPr>
          <w:p w:rsidR="00622002" w:rsidRPr="00581F39" w:rsidRDefault="00272FAC" w:rsidP="00272FAC">
            <w:pPr>
              <w:pStyle w:val="ListParagraph"/>
              <w:ind w:left="0"/>
              <w:jc w:val="both"/>
              <w:rPr>
                <w:lang w:val="mk-MK"/>
              </w:rPr>
            </w:pPr>
            <w:r w:rsidRPr="00581F39">
              <w:rPr>
                <w:lang w:val="mk-MK"/>
              </w:rPr>
              <w:t xml:space="preserve">Илија Василев </w:t>
            </w:r>
          </w:p>
        </w:tc>
        <w:tc>
          <w:tcPr>
            <w:tcW w:w="992" w:type="dxa"/>
          </w:tcPr>
          <w:p w:rsidR="00622002" w:rsidRPr="00581F39" w:rsidRDefault="00272FAC" w:rsidP="00272FAC">
            <w:pPr>
              <w:pStyle w:val="ListParagraph"/>
              <w:ind w:left="0"/>
              <w:jc w:val="both"/>
              <w:rPr>
                <w:lang w:val="mk-MK"/>
              </w:rPr>
            </w:pPr>
            <w:r w:rsidRPr="00581F39">
              <w:rPr>
                <w:lang w:val="mk-MK"/>
              </w:rPr>
              <w:t>1963</w:t>
            </w:r>
          </w:p>
        </w:tc>
        <w:tc>
          <w:tcPr>
            <w:tcW w:w="962" w:type="dxa"/>
          </w:tcPr>
          <w:p w:rsidR="00622002" w:rsidRPr="00C92211" w:rsidRDefault="00C92211" w:rsidP="00272FAC">
            <w:pPr>
              <w:pStyle w:val="ListParagraph"/>
              <w:ind w:left="0"/>
              <w:jc w:val="both"/>
              <w:rPr>
                <w:lang w:val="mk-MK"/>
              </w:rPr>
            </w:pPr>
            <w:r>
              <w:rPr>
                <w:lang w:val="mk-MK"/>
              </w:rPr>
              <w:t xml:space="preserve">Економист </w:t>
            </w:r>
          </w:p>
        </w:tc>
        <w:tc>
          <w:tcPr>
            <w:tcW w:w="1335" w:type="dxa"/>
          </w:tcPr>
          <w:p w:rsidR="00622002" w:rsidRPr="00581F39" w:rsidRDefault="00272FAC" w:rsidP="00272FAC">
            <w:pPr>
              <w:pStyle w:val="ListParagraph"/>
              <w:ind w:left="0"/>
              <w:jc w:val="both"/>
              <w:rPr>
                <w:lang w:val="mk-MK"/>
              </w:rPr>
            </w:pPr>
            <w:r w:rsidRPr="00581F39">
              <w:rPr>
                <w:lang w:val="mk-MK"/>
              </w:rPr>
              <w:t xml:space="preserve">ВШС </w:t>
            </w:r>
          </w:p>
        </w:tc>
        <w:tc>
          <w:tcPr>
            <w:tcW w:w="1984" w:type="dxa"/>
          </w:tcPr>
          <w:p w:rsidR="00622002" w:rsidRPr="00581F39" w:rsidRDefault="00272FAC" w:rsidP="00272FAC">
            <w:pPr>
              <w:pStyle w:val="ListParagraph"/>
              <w:ind w:left="0"/>
              <w:jc w:val="both"/>
              <w:rPr>
                <w:lang w:val="mk-MK"/>
              </w:rPr>
            </w:pPr>
            <w:r w:rsidRPr="00581F39">
              <w:rPr>
                <w:lang w:val="mk-MK"/>
              </w:rPr>
              <w:t xml:space="preserve">Секретар </w:t>
            </w:r>
          </w:p>
        </w:tc>
        <w:tc>
          <w:tcPr>
            <w:tcW w:w="1134" w:type="dxa"/>
          </w:tcPr>
          <w:p w:rsidR="00622002" w:rsidRPr="00811D1C" w:rsidRDefault="00811D1C" w:rsidP="00272FAC">
            <w:pPr>
              <w:pStyle w:val="ListParagraph"/>
              <w:ind w:left="0"/>
              <w:jc w:val="both"/>
              <w:rPr>
                <w:lang w:val="mk-MK"/>
              </w:rPr>
            </w:pPr>
            <w:r>
              <w:rPr>
                <w:lang w:val="mk-MK"/>
              </w:rPr>
              <w:t>3</w:t>
            </w:r>
            <w:r w:rsidR="00435103">
              <w:rPr>
                <w:lang w:val="mk-MK"/>
              </w:rPr>
              <w:t>1</w:t>
            </w:r>
          </w:p>
        </w:tc>
      </w:tr>
      <w:tr w:rsidR="00622002" w:rsidRPr="00581F39" w:rsidTr="00272FAC">
        <w:tc>
          <w:tcPr>
            <w:tcW w:w="675" w:type="dxa"/>
          </w:tcPr>
          <w:p w:rsidR="00622002" w:rsidRPr="00581F39" w:rsidRDefault="00272FAC" w:rsidP="00272FAC">
            <w:pPr>
              <w:pStyle w:val="ListParagraph"/>
              <w:ind w:left="0"/>
              <w:jc w:val="both"/>
              <w:rPr>
                <w:lang w:val="mk-MK"/>
              </w:rPr>
            </w:pPr>
            <w:r w:rsidRPr="00581F39">
              <w:rPr>
                <w:lang w:val="mk-MK"/>
              </w:rPr>
              <w:t>2</w:t>
            </w:r>
          </w:p>
        </w:tc>
        <w:tc>
          <w:tcPr>
            <w:tcW w:w="2127" w:type="dxa"/>
          </w:tcPr>
          <w:p w:rsidR="00622002" w:rsidRPr="00581F39" w:rsidRDefault="0062672A" w:rsidP="00272FAC">
            <w:pPr>
              <w:pStyle w:val="ListParagraph"/>
              <w:ind w:left="0"/>
              <w:jc w:val="both"/>
              <w:rPr>
                <w:lang w:val="mk-MK"/>
              </w:rPr>
            </w:pPr>
            <w:r w:rsidRPr="00581F39">
              <w:rPr>
                <w:lang w:val="mk-MK"/>
              </w:rPr>
              <w:t xml:space="preserve">Блага Шуклева </w:t>
            </w:r>
          </w:p>
        </w:tc>
        <w:tc>
          <w:tcPr>
            <w:tcW w:w="992" w:type="dxa"/>
          </w:tcPr>
          <w:p w:rsidR="00622002" w:rsidRPr="00581F39" w:rsidRDefault="0062672A" w:rsidP="00272FAC">
            <w:pPr>
              <w:pStyle w:val="ListParagraph"/>
              <w:ind w:left="0"/>
              <w:jc w:val="both"/>
              <w:rPr>
                <w:lang w:val="mk-MK"/>
              </w:rPr>
            </w:pPr>
            <w:r w:rsidRPr="00581F39">
              <w:rPr>
                <w:lang w:val="mk-MK"/>
              </w:rPr>
              <w:t>1960</w:t>
            </w:r>
          </w:p>
        </w:tc>
        <w:tc>
          <w:tcPr>
            <w:tcW w:w="962" w:type="dxa"/>
          </w:tcPr>
          <w:p w:rsidR="00622002" w:rsidRPr="006779FB" w:rsidRDefault="006779FB" w:rsidP="006779FB">
            <w:pPr>
              <w:pStyle w:val="ListParagraph"/>
              <w:ind w:left="0"/>
              <w:jc w:val="both"/>
              <w:rPr>
                <w:lang w:val="mk-MK"/>
              </w:rPr>
            </w:pPr>
            <w:r>
              <w:rPr>
                <w:lang w:val="mk-MK"/>
              </w:rPr>
              <w:t xml:space="preserve">Економ.техничар </w:t>
            </w:r>
          </w:p>
        </w:tc>
        <w:tc>
          <w:tcPr>
            <w:tcW w:w="1335" w:type="dxa"/>
          </w:tcPr>
          <w:p w:rsidR="00622002" w:rsidRPr="00581F39" w:rsidRDefault="0062672A" w:rsidP="00272FAC">
            <w:pPr>
              <w:pStyle w:val="ListParagraph"/>
              <w:ind w:left="0"/>
              <w:jc w:val="both"/>
              <w:rPr>
                <w:lang w:val="mk-MK"/>
              </w:rPr>
            </w:pPr>
            <w:r w:rsidRPr="00581F39">
              <w:rPr>
                <w:lang w:val="mk-MK"/>
              </w:rPr>
              <w:t>ССС</w:t>
            </w:r>
          </w:p>
        </w:tc>
        <w:tc>
          <w:tcPr>
            <w:tcW w:w="1984" w:type="dxa"/>
          </w:tcPr>
          <w:p w:rsidR="00622002" w:rsidRPr="00581F39" w:rsidRDefault="0062672A" w:rsidP="00272FAC">
            <w:pPr>
              <w:pStyle w:val="ListParagraph"/>
              <w:ind w:left="0"/>
              <w:jc w:val="both"/>
              <w:rPr>
                <w:lang w:val="mk-MK"/>
              </w:rPr>
            </w:pPr>
            <w:r w:rsidRPr="00581F39">
              <w:rPr>
                <w:lang w:val="mk-MK"/>
              </w:rPr>
              <w:t>Економ</w:t>
            </w:r>
          </w:p>
        </w:tc>
        <w:tc>
          <w:tcPr>
            <w:tcW w:w="1134" w:type="dxa"/>
          </w:tcPr>
          <w:p w:rsidR="00622002" w:rsidRPr="00811D1C" w:rsidRDefault="00811D1C" w:rsidP="00272FAC">
            <w:pPr>
              <w:pStyle w:val="ListParagraph"/>
              <w:ind w:left="0"/>
              <w:jc w:val="both"/>
              <w:rPr>
                <w:lang w:val="mk-MK"/>
              </w:rPr>
            </w:pPr>
            <w:r>
              <w:rPr>
                <w:lang w:val="mk-MK"/>
              </w:rPr>
              <w:t>2</w:t>
            </w:r>
            <w:r w:rsidR="00435103">
              <w:rPr>
                <w:lang w:val="mk-MK"/>
              </w:rPr>
              <w:t>2</w:t>
            </w:r>
          </w:p>
        </w:tc>
      </w:tr>
    </w:tbl>
    <w:p w:rsidR="00230EAC" w:rsidRDefault="00230EAC" w:rsidP="00FD7734">
      <w:pPr>
        <w:pStyle w:val="ListParagraph"/>
        <w:ind w:left="0"/>
        <w:jc w:val="both"/>
        <w:rPr>
          <w:b/>
          <w:lang w:val="mk-MK"/>
        </w:rPr>
      </w:pPr>
    </w:p>
    <w:p w:rsidR="00622002" w:rsidRPr="004F791A" w:rsidRDefault="00622002" w:rsidP="00622002">
      <w:pPr>
        <w:pStyle w:val="ListParagraph"/>
        <w:ind w:left="0"/>
        <w:jc w:val="both"/>
        <w:rPr>
          <w:b/>
        </w:rPr>
      </w:pPr>
      <w:r w:rsidRPr="004F791A">
        <w:rPr>
          <w:b/>
        </w:rPr>
        <w:t xml:space="preserve">3.5.  </w:t>
      </w:r>
      <w:bookmarkStart w:id="2" w:name="_Hlk25927479"/>
      <w:r w:rsidRPr="004F791A">
        <w:rPr>
          <w:b/>
        </w:rPr>
        <w:t>Податоци за вработените помошно-технички лица</w:t>
      </w:r>
    </w:p>
    <w:bookmarkEnd w:id="2"/>
    <w:p w:rsidR="00622002" w:rsidRPr="00581F39" w:rsidRDefault="00622002" w:rsidP="00622002">
      <w:pPr>
        <w:pStyle w:val="ListParagraph"/>
        <w:ind w:left="0"/>
        <w:jc w:val="both"/>
        <w:rPr>
          <w:rFonts w:ascii="StobiSerif Regular" w:hAnsi="StobiSerif Regular" w:cs="Arial"/>
          <w:sz w:val="20"/>
          <w:szCs w:val="20"/>
          <w:lang w:val="mk-MK"/>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906"/>
        <w:gridCol w:w="1530"/>
        <w:gridCol w:w="1170"/>
        <w:gridCol w:w="1667"/>
        <w:gridCol w:w="992"/>
      </w:tblGrid>
      <w:tr w:rsidR="00622002" w:rsidRPr="00C92211" w:rsidTr="00C92211">
        <w:tc>
          <w:tcPr>
            <w:tcW w:w="675" w:type="dxa"/>
          </w:tcPr>
          <w:p w:rsidR="00622002" w:rsidRPr="00C92211" w:rsidRDefault="00622002" w:rsidP="00272FAC">
            <w:pPr>
              <w:pStyle w:val="ListParagraph"/>
              <w:ind w:left="0"/>
              <w:jc w:val="both"/>
              <w:rPr>
                <w:b/>
                <w:sz w:val="20"/>
                <w:szCs w:val="20"/>
              </w:rPr>
            </w:pPr>
            <w:r w:rsidRPr="00C92211">
              <w:rPr>
                <w:b/>
                <w:sz w:val="20"/>
                <w:szCs w:val="20"/>
              </w:rPr>
              <w:t>Ред.</w:t>
            </w:r>
          </w:p>
          <w:p w:rsidR="00622002" w:rsidRPr="00C92211" w:rsidRDefault="00622002" w:rsidP="00272FAC">
            <w:pPr>
              <w:pStyle w:val="ListParagraph"/>
              <w:ind w:left="0"/>
              <w:jc w:val="both"/>
              <w:rPr>
                <w:b/>
                <w:sz w:val="20"/>
                <w:szCs w:val="20"/>
              </w:rPr>
            </w:pPr>
            <w:r w:rsidRPr="00C92211">
              <w:rPr>
                <w:b/>
                <w:sz w:val="20"/>
                <w:szCs w:val="20"/>
              </w:rPr>
              <w:t>број</w:t>
            </w:r>
          </w:p>
        </w:tc>
        <w:tc>
          <w:tcPr>
            <w:tcW w:w="2127" w:type="dxa"/>
          </w:tcPr>
          <w:p w:rsidR="00622002" w:rsidRPr="00C92211" w:rsidRDefault="00622002" w:rsidP="00272FAC">
            <w:pPr>
              <w:pStyle w:val="ListParagraph"/>
              <w:ind w:left="0"/>
              <w:jc w:val="both"/>
              <w:rPr>
                <w:b/>
                <w:sz w:val="20"/>
                <w:szCs w:val="20"/>
              </w:rPr>
            </w:pPr>
            <w:r w:rsidRPr="00C92211">
              <w:rPr>
                <w:b/>
                <w:sz w:val="20"/>
                <w:szCs w:val="20"/>
              </w:rPr>
              <w:t>Име и презиме</w:t>
            </w:r>
          </w:p>
        </w:tc>
        <w:tc>
          <w:tcPr>
            <w:tcW w:w="906" w:type="dxa"/>
          </w:tcPr>
          <w:p w:rsidR="00622002" w:rsidRPr="00C92211" w:rsidRDefault="00622002" w:rsidP="00272FAC">
            <w:pPr>
              <w:pStyle w:val="ListParagraph"/>
              <w:ind w:left="0"/>
              <w:jc w:val="both"/>
              <w:rPr>
                <w:b/>
                <w:sz w:val="20"/>
                <w:szCs w:val="20"/>
              </w:rPr>
            </w:pPr>
            <w:r w:rsidRPr="00C92211">
              <w:rPr>
                <w:b/>
                <w:sz w:val="20"/>
                <w:szCs w:val="20"/>
              </w:rPr>
              <w:t xml:space="preserve">Година </w:t>
            </w:r>
          </w:p>
          <w:p w:rsidR="00622002" w:rsidRPr="00C92211" w:rsidRDefault="00622002" w:rsidP="00272FAC">
            <w:pPr>
              <w:pStyle w:val="ListParagraph"/>
              <w:ind w:left="0"/>
              <w:jc w:val="both"/>
              <w:rPr>
                <w:b/>
                <w:sz w:val="20"/>
                <w:szCs w:val="20"/>
              </w:rPr>
            </w:pPr>
            <w:r w:rsidRPr="00C92211">
              <w:rPr>
                <w:b/>
                <w:sz w:val="20"/>
                <w:szCs w:val="20"/>
              </w:rPr>
              <w:t>на раѓање</w:t>
            </w:r>
          </w:p>
        </w:tc>
        <w:tc>
          <w:tcPr>
            <w:tcW w:w="1530" w:type="dxa"/>
          </w:tcPr>
          <w:p w:rsidR="00622002" w:rsidRPr="00C92211" w:rsidRDefault="00622002" w:rsidP="00272FAC">
            <w:pPr>
              <w:pStyle w:val="ListParagraph"/>
              <w:ind w:left="0"/>
              <w:jc w:val="both"/>
              <w:rPr>
                <w:b/>
                <w:sz w:val="20"/>
                <w:szCs w:val="20"/>
              </w:rPr>
            </w:pPr>
            <w:r w:rsidRPr="00C92211">
              <w:rPr>
                <w:b/>
                <w:sz w:val="20"/>
                <w:szCs w:val="20"/>
              </w:rPr>
              <w:t>Звање</w:t>
            </w:r>
          </w:p>
        </w:tc>
        <w:tc>
          <w:tcPr>
            <w:tcW w:w="1170" w:type="dxa"/>
          </w:tcPr>
          <w:p w:rsidR="00622002" w:rsidRPr="00C92211" w:rsidRDefault="00622002" w:rsidP="00272FAC">
            <w:pPr>
              <w:pStyle w:val="ListParagraph"/>
              <w:ind w:left="0"/>
              <w:jc w:val="both"/>
              <w:rPr>
                <w:b/>
                <w:sz w:val="20"/>
                <w:szCs w:val="20"/>
              </w:rPr>
            </w:pPr>
            <w:r w:rsidRPr="00C92211">
              <w:rPr>
                <w:b/>
                <w:sz w:val="20"/>
                <w:szCs w:val="20"/>
              </w:rPr>
              <w:t>Степен</w:t>
            </w:r>
          </w:p>
          <w:p w:rsidR="00622002" w:rsidRPr="00C92211" w:rsidRDefault="00C92211" w:rsidP="00272FAC">
            <w:pPr>
              <w:pStyle w:val="ListParagraph"/>
              <w:ind w:left="0"/>
              <w:jc w:val="both"/>
              <w:rPr>
                <w:b/>
                <w:sz w:val="20"/>
                <w:szCs w:val="20"/>
                <w:lang w:val="mk-MK"/>
              </w:rPr>
            </w:pPr>
            <w:r>
              <w:rPr>
                <w:b/>
                <w:sz w:val="20"/>
                <w:szCs w:val="20"/>
              </w:rPr>
              <w:t xml:space="preserve"> на образо</w:t>
            </w:r>
            <w:r>
              <w:rPr>
                <w:b/>
                <w:sz w:val="20"/>
                <w:szCs w:val="20"/>
                <w:lang w:val="mk-MK"/>
              </w:rPr>
              <w:t>в.</w:t>
            </w:r>
          </w:p>
        </w:tc>
        <w:tc>
          <w:tcPr>
            <w:tcW w:w="1667" w:type="dxa"/>
          </w:tcPr>
          <w:p w:rsidR="00622002" w:rsidRPr="00C92211" w:rsidRDefault="00622002" w:rsidP="00272FAC">
            <w:pPr>
              <w:pStyle w:val="ListParagraph"/>
              <w:ind w:left="0"/>
              <w:jc w:val="both"/>
              <w:rPr>
                <w:b/>
                <w:sz w:val="20"/>
                <w:szCs w:val="20"/>
              </w:rPr>
            </w:pPr>
            <w:r w:rsidRPr="00C92211">
              <w:rPr>
                <w:b/>
                <w:sz w:val="20"/>
                <w:szCs w:val="20"/>
              </w:rPr>
              <w:t>Работно место</w:t>
            </w:r>
          </w:p>
        </w:tc>
        <w:tc>
          <w:tcPr>
            <w:tcW w:w="992" w:type="dxa"/>
          </w:tcPr>
          <w:p w:rsidR="00622002" w:rsidRPr="00C92211" w:rsidRDefault="00622002" w:rsidP="00272FAC">
            <w:pPr>
              <w:pStyle w:val="ListParagraph"/>
              <w:ind w:left="0"/>
              <w:jc w:val="both"/>
              <w:rPr>
                <w:b/>
                <w:sz w:val="20"/>
                <w:szCs w:val="20"/>
              </w:rPr>
            </w:pPr>
            <w:r w:rsidRPr="00C92211">
              <w:rPr>
                <w:b/>
                <w:sz w:val="20"/>
                <w:szCs w:val="20"/>
              </w:rPr>
              <w:t>Години на стаж</w:t>
            </w:r>
          </w:p>
        </w:tc>
      </w:tr>
      <w:tr w:rsidR="00C92211" w:rsidRPr="00581F39" w:rsidTr="00C92211">
        <w:tc>
          <w:tcPr>
            <w:tcW w:w="675" w:type="dxa"/>
          </w:tcPr>
          <w:p w:rsidR="00C92211" w:rsidRPr="00581F39" w:rsidRDefault="00C92211" w:rsidP="00272FAC">
            <w:pPr>
              <w:pStyle w:val="ListParagraph"/>
              <w:ind w:left="0"/>
              <w:jc w:val="both"/>
              <w:rPr>
                <w:lang w:val="mk-MK"/>
              </w:rPr>
            </w:pPr>
            <w:r w:rsidRPr="00581F39">
              <w:rPr>
                <w:lang w:val="mk-MK"/>
              </w:rPr>
              <w:t>1</w:t>
            </w:r>
          </w:p>
        </w:tc>
        <w:tc>
          <w:tcPr>
            <w:tcW w:w="2127" w:type="dxa"/>
          </w:tcPr>
          <w:p w:rsidR="00C92211" w:rsidRPr="00581F39" w:rsidRDefault="00C92211" w:rsidP="00272FAC">
            <w:pPr>
              <w:pStyle w:val="ListParagraph"/>
              <w:ind w:left="0"/>
              <w:jc w:val="both"/>
              <w:rPr>
                <w:lang w:val="mk-MK"/>
              </w:rPr>
            </w:pPr>
            <w:r w:rsidRPr="00581F39">
              <w:rPr>
                <w:lang w:val="mk-MK"/>
              </w:rPr>
              <w:t xml:space="preserve">Александра Симитчиева </w:t>
            </w:r>
          </w:p>
        </w:tc>
        <w:tc>
          <w:tcPr>
            <w:tcW w:w="906" w:type="dxa"/>
          </w:tcPr>
          <w:p w:rsidR="00C92211" w:rsidRPr="00581F39" w:rsidRDefault="00C92211" w:rsidP="00272FAC">
            <w:pPr>
              <w:pStyle w:val="ListParagraph"/>
              <w:ind w:left="0"/>
              <w:jc w:val="both"/>
              <w:rPr>
                <w:lang w:val="mk-MK"/>
              </w:rPr>
            </w:pPr>
            <w:r w:rsidRPr="00581F39">
              <w:rPr>
                <w:lang w:val="mk-MK"/>
              </w:rPr>
              <w:t>1989</w:t>
            </w:r>
          </w:p>
        </w:tc>
        <w:tc>
          <w:tcPr>
            <w:tcW w:w="1530" w:type="dxa"/>
          </w:tcPr>
          <w:p w:rsidR="00C92211" w:rsidRPr="00581F39" w:rsidRDefault="00C92211" w:rsidP="004D01CF">
            <w:pPr>
              <w:pStyle w:val="ListParagraph"/>
              <w:ind w:left="0"/>
              <w:jc w:val="both"/>
              <w:rPr>
                <w:lang w:val="mk-MK"/>
              </w:rPr>
            </w:pPr>
            <w:r>
              <w:rPr>
                <w:lang w:val="mk-MK"/>
              </w:rPr>
              <w:t xml:space="preserve">Хигиеничар </w:t>
            </w:r>
          </w:p>
        </w:tc>
        <w:tc>
          <w:tcPr>
            <w:tcW w:w="1170" w:type="dxa"/>
          </w:tcPr>
          <w:p w:rsidR="00C92211" w:rsidRPr="00581F39" w:rsidRDefault="00C92211" w:rsidP="00272FAC">
            <w:pPr>
              <w:pStyle w:val="ListParagraph"/>
              <w:ind w:left="0"/>
              <w:jc w:val="both"/>
              <w:rPr>
                <w:lang w:val="mk-MK"/>
              </w:rPr>
            </w:pPr>
            <w:r>
              <w:rPr>
                <w:lang w:val="mk-MK"/>
              </w:rPr>
              <w:t>ОО</w:t>
            </w:r>
          </w:p>
        </w:tc>
        <w:tc>
          <w:tcPr>
            <w:tcW w:w="1667" w:type="dxa"/>
          </w:tcPr>
          <w:p w:rsidR="00C92211" w:rsidRPr="00581F39" w:rsidRDefault="00C92211" w:rsidP="00272FAC">
            <w:pPr>
              <w:pStyle w:val="ListParagraph"/>
              <w:ind w:left="0"/>
              <w:jc w:val="both"/>
              <w:rPr>
                <w:lang w:val="mk-MK"/>
              </w:rPr>
            </w:pPr>
            <w:r>
              <w:rPr>
                <w:lang w:val="mk-MK"/>
              </w:rPr>
              <w:t xml:space="preserve">Хигиеничар </w:t>
            </w:r>
          </w:p>
        </w:tc>
        <w:tc>
          <w:tcPr>
            <w:tcW w:w="992" w:type="dxa"/>
          </w:tcPr>
          <w:p w:rsidR="00C92211" w:rsidRPr="00811D1C" w:rsidRDefault="00435103" w:rsidP="00272FAC">
            <w:pPr>
              <w:pStyle w:val="ListParagraph"/>
              <w:ind w:left="0"/>
              <w:jc w:val="both"/>
              <w:rPr>
                <w:lang w:val="mk-MK"/>
              </w:rPr>
            </w:pPr>
            <w:r>
              <w:rPr>
                <w:lang w:val="mk-MK"/>
              </w:rPr>
              <w:t>10</w:t>
            </w:r>
          </w:p>
        </w:tc>
      </w:tr>
      <w:tr w:rsidR="00C92211" w:rsidRPr="00581F39" w:rsidTr="00C92211">
        <w:tc>
          <w:tcPr>
            <w:tcW w:w="675" w:type="dxa"/>
          </w:tcPr>
          <w:p w:rsidR="00C92211" w:rsidRPr="00581F39" w:rsidRDefault="00C92211" w:rsidP="00272FAC">
            <w:pPr>
              <w:pStyle w:val="ListParagraph"/>
              <w:ind w:left="0"/>
              <w:jc w:val="both"/>
              <w:rPr>
                <w:lang w:val="mk-MK"/>
              </w:rPr>
            </w:pPr>
            <w:r w:rsidRPr="00581F39">
              <w:rPr>
                <w:lang w:val="mk-MK"/>
              </w:rPr>
              <w:t>2</w:t>
            </w:r>
          </w:p>
        </w:tc>
        <w:tc>
          <w:tcPr>
            <w:tcW w:w="2127" w:type="dxa"/>
          </w:tcPr>
          <w:p w:rsidR="00C92211" w:rsidRPr="00581F39" w:rsidRDefault="00C92211" w:rsidP="00272FAC">
            <w:pPr>
              <w:pStyle w:val="ListParagraph"/>
              <w:ind w:left="0"/>
              <w:jc w:val="both"/>
              <w:rPr>
                <w:lang w:val="mk-MK"/>
              </w:rPr>
            </w:pPr>
            <w:r w:rsidRPr="00581F39">
              <w:rPr>
                <w:lang w:val="mk-MK"/>
              </w:rPr>
              <w:t xml:space="preserve">Кети Стојанова </w:t>
            </w:r>
          </w:p>
        </w:tc>
        <w:tc>
          <w:tcPr>
            <w:tcW w:w="906" w:type="dxa"/>
          </w:tcPr>
          <w:p w:rsidR="00C92211" w:rsidRPr="00581F39" w:rsidRDefault="00C92211" w:rsidP="00272FAC">
            <w:pPr>
              <w:pStyle w:val="ListParagraph"/>
              <w:ind w:left="0"/>
              <w:jc w:val="both"/>
              <w:rPr>
                <w:lang w:val="mk-MK"/>
              </w:rPr>
            </w:pPr>
            <w:r w:rsidRPr="00581F39">
              <w:rPr>
                <w:lang w:val="mk-MK"/>
              </w:rPr>
              <w:t>1984</w:t>
            </w:r>
          </w:p>
        </w:tc>
        <w:tc>
          <w:tcPr>
            <w:tcW w:w="1530" w:type="dxa"/>
          </w:tcPr>
          <w:p w:rsidR="00C92211" w:rsidRPr="00581F39" w:rsidRDefault="00C92211" w:rsidP="004D01CF">
            <w:pPr>
              <w:pStyle w:val="ListParagraph"/>
              <w:ind w:left="0"/>
              <w:jc w:val="both"/>
              <w:rPr>
                <w:lang w:val="mk-MK"/>
              </w:rPr>
            </w:pPr>
            <w:r>
              <w:rPr>
                <w:lang w:val="mk-MK"/>
              </w:rPr>
              <w:t xml:space="preserve">Хигиеничар </w:t>
            </w:r>
          </w:p>
        </w:tc>
        <w:tc>
          <w:tcPr>
            <w:tcW w:w="1170" w:type="dxa"/>
          </w:tcPr>
          <w:p w:rsidR="00C92211" w:rsidRPr="00581F39" w:rsidRDefault="00C92211" w:rsidP="008F2936">
            <w:pPr>
              <w:pStyle w:val="ListParagraph"/>
              <w:ind w:left="0"/>
              <w:jc w:val="both"/>
              <w:rPr>
                <w:lang w:val="mk-MK"/>
              </w:rPr>
            </w:pPr>
            <w:r>
              <w:rPr>
                <w:lang w:val="mk-MK"/>
              </w:rPr>
              <w:t>ОО</w:t>
            </w:r>
          </w:p>
        </w:tc>
        <w:tc>
          <w:tcPr>
            <w:tcW w:w="1667" w:type="dxa"/>
          </w:tcPr>
          <w:p w:rsidR="00C92211" w:rsidRPr="00581F39" w:rsidRDefault="00C92211" w:rsidP="008F2936">
            <w:pPr>
              <w:pStyle w:val="ListParagraph"/>
              <w:ind w:left="0"/>
              <w:jc w:val="both"/>
              <w:rPr>
                <w:lang w:val="mk-MK"/>
              </w:rPr>
            </w:pPr>
            <w:r>
              <w:rPr>
                <w:lang w:val="mk-MK"/>
              </w:rPr>
              <w:t xml:space="preserve">Хигиеничар </w:t>
            </w:r>
          </w:p>
        </w:tc>
        <w:tc>
          <w:tcPr>
            <w:tcW w:w="992" w:type="dxa"/>
          </w:tcPr>
          <w:p w:rsidR="00C92211" w:rsidRPr="00811D1C" w:rsidRDefault="00C92211" w:rsidP="00272FAC">
            <w:pPr>
              <w:pStyle w:val="ListParagraph"/>
              <w:ind w:left="0"/>
              <w:jc w:val="both"/>
              <w:rPr>
                <w:lang w:val="mk-MK"/>
              </w:rPr>
            </w:pPr>
            <w:r>
              <w:rPr>
                <w:lang w:val="mk-MK"/>
              </w:rPr>
              <w:t>1</w:t>
            </w:r>
            <w:r w:rsidR="00435103">
              <w:rPr>
                <w:lang w:val="mk-MK"/>
              </w:rPr>
              <w:t>1</w:t>
            </w:r>
          </w:p>
        </w:tc>
      </w:tr>
      <w:tr w:rsidR="00C92211" w:rsidRPr="00581F39" w:rsidTr="00C92211">
        <w:tc>
          <w:tcPr>
            <w:tcW w:w="675" w:type="dxa"/>
          </w:tcPr>
          <w:p w:rsidR="00C92211" w:rsidRPr="00581F39" w:rsidRDefault="00C92211" w:rsidP="00272FAC">
            <w:pPr>
              <w:pStyle w:val="ListParagraph"/>
              <w:ind w:left="0"/>
              <w:jc w:val="both"/>
              <w:rPr>
                <w:lang w:val="mk-MK"/>
              </w:rPr>
            </w:pPr>
            <w:r w:rsidRPr="00581F39">
              <w:rPr>
                <w:lang w:val="mk-MK"/>
              </w:rPr>
              <w:t>3</w:t>
            </w:r>
          </w:p>
        </w:tc>
        <w:tc>
          <w:tcPr>
            <w:tcW w:w="2127" w:type="dxa"/>
          </w:tcPr>
          <w:p w:rsidR="00C92211" w:rsidRPr="00581F39" w:rsidRDefault="00C92211" w:rsidP="00272FAC">
            <w:pPr>
              <w:pStyle w:val="ListParagraph"/>
              <w:ind w:left="0"/>
              <w:jc w:val="both"/>
              <w:rPr>
                <w:lang w:val="mk-MK"/>
              </w:rPr>
            </w:pPr>
            <w:r w:rsidRPr="00581F39">
              <w:rPr>
                <w:lang w:val="mk-MK"/>
              </w:rPr>
              <w:t xml:space="preserve">Снежана Лазаревиќ </w:t>
            </w:r>
          </w:p>
        </w:tc>
        <w:tc>
          <w:tcPr>
            <w:tcW w:w="906" w:type="dxa"/>
          </w:tcPr>
          <w:p w:rsidR="00C92211" w:rsidRPr="00581F39" w:rsidRDefault="00C92211" w:rsidP="00272FAC">
            <w:pPr>
              <w:pStyle w:val="ListParagraph"/>
              <w:ind w:left="0"/>
              <w:jc w:val="both"/>
              <w:rPr>
                <w:lang w:val="mk-MK"/>
              </w:rPr>
            </w:pPr>
            <w:r w:rsidRPr="00581F39">
              <w:rPr>
                <w:lang w:val="mk-MK"/>
              </w:rPr>
              <w:t>1968</w:t>
            </w:r>
          </w:p>
        </w:tc>
        <w:tc>
          <w:tcPr>
            <w:tcW w:w="1530" w:type="dxa"/>
          </w:tcPr>
          <w:p w:rsidR="00C92211" w:rsidRPr="00581F39" w:rsidRDefault="00C92211" w:rsidP="004D01CF">
            <w:pPr>
              <w:pStyle w:val="ListParagraph"/>
              <w:ind w:left="0"/>
              <w:jc w:val="both"/>
              <w:rPr>
                <w:lang w:val="mk-MK"/>
              </w:rPr>
            </w:pPr>
            <w:r>
              <w:rPr>
                <w:lang w:val="mk-MK"/>
              </w:rPr>
              <w:t xml:space="preserve">Хигиеничар </w:t>
            </w:r>
          </w:p>
        </w:tc>
        <w:tc>
          <w:tcPr>
            <w:tcW w:w="1170" w:type="dxa"/>
          </w:tcPr>
          <w:p w:rsidR="00C92211" w:rsidRPr="00581F39" w:rsidRDefault="00C92211" w:rsidP="008F2936">
            <w:pPr>
              <w:pStyle w:val="ListParagraph"/>
              <w:ind w:left="0"/>
              <w:jc w:val="both"/>
              <w:rPr>
                <w:lang w:val="mk-MK"/>
              </w:rPr>
            </w:pPr>
            <w:r>
              <w:rPr>
                <w:lang w:val="mk-MK"/>
              </w:rPr>
              <w:t>ОО</w:t>
            </w:r>
          </w:p>
        </w:tc>
        <w:tc>
          <w:tcPr>
            <w:tcW w:w="1667" w:type="dxa"/>
          </w:tcPr>
          <w:p w:rsidR="00C92211" w:rsidRPr="00581F39" w:rsidRDefault="00C92211" w:rsidP="008F2936">
            <w:pPr>
              <w:pStyle w:val="ListParagraph"/>
              <w:ind w:left="0"/>
              <w:jc w:val="both"/>
              <w:rPr>
                <w:lang w:val="mk-MK"/>
              </w:rPr>
            </w:pPr>
            <w:r>
              <w:rPr>
                <w:lang w:val="mk-MK"/>
              </w:rPr>
              <w:t xml:space="preserve">Хигиеничар </w:t>
            </w:r>
          </w:p>
        </w:tc>
        <w:tc>
          <w:tcPr>
            <w:tcW w:w="992" w:type="dxa"/>
          </w:tcPr>
          <w:p w:rsidR="00C92211" w:rsidRPr="00811D1C" w:rsidRDefault="00C92211" w:rsidP="00272FAC">
            <w:pPr>
              <w:pStyle w:val="ListParagraph"/>
              <w:ind w:left="0"/>
              <w:jc w:val="both"/>
              <w:rPr>
                <w:lang w:val="mk-MK"/>
              </w:rPr>
            </w:pPr>
            <w:r>
              <w:rPr>
                <w:lang w:val="mk-MK"/>
              </w:rPr>
              <w:t>1</w:t>
            </w:r>
            <w:r w:rsidR="00435103">
              <w:rPr>
                <w:lang w:val="mk-MK"/>
              </w:rPr>
              <w:t>2</w:t>
            </w:r>
          </w:p>
        </w:tc>
      </w:tr>
      <w:tr w:rsidR="00C92211" w:rsidRPr="00581F39" w:rsidTr="00C92211">
        <w:tc>
          <w:tcPr>
            <w:tcW w:w="675" w:type="dxa"/>
          </w:tcPr>
          <w:p w:rsidR="00C92211" w:rsidRPr="00581F39" w:rsidRDefault="00C92211" w:rsidP="00272FAC">
            <w:pPr>
              <w:pStyle w:val="ListParagraph"/>
              <w:ind w:left="0"/>
              <w:jc w:val="both"/>
              <w:rPr>
                <w:lang w:val="mk-MK"/>
              </w:rPr>
            </w:pPr>
            <w:r w:rsidRPr="00581F39">
              <w:rPr>
                <w:lang w:val="mk-MK"/>
              </w:rPr>
              <w:t>4</w:t>
            </w:r>
          </w:p>
        </w:tc>
        <w:tc>
          <w:tcPr>
            <w:tcW w:w="2127" w:type="dxa"/>
          </w:tcPr>
          <w:p w:rsidR="00C92211" w:rsidRPr="00581F39" w:rsidRDefault="00C92211" w:rsidP="00272FAC">
            <w:pPr>
              <w:pStyle w:val="ListParagraph"/>
              <w:ind w:left="0"/>
              <w:jc w:val="both"/>
              <w:rPr>
                <w:lang w:val="mk-MK"/>
              </w:rPr>
            </w:pPr>
            <w:r w:rsidRPr="00581F39">
              <w:rPr>
                <w:lang w:val="mk-MK"/>
              </w:rPr>
              <w:t xml:space="preserve">Хуанита Гелова </w:t>
            </w:r>
          </w:p>
        </w:tc>
        <w:tc>
          <w:tcPr>
            <w:tcW w:w="906" w:type="dxa"/>
          </w:tcPr>
          <w:p w:rsidR="00C92211" w:rsidRPr="00581F39" w:rsidRDefault="00C92211" w:rsidP="00272FAC">
            <w:pPr>
              <w:pStyle w:val="ListParagraph"/>
              <w:ind w:left="0"/>
              <w:jc w:val="both"/>
              <w:rPr>
                <w:lang w:val="mk-MK"/>
              </w:rPr>
            </w:pPr>
            <w:r w:rsidRPr="00581F39">
              <w:rPr>
                <w:lang w:val="mk-MK"/>
              </w:rPr>
              <w:t>1972</w:t>
            </w:r>
          </w:p>
        </w:tc>
        <w:tc>
          <w:tcPr>
            <w:tcW w:w="1530" w:type="dxa"/>
          </w:tcPr>
          <w:p w:rsidR="00C92211" w:rsidRPr="00581F39" w:rsidRDefault="00C92211" w:rsidP="004D01CF">
            <w:pPr>
              <w:pStyle w:val="ListParagraph"/>
              <w:ind w:left="0"/>
              <w:jc w:val="both"/>
              <w:rPr>
                <w:lang w:val="mk-MK"/>
              </w:rPr>
            </w:pPr>
            <w:r>
              <w:rPr>
                <w:lang w:val="mk-MK"/>
              </w:rPr>
              <w:t xml:space="preserve">Хигиеничар </w:t>
            </w:r>
          </w:p>
        </w:tc>
        <w:tc>
          <w:tcPr>
            <w:tcW w:w="1170" w:type="dxa"/>
          </w:tcPr>
          <w:p w:rsidR="00C92211" w:rsidRPr="00581F39" w:rsidRDefault="00C92211" w:rsidP="008F2936">
            <w:pPr>
              <w:pStyle w:val="ListParagraph"/>
              <w:ind w:left="0"/>
              <w:jc w:val="both"/>
              <w:rPr>
                <w:lang w:val="mk-MK"/>
              </w:rPr>
            </w:pPr>
            <w:r>
              <w:rPr>
                <w:lang w:val="mk-MK"/>
              </w:rPr>
              <w:t>ОО</w:t>
            </w:r>
          </w:p>
        </w:tc>
        <w:tc>
          <w:tcPr>
            <w:tcW w:w="1667" w:type="dxa"/>
          </w:tcPr>
          <w:p w:rsidR="00C92211" w:rsidRPr="00581F39" w:rsidRDefault="00C92211" w:rsidP="008F2936">
            <w:pPr>
              <w:pStyle w:val="ListParagraph"/>
              <w:ind w:left="0"/>
              <w:jc w:val="both"/>
              <w:rPr>
                <w:lang w:val="mk-MK"/>
              </w:rPr>
            </w:pPr>
            <w:r>
              <w:rPr>
                <w:lang w:val="mk-MK"/>
              </w:rPr>
              <w:t xml:space="preserve">Хигиеничар </w:t>
            </w:r>
          </w:p>
        </w:tc>
        <w:tc>
          <w:tcPr>
            <w:tcW w:w="992" w:type="dxa"/>
          </w:tcPr>
          <w:p w:rsidR="00C92211" w:rsidRPr="00811D1C" w:rsidRDefault="00C92211" w:rsidP="00272FAC">
            <w:pPr>
              <w:pStyle w:val="ListParagraph"/>
              <w:ind w:left="0"/>
              <w:jc w:val="both"/>
              <w:rPr>
                <w:lang w:val="mk-MK"/>
              </w:rPr>
            </w:pPr>
            <w:r>
              <w:rPr>
                <w:lang w:val="mk-MK"/>
              </w:rPr>
              <w:t>1</w:t>
            </w:r>
            <w:r w:rsidR="00435103">
              <w:rPr>
                <w:lang w:val="mk-MK"/>
              </w:rPr>
              <w:t>5</w:t>
            </w:r>
          </w:p>
        </w:tc>
      </w:tr>
      <w:tr w:rsidR="00C92211" w:rsidRPr="00581F39" w:rsidTr="00C92211">
        <w:tc>
          <w:tcPr>
            <w:tcW w:w="675" w:type="dxa"/>
            <w:tcBorders>
              <w:top w:val="single" w:sz="4" w:space="0" w:color="auto"/>
              <w:left w:val="single" w:sz="4" w:space="0" w:color="auto"/>
              <w:bottom w:val="single" w:sz="4" w:space="0" w:color="auto"/>
              <w:right w:val="single" w:sz="4" w:space="0" w:color="auto"/>
            </w:tcBorders>
          </w:tcPr>
          <w:p w:rsidR="00C92211" w:rsidRPr="00581F39" w:rsidRDefault="00C92211" w:rsidP="00272FAC">
            <w:pPr>
              <w:pStyle w:val="ListParagraph"/>
              <w:ind w:left="0"/>
              <w:jc w:val="both"/>
              <w:rPr>
                <w:lang w:val="mk-MK"/>
              </w:rPr>
            </w:pPr>
            <w:r w:rsidRPr="00581F39">
              <w:rPr>
                <w:lang w:val="mk-MK"/>
              </w:rPr>
              <w:t>5</w:t>
            </w:r>
          </w:p>
        </w:tc>
        <w:tc>
          <w:tcPr>
            <w:tcW w:w="2127" w:type="dxa"/>
            <w:tcBorders>
              <w:top w:val="single" w:sz="4" w:space="0" w:color="auto"/>
              <w:left w:val="single" w:sz="4" w:space="0" w:color="auto"/>
              <w:bottom w:val="single" w:sz="4" w:space="0" w:color="auto"/>
              <w:right w:val="single" w:sz="4" w:space="0" w:color="auto"/>
            </w:tcBorders>
          </w:tcPr>
          <w:p w:rsidR="00C92211" w:rsidRPr="00581F39" w:rsidRDefault="00C92211" w:rsidP="00272FAC">
            <w:pPr>
              <w:pStyle w:val="ListParagraph"/>
              <w:ind w:left="0"/>
              <w:jc w:val="both"/>
              <w:rPr>
                <w:lang w:val="mk-MK"/>
              </w:rPr>
            </w:pPr>
            <w:r w:rsidRPr="00581F39">
              <w:rPr>
                <w:lang w:val="mk-MK"/>
              </w:rPr>
              <w:t xml:space="preserve">Трајанка Атанасова </w:t>
            </w:r>
          </w:p>
        </w:tc>
        <w:tc>
          <w:tcPr>
            <w:tcW w:w="906" w:type="dxa"/>
            <w:tcBorders>
              <w:top w:val="single" w:sz="4" w:space="0" w:color="auto"/>
              <w:left w:val="single" w:sz="4" w:space="0" w:color="auto"/>
              <w:bottom w:val="single" w:sz="4" w:space="0" w:color="auto"/>
              <w:right w:val="single" w:sz="4" w:space="0" w:color="auto"/>
            </w:tcBorders>
          </w:tcPr>
          <w:p w:rsidR="00C92211" w:rsidRPr="00581F39" w:rsidRDefault="00C92211" w:rsidP="00272FAC">
            <w:pPr>
              <w:pStyle w:val="ListParagraph"/>
              <w:ind w:left="0"/>
              <w:jc w:val="both"/>
              <w:rPr>
                <w:lang w:val="mk-MK"/>
              </w:rPr>
            </w:pPr>
            <w:r w:rsidRPr="00581F39">
              <w:rPr>
                <w:lang w:val="mk-MK"/>
              </w:rPr>
              <w:t>1979</w:t>
            </w:r>
          </w:p>
        </w:tc>
        <w:tc>
          <w:tcPr>
            <w:tcW w:w="1530" w:type="dxa"/>
            <w:tcBorders>
              <w:top w:val="single" w:sz="4" w:space="0" w:color="auto"/>
              <w:left w:val="single" w:sz="4" w:space="0" w:color="auto"/>
              <w:bottom w:val="single" w:sz="4" w:space="0" w:color="auto"/>
              <w:right w:val="single" w:sz="4" w:space="0" w:color="auto"/>
            </w:tcBorders>
          </w:tcPr>
          <w:p w:rsidR="00C92211" w:rsidRPr="00581F39" w:rsidRDefault="00C92211" w:rsidP="004D01CF">
            <w:pPr>
              <w:pStyle w:val="ListParagraph"/>
              <w:ind w:left="0"/>
              <w:jc w:val="both"/>
              <w:rPr>
                <w:lang w:val="mk-MK"/>
              </w:rPr>
            </w:pPr>
            <w:r>
              <w:rPr>
                <w:lang w:val="mk-MK"/>
              </w:rPr>
              <w:t xml:space="preserve">Хигиеничар </w:t>
            </w:r>
          </w:p>
        </w:tc>
        <w:tc>
          <w:tcPr>
            <w:tcW w:w="1170"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ОО</w:t>
            </w:r>
          </w:p>
        </w:tc>
        <w:tc>
          <w:tcPr>
            <w:tcW w:w="166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 xml:space="preserve">Хигиеничар </w:t>
            </w:r>
          </w:p>
        </w:tc>
        <w:tc>
          <w:tcPr>
            <w:tcW w:w="992" w:type="dxa"/>
            <w:tcBorders>
              <w:top w:val="single" w:sz="4" w:space="0" w:color="auto"/>
              <w:left w:val="single" w:sz="4" w:space="0" w:color="auto"/>
              <w:bottom w:val="single" w:sz="4" w:space="0" w:color="auto"/>
              <w:right w:val="single" w:sz="4" w:space="0" w:color="auto"/>
            </w:tcBorders>
          </w:tcPr>
          <w:p w:rsidR="00C92211" w:rsidRPr="00811D1C" w:rsidRDefault="00435103" w:rsidP="00272FAC">
            <w:pPr>
              <w:pStyle w:val="ListParagraph"/>
              <w:ind w:left="0"/>
              <w:jc w:val="both"/>
              <w:rPr>
                <w:lang w:val="mk-MK"/>
              </w:rPr>
            </w:pPr>
            <w:r>
              <w:rPr>
                <w:lang w:val="mk-MK"/>
              </w:rPr>
              <w:t>7</w:t>
            </w:r>
          </w:p>
        </w:tc>
      </w:tr>
      <w:tr w:rsidR="00C92211" w:rsidRPr="00581F39" w:rsidTr="00C92211">
        <w:tc>
          <w:tcPr>
            <w:tcW w:w="675" w:type="dxa"/>
            <w:tcBorders>
              <w:top w:val="single" w:sz="4" w:space="0" w:color="auto"/>
              <w:left w:val="single" w:sz="4" w:space="0" w:color="auto"/>
              <w:bottom w:val="single" w:sz="4" w:space="0" w:color="auto"/>
              <w:right w:val="single" w:sz="4" w:space="0" w:color="auto"/>
            </w:tcBorders>
          </w:tcPr>
          <w:p w:rsidR="00C92211" w:rsidRPr="00581F39" w:rsidRDefault="00C92211" w:rsidP="00272FAC">
            <w:pPr>
              <w:pStyle w:val="ListParagraph"/>
              <w:ind w:left="0"/>
              <w:jc w:val="both"/>
              <w:rPr>
                <w:lang w:val="mk-MK"/>
              </w:rPr>
            </w:pPr>
            <w:r w:rsidRPr="00581F39">
              <w:rPr>
                <w:lang w:val="mk-MK"/>
              </w:rPr>
              <w:t>6</w:t>
            </w:r>
          </w:p>
        </w:tc>
        <w:tc>
          <w:tcPr>
            <w:tcW w:w="2127" w:type="dxa"/>
            <w:tcBorders>
              <w:top w:val="single" w:sz="4" w:space="0" w:color="auto"/>
              <w:left w:val="single" w:sz="4" w:space="0" w:color="auto"/>
              <w:bottom w:val="single" w:sz="4" w:space="0" w:color="auto"/>
              <w:right w:val="single" w:sz="4" w:space="0" w:color="auto"/>
            </w:tcBorders>
          </w:tcPr>
          <w:p w:rsidR="00C92211" w:rsidRPr="00581F39" w:rsidRDefault="00C92211" w:rsidP="00272FAC">
            <w:pPr>
              <w:pStyle w:val="ListParagraph"/>
              <w:ind w:left="0"/>
              <w:jc w:val="both"/>
              <w:rPr>
                <w:lang w:val="mk-MK"/>
              </w:rPr>
            </w:pPr>
            <w:r w:rsidRPr="00581F39">
              <w:rPr>
                <w:lang w:val="mk-MK"/>
              </w:rPr>
              <w:t xml:space="preserve">Глигорчо Николов </w:t>
            </w:r>
          </w:p>
        </w:tc>
        <w:tc>
          <w:tcPr>
            <w:tcW w:w="906" w:type="dxa"/>
            <w:tcBorders>
              <w:top w:val="single" w:sz="4" w:space="0" w:color="auto"/>
              <w:left w:val="single" w:sz="4" w:space="0" w:color="auto"/>
              <w:bottom w:val="single" w:sz="4" w:space="0" w:color="auto"/>
              <w:right w:val="single" w:sz="4" w:space="0" w:color="auto"/>
            </w:tcBorders>
          </w:tcPr>
          <w:p w:rsidR="00C92211" w:rsidRPr="00581F39" w:rsidRDefault="00C92211" w:rsidP="00272FAC">
            <w:pPr>
              <w:pStyle w:val="ListParagraph"/>
              <w:ind w:left="0"/>
              <w:jc w:val="both"/>
              <w:rPr>
                <w:lang w:val="mk-MK"/>
              </w:rPr>
            </w:pPr>
            <w:r w:rsidRPr="00581F39">
              <w:rPr>
                <w:lang w:val="mk-MK"/>
              </w:rPr>
              <w:t>1972</w:t>
            </w:r>
          </w:p>
        </w:tc>
        <w:tc>
          <w:tcPr>
            <w:tcW w:w="1530" w:type="dxa"/>
            <w:tcBorders>
              <w:top w:val="single" w:sz="4" w:space="0" w:color="auto"/>
              <w:left w:val="single" w:sz="4" w:space="0" w:color="auto"/>
              <w:bottom w:val="single" w:sz="4" w:space="0" w:color="auto"/>
              <w:right w:val="single" w:sz="4" w:space="0" w:color="auto"/>
            </w:tcBorders>
          </w:tcPr>
          <w:p w:rsidR="00C92211" w:rsidRPr="00581F39" w:rsidRDefault="00C92211" w:rsidP="004D01CF">
            <w:pPr>
              <w:pStyle w:val="ListParagraph"/>
              <w:ind w:left="0"/>
              <w:jc w:val="both"/>
              <w:rPr>
                <w:lang w:val="mk-MK"/>
              </w:rPr>
            </w:pPr>
            <w:r>
              <w:rPr>
                <w:lang w:val="mk-MK"/>
              </w:rPr>
              <w:t xml:space="preserve">Хигиеничар </w:t>
            </w:r>
          </w:p>
        </w:tc>
        <w:tc>
          <w:tcPr>
            <w:tcW w:w="1170"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ОО</w:t>
            </w:r>
          </w:p>
        </w:tc>
        <w:tc>
          <w:tcPr>
            <w:tcW w:w="166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 xml:space="preserve">Хигиеничар </w:t>
            </w:r>
          </w:p>
        </w:tc>
        <w:tc>
          <w:tcPr>
            <w:tcW w:w="992" w:type="dxa"/>
            <w:tcBorders>
              <w:top w:val="single" w:sz="4" w:space="0" w:color="auto"/>
              <w:left w:val="single" w:sz="4" w:space="0" w:color="auto"/>
              <w:bottom w:val="single" w:sz="4" w:space="0" w:color="auto"/>
              <w:right w:val="single" w:sz="4" w:space="0" w:color="auto"/>
            </w:tcBorders>
          </w:tcPr>
          <w:p w:rsidR="00C92211" w:rsidRPr="00811D1C" w:rsidRDefault="00C92211" w:rsidP="00272FAC">
            <w:pPr>
              <w:pStyle w:val="ListParagraph"/>
              <w:ind w:left="0"/>
              <w:jc w:val="both"/>
              <w:rPr>
                <w:lang w:val="mk-MK"/>
              </w:rPr>
            </w:pPr>
            <w:r>
              <w:rPr>
                <w:lang w:val="mk-MK"/>
              </w:rPr>
              <w:t>1</w:t>
            </w:r>
            <w:r w:rsidR="00435103">
              <w:rPr>
                <w:lang w:val="mk-MK"/>
              </w:rPr>
              <w:t>2</w:t>
            </w:r>
          </w:p>
        </w:tc>
      </w:tr>
      <w:tr w:rsidR="00C92211" w:rsidRPr="00581F39" w:rsidTr="00C92211">
        <w:tc>
          <w:tcPr>
            <w:tcW w:w="675" w:type="dxa"/>
            <w:tcBorders>
              <w:top w:val="single" w:sz="4" w:space="0" w:color="auto"/>
              <w:left w:val="single" w:sz="4" w:space="0" w:color="auto"/>
              <w:bottom w:val="single" w:sz="4" w:space="0" w:color="auto"/>
              <w:right w:val="single" w:sz="4" w:space="0" w:color="auto"/>
            </w:tcBorders>
          </w:tcPr>
          <w:p w:rsidR="00C92211" w:rsidRPr="00581F39" w:rsidRDefault="00C92211" w:rsidP="00272FAC">
            <w:pPr>
              <w:pStyle w:val="ListParagraph"/>
              <w:ind w:left="0"/>
              <w:jc w:val="both"/>
              <w:rPr>
                <w:lang w:val="mk-MK"/>
              </w:rPr>
            </w:pPr>
            <w:r w:rsidRPr="00581F39">
              <w:rPr>
                <w:lang w:val="mk-MK"/>
              </w:rPr>
              <w:lastRenderedPageBreak/>
              <w:t>7</w:t>
            </w:r>
          </w:p>
        </w:tc>
        <w:tc>
          <w:tcPr>
            <w:tcW w:w="2127" w:type="dxa"/>
            <w:tcBorders>
              <w:top w:val="single" w:sz="4" w:space="0" w:color="auto"/>
              <w:left w:val="single" w:sz="4" w:space="0" w:color="auto"/>
              <w:bottom w:val="single" w:sz="4" w:space="0" w:color="auto"/>
              <w:right w:val="single" w:sz="4" w:space="0" w:color="auto"/>
            </w:tcBorders>
          </w:tcPr>
          <w:p w:rsidR="00C92211" w:rsidRPr="00581F39" w:rsidRDefault="00C92211" w:rsidP="00272FAC">
            <w:pPr>
              <w:pStyle w:val="ListParagraph"/>
              <w:ind w:left="0"/>
              <w:jc w:val="both"/>
              <w:rPr>
                <w:lang w:val="mk-MK"/>
              </w:rPr>
            </w:pPr>
            <w:r w:rsidRPr="00581F39">
              <w:rPr>
                <w:lang w:val="mk-MK"/>
              </w:rPr>
              <w:t xml:space="preserve">Лазар Јанакиев </w:t>
            </w:r>
          </w:p>
        </w:tc>
        <w:tc>
          <w:tcPr>
            <w:tcW w:w="906" w:type="dxa"/>
            <w:tcBorders>
              <w:top w:val="single" w:sz="4" w:space="0" w:color="auto"/>
              <w:left w:val="single" w:sz="4" w:space="0" w:color="auto"/>
              <w:bottom w:val="single" w:sz="4" w:space="0" w:color="auto"/>
              <w:right w:val="single" w:sz="4" w:space="0" w:color="auto"/>
            </w:tcBorders>
          </w:tcPr>
          <w:p w:rsidR="00C92211" w:rsidRPr="00581F39" w:rsidRDefault="00C92211" w:rsidP="00272FAC">
            <w:pPr>
              <w:pStyle w:val="ListParagraph"/>
              <w:ind w:left="0"/>
              <w:jc w:val="both"/>
              <w:rPr>
                <w:lang w:val="mk-MK"/>
              </w:rPr>
            </w:pPr>
            <w:r w:rsidRPr="00581F39">
              <w:rPr>
                <w:lang w:val="mk-MK"/>
              </w:rPr>
              <w:t>1972</w:t>
            </w:r>
          </w:p>
        </w:tc>
        <w:tc>
          <w:tcPr>
            <w:tcW w:w="1530" w:type="dxa"/>
            <w:tcBorders>
              <w:top w:val="single" w:sz="4" w:space="0" w:color="auto"/>
              <w:left w:val="single" w:sz="4" w:space="0" w:color="auto"/>
              <w:bottom w:val="single" w:sz="4" w:space="0" w:color="auto"/>
              <w:right w:val="single" w:sz="4" w:space="0" w:color="auto"/>
            </w:tcBorders>
          </w:tcPr>
          <w:p w:rsidR="00C92211" w:rsidRPr="00581F39" w:rsidRDefault="00C92211" w:rsidP="004D01CF">
            <w:pPr>
              <w:pStyle w:val="ListParagraph"/>
              <w:ind w:left="0"/>
              <w:jc w:val="both"/>
              <w:rPr>
                <w:lang w:val="mk-MK"/>
              </w:rPr>
            </w:pPr>
            <w:r>
              <w:rPr>
                <w:lang w:val="mk-MK"/>
              </w:rPr>
              <w:t xml:space="preserve">Хигиеничар </w:t>
            </w:r>
          </w:p>
        </w:tc>
        <w:tc>
          <w:tcPr>
            <w:tcW w:w="1170"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ОО</w:t>
            </w:r>
          </w:p>
        </w:tc>
        <w:tc>
          <w:tcPr>
            <w:tcW w:w="166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 xml:space="preserve">Хигиеничар </w:t>
            </w:r>
          </w:p>
        </w:tc>
        <w:tc>
          <w:tcPr>
            <w:tcW w:w="992" w:type="dxa"/>
            <w:tcBorders>
              <w:top w:val="single" w:sz="4" w:space="0" w:color="auto"/>
              <w:left w:val="single" w:sz="4" w:space="0" w:color="auto"/>
              <w:bottom w:val="single" w:sz="4" w:space="0" w:color="auto"/>
              <w:right w:val="single" w:sz="4" w:space="0" w:color="auto"/>
            </w:tcBorders>
          </w:tcPr>
          <w:p w:rsidR="00C92211" w:rsidRPr="00811D1C" w:rsidRDefault="00C92211" w:rsidP="00272FAC">
            <w:pPr>
              <w:pStyle w:val="ListParagraph"/>
              <w:ind w:left="0"/>
              <w:jc w:val="both"/>
              <w:rPr>
                <w:lang w:val="mk-MK"/>
              </w:rPr>
            </w:pPr>
            <w:r>
              <w:rPr>
                <w:lang w:val="mk-MK"/>
              </w:rPr>
              <w:t>1</w:t>
            </w:r>
            <w:r w:rsidR="00435103">
              <w:rPr>
                <w:lang w:val="mk-MK"/>
              </w:rPr>
              <w:t>6</w:t>
            </w:r>
          </w:p>
        </w:tc>
      </w:tr>
      <w:tr w:rsidR="00C92211" w:rsidRPr="00581F39" w:rsidTr="00C92211">
        <w:tc>
          <w:tcPr>
            <w:tcW w:w="675"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8</w:t>
            </w:r>
          </w:p>
        </w:tc>
        <w:tc>
          <w:tcPr>
            <w:tcW w:w="212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3F184B">
              <w:rPr>
                <w:lang w:val="mk-MK"/>
              </w:rPr>
              <w:t>Анѓелчо И</w:t>
            </w:r>
            <w:r>
              <w:rPr>
                <w:lang w:val="mk-MK"/>
              </w:rPr>
              <w:t xml:space="preserve">ванов </w:t>
            </w:r>
          </w:p>
        </w:tc>
        <w:tc>
          <w:tcPr>
            <w:tcW w:w="906"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pPr>
          </w:p>
        </w:tc>
        <w:tc>
          <w:tcPr>
            <w:tcW w:w="1530" w:type="dxa"/>
            <w:tcBorders>
              <w:top w:val="single" w:sz="4" w:space="0" w:color="auto"/>
              <w:left w:val="single" w:sz="4" w:space="0" w:color="auto"/>
              <w:bottom w:val="single" w:sz="4" w:space="0" w:color="auto"/>
              <w:right w:val="single" w:sz="4" w:space="0" w:color="auto"/>
            </w:tcBorders>
          </w:tcPr>
          <w:p w:rsidR="00C92211" w:rsidRPr="00581F39" w:rsidRDefault="00C92211" w:rsidP="004D01CF">
            <w:pPr>
              <w:pStyle w:val="ListParagraph"/>
              <w:ind w:left="0"/>
              <w:jc w:val="both"/>
              <w:rPr>
                <w:lang w:val="mk-MK"/>
              </w:rPr>
            </w:pPr>
            <w:r>
              <w:rPr>
                <w:lang w:val="mk-MK"/>
              </w:rPr>
              <w:t xml:space="preserve">Хигиеничар </w:t>
            </w:r>
          </w:p>
        </w:tc>
        <w:tc>
          <w:tcPr>
            <w:tcW w:w="1170"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ОО</w:t>
            </w:r>
          </w:p>
        </w:tc>
        <w:tc>
          <w:tcPr>
            <w:tcW w:w="166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 xml:space="preserve">Хигиеничар </w:t>
            </w:r>
          </w:p>
        </w:tc>
        <w:tc>
          <w:tcPr>
            <w:tcW w:w="992" w:type="dxa"/>
            <w:tcBorders>
              <w:top w:val="single" w:sz="4" w:space="0" w:color="auto"/>
              <w:left w:val="single" w:sz="4" w:space="0" w:color="auto"/>
              <w:bottom w:val="single" w:sz="4" w:space="0" w:color="auto"/>
              <w:right w:val="single" w:sz="4" w:space="0" w:color="auto"/>
            </w:tcBorders>
          </w:tcPr>
          <w:p w:rsidR="00C92211" w:rsidRPr="00811D1C" w:rsidRDefault="00435103" w:rsidP="008F2936">
            <w:pPr>
              <w:pStyle w:val="ListParagraph"/>
              <w:ind w:left="0"/>
              <w:jc w:val="both"/>
              <w:rPr>
                <w:lang w:val="mk-MK"/>
              </w:rPr>
            </w:pPr>
            <w:r>
              <w:rPr>
                <w:lang w:val="mk-MK"/>
              </w:rPr>
              <w:t>2</w:t>
            </w:r>
          </w:p>
        </w:tc>
      </w:tr>
      <w:tr w:rsidR="00C92211" w:rsidRPr="00581F39" w:rsidTr="00C92211">
        <w:tc>
          <w:tcPr>
            <w:tcW w:w="675"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9</w:t>
            </w:r>
          </w:p>
        </w:tc>
        <w:tc>
          <w:tcPr>
            <w:tcW w:w="212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 xml:space="preserve">Шабан Усинов </w:t>
            </w:r>
          </w:p>
        </w:tc>
        <w:tc>
          <w:tcPr>
            <w:tcW w:w="906"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1969</w:t>
            </w:r>
          </w:p>
        </w:tc>
        <w:tc>
          <w:tcPr>
            <w:tcW w:w="1530" w:type="dxa"/>
            <w:tcBorders>
              <w:top w:val="single" w:sz="4" w:space="0" w:color="auto"/>
              <w:left w:val="single" w:sz="4" w:space="0" w:color="auto"/>
              <w:bottom w:val="single" w:sz="4" w:space="0" w:color="auto"/>
              <w:right w:val="single" w:sz="4" w:space="0" w:color="auto"/>
            </w:tcBorders>
          </w:tcPr>
          <w:p w:rsidR="00C92211" w:rsidRPr="00581F39" w:rsidRDefault="00C92211" w:rsidP="004D01CF">
            <w:pPr>
              <w:pStyle w:val="ListParagraph"/>
              <w:ind w:left="0"/>
              <w:jc w:val="both"/>
              <w:rPr>
                <w:lang w:val="mk-MK"/>
              </w:rPr>
            </w:pPr>
            <w:r>
              <w:rPr>
                <w:lang w:val="mk-MK"/>
              </w:rPr>
              <w:t xml:space="preserve">Хигиеничар </w:t>
            </w:r>
          </w:p>
        </w:tc>
        <w:tc>
          <w:tcPr>
            <w:tcW w:w="1170"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ОО</w:t>
            </w:r>
          </w:p>
        </w:tc>
        <w:tc>
          <w:tcPr>
            <w:tcW w:w="166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 xml:space="preserve">Хигиеничар </w:t>
            </w:r>
          </w:p>
        </w:tc>
        <w:tc>
          <w:tcPr>
            <w:tcW w:w="992" w:type="dxa"/>
            <w:tcBorders>
              <w:top w:val="single" w:sz="4" w:space="0" w:color="auto"/>
              <w:left w:val="single" w:sz="4" w:space="0" w:color="auto"/>
              <w:bottom w:val="single" w:sz="4" w:space="0" w:color="auto"/>
              <w:right w:val="single" w:sz="4" w:space="0" w:color="auto"/>
            </w:tcBorders>
          </w:tcPr>
          <w:p w:rsidR="00C92211" w:rsidRPr="00811D1C" w:rsidRDefault="00435103" w:rsidP="008F2936">
            <w:pPr>
              <w:pStyle w:val="ListParagraph"/>
              <w:ind w:left="0"/>
              <w:jc w:val="both"/>
              <w:rPr>
                <w:lang w:val="mk-MK"/>
              </w:rPr>
            </w:pPr>
            <w:r>
              <w:rPr>
                <w:lang w:val="mk-MK"/>
              </w:rPr>
              <w:t>10</w:t>
            </w:r>
          </w:p>
        </w:tc>
      </w:tr>
      <w:tr w:rsidR="00C92211" w:rsidRPr="00581F39" w:rsidTr="00C92211">
        <w:tc>
          <w:tcPr>
            <w:tcW w:w="675"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10</w:t>
            </w:r>
          </w:p>
        </w:tc>
        <w:tc>
          <w:tcPr>
            <w:tcW w:w="212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 xml:space="preserve">Валентина Камчева </w:t>
            </w:r>
          </w:p>
        </w:tc>
        <w:tc>
          <w:tcPr>
            <w:tcW w:w="906"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1979</w:t>
            </w:r>
          </w:p>
        </w:tc>
        <w:tc>
          <w:tcPr>
            <w:tcW w:w="1530" w:type="dxa"/>
            <w:tcBorders>
              <w:top w:val="single" w:sz="4" w:space="0" w:color="auto"/>
              <w:left w:val="single" w:sz="4" w:space="0" w:color="auto"/>
              <w:bottom w:val="single" w:sz="4" w:space="0" w:color="auto"/>
              <w:right w:val="single" w:sz="4" w:space="0" w:color="auto"/>
            </w:tcBorders>
          </w:tcPr>
          <w:p w:rsidR="00C92211" w:rsidRPr="00581F39" w:rsidRDefault="00C92211" w:rsidP="004D01CF">
            <w:pPr>
              <w:pStyle w:val="ListParagraph"/>
              <w:ind w:left="0"/>
              <w:jc w:val="both"/>
              <w:rPr>
                <w:lang w:val="mk-MK"/>
              </w:rPr>
            </w:pPr>
            <w:r>
              <w:rPr>
                <w:lang w:val="mk-MK"/>
              </w:rPr>
              <w:t xml:space="preserve">Хигиеничар </w:t>
            </w:r>
          </w:p>
        </w:tc>
        <w:tc>
          <w:tcPr>
            <w:tcW w:w="1170"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ОО</w:t>
            </w:r>
          </w:p>
        </w:tc>
        <w:tc>
          <w:tcPr>
            <w:tcW w:w="166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 xml:space="preserve">Хигиеничар </w:t>
            </w:r>
          </w:p>
        </w:tc>
        <w:tc>
          <w:tcPr>
            <w:tcW w:w="992" w:type="dxa"/>
            <w:tcBorders>
              <w:top w:val="single" w:sz="4" w:space="0" w:color="auto"/>
              <w:left w:val="single" w:sz="4" w:space="0" w:color="auto"/>
              <w:bottom w:val="single" w:sz="4" w:space="0" w:color="auto"/>
              <w:right w:val="single" w:sz="4" w:space="0" w:color="auto"/>
            </w:tcBorders>
          </w:tcPr>
          <w:p w:rsidR="00C92211" w:rsidRPr="00811D1C" w:rsidRDefault="00C92211" w:rsidP="008F2936">
            <w:pPr>
              <w:pStyle w:val="ListParagraph"/>
              <w:ind w:left="0"/>
              <w:jc w:val="both"/>
              <w:rPr>
                <w:lang w:val="mk-MK"/>
              </w:rPr>
            </w:pPr>
            <w:r>
              <w:rPr>
                <w:lang w:val="mk-MK"/>
              </w:rPr>
              <w:t>1</w:t>
            </w:r>
            <w:r w:rsidR="00435103">
              <w:rPr>
                <w:lang w:val="mk-MK"/>
              </w:rPr>
              <w:t>5</w:t>
            </w:r>
          </w:p>
        </w:tc>
      </w:tr>
      <w:tr w:rsidR="00C92211" w:rsidRPr="00581F39" w:rsidTr="00C92211">
        <w:tc>
          <w:tcPr>
            <w:tcW w:w="675"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11</w:t>
            </w:r>
          </w:p>
        </w:tc>
        <w:tc>
          <w:tcPr>
            <w:tcW w:w="212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 xml:space="preserve">Дејан Анѓелковиќ </w:t>
            </w:r>
          </w:p>
        </w:tc>
        <w:tc>
          <w:tcPr>
            <w:tcW w:w="906"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1975</w:t>
            </w:r>
          </w:p>
        </w:tc>
        <w:tc>
          <w:tcPr>
            <w:tcW w:w="1530" w:type="dxa"/>
            <w:tcBorders>
              <w:top w:val="single" w:sz="4" w:space="0" w:color="auto"/>
              <w:left w:val="single" w:sz="4" w:space="0" w:color="auto"/>
              <w:bottom w:val="single" w:sz="4" w:space="0" w:color="auto"/>
              <w:right w:val="single" w:sz="4" w:space="0" w:color="auto"/>
            </w:tcBorders>
          </w:tcPr>
          <w:p w:rsidR="00C92211" w:rsidRPr="00581F39" w:rsidRDefault="00C92211" w:rsidP="004D01CF">
            <w:pPr>
              <w:pStyle w:val="ListParagraph"/>
              <w:ind w:left="0"/>
              <w:jc w:val="both"/>
              <w:rPr>
                <w:lang w:val="mk-MK"/>
              </w:rPr>
            </w:pPr>
            <w:r>
              <w:rPr>
                <w:lang w:val="mk-MK"/>
              </w:rPr>
              <w:t xml:space="preserve">Хигиеничар </w:t>
            </w:r>
          </w:p>
        </w:tc>
        <w:tc>
          <w:tcPr>
            <w:tcW w:w="1170"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ОО</w:t>
            </w:r>
          </w:p>
        </w:tc>
        <w:tc>
          <w:tcPr>
            <w:tcW w:w="166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 xml:space="preserve">Хигиеничар </w:t>
            </w:r>
          </w:p>
        </w:tc>
        <w:tc>
          <w:tcPr>
            <w:tcW w:w="992" w:type="dxa"/>
            <w:tcBorders>
              <w:top w:val="single" w:sz="4" w:space="0" w:color="auto"/>
              <w:left w:val="single" w:sz="4" w:space="0" w:color="auto"/>
              <w:bottom w:val="single" w:sz="4" w:space="0" w:color="auto"/>
              <w:right w:val="single" w:sz="4" w:space="0" w:color="auto"/>
            </w:tcBorders>
          </w:tcPr>
          <w:p w:rsidR="00C92211" w:rsidRPr="00811D1C" w:rsidRDefault="00435103" w:rsidP="008F2936">
            <w:pPr>
              <w:pStyle w:val="ListParagraph"/>
              <w:ind w:left="0"/>
              <w:jc w:val="both"/>
              <w:rPr>
                <w:lang w:val="mk-MK"/>
              </w:rPr>
            </w:pPr>
            <w:r>
              <w:rPr>
                <w:lang w:val="mk-MK"/>
              </w:rPr>
              <w:t>8</w:t>
            </w:r>
          </w:p>
        </w:tc>
      </w:tr>
      <w:tr w:rsidR="00C92211" w:rsidRPr="00581F39" w:rsidTr="00C92211">
        <w:tc>
          <w:tcPr>
            <w:tcW w:w="675" w:type="dxa"/>
            <w:tcBorders>
              <w:top w:val="single" w:sz="4" w:space="0" w:color="auto"/>
              <w:left w:val="single" w:sz="4" w:space="0" w:color="auto"/>
              <w:bottom w:val="single" w:sz="4" w:space="0" w:color="auto"/>
              <w:right w:val="single" w:sz="4" w:space="0" w:color="auto"/>
            </w:tcBorders>
          </w:tcPr>
          <w:p w:rsidR="00C92211" w:rsidRPr="00581F39" w:rsidRDefault="00C92211" w:rsidP="00272FAC">
            <w:pPr>
              <w:pStyle w:val="ListParagraph"/>
              <w:ind w:left="0"/>
              <w:jc w:val="both"/>
              <w:rPr>
                <w:lang w:val="mk-MK"/>
              </w:rPr>
            </w:pPr>
            <w:r w:rsidRPr="00581F39">
              <w:rPr>
                <w:lang w:val="mk-MK"/>
              </w:rPr>
              <w:t>12</w:t>
            </w:r>
          </w:p>
        </w:tc>
        <w:tc>
          <w:tcPr>
            <w:tcW w:w="2127" w:type="dxa"/>
            <w:tcBorders>
              <w:top w:val="single" w:sz="4" w:space="0" w:color="auto"/>
              <w:left w:val="single" w:sz="4" w:space="0" w:color="auto"/>
              <w:bottom w:val="single" w:sz="4" w:space="0" w:color="auto"/>
              <w:right w:val="single" w:sz="4" w:space="0" w:color="auto"/>
            </w:tcBorders>
          </w:tcPr>
          <w:p w:rsidR="00C92211" w:rsidRPr="00581F39" w:rsidRDefault="00C92211" w:rsidP="00272FAC">
            <w:pPr>
              <w:pStyle w:val="ListParagraph"/>
              <w:ind w:left="0"/>
              <w:jc w:val="both"/>
              <w:rPr>
                <w:lang w:val="mk-MK"/>
              </w:rPr>
            </w:pPr>
            <w:r w:rsidRPr="00581F39">
              <w:rPr>
                <w:lang w:val="mk-MK"/>
              </w:rPr>
              <w:t xml:space="preserve">Блаже Димитров </w:t>
            </w:r>
          </w:p>
        </w:tc>
        <w:tc>
          <w:tcPr>
            <w:tcW w:w="906" w:type="dxa"/>
            <w:tcBorders>
              <w:top w:val="single" w:sz="4" w:space="0" w:color="auto"/>
              <w:left w:val="single" w:sz="4" w:space="0" w:color="auto"/>
              <w:bottom w:val="single" w:sz="4" w:space="0" w:color="auto"/>
              <w:right w:val="single" w:sz="4" w:space="0" w:color="auto"/>
            </w:tcBorders>
          </w:tcPr>
          <w:p w:rsidR="00C92211" w:rsidRPr="00581F39" w:rsidRDefault="00C92211" w:rsidP="00272FAC">
            <w:pPr>
              <w:pStyle w:val="ListParagraph"/>
              <w:ind w:left="0"/>
              <w:jc w:val="both"/>
              <w:rPr>
                <w:lang w:val="mk-MK"/>
              </w:rPr>
            </w:pPr>
            <w:r w:rsidRPr="00581F39">
              <w:rPr>
                <w:lang w:val="mk-MK"/>
              </w:rPr>
              <w:t>1973</w:t>
            </w:r>
          </w:p>
        </w:tc>
        <w:tc>
          <w:tcPr>
            <w:tcW w:w="1530" w:type="dxa"/>
            <w:tcBorders>
              <w:top w:val="single" w:sz="4" w:space="0" w:color="auto"/>
              <w:left w:val="single" w:sz="4" w:space="0" w:color="auto"/>
              <w:bottom w:val="single" w:sz="4" w:space="0" w:color="auto"/>
              <w:right w:val="single" w:sz="4" w:space="0" w:color="auto"/>
            </w:tcBorders>
          </w:tcPr>
          <w:p w:rsidR="00C92211" w:rsidRPr="00581F39" w:rsidRDefault="00C92211" w:rsidP="004D01CF">
            <w:pPr>
              <w:pStyle w:val="ListParagraph"/>
              <w:ind w:left="0"/>
              <w:jc w:val="both"/>
              <w:rPr>
                <w:lang w:val="mk-MK"/>
              </w:rPr>
            </w:pPr>
            <w:r>
              <w:rPr>
                <w:lang w:val="mk-MK"/>
              </w:rPr>
              <w:t xml:space="preserve">Котлар </w:t>
            </w:r>
          </w:p>
        </w:tc>
        <w:tc>
          <w:tcPr>
            <w:tcW w:w="1170" w:type="dxa"/>
            <w:tcBorders>
              <w:top w:val="single" w:sz="4" w:space="0" w:color="auto"/>
              <w:left w:val="single" w:sz="4" w:space="0" w:color="auto"/>
              <w:bottom w:val="single" w:sz="4" w:space="0" w:color="auto"/>
              <w:right w:val="single" w:sz="4" w:space="0" w:color="auto"/>
            </w:tcBorders>
          </w:tcPr>
          <w:p w:rsidR="00C92211" w:rsidRPr="00581F39" w:rsidRDefault="00C92211" w:rsidP="00272FAC">
            <w:pPr>
              <w:pStyle w:val="ListParagraph"/>
              <w:ind w:left="0"/>
              <w:jc w:val="both"/>
              <w:rPr>
                <w:lang w:val="mk-MK"/>
              </w:rPr>
            </w:pPr>
            <w:r>
              <w:rPr>
                <w:lang w:val="mk-MK"/>
              </w:rPr>
              <w:t>ССС</w:t>
            </w:r>
          </w:p>
        </w:tc>
        <w:tc>
          <w:tcPr>
            <w:tcW w:w="1667" w:type="dxa"/>
            <w:tcBorders>
              <w:top w:val="single" w:sz="4" w:space="0" w:color="auto"/>
              <w:left w:val="single" w:sz="4" w:space="0" w:color="auto"/>
              <w:bottom w:val="single" w:sz="4" w:space="0" w:color="auto"/>
              <w:right w:val="single" w:sz="4" w:space="0" w:color="auto"/>
            </w:tcBorders>
          </w:tcPr>
          <w:p w:rsidR="00C92211" w:rsidRPr="00581F39" w:rsidRDefault="00C92211" w:rsidP="00272FAC">
            <w:pPr>
              <w:pStyle w:val="ListParagraph"/>
              <w:ind w:left="0"/>
              <w:jc w:val="both"/>
              <w:rPr>
                <w:lang w:val="mk-MK"/>
              </w:rPr>
            </w:pPr>
            <w:r>
              <w:rPr>
                <w:lang w:val="mk-MK"/>
              </w:rPr>
              <w:t xml:space="preserve">Котлар </w:t>
            </w:r>
          </w:p>
        </w:tc>
        <w:tc>
          <w:tcPr>
            <w:tcW w:w="992" w:type="dxa"/>
            <w:tcBorders>
              <w:top w:val="single" w:sz="4" w:space="0" w:color="auto"/>
              <w:left w:val="single" w:sz="4" w:space="0" w:color="auto"/>
              <w:bottom w:val="single" w:sz="4" w:space="0" w:color="auto"/>
              <w:right w:val="single" w:sz="4" w:space="0" w:color="auto"/>
            </w:tcBorders>
          </w:tcPr>
          <w:p w:rsidR="00C92211" w:rsidRPr="00811D1C" w:rsidRDefault="00C92211" w:rsidP="00272FAC">
            <w:pPr>
              <w:pStyle w:val="ListParagraph"/>
              <w:ind w:left="0"/>
              <w:jc w:val="both"/>
              <w:rPr>
                <w:lang w:val="mk-MK"/>
              </w:rPr>
            </w:pPr>
            <w:r>
              <w:rPr>
                <w:lang w:val="mk-MK"/>
              </w:rPr>
              <w:t>1</w:t>
            </w:r>
            <w:r w:rsidR="00435103">
              <w:rPr>
                <w:lang w:val="mk-MK"/>
              </w:rPr>
              <w:t>3</w:t>
            </w:r>
          </w:p>
        </w:tc>
      </w:tr>
      <w:tr w:rsidR="00C92211" w:rsidRPr="00581F39" w:rsidTr="00C92211">
        <w:tc>
          <w:tcPr>
            <w:tcW w:w="675"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13</w:t>
            </w:r>
          </w:p>
        </w:tc>
        <w:tc>
          <w:tcPr>
            <w:tcW w:w="212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 xml:space="preserve">Драги Јованов </w:t>
            </w:r>
          </w:p>
        </w:tc>
        <w:tc>
          <w:tcPr>
            <w:tcW w:w="906"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1962</w:t>
            </w:r>
          </w:p>
        </w:tc>
        <w:tc>
          <w:tcPr>
            <w:tcW w:w="1530" w:type="dxa"/>
            <w:tcBorders>
              <w:top w:val="single" w:sz="4" w:space="0" w:color="auto"/>
              <w:left w:val="single" w:sz="4" w:space="0" w:color="auto"/>
              <w:bottom w:val="single" w:sz="4" w:space="0" w:color="auto"/>
              <w:right w:val="single" w:sz="4" w:space="0" w:color="auto"/>
            </w:tcBorders>
          </w:tcPr>
          <w:p w:rsidR="00C92211" w:rsidRPr="00581F39" w:rsidRDefault="00C92211" w:rsidP="004D01CF">
            <w:pPr>
              <w:pStyle w:val="ListParagraph"/>
              <w:ind w:left="0"/>
              <w:jc w:val="both"/>
              <w:rPr>
                <w:lang w:val="mk-MK"/>
              </w:rPr>
            </w:pPr>
            <w:r>
              <w:rPr>
                <w:lang w:val="mk-MK"/>
              </w:rPr>
              <w:t xml:space="preserve">Чувар </w:t>
            </w:r>
          </w:p>
        </w:tc>
        <w:tc>
          <w:tcPr>
            <w:tcW w:w="1170"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ССС</w:t>
            </w:r>
          </w:p>
        </w:tc>
        <w:tc>
          <w:tcPr>
            <w:tcW w:w="166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 xml:space="preserve">Чувар </w:t>
            </w:r>
          </w:p>
        </w:tc>
        <w:tc>
          <w:tcPr>
            <w:tcW w:w="992" w:type="dxa"/>
            <w:tcBorders>
              <w:top w:val="single" w:sz="4" w:space="0" w:color="auto"/>
              <w:left w:val="single" w:sz="4" w:space="0" w:color="auto"/>
              <w:bottom w:val="single" w:sz="4" w:space="0" w:color="auto"/>
              <w:right w:val="single" w:sz="4" w:space="0" w:color="auto"/>
            </w:tcBorders>
          </w:tcPr>
          <w:p w:rsidR="00C92211" w:rsidRPr="00811D1C" w:rsidRDefault="00C92211" w:rsidP="008F2936">
            <w:pPr>
              <w:pStyle w:val="ListParagraph"/>
              <w:ind w:left="0"/>
              <w:jc w:val="both"/>
              <w:rPr>
                <w:lang w:val="mk-MK"/>
              </w:rPr>
            </w:pPr>
            <w:r>
              <w:rPr>
                <w:lang w:val="mk-MK"/>
              </w:rPr>
              <w:t>3</w:t>
            </w:r>
            <w:r w:rsidR="00435103">
              <w:rPr>
                <w:lang w:val="mk-MK"/>
              </w:rPr>
              <w:t>4</w:t>
            </w:r>
          </w:p>
        </w:tc>
      </w:tr>
      <w:tr w:rsidR="00C92211" w:rsidRPr="00581F39" w:rsidTr="00C92211">
        <w:tc>
          <w:tcPr>
            <w:tcW w:w="675"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14</w:t>
            </w:r>
          </w:p>
        </w:tc>
        <w:tc>
          <w:tcPr>
            <w:tcW w:w="212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 xml:space="preserve">Костадин Рутев </w:t>
            </w:r>
          </w:p>
        </w:tc>
        <w:tc>
          <w:tcPr>
            <w:tcW w:w="906"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sidRPr="00581F39">
              <w:rPr>
                <w:lang w:val="mk-MK"/>
              </w:rPr>
              <w:t>1960</w:t>
            </w:r>
          </w:p>
        </w:tc>
        <w:tc>
          <w:tcPr>
            <w:tcW w:w="1530" w:type="dxa"/>
            <w:tcBorders>
              <w:top w:val="single" w:sz="4" w:space="0" w:color="auto"/>
              <w:left w:val="single" w:sz="4" w:space="0" w:color="auto"/>
              <w:bottom w:val="single" w:sz="4" w:space="0" w:color="auto"/>
              <w:right w:val="single" w:sz="4" w:space="0" w:color="auto"/>
            </w:tcBorders>
          </w:tcPr>
          <w:p w:rsidR="00C92211" w:rsidRPr="00581F39" w:rsidRDefault="00C92211" w:rsidP="004D01CF">
            <w:pPr>
              <w:pStyle w:val="ListParagraph"/>
              <w:ind w:left="0"/>
              <w:jc w:val="both"/>
              <w:rPr>
                <w:lang w:val="mk-MK"/>
              </w:rPr>
            </w:pPr>
            <w:r>
              <w:rPr>
                <w:lang w:val="mk-MK"/>
              </w:rPr>
              <w:t xml:space="preserve">Хаусмајстор </w:t>
            </w:r>
          </w:p>
        </w:tc>
        <w:tc>
          <w:tcPr>
            <w:tcW w:w="1170"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ССС</w:t>
            </w:r>
          </w:p>
        </w:tc>
        <w:tc>
          <w:tcPr>
            <w:tcW w:w="1667" w:type="dxa"/>
            <w:tcBorders>
              <w:top w:val="single" w:sz="4" w:space="0" w:color="auto"/>
              <w:left w:val="single" w:sz="4" w:space="0" w:color="auto"/>
              <w:bottom w:val="single" w:sz="4" w:space="0" w:color="auto"/>
              <w:right w:val="single" w:sz="4" w:space="0" w:color="auto"/>
            </w:tcBorders>
          </w:tcPr>
          <w:p w:rsidR="00C92211" w:rsidRPr="00581F39" w:rsidRDefault="00C92211" w:rsidP="008F2936">
            <w:pPr>
              <w:pStyle w:val="ListParagraph"/>
              <w:ind w:left="0"/>
              <w:jc w:val="both"/>
              <w:rPr>
                <w:lang w:val="mk-MK"/>
              </w:rPr>
            </w:pPr>
            <w:r>
              <w:rPr>
                <w:lang w:val="mk-MK"/>
              </w:rPr>
              <w:t xml:space="preserve">Хаусмајстор </w:t>
            </w:r>
          </w:p>
        </w:tc>
        <w:tc>
          <w:tcPr>
            <w:tcW w:w="992" w:type="dxa"/>
            <w:tcBorders>
              <w:top w:val="single" w:sz="4" w:space="0" w:color="auto"/>
              <w:left w:val="single" w:sz="4" w:space="0" w:color="auto"/>
              <w:bottom w:val="single" w:sz="4" w:space="0" w:color="auto"/>
              <w:right w:val="single" w:sz="4" w:space="0" w:color="auto"/>
            </w:tcBorders>
          </w:tcPr>
          <w:p w:rsidR="00C92211" w:rsidRPr="00811D1C" w:rsidRDefault="00C92211" w:rsidP="008F2936">
            <w:pPr>
              <w:pStyle w:val="ListParagraph"/>
              <w:ind w:left="0"/>
              <w:jc w:val="both"/>
              <w:rPr>
                <w:lang w:val="mk-MK"/>
              </w:rPr>
            </w:pPr>
            <w:r>
              <w:rPr>
                <w:lang w:val="mk-MK"/>
              </w:rPr>
              <w:t>4</w:t>
            </w:r>
            <w:r w:rsidR="00435103">
              <w:rPr>
                <w:lang w:val="mk-MK"/>
              </w:rPr>
              <w:t>1</w:t>
            </w:r>
          </w:p>
        </w:tc>
      </w:tr>
    </w:tbl>
    <w:p w:rsidR="00622002" w:rsidRPr="00BF03C4" w:rsidRDefault="00622002" w:rsidP="00FD7734">
      <w:pPr>
        <w:pStyle w:val="ListParagraph"/>
        <w:ind w:left="0"/>
        <w:jc w:val="both"/>
        <w:rPr>
          <w:b/>
          <w:lang w:val="mk-MK"/>
        </w:rPr>
      </w:pPr>
    </w:p>
    <w:p w:rsidR="00FD7734" w:rsidRPr="005305DB" w:rsidRDefault="00FD7734" w:rsidP="00FD7734">
      <w:pPr>
        <w:pStyle w:val="ListParagraph"/>
        <w:ind w:left="0"/>
        <w:jc w:val="both"/>
        <w:rPr>
          <w:b/>
          <w:lang w:val="mk-MK"/>
        </w:rPr>
      </w:pPr>
    </w:p>
    <w:p w:rsidR="00FD7734" w:rsidRDefault="00FD7734" w:rsidP="00581F39">
      <w:pPr>
        <w:pStyle w:val="ListParagraph"/>
        <w:numPr>
          <w:ilvl w:val="0"/>
          <w:numId w:val="8"/>
        </w:numPr>
        <w:jc w:val="both"/>
        <w:rPr>
          <w:b/>
          <w:lang w:val="mk-MK"/>
        </w:rPr>
      </w:pPr>
      <w:r w:rsidRPr="005305DB">
        <w:rPr>
          <w:b/>
          <w:lang w:val="mk-MK"/>
        </w:rPr>
        <w:t xml:space="preserve">6. </w:t>
      </w:r>
      <w:r w:rsidRPr="005305DB">
        <w:rPr>
          <w:b/>
        </w:rPr>
        <w:t xml:space="preserve"> </w:t>
      </w:r>
      <w:bookmarkStart w:id="3" w:name="_Hlk25927513"/>
      <w:r w:rsidRPr="005305DB">
        <w:rPr>
          <w:b/>
        </w:rPr>
        <w:t>Податоци за ангажираните образовни медијатори</w:t>
      </w:r>
      <w:bookmarkEnd w:id="3"/>
      <w:r w:rsidRPr="005305DB">
        <w:rPr>
          <w:b/>
          <w:lang w:val="mk-MK"/>
        </w:rPr>
        <w:t xml:space="preserve"> </w:t>
      </w:r>
    </w:p>
    <w:p w:rsidR="00581F39" w:rsidRPr="005305DB" w:rsidRDefault="00581F39" w:rsidP="00A312AF">
      <w:pPr>
        <w:pStyle w:val="ListParagraph"/>
        <w:ind w:left="0"/>
        <w:jc w:val="both"/>
        <w:rPr>
          <w:b/>
          <w:lang w:val="mk-MK"/>
        </w:rPr>
      </w:pPr>
    </w:p>
    <w:p w:rsidR="0029715C" w:rsidRPr="00A312AF" w:rsidRDefault="00581F39" w:rsidP="00FD7734">
      <w:pPr>
        <w:pStyle w:val="ListParagraph"/>
        <w:ind w:left="0"/>
        <w:jc w:val="both"/>
        <w:rPr>
          <w:lang w:val="mk-MK"/>
        </w:rPr>
      </w:pPr>
      <w:r>
        <w:rPr>
          <w:lang w:val="mk-MK"/>
        </w:rPr>
        <w:t xml:space="preserve">Во училиштето </w:t>
      </w:r>
      <w:r w:rsidR="00FD7734" w:rsidRPr="005305DB">
        <w:rPr>
          <w:lang w:val="mk-MK"/>
        </w:rPr>
        <w:t xml:space="preserve">немаме ангажирани образовни медијатори. </w:t>
      </w:r>
    </w:p>
    <w:p w:rsidR="0029715C" w:rsidRDefault="0029715C" w:rsidP="00FD7734">
      <w:pPr>
        <w:pStyle w:val="ListParagraph"/>
        <w:ind w:left="0"/>
        <w:jc w:val="both"/>
        <w:rPr>
          <w:b/>
          <w:lang w:val="mk-MK"/>
        </w:rPr>
      </w:pPr>
    </w:p>
    <w:p w:rsidR="0029715C" w:rsidRPr="005305DB" w:rsidRDefault="0029715C" w:rsidP="00FD7734">
      <w:pPr>
        <w:pStyle w:val="ListParagraph"/>
        <w:ind w:left="0"/>
        <w:jc w:val="both"/>
        <w:rPr>
          <w:b/>
          <w:lang w:val="mk-MK"/>
        </w:rPr>
      </w:pPr>
    </w:p>
    <w:p w:rsidR="00C87C6A" w:rsidRPr="005305DB" w:rsidRDefault="00C87C6A" w:rsidP="00235CE3">
      <w:pPr>
        <w:jc w:val="both"/>
        <w:rPr>
          <w:rFonts w:ascii="Times New Roman" w:hAnsi="Times New Roman"/>
          <w:b/>
          <w:sz w:val="24"/>
          <w:szCs w:val="24"/>
          <w:lang w:val="mk-MK"/>
        </w:rPr>
      </w:pPr>
      <w:r w:rsidRPr="002E766E">
        <w:rPr>
          <w:rFonts w:ascii="Times New Roman" w:hAnsi="Times New Roman"/>
          <w:b/>
          <w:sz w:val="24"/>
          <w:szCs w:val="24"/>
          <w:lang w:val="mk-MK"/>
        </w:rPr>
        <w:t>3.7. Вкупни податоци за наставен и ненаставен кадар</w:t>
      </w:r>
      <w:r w:rsidRPr="005305DB">
        <w:rPr>
          <w:rFonts w:ascii="Times New Roman" w:hAnsi="Times New Roman"/>
          <w:b/>
          <w:sz w:val="24"/>
          <w:szCs w:val="24"/>
          <w:lang w:val="mk-MK"/>
        </w:rPr>
        <w:t xml:space="preserve"> </w:t>
      </w:r>
    </w:p>
    <w:tbl>
      <w:tblPr>
        <w:tblW w:w="0" w:type="auto"/>
        <w:tblInd w:w="-181" w:type="dxa"/>
        <w:tblLayout w:type="fixed"/>
        <w:tblLook w:val="0000"/>
      </w:tblPr>
      <w:tblGrid>
        <w:gridCol w:w="1729"/>
        <w:gridCol w:w="823"/>
        <w:gridCol w:w="709"/>
        <w:gridCol w:w="709"/>
        <w:gridCol w:w="567"/>
        <w:gridCol w:w="567"/>
        <w:gridCol w:w="567"/>
        <w:gridCol w:w="567"/>
        <w:gridCol w:w="567"/>
        <w:gridCol w:w="567"/>
        <w:gridCol w:w="567"/>
        <w:gridCol w:w="567"/>
        <w:gridCol w:w="567"/>
        <w:gridCol w:w="577"/>
      </w:tblGrid>
      <w:tr w:rsidR="00C87C6A" w:rsidRPr="005305DB" w:rsidTr="001277FF">
        <w:trPr>
          <w:trHeight w:val="330"/>
        </w:trPr>
        <w:tc>
          <w:tcPr>
            <w:tcW w:w="1729" w:type="dxa"/>
            <w:vMerge w:val="restart"/>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Кадар</w:t>
            </w:r>
          </w:p>
        </w:tc>
        <w:tc>
          <w:tcPr>
            <w:tcW w:w="823" w:type="dxa"/>
            <w:vMerge w:val="restart"/>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вкупно</w:t>
            </w:r>
          </w:p>
        </w:tc>
        <w:tc>
          <w:tcPr>
            <w:tcW w:w="7098" w:type="dxa"/>
            <w:gridSpan w:val="12"/>
            <w:tcBorders>
              <w:top w:val="single" w:sz="4" w:space="0" w:color="000000"/>
              <w:left w:val="single" w:sz="4" w:space="0" w:color="000000"/>
              <w:bottom w:val="single" w:sz="4" w:space="0" w:color="000000"/>
              <w:right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Етничка и полова структура на вработените</w:t>
            </w:r>
          </w:p>
        </w:tc>
      </w:tr>
      <w:tr w:rsidR="00C87C6A" w:rsidRPr="005305DB" w:rsidTr="001277FF">
        <w:trPr>
          <w:trHeight w:val="330"/>
        </w:trPr>
        <w:tc>
          <w:tcPr>
            <w:tcW w:w="1729" w:type="dxa"/>
            <w:vMerge/>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b/>
                <w:bCs/>
                <w:sz w:val="24"/>
                <w:szCs w:val="24"/>
              </w:rPr>
            </w:pPr>
          </w:p>
        </w:tc>
        <w:tc>
          <w:tcPr>
            <w:tcW w:w="823" w:type="dxa"/>
            <w:vMerge/>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b/>
                <w:bCs/>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Македонци</w:t>
            </w:r>
          </w:p>
        </w:tc>
        <w:tc>
          <w:tcPr>
            <w:tcW w:w="1134" w:type="dxa"/>
            <w:gridSpan w:val="2"/>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Албанци</w:t>
            </w:r>
          </w:p>
        </w:tc>
        <w:tc>
          <w:tcPr>
            <w:tcW w:w="1134" w:type="dxa"/>
            <w:gridSpan w:val="2"/>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Турци</w:t>
            </w:r>
          </w:p>
        </w:tc>
        <w:tc>
          <w:tcPr>
            <w:tcW w:w="1134" w:type="dxa"/>
            <w:gridSpan w:val="2"/>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Срби</w:t>
            </w:r>
          </w:p>
        </w:tc>
        <w:tc>
          <w:tcPr>
            <w:tcW w:w="1134" w:type="dxa"/>
            <w:gridSpan w:val="2"/>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Роми</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други</w:t>
            </w:r>
          </w:p>
        </w:tc>
      </w:tr>
      <w:tr w:rsidR="00C87C6A" w:rsidRPr="005305DB" w:rsidTr="001277FF">
        <w:trPr>
          <w:trHeight w:val="330"/>
        </w:trPr>
        <w:tc>
          <w:tcPr>
            <w:tcW w:w="1729" w:type="dxa"/>
            <w:vMerge/>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b/>
                <w:bCs/>
                <w:sz w:val="24"/>
                <w:szCs w:val="24"/>
              </w:rPr>
            </w:pPr>
          </w:p>
        </w:tc>
        <w:tc>
          <w:tcPr>
            <w:tcW w:w="823" w:type="dxa"/>
            <w:vMerge/>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b/>
                <w:bCs/>
                <w:sz w:val="24"/>
                <w:szCs w:val="24"/>
              </w:rPr>
            </w:pP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м</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м</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м</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м</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м</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uppressAutoHyphens/>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м</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87C6A" w:rsidRPr="005305DB" w:rsidRDefault="00C87C6A" w:rsidP="009F144D">
            <w:pPr>
              <w:suppressAutoHyphens/>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ж</w:t>
            </w:r>
          </w:p>
        </w:tc>
      </w:tr>
      <w:tr w:rsidR="00C87C6A" w:rsidRPr="005305DB" w:rsidTr="001277FF">
        <w:tc>
          <w:tcPr>
            <w:tcW w:w="172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Број на вработени</w:t>
            </w:r>
          </w:p>
        </w:tc>
        <w:tc>
          <w:tcPr>
            <w:tcW w:w="823" w:type="dxa"/>
            <w:tcBorders>
              <w:top w:val="single" w:sz="4" w:space="0" w:color="000000"/>
              <w:left w:val="single" w:sz="4" w:space="0" w:color="000000"/>
              <w:bottom w:val="single" w:sz="4" w:space="0" w:color="000000"/>
            </w:tcBorders>
            <w:shd w:val="clear" w:color="auto" w:fill="auto"/>
          </w:tcPr>
          <w:p w:rsidR="00C87C6A" w:rsidRPr="0029715C" w:rsidRDefault="003F184B" w:rsidP="009F144D">
            <w:pPr>
              <w:snapToGrid w:val="0"/>
              <w:spacing w:after="160"/>
              <w:jc w:val="center"/>
              <w:rPr>
                <w:rFonts w:ascii="Times New Roman" w:hAnsi="Times New Roman"/>
                <w:sz w:val="24"/>
                <w:szCs w:val="24"/>
                <w:lang w:val="mk-MK"/>
              </w:rPr>
            </w:pPr>
            <w:r>
              <w:rPr>
                <w:rFonts w:ascii="Times New Roman" w:hAnsi="Times New Roman"/>
                <w:sz w:val="24"/>
                <w:szCs w:val="24"/>
                <w:lang w:val="mk-MK"/>
              </w:rPr>
              <w:t>58</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92211" w:rsidP="009F144D">
            <w:pPr>
              <w:snapToGrid w:val="0"/>
              <w:spacing w:after="160"/>
              <w:jc w:val="center"/>
              <w:rPr>
                <w:rFonts w:ascii="Times New Roman" w:hAnsi="Times New Roman"/>
                <w:sz w:val="24"/>
                <w:szCs w:val="24"/>
                <w:lang w:val="mk-MK"/>
              </w:rPr>
            </w:pPr>
            <w:r>
              <w:rPr>
                <w:rFonts w:ascii="Times New Roman" w:hAnsi="Times New Roman"/>
                <w:sz w:val="24"/>
                <w:szCs w:val="24"/>
                <w:lang w:val="mk-MK"/>
              </w:rPr>
              <w:t>1</w:t>
            </w:r>
            <w:r w:rsidR="00CA62C6">
              <w:rPr>
                <w:rFonts w:ascii="Times New Roman" w:hAnsi="Times New Roman"/>
                <w:sz w:val="24"/>
                <w:szCs w:val="24"/>
                <w:lang w:val="mk-MK"/>
              </w:rPr>
              <w:t>6</w:t>
            </w:r>
          </w:p>
        </w:tc>
        <w:tc>
          <w:tcPr>
            <w:tcW w:w="709" w:type="dxa"/>
            <w:tcBorders>
              <w:top w:val="single" w:sz="4" w:space="0" w:color="000000"/>
              <w:left w:val="single" w:sz="4" w:space="0" w:color="000000"/>
              <w:bottom w:val="single" w:sz="4" w:space="0" w:color="000000"/>
            </w:tcBorders>
            <w:shd w:val="clear" w:color="auto" w:fill="auto"/>
          </w:tcPr>
          <w:p w:rsidR="00C87C6A" w:rsidRPr="00C92211" w:rsidRDefault="00C92211" w:rsidP="009F144D">
            <w:pPr>
              <w:snapToGrid w:val="0"/>
              <w:spacing w:after="160"/>
              <w:jc w:val="center"/>
              <w:rPr>
                <w:rFonts w:ascii="Times New Roman" w:hAnsi="Times New Roman"/>
                <w:sz w:val="24"/>
                <w:szCs w:val="24"/>
                <w:lang w:val="mk-MK"/>
              </w:rPr>
            </w:pPr>
            <w:r>
              <w:rPr>
                <w:rFonts w:ascii="Times New Roman" w:hAnsi="Times New Roman"/>
                <w:sz w:val="24"/>
                <w:szCs w:val="24"/>
                <w:lang w:val="mk-MK"/>
              </w:rPr>
              <w:t>37</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92211" w:rsidP="009F144D">
            <w:pPr>
              <w:snapToGrid w:val="0"/>
              <w:spacing w:after="160"/>
              <w:jc w:val="center"/>
              <w:rPr>
                <w:rFonts w:ascii="Times New Roman" w:hAnsi="Times New Roman"/>
                <w:sz w:val="24"/>
                <w:szCs w:val="24"/>
                <w:lang w:val="mk-MK"/>
              </w:rPr>
            </w:pPr>
            <w:r>
              <w:rPr>
                <w:rFonts w:ascii="Times New Roman" w:hAnsi="Times New Roman"/>
                <w:sz w:val="24"/>
                <w:szCs w:val="24"/>
                <w:lang w:val="mk-MK"/>
              </w:rPr>
              <w:t>1</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92211" w:rsidP="009F144D">
            <w:pPr>
              <w:snapToGrid w:val="0"/>
              <w:spacing w:after="160"/>
              <w:jc w:val="center"/>
              <w:rPr>
                <w:rFonts w:ascii="Times New Roman" w:hAnsi="Times New Roman"/>
                <w:sz w:val="24"/>
                <w:szCs w:val="24"/>
                <w:lang w:val="mk-MK"/>
              </w:rPr>
            </w:pPr>
            <w:r>
              <w:rPr>
                <w:rFonts w:ascii="Times New Roman" w:hAnsi="Times New Roman"/>
                <w:sz w:val="24"/>
                <w:szCs w:val="24"/>
                <w:lang w:val="mk-MK"/>
              </w:rPr>
              <w:t>1</w:t>
            </w:r>
          </w:p>
        </w:tc>
        <w:tc>
          <w:tcPr>
            <w:tcW w:w="567" w:type="dxa"/>
            <w:tcBorders>
              <w:top w:val="single" w:sz="4" w:space="0" w:color="000000"/>
              <w:left w:val="single" w:sz="4" w:space="0" w:color="000000"/>
              <w:bottom w:val="single" w:sz="4" w:space="0" w:color="000000"/>
            </w:tcBorders>
            <w:shd w:val="clear" w:color="auto" w:fill="auto"/>
          </w:tcPr>
          <w:p w:rsidR="00C87C6A" w:rsidRPr="00C92211" w:rsidRDefault="00C92211" w:rsidP="009F144D">
            <w:pPr>
              <w:snapToGrid w:val="0"/>
              <w:spacing w:after="160"/>
              <w:jc w:val="center"/>
              <w:rPr>
                <w:rFonts w:ascii="Times New Roman" w:hAnsi="Times New Roman"/>
                <w:sz w:val="24"/>
                <w:szCs w:val="24"/>
                <w:lang w:val="mk-MK"/>
              </w:rPr>
            </w:pPr>
            <w:r>
              <w:rPr>
                <w:rFonts w:ascii="Times New Roman" w:hAnsi="Times New Roman"/>
                <w:sz w:val="24"/>
                <w:szCs w:val="24"/>
                <w:lang w:val="mk-MK"/>
              </w:rPr>
              <w:t>3</w:t>
            </w:r>
          </w:p>
        </w:tc>
        <w:tc>
          <w:tcPr>
            <w:tcW w:w="567" w:type="dxa"/>
            <w:tcBorders>
              <w:top w:val="single" w:sz="4" w:space="0" w:color="000000"/>
              <w:left w:val="single" w:sz="4" w:space="0" w:color="000000"/>
              <w:bottom w:val="single" w:sz="4" w:space="0" w:color="000000"/>
            </w:tcBorders>
            <w:shd w:val="clear" w:color="auto" w:fill="auto"/>
          </w:tcPr>
          <w:p w:rsidR="00C87C6A" w:rsidRPr="00C92211" w:rsidRDefault="00C92211" w:rsidP="009F144D">
            <w:pPr>
              <w:snapToGrid w:val="0"/>
              <w:spacing w:after="160"/>
              <w:jc w:val="center"/>
              <w:rPr>
                <w:rFonts w:ascii="Times New Roman" w:hAnsi="Times New Roman"/>
                <w:sz w:val="24"/>
                <w:szCs w:val="24"/>
                <w:lang w:val="mk-MK"/>
              </w:rPr>
            </w:pPr>
            <w:r>
              <w:rPr>
                <w:rFonts w:ascii="Times New Roman" w:hAnsi="Times New Roman"/>
                <w:sz w:val="24"/>
                <w:szCs w:val="24"/>
                <w:lang w:val="mk-MK"/>
              </w:rPr>
              <w:t>1</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lang w:val="mk-MK"/>
              </w:rPr>
            </w:pPr>
          </w:p>
        </w:tc>
      </w:tr>
      <w:tr w:rsidR="00C87C6A" w:rsidRPr="005305DB" w:rsidTr="001277FF">
        <w:tc>
          <w:tcPr>
            <w:tcW w:w="172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Број на наставен кадар</w:t>
            </w:r>
          </w:p>
        </w:tc>
        <w:tc>
          <w:tcPr>
            <w:tcW w:w="823"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rPr>
            </w:pPr>
            <w:r w:rsidRPr="005305DB">
              <w:rPr>
                <w:rFonts w:ascii="Times New Roman" w:hAnsi="Times New Roman"/>
                <w:sz w:val="24"/>
                <w:szCs w:val="24"/>
                <w:lang w:val="mk-MK"/>
              </w:rPr>
              <w:t>3</w:t>
            </w:r>
            <w:r w:rsidR="000E212C">
              <w:rPr>
                <w:rFonts w:ascii="Times New Roman" w:hAnsi="Times New Roman"/>
                <w:sz w:val="24"/>
                <w:szCs w:val="24"/>
                <w:lang w:val="mk-MK"/>
              </w:rPr>
              <w:t>8</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0E212C" w:rsidP="009F144D">
            <w:pPr>
              <w:snapToGrid w:val="0"/>
              <w:spacing w:after="160"/>
              <w:jc w:val="center"/>
              <w:rPr>
                <w:rFonts w:ascii="Times New Roman" w:hAnsi="Times New Roman"/>
                <w:sz w:val="24"/>
                <w:szCs w:val="24"/>
              </w:rPr>
            </w:pPr>
            <w:r>
              <w:rPr>
                <w:rFonts w:ascii="Times New Roman" w:hAnsi="Times New Roman"/>
                <w:sz w:val="24"/>
                <w:szCs w:val="24"/>
                <w:lang w:val="mk-MK"/>
              </w:rPr>
              <w:t>9</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rPr>
            </w:pPr>
            <w:r w:rsidRPr="005305DB">
              <w:rPr>
                <w:rFonts w:ascii="Times New Roman" w:hAnsi="Times New Roman"/>
                <w:sz w:val="24"/>
                <w:szCs w:val="24"/>
                <w:lang w:val="mk-MK"/>
              </w:rPr>
              <w:t>2</w:t>
            </w:r>
            <w:r w:rsidR="0029715C">
              <w:rPr>
                <w:rFonts w:ascii="Times New Roman" w:hAnsi="Times New Roman"/>
                <w:sz w:val="24"/>
                <w:szCs w:val="24"/>
                <w:lang w:val="mk-MK"/>
              </w:rPr>
              <w:t>5</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29715C" w:rsidP="009F144D">
            <w:pPr>
              <w:snapToGrid w:val="0"/>
              <w:spacing w:after="160"/>
              <w:jc w:val="center"/>
              <w:rPr>
                <w:rFonts w:ascii="Times New Roman" w:hAnsi="Times New Roman"/>
                <w:sz w:val="24"/>
                <w:szCs w:val="24"/>
              </w:rPr>
            </w:pPr>
            <w:r>
              <w:rPr>
                <w:rFonts w:ascii="Times New Roman" w:hAnsi="Times New Roman"/>
                <w:sz w:val="24"/>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rPr>
            </w:pPr>
            <w:r w:rsidRPr="005305DB">
              <w:rPr>
                <w:rFonts w:ascii="Times New Roman" w:hAnsi="Times New Roman"/>
                <w:sz w:val="24"/>
                <w:szCs w:val="24"/>
                <w:lang w:val="mk-MK"/>
              </w:rPr>
              <w:t>1</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rPr>
            </w:pPr>
            <w:r w:rsidRPr="005305DB">
              <w:rPr>
                <w:rFonts w:ascii="Times New Roman" w:hAnsi="Times New Roman"/>
                <w:sz w:val="24"/>
                <w:szCs w:val="24"/>
              </w:rPr>
              <w:t>2</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rPr>
            </w:pPr>
            <w:r w:rsidRPr="005305DB">
              <w:rPr>
                <w:rFonts w:ascii="Times New Roman" w:hAnsi="Times New Roman"/>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rPr>
            </w:pPr>
            <w:r w:rsidRPr="005305DB">
              <w:rPr>
                <w:rFonts w:ascii="Times New Roman" w:hAnsi="Times New Roman"/>
                <w:sz w:val="24"/>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rPr>
            </w:pPr>
            <w:r w:rsidRPr="005305DB">
              <w:rPr>
                <w:rFonts w:ascii="Times New Roman" w:hAnsi="Times New Roman"/>
                <w:sz w:val="24"/>
                <w:szCs w:val="24"/>
                <w:lang w:val="mk-MK"/>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rPr>
            </w:pPr>
            <w:r w:rsidRPr="005305DB">
              <w:rPr>
                <w:rFonts w:ascii="Times New Roman" w:hAnsi="Times New Roman"/>
                <w:sz w:val="24"/>
                <w:szCs w:val="24"/>
                <w:lang w:val="mk-MK"/>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87C6A" w:rsidRPr="005305DB" w:rsidRDefault="00C87C6A" w:rsidP="009F144D">
            <w:pPr>
              <w:snapToGrid w:val="0"/>
              <w:spacing w:after="160"/>
              <w:jc w:val="center"/>
              <w:rPr>
                <w:rFonts w:ascii="Times New Roman" w:hAnsi="Times New Roman"/>
                <w:sz w:val="24"/>
                <w:szCs w:val="24"/>
              </w:rPr>
            </w:pPr>
            <w:r w:rsidRPr="005305DB">
              <w:rPr>
                <w:rFonts w:ascii="Times New Roman" w:hAnsi="Times New Roman"/>
                <w:sz w:val="24"/>
                <w:szCs w:val="24"/>
                <w:lang w:val="mk-MK"/>
              </w:rPr>
              <w:t>/</w:t>
            </w:r>
          </w:p>
        </w:tc>
      </w:tr>
      <w:tr w:rsidR="00C87C6A" w:rsidRPr="005305DB" w:rsidTr="001277FF">
        <w:tc>
          <w:tcPr>
            <w:tcW w:w="172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Број на воспитувачи</w:t>
            </w:r>
          </w:p>
        </w:tc>
        <w:tc>
          <w:tcPr>
            <w:tcW w:w="823"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r>
      <w:tr w:rsidR="00C87C6A" w:rsidRPr="005305DB" w:rsidTr="001277FF">
        <w:tc>
          <w:tcPr>
            <w:tcW w:w="172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Број на стручни соработници</w:t>
            </w:r>
          </w:p>
        </w:tc>
        <w:tc>
          <w:tcPr>
            <w:tcW w:w="823" w:type="dxa"/>
            <w:tcBorders>
              <w:top w:val="single" w:sz="4" w:space="0" w:color="000000"/>
              <w:left w:val="single" w:sz="4" w:space="0" w:color="000000"/>
              <w:bottom w:val="single" w:sz="4" w:space="0" w:color="000000"/>
            </w:tcBorders>
            <w:shd w:val="clear" w:color="auto" w:fill="auto"/>
          </w:tcPr>
          <w:p w:rsidR="00C87C6A" w:rsidRPr="00435103" w:rsidRDefault="00435103" w:rsidP="009F144D">
            <w:pPr>
              <w:snapToGrid w:val="0"/>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87C6A" w:rsidRPr="00435103" w:rsidRDefault="00435103" w:rsidP="009F144D">
            <w:pPr>
              <w:snapToGrid w:val="0"/>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r>
      <w:tr w:rsidR="00C87C6A" w:rsidRPr="005305DB" w:rsidTr="001277FF">
        <w:tc>
          <w:tcPr>
            <w:tcW w:w="172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Администра-тивни работници</w:t>
            </w:r>
          </w:p>
        </w:tc>
        <w:tc>
          <w:tcPr>
            <w:tcW w:w="823"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r>
      <w:tr w:rsidR="00C87C6A" w:rsidRPr="005305DB" w:rsidTr="001277FF">
        <w:tc>
          <w:tcPr>
            <w:tcW w:w="172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Помошно-технички кадар</w:t>
            </w:r>
          </w:p>
        </w:tc>
        <w:tc>
          <w:tcPr>
            <w:tcW w:w="823" w:type="dxa"/>
            <w:tcBorders>
              <w:top w:val="single" w:sz="4" w:space="0" w:color="000000"/>
              <w:left w:val="single" w:sz="4" w:space="0" w:color="000000"/>
              <w:bottom w:val="single" w:sz="4" w:space="0" w:color="000000"/>
            </w:tcBorders>
            <w:shd w:val="clear" w:color="auto" w:fill="auto"/>
          </w:tcPr>
          <w:p w:rsidR="00C87C6A" w:rsidRPr="00581F39" w:rsidRDefault="00581F39" w:rsidP="009F144D">
            <w:pPr>
              <w:snapToGrid w:val="0"/>
              <w:spacing w:after="0" w:line="240" w:lineRule="auto"/>
              <w:jc w:val="center"/>
              <w:rPr>
                <w:rFonts w:ascii="Times New Roman" w:hAnsi="Times New Roman"/>
                <w:sz w:val="24"/>
                <w:szCs w:val="24"/>
                <w:lang w:val="mk-MK"/>
              </w:rPr>
            </w:pPr>
            <w:r>
              <w:rPr>
                <w:rFonts w:ascii="Times New Roman" w:hAnsi="Times New Roman"/>
                <w:sz w:val="24"/>
                <w:szCs w:val="24"/>
              </w:rPr>
              <w:t>1</w:t>
            </w:r>
            <w:r>
              <w:rPr>
                <w:rFonts w:ascii="Times New Roman" w:hAnsi="Times New Roman"/>
                <w:sz w:val="24"/>
                <w:szCs w:val="24"/>
                <w:lang w:val="mk-MK"/>
              </w:rPr>
              <w:t>4</w:t>
            </w:r>
          </w:p>
        </w:tc>
        <w:tc>
          <w:tcPr>
            <w:tcW w:w="709" w:type="dxa"/>
            <w:tcBorders>
              <w:top w:val="single" w:sz="4" w:space="0" w:color="000000"/>
              <w:left w:val="single" w:sz="4" w:space="0" w:color="000000"/>
              <w:bottom w:val="single" w:sz="4" w:space="0" w:color="000000"/>
            </w:tcBorders>
            <w:shd w:val="clear" w:color="auto" w:fill="auto"/>
          </w:tcPr>
          <w:p w:rsidR="00C87C6A" w:rsidRPr="00581F39" w:rsidRDefault="00581F39" w:rsidP="009F144D">
            <w:pPr>
              <w:snapToGrid w:val="0"/>
              <w:spacing w:after="0" w:line="240" w:lineRule="auto"/>
              <w:jc w:val="center"/>
              <w:rPr>
                <w:rFonts w:ascii="Times New Roman" w:hAnsi="Times New Roman"/>
                <w:sz w:val="24"/>
                <w:szCs w:val="24"/>
                <w:lang w:val="mk-MK"/>
              </w:rPr>
            </w:pPr>
            <w:r>
              <w:rPr>
                <w:rFonts w:ascii="Times New Roman" w:hAnsi="Times New Roman"/>
                <w:sz w:val="24"/>
                <w:szCs w:val="24"/>
                <w:lang w:val="mk-MK"/>
              </w:rPr>
              <w:t>6</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6</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r>
      <w:tr w:rsidR="00C87C6A" w:rsidRPr="005305DB" w:rsidTr="001277FF">
        <w:tc>
          <w:tcPr>
            <w:tcW w:w="172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Директор</w:t>
            </w:r>
          </w:p>
          <w:p w:rsidR="00C87C6A" w:rsidRPr="005305DB" w:rsidRDefault="00C87C6A" w:rsidP="009F144D">
            <w:pPr>
              <w:snapToGrid w:val="0"/>
              <w:spacing w:after="0" w:line="240" w:lineRule="auto"/>
              <w:jc w:val="center"/>
              <w:rPr>
                <w:rFonts w:ascii="Times New Roman" w:hAnsi="Times New Roman"/>
                <w:b/>
                <w:bCs/>
                <w:sz w:val="24"/>
                <w:szCs w:val="24"/>
              </w:rPr>
            </w:pPr>
          </w:p>
        </w:tc>
        <w:tc>
          <w:tcPr>
            <w:tcW w:w="823"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r>
      <w:tr w:rsidR="00C87C6A" w:rsidRPr="005305DB" w:rsidTr="001277FF">
        <w:tc>
          <w:tcPr>
            <w:tcW w:w="172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Помошник директор</w:t>
            </w:r>
          </w:p>
        </w:tc>
        <w:tc>
          <w:tcPr>
            <w:tcW w:w="823"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r>
      <w:tr w:rsidR="00C87C6A" w:rsidRPr="005305DB" w:rsidTr="001277FF">
        <w:tc>
          <w:tcPr>
            <w:tcW w:w="172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lastRenderedPageBreak/>
              <w:t>Образовни медијатори (доколку се ангажирани во  училиштето)</w:t>
            </w:r>
          </w:p>
        </w:tc>
        <w:tc>
          <w:tcPr>
            <w:tcW w:w="823"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C87C6A" w:rsidRPr="005305DB" w:rsidRDefault="00C87C6A" w:rsidP="009F144D">
            <w:pPr>
              <w:snapToGrid w:val="0"/>
              <w:spacing w:after="0" w:line="240" w:lineRule="auto"/>
              <w:jc w:val="center"/>
              <w:rPr>
                <w:rFonts w:ascii="Times New Roman" w:hAnsi="Times New Roman"/>
                <w:sz w:val="24"/>
                <w:szCs w:val="24"/>
              </w:rPr>
            </w:pPr>
            <w:r w:rsidRPr="005305DB">
              <w:rPr>
                <w:rFonts w:ascii="Times New Roman" w:hAnsi="Times New Roman"/>
                <w:sz w:val="24"/>
                <w:szCs w:val="24"/>
              </w:rPr>
              <w:t>/</w:t>
            </w:r>
          </w:p>
        </w:tc>
      </w:tr>
    </w:tbl>
    <w:p w:rsidR="00C87C6A" w:rsidRPr="005305DB" w:rsidRDefault="00C87C6A" w:rsidP="00235CE3">
      <w:pPr>
        <w:jc w:val="both"/>
        <w:rPr>
          <w:rFonts w:ascii="StobiSerif Regular" w:hAnsi="StobiSerif Regular" w:cs="Arial"/>
          <w:b/>
          <w:sz w:val="24"/>
          <w:szCs w:val="24"/>
          <w:lang w:val="mk-MK"/>
        </w:rPr>
      </w:pPr>
    </w:p>
    <w:p w:rsidR="001277FF" w:rsidRPr="005305DB" w:rsidRDefault="001277FF" w:rsidP="001277FF">
      <w:pPr>
        <w:ind w:left="-284"/>
        <w:jc w:val="both"/>
        <w:rPr>
          <w:rFonts w:ascii="Times New Roman" w:hAnsi="Times New Roman"/>
          <w:b/>
          <w:sz w:val="24"/>
          <w:szCs w:val="24"/>
        </w:rPr>
      </w:pPr>
      <w:r w:rsidRPr="005305DB">
        <w:rPr>
          <w:rFonts w:ascii="Times New Roman" w:hAnsi="Times New Roman"/>
          <w:b/>
          <w:sz w:val="24"/>
          <w:szCs w:val="24"/>
          <w:lang w:eastAsia="ar-SA"/>
        </w:rPr>
        <w:t>3.8</w:t>
      </w:r>
      <w:bookmarkStart w:id="4" w:name="_Hlk25927651"/>
      <w:r w:rsidRPr="005305DB">
        <w:rPr>
          <w:rFonts w:ascii="Times New Roman" w:hAnsi="Times New Roman"/>
          <w:b/>
          <w:sz w:val="24"/>
          <w:szCs w:val="24"/>
          <w:lang w:eastAsia="ar-SA"/>
        </w:rPr>
        <w:t>. Вкупни податоци за с</w:t>
      </w:r>
      <w:r w:rsidRPr="005305DB">
        <w:rPr>
          <w:rFonts w:ascii="Times New Roman" w:hAnsi="Times New Roman"/>
          <w:b/>
          <w:sz w:val="24"/>
          <w:szCs w:val="24"/>
        </w:rPr>
        <w:t>тепенот на образование на вработените</w:t>
      </w:r>
      <w:bookmarkEnd w:id="4"/>
    </w:p>
    <w:tbl>
      <w:tblPr>
        <w:tblW w:w="0" w:type="auto"/>
        <w:tblInd w:w="-181" w:type="dxa"/>
        <w:tblLayout w:type="fixed"/>
        <w:tblLook w:val="0000"/>
      </w:tblPr>
      <w:tblGrid>
        <w:gridCol w:w="4820"/>
        <w:gridCol w:w="4575"/>
      </w:tblGrid>
      <w:tr w:rsidR="001277FF" w:rsidRPr="005305DB" w:rsidTr="009F144D">
        <w:tc>
          <w:tcPr>
            <w:tcW w:w="4820" w:type="dxa"/>
            <w:tcBorders>
              <w:top w:val="single" w:sz="4" w:space="0" w:color="000000"/>
              <w:left w:val="single" w:sz="4" w:space="0" w:color="000000"/>
              <w:bottom w:val="single" w:sz="4" w:space="0" w:color="000000"/>
            </w:tcBorders>
            <w:shd w:val="clear" w:color="auto" w:fill="auto"/>
          </w:tcPr>
          <w:p w:rsidR="001277FF" w:rsidRPr="005305DB" w:rsidRDefault="001277FF" w:rsidP="009F144D">
            <w:pPr>
              <w:snapToGrid w:val="0"/>
              <w:spacing w:after="0" w:line="240" w:lineRule="auto"/>
              <w:jc w:val="center"/>
              <w:rPr>
                <w:rFonts w:ascii="Times New Roman" w:hAnsi="Times New Roman"/>
              </w:rPr>
            </w:pPr>
            <w:r w:rsidRPr="005305DB">
              <w:rPr>
                <w:rFonts w:ascii="Times New Roman" w:hAnsi="Times New Roman"/>
                <w:b/>
                <w:bCs/>
                <w:sz w:val="24"/>
                <w:szCs w:val="24"/>
              </w:rPr>
              <w:t>Образование</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1277FF" w:rsidRPr="005305DB" w:rsidRDefault="001277FF" w:rsidP="009F144D">
            <w:pPr>
              <w:snapToGrid w:val="0"/>
              <w:spacing w:after="0" w:line="240" w:lineRule="auto"/>
              <w:jc w:val="center"/>
              <w:rPr>
                <w:rFonts w:ascii="Times New Roman" w:hAnsi="Times New Roman"/>
              </w:rPr>
            </w:pPr>
            <w:r w:rsidRPr="005305DB">
              <w:rPr>
                <w:rFonts w:ascii="Times New Roman" w:hAnsi="Times New Roman"/>
                <w:b/>
                <w:sz w:val="24"/>
                <w:szCs w:val="24"/>
              </w:rPr>
              <w:t>Број на вработени</w:t>
            </w:r>
          </w:p>
        </w:tc>
      </w:tr>
      <w:tr w:rsidR="001277FF" w:rsidRPr="005305DB" w:rsidTr="009F144D">
        <w:tc>
          <w:tcPr>
            <w:tcW w:w="4820" w:type="dxa"/>
            <w:tcBorders>
              <w:top w:val="single" w:sz="4" w:space="0" w:color="000000"/>
              <w:left w:val="single" w:sz="4" w:space="0" w:color="000000"/>
              <w:bottom w:val="single" w:sz="4" w:space="0" w:color="000000"/>
            </w:tcBorders>
            <w:shd w:val="clear" w:color="auto" w:fill="auto"/>
          </w:tcPr>
          <w:p w:rsidR="001277FF" w:rsidRPr="005305DB" w:rsidRDefault="001277FF" w:rsidP="009F144D">
            <w:pPr>
              <w:snapToGrid w:val="0"/>
              <w:spacing w:after="0" w:line="240" w:lineRule="auto"/>
              <w:jc w:val="center"/>
              <w:rPr>
                <w:rFonts w:ascii="Times New Roman" w:hAnsi="Times New Roman"/>
              </w:rPr>
            </w:pPr>
            <w:r w:rsidRPr="005305DB">
              <w:rPr>
                <w:rFonts w:ascii="Times New Roman" w:hAnsi="Times New Roman"/>
                <w:bCs/>
                <w:sz w:val="24"/>
                <w:szCs w:val="24"/>
              </w:rPr>
              <w:t>Последипломски студии-втор циклус</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1277FF" w:rsidRPr="0029715C" w:rsidRDefault="0029715C" w:rsidP="009F144D">
            <w:pPr>
              <w:snapToGrid w:val="0"/>
              <w:spacing w:after="0" w:line="240" w:lineRule="auto"/>
              <w:jc w:val="center"/>
              <w:rPr>
                <w:rFonts w:ascii="Times New Roman" w:hAnsi="Times New Roman"/>
                <w:lang w:val="mk-MK"/>
              </w:rPr>
            </w:pPr>
            <w:r>
              <w:rPr>
                <w:rFonts w:ascii="Times New Roman" w:hAnsi="Times New Roman"/>
                <w:lang w:val="mk-MK"/>
              </w:rPr>
              <w:t>/</w:t>
            </w:r>
          </w:p>
        </w:tc>
      </w:tr>
      <w:tr w:rsidR="001277FF" w:rsidRPr="005305DB" w:rsidTr="009F144D">
        <w:tc>
          <w:tcPr>
            <w:tcW w:w="4820" w:type="dxa"/>
            <w:tcBorders>
              <w:top w:val="single" w:sz="4" w:space="0" w:color="000000"/>
              <w:left w:val="single" w:sz="4" w:space="0" w:color="000000"/>
              <w:bottom w:val="single" w:sz="4" w:space="0" w:color="000000"/>
            </w:tcBorders>
            <w:shd w:val="clear" w:color="auto" w:fill="auto"/>
          </w:tcPr>
          <w:p w:rsidR="001277FF" w:rsidRPr="005305DB" w:rsidRDefault="001277FF" w:rsidP="009F144D">
            <w:pPr>
              <w:snapToGrid w:val="0"/>
              <w:spacing w:after="0" w:line="240" w:lineRule="auto"/>
              <w:jc w:val="center"/>
              <w:rPr>
                <w:rFonts w:ascii="Times New Roman" w:hAnsi="Times New Roman"/>
              </w:rPr>
            </w:pPr>
            <w:r w:rsidRPr="005305DB">
              <w:rPr>
                <w:rFonts w:ascii="Times New Roman" w:hAnsi="Times New Roman"/>
                <w:bCs/>
                <w:sz w:val="24"/>
                <w:szCs w:val="24"/>
              </w:rPr>
              <w:t>Високо образование</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1277FF" w:rsidRPr="00694B46" w:rsidRDefault="003F184B" w:rsidP="009F144D">
            <w:pPr>
              <w:snapToGrid w:val="0"/>
              <w:spacing w:after="0" w:line="240" w:lineRule="auto"/>
              <w:jc w:val="center"/>
              <w:rPr>
                <w:rFonts w:ascii="Times New Roman" w:hAnsi="Times New Roman"/>
                <w:lang w:val="mk-MK"/>
              </w:rPr>
            </w:pPr>
            <w:r>
              <w:rPr>
                <w:rFonts w:ascii="Times New Roman" w:hAnsi="Times New Roman"/>
                <w:lang w:val="mk-MK"/>
              </w:rPr>
              <w:t>3</w:t>
            </w:r>
            <w:r w:rsidR="00CA62C6">
              <w:rPr>
                <w:rFonts w:ascii="Times New Roman" w:hAnsi="Times New Roman"/>
                <w:lang w:val="mk-MK"/>
              </w:rPr>
              <w:t>8</w:t>
            </w:r>
          </w:p>
        </w:tc>
      </w:tr>
      <w:tr w:rsidR="001277FF" w:rsidRPr="005305DB" w:rsidTr="009F144D">
        <w:tc>
          <w:tcPr>
            <w:tcW w:w="4820" w:type="dxa"/>
            <w:tcBorders>
              <w:top w:val="single" w:sz="4" w:space="0" w:color="000000"/>
              <w:left w:val="single" w:sz="4" w:space="0" w:color="000000"/>
              <w:bottom w:val="single" w:sz="4" w:space="0" w:color="000000"/>
            </w:tcBorders>
            <w:shd w:val="clear" w:color="auto" w:fill="auto"/>
          </w:tcPr>
          <w:p w:rsidR="001277FF" w:rsidRPr="005305DB" w:rsidRDefault="001277FF" w:rsidP="009F144D">
            <w:pPr>
              <w:snapToGrid w:val="0"/>
              <w:spacing w:after="0" w:line="240" w:lineRule="auto"/>
              <w:jc w:val="center"/>
              <w:rPr>
                <w:rFonts w:ascii="Times New Roman" w:hAnsi="Times New Roman"/>
              </w:rPr>
            </w:pPr>
            <w:r w:rsidRPr="005305DB">
              <w:rPr>
                <w:rFonts w:ascii="Times New Roman" w:hAnsi="Times New Roman"/>
                <w:bCs/>
                <w:sz w:val="24"/>
                <w:szCs w:val="24"/>
              </w:rPr>
              <w:t>Виша стручна спрема</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1277FF" w:rsidRPr="00694B46" w:rsidRDefault="001B3788" w:rsidP="009F144D">
            <w:pPr>
              <w:snapToGrid w:val="0"/>
              <w:spacing w:after="0" w:line="240" w:lineRule="auto"/>
              <w:jc w:val="center"/>
              <w:rPr>
                <w:rFonts w:ascii="Times New Roman" w:hAnsi="Times New Roman"/>
                <w:lang w:val="mk-MK"/>
              </w:rPr>
            </w:pPr>
            <w:r>
              <w:rPr>
                <w:rFonts w:ascii="Times New Roman" w:hAnsi="Times New Roman"/>
                <w:lang w:val="mk-MK"/>
              </w:rPr>
              <w:t>5</w:t>
            </w:r>
          </w:p>
        </w:tc>
      </w:tr>
      <w:tr w:rsidR="001277FF" w:rsidRPr="005305DB" w:rsidTr="009F144D">
        <w:tc>
          <w:tcPr>
            <w:tcW w:w="4820" w:type="dxa"/>
            <w:tcBorders>
              <w:top w:val="single" w:sz="4" w:space="0" w:color="000000"/>
              <w:left w:val="single" w:sz="4" w:space="0" w:color="000000"/>
              <w:bottom w:val="single" w:sz="4" w:space="0" w:color="000000"/>
            </w:tcBorders>
            <w:shd w:val="clear" w:color="auto" w:fill="auto"/>
          </w:tcPr>
          <w:p w:rsidR="001277FF" w:rsidRPr="005305DB" w:rsidRDefault="001277FF" w:rsidP="009F144D">
            <w:pPr>
              <w:snapToGrid w:val="0"/>
              <w:spacing w:after="0" w:line="240" w:lineRule="auto"/>
              <w:jc w:val="center"/>
              <w:rPr>
                <w:rFonts w:ascii="Times New Roman" w:hAnsi="Times New Roman"/>
              </w:rPr>
            </w:pPr>
            <w:r w:rsidRPr="005305DB">
              <w:rPr>
                <w:rFonts w:ascii="Times New Roman" w:hAnsi="Times New Roman"/>
                <w:bCs/>
                <w:sz w:val="24"/>
                <w:szCs w:val="24"/>
              </w:rPr>
              <w:t>Средно образование</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1277FF" w:rsidRPr="00694B46" w:rsidRDefault="00694B46" w:rsidP="009F144D">
            <w:pPr>
              <w:snapToGrid w:val="0"/>
              <w:spacing w:after="0" w:line="240" w:lineRule="auto"/>
              <w:jc w:val="center"/>
              <w:rPr>
                <w:rFonts w:ascii="Times New Roman" w:hAnsi="Times New Roman"/>
                <w:lang w:val="mk-MK"/>
              </w:rPr>
            </w:pPr>
            <w:r>
              <w:rPr>
                <w:rFonts w:ascii="Times New Roman" w:hAnsi="Times New Roman"/>
                <w:lang w:val="mk-MK"/>
              </w:rPr>
              <w:t>4</w:t>
            </w:r>
          </w:p>
        </w:tc>
      </w:tr>
      <w:tr w:rsidR="001277FF" w:rsidRPr="005305DB" w:rsidTr="009F144D">
        <w:tc>
          <w:tcPr>
            <w:tcW w:w="4820" w:type="dxa"/>
            <w:tcBorders>
              <w:top w:val="single" w:sz="4" w:space="0" w:color="000000"/>
              <w:left w:val="single" w:sz="4" w:space="0" w:color="000000"/>
              <w:bottom w:val="single" w:sz="4" w:space="0" w:color="000000"/>
            </w:tcBorders>
            <w:shd w:val="clear" w:color="auto" w:fill="auto"/>
          </w:tcPr>
          <w:p w:rsidR="001277FF" w:rsidRPr="005305DB" w:rsidRDefault="001277FF" w:rsidP="009F144D">
            <w:pPr>
              <w:snapToGrid w:val="0"/>
              <w:spacing w:after="0" w:line="240" w:lineRule="auto"/>
              <w:jc w:val="center"/>
              <w:rPr>
                <w:rFonts w:ascii="Times New Roman" w:hAnsi="Times New Roman"/>
              </w:rPr>
            </w:pPr>
            <w:r w:rsidRPr="005305DB">
              <w:rPr>
                <w:rFonts w:ascii="Times New Roman" w:hAnsi="Times New Roman"/>
                <w:bCs/>
                <w:sz w:val="24"/>
                <w:szCs w:val="24"/>
              </w:rPr>
              <w:t>Основно образование</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1277FF" w:rsidRPr="00694B46" w:rsidRDefault="00694B46" w:rsidP="009F144D">
            <w:pPr>
              <w:snapToGrid w:val="0"/>
              <w:spacing w:after="0" w:line="240" w:lineRule="auto"/>
              <w:jc w:val="center"/>
              <w:rPr>
                <w:rFonts w:ascii="Times New Roman" w:hAnsi="Times New Roman"/>
                <w:lang w:val="mk-MK"/>
              </w:rPr>
            </w:pPr>
            <w:r>
              <w:rPr>
                <w:rFonts w:ascii="Times New Roman" w:hAnsi="Times New Roman"/>
                <w:lang w:val="mk-MK"/>
              </w:rPr>
              <w:t>11</w:t>
            </w:r>
          </w:p>
        </w:tc>
      </w:tr>
    </w:tbl>
    <w:p w:rsidR="001277FF" w:rsidRPr="005305DB" w:rsidRDefault="001277FF" w:rsidP="001277FF">
      <w:pPr>
        <w:jc w:val="both"/>
        <w:rPr>
          <w:rFonts w:ascii="Arial" w:hAnsi="Arial" w:cs="Arial"/>
          <w:b/>
          <w:sz w:val="24"/>
          <w:szCs w:val="24"/>
        </w:rPr>
      </w:pPr>
    </w:p>
    <w:p w:rsidR="001277FF" w:rsidRPr="005305DB" w:rsidRDefault="001277FF" w:rsidP="001277FF">
      <w:pPr>
        <w:ind w:left="-284"/>
        <w:jc w:val="both"/>
        <w:rPr>
          <w:rFonts w:ascii="Times New Roman" w:hAnsi="Times New Roman"/>
          <w:b/>
          <w:sz w:val="24"/>
          <w:szCs w:val="24"/>
        </w:rPr>
      </w:pPr>
      <w:r w:rsidRPr="005305DB">
        <w:rPr>
          <w:rFonts w:ascii="Times New Roman" w:eastAsia="Arial" w:hAnsi="Times New Roman"/>
          <w:b/>
          <w:sz w:val="24"/>
          <w:szCs w:val="24"/>
        </w:rPr>
        <w:t xml:space="preserve">    </w:t>
      </w:r>
      <w:r w:rsidRPr="005305DB">
        <w:rPr>
          <w:rFonts w:ascii="Times New Roman" w:hAnsi="Times New Roman"/>
          <w:b/>
          <w:sz w:val="24"/>
          <w:szCs w:val="24"/>
        </w:rPr>
        <w:t xml:space="preserve">3.9. </w:t>
      </w:r>
      <w:bookmarkStart w:id="5" w:name="_Hlk25927685"/>
      <w:bookmarkEnd w:id="5"/>
      <w:r w:rsidRPr="005305DB">
        <w:rPr>
          <w:rFonts w:ascii="Times New Roman" w:hAnsi="Times New Roman"/>
          <w:b/>
          <w:sz w:val="24"/>
          <w:szCs w:val="24"/>
        </w:rPr>
        <w:t>Вкупни податоци за старосната структура на вработените</w:t>
      </w:r>
    </w:p>
    <w:tbl>
      <w:tblPr>
        <w:tblW w:w="0" w:type="auto"/>
        <w:tblInd w:w="-39" w:type="dxa"/>
        <w:tblLayout w:type="fixed"/>
        <w:tblLook w:val="0000"/>
      </w:tblPr>
      <w:tblGrid>
        <w:gridCol w:w="4678"/>
        <w:gridCol w:w="4575"/>
      </w:tblGrid>
      <w:tr w:rsidR="001277FF" w:rsidRPr="005305DB" w:rsidTr="009F144D">
        <w:tc>
          <w:tcPr>
            <w:tcW w:w="4678" w:type="dxa"/>
            <w:tcBorders>
              <w:top w:val="single" w:sz="4" w:space="0" w:color="000000"/>
              <w:left w:val="single" w:sz="4" w:space="0" w:color="000000"/>
              <w:bottom w:val="single" w:sz="4" w:space="0" w:color="000000"/>
            </w:tcBorders>
            <w:shd w:val="clear" w:color="auto" w:fill="auto"/>
          </w:tcPr>
          <w:p w:rsidR="001277FF" w:rsidRPr="005305DB" w:rsidRDefault="001277FF" w:rsidP="009F144D">
            <w:pPr>
              <w:snapToGrid w:val="0"/>
              <w:spacing w:after="0" w:line="240" w:lineRule="auto"/>
              <w:jc w:val="center"/>
              <w:rPr>
                <w:rFonts w:ascii="Times New Roman" w:hAnsi="Times New Roman"/>
                <w:sz w:val="24"/>
                <w:szCs w:val="24"/>
              </w:rPr>
            </w:pPr>
            <w:r w:rsidRPr="005305DB">
              <w:rPr>
                <w:rFonts w:ascii="Times New Roman" w:hAnsi="Times New Roman"/>
                <w:b/>
                <w:bCs/>
                <w:sz w:val="24"/>
                <w:szCs w:val="24"/>
              </w:rPr>
              <w:t>Години</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1277FF" w:rsidRPr="005305DB" w:rsidRDefault="001277FF" w:rsidP="009F144D">
            <w:pPr>
              <w:snapToGrid w:val="0"/>
              <w:spacing w:after="0" w:line="240" w:lineRule="auto"/>
              <w:jc w:val="center"/>
              <w:rPr>
                <w:rFonts w:ascii="Times New Roman" w:hAnsi="Times New Roman"/>
                <w:sz w:val="24"/>
                <w:szCs w:val="24"/>
              </w:rPr>
            </w:pPr>
            <w:r w:rsidRPr="005305DB">
              <w:rPr>
                <w:rFonts w:ascii="Times New Roman" w:hAnsi="Times New Roman"/>
                <w:b/>
                <w:sz w:val="24"/>
                <w:szCs w:val="24"/>
              </w:rPr>
              <w:t>Број на вработени</w:t>
            </w:r>
          </w:p>
        </w:tc>
      </w:tr>
      <w:tr w:rsidR="001277FF" w:rsidRPr="005305DB" w:rsidTr="009F144D">
        <w:tc>
          <w:tcPr>
            <w:tcW w:w="4678" w:type="dxa"/>
            <w:tcBorders>
              <w:top w:val="single" w:sz="4" w:space="0" w:color="000000"/>
              <w:left w:val="single" w:sz="4" w:space="0" w:color="000000"/>
              <w:bottom w:val="single" w:sz="4" w:space="0" w:color="000000"/>
            </w:tcBorders>
            <w:shd w:val="clear" w:color="auto" w:fill="auto"/>
          </w:tcPr>
          <w:p w:rsidR="001277FF" w:rsidRPr="005305DB" w:rsidRDefault="001277FF" w:rsidP="009F144D">
            <w:pPr>
              <w:snapToGrid w:val="0"/>
              <w:spacing w:after="0" w:line="240" w:lineRule="auto"/>
              <w:jc w:val="center"/>
              <w:rPr>
                <w:rFonts w:ascii="Times New Roman" w:hAnsi="Times New Roman"/>
                <w:sz w:val="24"/>
                <w:szCs w:val="24"/>
              </w:rPr>
            </w:pPr>
            <w:r w:rsidRPr="005305DB">
              <w:rPr>
                <w:rFonts w:ascii="Times New Roman" w:hAnsi="Times New Roman"/>
                <w:bCs/>
                <w:sz w:val="24"/>
                <w:szCs w:val="24"/>
              </w:rPr>
              <w:t>20-30</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1277FF" w:rsidRPr="003D2286" w:rsidRDefault="002E766E" w:rsidP="009F144D">
            <w:pPr>
              <w:snapToGrid w:val="0"/>
              <w:spacing w:after="0" w:line="240" w:lineRule="auto"/>
              <w:jc w:val="center"/>
              <w:rPr>
                <w:rFonts w:ascii="Times New Roman" w:hAnsi="Times New Roman"/>
                <w:sz w:val="24"/>
                <w:szCs w:val="24"/>
                <w:lang w:val="mk-MK"/>
              </w:rPr>
            </w:pPr>
            <w:r w:rsidRPr="003D2286">
              <w:rPr>
                <w:rFonts w:ascii="Times New Roman" w:hAnsi="Times New Roman"/>
                <w:bCs/>
                <w:sz w:val="24"/>
                <w:szCs w:val="24"/>
                <w:lang w:val="mk-MK"/>
              </w:rPr>
              <w:t>9</w:t>
            </w:r>
          </w:p>
        </w:tc>
      </w:tr>
      <w:tr w:rsidR="001277FF" w:rsidRPr="005305DB" w:rsidTr="009F144D">
        <w:tc>
          <w:tcPr>
            <w:tcW w:w="4678" w:type="dxa"/>
            <w:tcBorders>
              <w:top w:val="single" w:sz="4" w:space="0" w:color="000000"/>
              <w:left w:val="single" w:sz="4" w:space="0" w:color="000000"/>
              <w:bottom w:val="single" w:sz="4" w:space="0" w:color="000000"/>
            </w:tcBorders>
            <w:shd w:val="clear" w:color="auto" w:fill="auto"/>
          </w:tcPr>
          <w:p w:rsidR="001277FF" w:rsidRPr="005305DB" w:rsidRDefault="001277FF" w:rsidP="009F144D">
            <w:pPr>
              <w:snapToGrid w:val="0"/>
              <w:spacing w:after="0" w:line="240" w:lineRule="auto"/>
              <w:jc w:val="center"/>
              <w:rPr>
                <w:rFonts w:ascii="Times New Roman" w:hAnsi="Times New Roman"/>
                <w:sz w:val="24"/>
                <w:szCs w:val="24"/>
              </w:rPr>
            </w:pPr>
            <w:r w:rsidRPr="005305DB">
              <w:rPr>
                <w:rFonts w:ascii="Times New Roman" w:hAnsi="Times New Roman"/>
                <w:bCs/>
                <w:sz w:val="24"/>
                <w:szCs w:val="24"/>
              </w:rPr>
              <w:t>31-40</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1277FF" w:rsidRPr="003D2286" w:rsidRDefault="002E766E" w:rsidP="009F144D">
            <w:pPr>
              <w:snapToGrid w:val="0"/>
              <w:spacing w:after="0" w:line="240" w:lineRule="auto"/>
              <w:jc w:val="center"/>
              <w:rPr>
                <w:rFonts w:ascii="Times New Roman" w:hAnsi="Times New Roman"/>
                <w:sz w:val="24"/>
                <w:szCs w:val="24"/>
                <w:lang w:val="mk-MK"/>
              </w:rPr>
            </w:pPr>
            <w:r w:rsidRPr="003D2286">
              <w:rPr>
                <w:rFonts w:ascii="Times New Roman" w:hAnsi="Times New Roman"/>
                <w:bCs/>
                <w:sz w:val="24"/>
                <w:szCs w:val="24"/>
                <w:lang w:val="mk-MK"/>
              </w:rPr>
              <w:t>20</w:t>
            </w:r>
          </w:p>
        </w:tc>
      </w:tr>
      <w:tr w:rsidR="001277FF" w:rsidRPr="005305DB" w:rsidTr="009F144D">
        <w:tc>
          <w:tcPr>
            <w:tcW w:w="4678" w:type="dxa"/>
            <w:tcBorders>
              <w:top w:val="single" w:sz="4" w:space="0" w:color="000000"/>
              <w:left w:val="single" w:sz="4" w:space="0" w:color="000000"/>
              <w:bottom w:val="single" w:sz="4" w:space="0" w:color="000000"/>
            </w:tcBorders>
            <w:shd w:val="clear" w:color="auto" w:fill="auto"/>
          </w:tcPr>
          <w:p w:rsidR="001277FF" w:rsidRPr="005305DB" w:rsidRDefault="001277FF" w:rsidP="009F144D">
            <w:pPr>
              <w:snapToGrid w:val="0"/>
              <w:spacing w:after="0" w:line="240" w:lineRule="auto"/>
              <w:jc w:val="center"/>
              <w:rPr>
                <w:rFonts w:ascii="Times New Roman" w:hAnsi="Times New Roman"/>
                <w:sz w:val="24"/>
                <w:szCs w:val="24"/>
              </w:rPr>
            </w:pPr>
            <w:r w:rsidRPr="005305DB">
              <w:rPr>
                <w:rFonts w:ascii="Times New Roman" w:hAnsi="Times New Roman"/>
                <w:bCs/>
                <w:sz w:val="24"/>
                <w:szCs w:val="24"/>
              </w:rPr>
              <w:t>41-50</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1277FF" w:rsidRPr="003D2286" w:rsidRDefault="001277FF" w:rsidP="009F144D">
            <w:pPr>
              <w:snapToGrid w:val="0"/>
              <w:spacing w:after="0" w:line="240" w:lineRule="auto"/>
              <w:jc w:val="center"/>
              <w:rPr>
                <w:rFonts w:ascii="Times New Roman" w:hAnsi="Times New Roman"/>
                <w:sz w:val="24"/>
                <w:szCs w:val="24"/>
                <w:lang w:val="mk-MK"/>
              </w:rPr>
            </w:pPr>
            <w:r w:rsidRPr="003D2286">
              <w:rPr>
                <w:rFonts w:ascii="Times New Roman" w:hAnsi="Times New Roman"/>
                <w:bCs/>
                <w:sz w:val="24"/>
                <w:szCs w:val="24"/>
              </w:rPr>
              <w:t>1</w:t>
            </w:r>
            <w:r w:rsidR="002E766E" w:rsidRPr="003D2286">
              <w:rPr>
                <w:rFonts w:ascii="Times New Roman" w:hAnsi="Times New Roman"/>
                <w:bCs/>
                <w:sz w:val="24"/>
                <w:szCs w:val="24"/>
                <w:lang w:val="mk-MK"/>
              </w:rPr>
              <w:t>5</w:t>
            </w:r>
          </w:p>
        </w:tc>
      </w:tr>
      <w:tr w:rsidR="001277FF" w:rsidRPr="005305DB" w:rsidTr="009F144D">
        <w:tc>
          <w:tcPr>
            <w:tcW w:w="4678" w:type="dxa"/>
            <w:tcBorders>
              <w:top w:val="single" w:sz="4" w:space="0" w:color="000000"/>
              <w:left w:val="single" w:sz="4" w:space="0" w:color="000000"/>
              <w:bottom w:val="single" w:sz="4" w:space="0" w:color="000000"/>
            </w:tcBorders>
            <w:shd w:val="clear" w:color="auto" w:fill="auto"/>
          </w:tcPr>
          <w:p w:rsidR="001277FF" w:rsidRPr="005305DB" w:rsidRDefault="003D2286" w:rsidP="009F144D">
            <w:pPr>
              <w:snapToGrid w:val="0"/>
              <w:spacing w:after="0" w:line="240" w:lineRule="auto"/>
              <w:jc w:val="center"/>
              <w:rPr>
                <w:rFonts w:ascii="Times New Roman" w:hAnsi="Times New Roman"/>
                <w:sz w:val="24"/>
                <w:szCs w:val="24"/>
              </w:rPr>
            </w:pPr>
            <w:r>
              <w:rPr>
                <w:rFonts w:ascii="Times New Roman" w:hAnsi="Times New Roman"/>
                <w:bCs/>
                <w:sz w:val="24"/>
                <w:szCs w:val="24"/>
                <w:lang w:val="mk-MK"/>
              </w:rPr>
              <w:t>5</w:t>
            </w:r>
            <w:r w:rsidR="001277FF" w:rsidRPr="005305DB">
              <w:rPr>
                <w:rFonts w:ascii="Times New Roman" w:hAnsi="Times New Roman"/>
                <w:bCs/>
                <w:sz w:val="24"/>
                <w:szCs w:val="24"/>
              </w:rPr>
              <w:t>1 - пензија</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1277FF" w:rsidRPr="003D2286" w:rsidRDefault="003D2286" w:rsidP="009F144D">
            <w:pPr>
              <w:snapToGrid w:val="0"/>
              <w:spacing w:after="0" w:line="240" w:lineRule="auto"/>
              <w:jc w:val="center"/>
              <w:rPr>
                <w:rFonts w:ascii="Times New Roman" w:hAnsi="Times New Roman"/>
                <w:sz w:val="24"/>
                <w:szCs w:val="24"/>
                <w:lang w:val="mk-MK"/>
              </w:rPr>
            </w:pPr>
            <w:r w:rsidRPr="003D2286">
              <w:rPr>
                <w:rFonts w:ascii="Times New Roman" w:hAnsi="Times New Roman"/>
                <w:bCs/>
                <w:sz w:val="24"/>
                <w:szCs w:val="24"/>
                <w:lang w:val="mk-MK"/>
              </w:rPr>
              <w:t>14</w:t>
            </w:r>
          </w:p>
        </w:tc>
      </w:tr>
    </w:tbl>
    <w:p w:rsidR="001277FF" w:rsidRPr="005305DB" w:rsidRDefault="001277FF" w:rsidP="001277FF">
      <w:pPr>
        <w:jc w:val="both"/>
        <w:rPr>
          <w:rFonts w:ascii="Times New Roman" w:hAnsi="Times New Roman"/>
          <w:b/>
          <w:sz w:val="24"/>
          <w:szCs w:val="24"/>
        </w:rPr>
      </w:pPr>
    </w:p>
    <w:p w:rsidR="001277FF" w:rsidRPr="005305DB" w:rsidRDefault="001277FF" w:rsidP="001277FF">
      <w:pPr>
        <w:jc w:val="both"/>
        <w:rPr>
          <w:rFonts w:ascii="Times New Roman" w:hAnsi="Times New Roman"/>
          <w:b/>
          <w:sz w:val="24"/>
          <w:szCs w:val="24"/>
          <w:lang w:val="mk-MK"/>
        </w:rPr>
      </w:pPr>
      <w:r w:rsidRPr="005305DB">
        <w:rPr>
          <w:rFonts w:ascii="Times New Roman" w:hAnsi="Times New Roman"/>
          <w:b/>
          <w:sz w:val="24"/>
          <w:szCs w:val="24"/>
        </w:rPr>
        <w:t xml:space="preserve">3.10. </w:t>
      </w:r>
      <w:bookmarkStart w:id="6" w:name="_Hlk25927727"/>
      <w:r w:rsidRPr="005305DB">
        <w:rPr>
          <w:rFonts w:ascii="Times New Roman" w:hAnsi="Times New Roman"/>
          <w:b/>
          <w:sz w:val="24"/>
          <w:szCs w:val="24"/>
        </w:rPr>
        <w:t>Податоци за учениците во основното училиште</w:t>
      </w:r>
      <w:r w:rsidRPr="005305DB">
        <w:rPr>
          <w:rFonts w:ascii="Times New Roman" w:hAnsi="Times New Roman"/>
          <w:b/>
          <w:sz w:val="24"/>
          <w:szCs w:val="24"/>
          <w:lang w:val="mk-MK"/>
        </w:rPr>
        <w:t xml:space="preserve">  </w:t>
      </w:r>
    </w:p>
    <w:p w:rsidR="00F10C47" w:rsidRDefault="001277FF" w:rsidP="001277FF">
      <w:pPr>
        <w:jc w:val="both"/>
        <w:rPr>
          <w:rFonts w:ascii="Times New Roman" w:hAnsi="Times New Roman"/>
          <w:sz w:val="24"/>
          <w:szCs w:val="24"/>
        </w:rPr>
      </w:pPr>
      <w:r w:rsidRPr="005305DB">
        <w:rPr>
          <w:rFonts w:ascii="Times New Roman" w:hAnsi="Times New Roman"/>
          <w:b/>
          <w:sz w:val="24"/>
          <w:szCs w:val="24"/>
          <w:lang w:val="mk-MK"/>
        </w:rPr>
        <w:t xml:space="preserve">Комисија за запишување на учениците: </w:t>
      </w:r>
      <w:r w:rsidR="005963A5" w:rsidRPr="005305DB">
        <w:rPr>
          <w:rFonts w:ascii="Times New Roman" w:hAnsi="Times New Roman"/>
          <w:b/>
          <w:sz w:val="24"/>
          <w:szCs w:val="24"/>
          <w:lang w:val="mk-MK"/>
        </w:rPr>
        <w:t xml:space="preserve"> </w:t>
      </w:r>
      <w:r w:rsidRPr="005305DB">
        <w:rPr>
          <w:rFonts w:ascii="Times New Roman" w:hAnsi="Times New Roman"/>
          <w:sz w:val="24"/>
          <w:szCs w:val="24"/>
          <w:lang w:val="mk-MK"/>
        </w:rPr>
        <w:t xml:space="preserve">Сузана Мешкова- педагог </w:t>
      </w:r>
      <w:r w:rsidR="005963A5" w:rsidRPr="005305DB">
        <w:rPr>
          <w:rFonts w:ascii="Times New Roman" w:hAnsi="Times New Roman"/>
          <w:sz w:val="24"/>
          <w:szCs w:val="24"/>
          <w:lang w:val="mk-MK"/>
        </w:rPr>
        <w:t>; Роска Ковацалиева – психолог;</w:t>
      </w:r>
      <w:r w:rsidR="001B3788">
        <w:rPr>
          <w:rFonts w:ascii="Times New Roman" w:hAnsi="Times New Roman"/>
          <w:sz w:val="24"/>
          <w:szCs w:val="24"/>
          <w:lang w:val="mk-MK"/>
        </w:rPr>
        <w:t xml:space="preserve"> Тинка Палиниќ</w:t>
      </w:r>
      <w:r w:rsidR="004F791A">
        <w:rPr>
          <w:rFonts w:ascii="Times New Roman" w:hAnsi="Times New Roman"/>
          <w:sz w:val="24"/>
          <w:szCs w:val="24"/>
          <w:lang w:val="mk-MK"/>
        </w:rPr>
        <w:t xml:space="preserve"> </w:t>
      </w:r>
      <w:r w:rsidR="005963A5" w:rsidRPr="005305DB">
        <w:rPr>
          <w:rFonts w:ascii="Times New Roman" w:hAnsi="Times New Roman"/>
          <w:sz w:val="24"/>
          <w:szCs w:val="24"/>
          <w:lang w:val="mk-MK"/>
        </w:rPr>
        <w:t xml:space="preserve">– </w:t>
      </w:r>
      <w:r w:rsidR="004F791A">
        <w:rPr>
          <w:rFonts w:ascii="Times New Roman" w:hAnsi="Times New Roman"/>
          <w:sz w:val="24"/>
          <w:szCs w:val="24"/>
          <w:lang w:val="mk-MK"/>
        </w:rPr>
        <w:t xml:space="preserve">одделенски </w:t>
      </w:r>
      <w:r w:rsidR="005963A5" w:rsidRPr="005305DB">
        <w:rPr>
          <w:rFonts w:ascii="Times New Roman" w:hAnsi="Times New Roman"/>
          <w:sz w:val="24"/>
          <w:szCs w:val="24"/>
          <w:lang w:val="mk-MK"/>
        </w:rPr>
        <w:t>наставник</w:t>
      </w:r>
    </w:p>
    <w:p w:rsidR="00E80BB6" w:rsidRDefault="00E80BB6" w:rsidP="001277FF">
      <w:pPr>
        <w:jc w:val="both"/>
        <w:rPr>
          <w:rFonts w:ascii="Times New Roman" w:hAnsi="Times New Roman"/>
          <w:sz w:val="24"/>
          <w:szCs w:val="24"/>
        </w:rPr>
      </w:pPr>
    </w:p>
    <w:p w:rsidR="00E80BB6" w:rsidRDefault="00E80BB6" w:rsidP="001277FF">
      <w:pPr>
        <w:jc w:val="both"/>
        <w:rPr>
          <w:rFonts w:ascii="Times New Roman" w:hAnsi="Times New Roman"/>
          <w:sz w:val="24"/>
          <w:szCs w:val="24"/>
        </w:rPr>
      </w:pPr>
    </w:p>
    <w:p w:rsidR="00E80BB6" w:rsidRDefault="00E80BB6" w:rsidP="001277FF">
      <w:pPr>
        <w:jc w:val="both"/>
        <w:rPr>
          <w:rFonts w:ascii="Times New Roman" w:hAnsi="Times New Roman"/>
          <w:sz w:val="24"/>
          <w:szCs w:val="24"/>
        </w:rPr>
      </w:pPr>
    </w:p>
    <w:p w:rsidR="00E80BB6" w:rsidRDefault="00E80BB6" w:rsidP="001277FF">
      <w:pPr>
        <w:jc w:val="both"/>
        <w:rPr>
          <w:rFonts w:ascii="Times New Roman" w:hAnsi="Times New Roman"/>
          <w:sz w:val="24"/>
          <w:szCs w:val="24"/>
        </w:rPr>
      </w:pPr>
    </w:p>
    <w:p w:rsidR="00E80BB6" w:rsidRPr="00E80BB6" w:rsidRDefault="00E80BB6" w:rsidP="001277FF">
      <w:pPr>
        <w:jc w:val="both"/>
        <w:rPr>
          <w:rFonts w:ascii="Times New Roman" w:hAnsi="Times New Roman"/>
          <w:sz w:val="24"/>
          <w:szCs w:val="24"/>
        </w:rPr>
      </w:pPr>
    </w:p>
    <w:p w:rsidR="001277FF" w:rsidRPr="005305DB" w:rsidRDefault="001277FF" w:rsidP="001277FF">
      <w:pPr>
        <w:jc w:val="both"/>
        <w:rPr>
          <w:rFonts w:ascii="Times New Roman" w:hAnsi="Times New Roman"/>
          <w:b/>
          <w:sz w:val="24"/>
          <w:szCs w:val="24"/>
          <w:lang w:val="mk-MK"/>
        </w:rPr>
      </w:pPr>
      <w:r w:rsidRPr="005305DB">
        <w:rPr>
          <w:rFonts w:ascii="Times New Roman" w:hAnsi="Times New Roman"/>
          <w:b/>
          <w:sz w:val="24"/>
          <w:szCs w:val="24"/>
          <w:lang w:val="mk-MK"/>
        </w:rPr>
        <w:t xml:space="preserve">- централно училиште </w:t>
      </w:r>
    </w:p>
    <w:tbl>
      <w:tblPr>
        <w:tblW w:w="9623" w:type="dxa"/>
        <w:tblInd w:w="108" w:type="dxa"/>
        <w:tblLayout w:type="fixed"/>
        <w:tblLook w:val="0000"/>
      </w:tblPr>
      <w:tblGrid>
        <w:gridCol w:w="1676"/>
        <w:gridCol w:w="784"/>
        <w:gridCol w:w="801"/>
        <w:gridCol w:w="708"/>
        <w:gridCol w:w="851"/>
        <w:gridCol w:w="580"/>
        <w:gridCol w:w="540"/>
        <w:gridCol w:w="581"/>
        <w:gridCol w:w="555"/>
        <w:gridCol w:w="625"/>
        <w:gridCol w:w="626"/>
        <w:gridCol w:w="625"/>
        <w:gridCol w:w="671"/>
      </w:tblGrid>
      <w:tr w:rsidR="001277FF" w:rsidRPr="005305DB" w:rsidTr="004F791A">
        <w:trPr>
          <w:cantSplit/>
          <w:trHeight w:hRule="exact" w:val="330"/>
        </w:trPr>
        <w:tc>
          <w:tcPr>
            <w:tcW w:w="1676" w:type="dxa"/>
            <w:vMerge w:val="restart"/>
            <w:tcBorders>
              <w:top w:val="single" w:sz="4" w:space="0" w:color="000000"/>
              <w:left w:val="single" w:sz="4" w:space="0" w:color="000000"/>
              <w:bottom w:val="single" w:sz="4" w:space="0" w:color="000000"/>
            </w:tcBorders>
            <w:shd w:val="clear" w:color="auto" w:fill="FFFFFF"/>
          </w:tcPr>
          <w:bookmarkEnd w:id="6"/>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lastRenderedPageBreak/>
              <w:t>Одд.</w:t>
            </w:r>
          </w:p>
        </w:tc>
        <w:tc>
          <w:tcPr>
            <w:tcW w:w="784" w:type="dxa"/>
            <w:vMerge w:val="restart"/>
            <w:tcBorders>
              <w:top w:val="single" w:sz="4" w:space="0" w:color="000000"/>
              <w:left w:val="single" w:sz="4" w:space="0" w:color="000000"/>
              <w:bottom w:val="single" w:sz="4" w:space="0" w:color="000000"/>
            </w:tcBorders>
            <w:shd w:val="clear" w:color="auto" w:fill="FFFFFF"/>
            <w:textDirection w:val="btLr"/>
          </w:tcPr>
          <w:p w:rsidR="001277FF" w:rsidRPr="005305DB" w:rsidRDefault="001277FF" w:rsidP="009F144D">
            <w:pPr>
              <w:snapToGrid w:val="0"/>
              <w:ind w:left="113" w:right="113"/>
              <w:jc w:val="center"/>
              <w:rPr>
                <w:rFonts w:ascii="Arial" w:hAnsi="Arial" w:cs="Arial"/>
                <w:b/>
                <w:bCs/>
                <w:sz w:val="20"/>
                <w:szCs w:val="20"/>
                <w:lang w:val="mk-MK"/>
              </w:rPr>
            </w:pPr>
            <w:r w:rsidRPr="005305DB">
              <w:rPr>
                <w:rFonts w:ascii="Arial" w:hAnsi="Arial" w:cs="Arial"/>
                <w:b/>
                <w:bCs/>
                <w:sz w:val="20"/>
                <w:szCs w:val="20"/>
                <w:lang w:val="mk-MK"/>
              </w:rPr>
              <w:t>Бр. на паралелки</w:t>
            </w:r>
          </w:p>
        </w:tc>
        <w:tc>
          <w:tcPr>
            <w:tcW w:w="801" w:type="dxa"/>
            <w:vMerge w:val="restart"/>
            <w:tcBorders>
              <w:top w:val="single" w:sz="4" w:space="0" w:color="000000"/>
              <w:left w:val="single" w:sz="4" w:space="0" w:color="000000"/>
              <w:bottom w:val="single" w:sz="4" w:space="0" w:color="000000"/>
            </w:tcBorders>
            <w:shd w:val="clear" w:color="auto" w:fill="FFFFFF"/>
            <w:textDirection w:val="btLr"/>
          </w:tcPr>
          <w:p w:rsidR="001277FF" w:rsidRPr="005305DB" w:rsidRDefault="001277FF" w:rsidP="009F144D">
            <w:pPr>
              <w:snapToGrid w:val="0"/>
              <w:ind w:left="113" w:right="113"/>
              <w:jc w:val="center"/>
              <w:rPr>
                <w:rFonts w:ascii="Arial" w:hAnsi="Arial" w:cs="Arial"/>
                <w:b/>
                <w:bCs/>
                <w:lang w:val="mk-MK"/>
              </w:rPr>
            </w:pPr>
            <w:r w:rsidRPr="005305DB">
              <w:rPr>
                <w:rFonts w:ascii="Arial" w:hAnsi="Arial" w:cs="Arial"/>
                <w:b/>
                <w:bCs/>
                <w:lang w:val="mk-MK"/>
              </w:rPr>
              <w:t>Бр. на ученици</w:t>
            </w:r>
          </w:p>
        </w:tc>
        <w:tc>
          <w:tcPr>
            <w:tcW w:w="6362" w:type="dxa"/>
            <w:gridSpan w:val="10"/>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Етничка и родова структура на учениците</w:t>
            </w:r>
          </w:p>
        </w:tc>
      </w:tr>
      <w:tr w:rsidR="001277FF" w:rsidRPr="005305DB" w:rsidTr="004F791A">
        <w:trPr>
          <w:cantSplit/>
          <w:trHeight w:hRule="exact" w:val="562"/>
        </w:trPr>
        <w:tc>
          <w:tcPr>
            <w:tcW w:w="1676"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jc w:val="center"/>
            </w:pPr>
          </w:p>
        </w:tc>
        <w:tc>
          <w:tcPr>
            <w:tcW w:w="784"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tc>
        <w:tc>
          <w:tcPr>
            <w:tcW w:w="801"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tc>
        <w:tc>
          <w:tcPr>
            <w:tcW w:w="1559"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Македонци</w:t>
            </w:r>
          </w:p>
        </w:tc>
        <w:tc>
          <w:tcPr>
            <w:tcW w:w="1120"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 xml:space="preserve">Срби </w:t>
            </w:r>
          </w:p>
        </w:tc>
        <w:tc>
          <w:tcPr>
            <w:tcW w:w="1136"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Турци</w:t>
            </w:r>
          </w:p>
        </w:tc>
        <w:tc>
          <w:tcPr>
            <w:tcW w:w="1251"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Роми</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други</w:t>
            </w:r>
          </w:p>
        </w:tc>
      </w:tr>
      <w:tr w:rsidR="001277FF" w:rsidRPr="005305DB" w:rsidTr="004F791A">
        <w:trPr>
          <w:cantSplit/>
        </w:trPr>
        <w:tc>
          <w:tcPr>
            <w:tcW w:w="1676"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jc w:val="center"/>
            </w:pPr>
          </w:p>
        </w:tc>
        <w:tc>
          <w:tcPr>
            <w:tcW w:w="784"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tc>
        <w:tc>
          <w:tcPr>
            <w:tcW w:w="801"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tc>
        <w:tc>
          <w:tcPr>
            <w:tcW w:w="708"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м</w:t>
            </w:r>
          </w:p>
        </w:tc>
        <w:tc>
          <w:tcPr>
            <w:tcW w:w="851"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ж</w:t>
            </w:r>
          </w:p>
        </w:tc>
        <w:tc>
          <w:tcPr>
            <w:tcW w:w="580"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м</w:t>
            </w:r>
          </w:p>
        </w:tc>
        <w:tc>
          <w:tcPr>
            <w:tcW w:w="540"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ж</w:t>
            </w:r>
          </w:p>
        </w:tc>
        <w:tc>
          <w:tcPr>
            <w:tcW w:w="581"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м</w:t>
            </w:r>
          </w:p>
        </w:tc>
        <w:tc>
          <w:tcPr>
            <w:tcW w:w="555"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ж</w:t>
            </w:r>
          </w:p>
        </w:tc>
        <w:tc>
          <w:tcPr>
            <w:tcW w:w="625"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м</w:t>
            </w:r>
          </w:p>
        </w:tc>
        <w:tc>
          <w:tcPr>
            <w:tcW w:w="626"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ж</w:t>
            </w:r>
          </w:p>
        </w:tc>
        <w:tc>
          <w:tcPr>
            <w:tcW w:w="625"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м</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r w:rsidRPr="005305DB">
              <w:rPr>
                <w:rFonts w:ascii="Arial" w:hAnsi="Arial" w:cs="Arial"/>
                <w:b/>
                <w:bCs/>
                <w:lang w:val="mk-MK"/>
              </w:rPr>
              <w:t>ж</w:t>
            </w:r>
          </w:p>
        </w:tc>
      </w:tr>
      <w:tr w:rsidR="001277FF" w:rsidRPr="005305DB" w:rsidTr="004F791A">
        <w:trPr>
          <w:cantSplit/>
        </w:trPr>
        <w:tc>
          <w:tcPr>
            <w:tcW w:w="1676"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jc w:val="center"/>
              <w:rPr>
                <w:b/>
              </w:rPr>
            </w:pPr>
            <w:r w:rsidRPr="005305DB">
              <w:rPr>
                <w:b/>
              </w:rPr>
              <w:t>I</w:t>
            </w:r>
          </w:p>
        </w:tc>
        <w:tc>
          <w:tcPr>
            <w:tcW w:w="784" w:type="dxa"/>
            <w:tcBorders>
              <w:top w:val="single" w:sz="4" w:space="0" w:color="000000"/>
              <w:left w:val="single" w:sz="4" w:space="0" w:color="000000"/>
              <w:bottom w:val="single" w:sz="4" w:space="0" w:color="000000"/>
            </w:tcBorders>
            <w:shd w:val="clear" w:color="auto" w:fill="FFFFFF"/>
          </w:tcPr>
          <w:p w:rsidR="001277FF" w:rsidRPr="0094698F" w:rsidRDefault="00CA62C6" w:rsidP="009F144D">
            <w:pPr>
              <w:jc w:val="center"/>
              <w:rPr>
                <w:rFonts w:ascii="Arial" w:hAnsi="Arial" w:cs="Arial"/>
                <w:lang w:val="mk-MK"/>
              </w:rPr>
            </w:pPr>
            <w:r>
              <w:rPr>
                <w:rFonts w:ascii="Arial" w:hAnsi="Arial" w:cs="Arial"/>
                <w:lang w:val="mk-MK"/>
              </w:rPr>
              <w:t>2</w:t>
            </w:r>
          </w:p>
        </w:tc>
        <w:tc>
          <w:tcPr>
            <w:tcW w:w="801" w:type="dxa"/>
            <w:tcBorders>
              <w:top w:val="single" w:sz="4" w:space="0" w:color="000000"/>
              <w:left w:val="single" w:sz="4" w:space="0" w:color="000000"/>
              <w:bottom w:val="single" w:sz="4" w:space="0" w:color="000000"/>
            </w:tcBorders>
            <w:shd w:val="clear" w:color="auto" w:fill="FFFFFF"/>
          </w:tcPr>
          <w:p w:rsidR="001277FF" w:rsidRPr="00D23B96" w:rsidRDefault="00CA62C6" w:rsidP="009F144D">
            <w:pPr>
              <w:jc w:val="center"/>
              <w:rPr>
                <w:rFonts w:ascii="Arial" w:hAnsi="Arial" w:cs="Arial"/>
                <w:lang w:val="mk-MK"/>
              </w:rPr>
            </w:pPr>
            <w:r>
              <w:rPr>
                <w:rFonts w:ascii="Arial" w:hAnsi="Arial" w:cs="Arial"/>
                <w:lang w:val="mk-MK"/>
              </w:rPr>
              <w:t>23</w:t>
            </w:r>
          </w:p>
        </w:tc>
        <w:tc>
          <w:tcPr>
            <w:tcW w:w="708" w:type="dxa"/>
            <w:tcBorders>
              <w:top w:val="single" w:sz="4" w:space="0" w:color="000000"/>
              <w:left w:val="single" w:sz="4" w:space="0" w:color="000000"/>
              <w:bottom w:val="single" w:sz="4" w:space="0" w:color="000000"/>
            </w:tcBorders>
            <w:shd w:val="clear" w:color="auto" w:fill="FFFFFF"/>
          </w:tcPr>
          <w:p w:rsidR="001277FF" w:rsidRPr="00D23B96" w:rsidRDefault="00F90619" w:rsidP="009F144D">
            <w:pPr>
              <w:snapToGrid w:val="0"/>
              <w:jc w:val="center"/>
              <w:rPr>
                <w:rFonts w:ascii="Arial" w:hAnsi="Arial" w:cs="Arial"/>
                <w:bCs/>
                <w:lang w:val="mk-MK"/>
              </w:rPr>
            </w:pPr>
            <w:r>
              <w:rPr>
                <w:rFonts w:ascii="Arial" w:hAnsi="Arial" w:cs="Arial"/>
                <w:bCs/>
                <w:lang w:val="mk-MK"/>
              </w:rPr>
              <w:t>9</w:t>
            </w:r>
          </w:p>
        </w:tc>
        <w:tc>
          <w:tcPr>
            <w:tcW w:w="851" w:type="dxa"/>
            <w:tcBorders>
              <w:top w:val="single" w:sz="4" w:space="0" w:color="000000"/>
              <w:left w:val="single" w:sz="4" w:space="0" w:color="000000"/>
              <w:bottom w:val="single" w:sz="4" w:space="0" w:color="000000"/>
            </w:tcBorders>
            <w:shd w:val="clear" w:color="auto" w:fill="FFFFFF"/>
          </w:tcPr>
          <w:p w:rsidR="001277FF" w:rsidRPr="00D23B96" w:rsidRDefault="00F90619" w:rsidP="009F144D">
            <w:pPr>
              <w:snapToGrid w:val="0"/>
              <w:jc w:val="center"/>
              <w:rPr>
                <w:rFonts w:ascii="Arial" w:hAnsi="Arial" w:cs="Arial"/>
                <w:bCs/>
                <w:lang w:val="mk-MK"/>
              </w:rPr>
            </w:pPr>
            <w:r>
              <w:rPr>
                <w:rFonts w:ascii="Arial" w:hAnsi="Arial" w:cs="Arial"/>
                <w:bCs/>
                <w:lang w:val="mk-MK"/>
              </w:rPr>
              <w:t>13</w:t>
            </w:r>
          </w:p>
        </w:tc>
        <w:tc>
          <w:tcPr>
            <w:tcW w:w="580"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p>
        </w:tc>
        <w:tc>
          <w:tcPr>
            <w:tcW w:w="540"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p>
        </w:tc>
        <w:tc>
          <w:tcPr>
            <w:tcW w:w="581"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p>
        </w:tc>
        <w:tc>
          <w:tcPr>
            <w:tcW w:w="555"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p>
        </w:tc>
        <w:tc>
          <w:tcPr>
            <w:tcW w:w="625"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p>
        </w:tc>
        <w:tc>
          <w:tcPr>
            <w:tcW w:w="626"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p>
        </w:tc>
        <w:tc>
          <w:tcPr>
            <w:tcW w:w="625"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Arial" w:hAnsi="Arial" w:cs="Arial"/>
                <w:b/>
                <w:bCs/>
                <w:lang w:val="mk-MK"/>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F90619" w:rsidP="009F144D">
            <w:pPr>
              <w:snapToGrid w:val="0"/>
              <w:jc w:val="center"/>
              <w:rPr>
                <w:rFonts w:ascii="Arial" w:hAnsi="Arial" w:cs="Arial"/>
                <w:b/>
                <w:bCs/>
                <w:lang w:val="mk-MK"/>
              </w:rPr>
            </w:pPr>
            <w:r>
              <w:rPr>
                <w:rFonts w:ascii="Arial" w:hAnsi="Arial" w:cs="Arial"/>
                <w:b/>
                <w:bCs/>
                <w:lang w:val="mk-MK"/>
              </w:rPr>
              <w:t>1</w:t>
            </w:r>
          </w:p>
        </w:tc>
      </w:tr>
      <w:tr w:rsidR="001B3788" w:rsidRPr="005305DB" w:rsidTr="004F791A">
        <w:tc>
          <w:tcPr>
            <w:tcW w:w="1676"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Arial" w:hAnsi="Arial" w:cs="Arial"/>
                <w:b/>
                <w:bCs/>
                <w:lang w:val="mk-MK"/>
              </w:rPr>
            </w:pPr>
            <w:r w:rsidRPr="005305DB">
              <w:rPr>
                <w:rFonts w:ascii="Arial" w:hAnsi="Arial" w:cs="Arial"/>
                <w:b/>
                <w:bCs/>
              </w:rPr>
              <w:t>II</w:t>
            </w:r>
          </w:p>
        </w:tc>
        <w:tc>
          <w:tcPr>
            <w:tcW w:w="784" w:type="dxa"/>
            <w:tcBorders>
              <w:top w:val="single" w:sz="4" w:space="0" w:color="000000"/>
              <w:left w:val="single" w:sz="4" w:space="0" w:color="000000"/>
              <w:bottom w:val="single" w:sz="4" w:space="0" w:color="000000"/>
            </w:tcBorders>
          </w:tcPr>
          <w:p w:rsidR="001B3788" w:rsidRPr="0094698F" w:rsidRDefault="001B3788" w:rsidP="00B42414">
            <w:pPr>
              <w:jc w:val="center"/>
              <w:rPr>
                <w:rFonts w:ascii="Arial" w:hAnsi="Arial" w:cs="Arial"/>
                <w:lang w:val="mk-MK"/>
              </w:rPr>
            </w:pPr>
            <w:r>
              <w:rPr>
                <w:rFonts w:ascii="Arial" w:hAnsi="Arial" w:cs="Arial"/>
                <w:lang w:val="mk-MK"/>
              </w:rPr>
              <w:t>1</w:t>
            </w:r>
          </w:p>
        </w:tc>
        <w:tc>
          <w:tcPr>
            <w:tcW w:w="801" w:type="dxa"/>
            <w:tcBorders>
              <w:top w:val="single" w:sz="4" w:space="0" w:color="000000"/>
              <w:left w:val="single" w:sz="4" w:space="0" w:color="000000"/>
              <w:bottom w:val="single" w:sz="4" w:space="0" w:color="000000"/>
            </w:tcBorders>
          </w:tcPr>
          <w:p w:rsidR="001B3788" w:rsidRPr="00D23B96" w:rsidRDefault="001B3788" w:rsidP="00B42414">
            <w:pPr>
              <w:jc w:val="center"/>
              <w:rPr>
                <w:rFonts w:ascii="Arial" w:hAnsi="Arial" w:cs="Arial"/>
                <w:lang w:val="mk-MK"/>
              </w:rPr>
            </w:pPr>
            <w:r>
              <w:rPr>
                <w:rFonts w:ascii="Arial" w:hAnsi="Arial" w:cs="Arial"/>
                <w:lang w:val="mk-MK"/>
              </w:rPr>
              <w:t>22</w:t>
            </w:r>
          </w:p>
        </w:tc>
        <w:tc>
          <w:tcPr>
            <w:tcW w:w="708" w:type="dxa"/>
            <w:tcBorders>
              <w:top w:val="single" w:sz="4" w:space="0" w:color="000000"/>
              <w:left w:val="single" w:sz="4" w:space="0" w:color="000000"/>
              <w:bottom w:val="single" w:sz="4" w:space="0" w:color="000000"/>
            </w:tcBorders>
          </w:tcPr>
          <w:p w:rsidR="001B3788" w:rsidRPr="00D23B96" w:rsidRDefault="001B3788" w:rsidP="00B42414">
            <w:pPr>
              <w:snapToGrid w:val="0"/>
              <w:jc w:val="center"/>
              <w:rPr>
                <w:rFonts w:ascii="Arial" w:hAnsi="Arial" w:cs="Arial"/>
                <w:bCs/>
                <w:lang w:val="mk-MK"/>
              </w:rPr>
            </w:pPr>
            <w:r>
              <w:rPr>
                <w:rFonts w:ascii="Arial" w:hAnsi="Arial" w:cs="Arial"/>
                <w:bCs/>
                <w:lang w:val="mk-MK"/>
              </w:rPr>
              <w:t>8</w:t>
            </w:r>
          </w:p>
        </w:tc>
        <w:tc>
          <w:tcPr>
            <w:tcW w:w="851" w:type="dxa"/>
            <w:tcBorders>
              <w:top w:val="single" w:sz="4" w:space="0" w:color="000000"/>
              <w:left w:val="single" w:sz="4" w:space="0" w:color="000000"/>
              <w:bottom w:val="single" w:sz="4" w:space="0" w:color="000000"/>
            </w:tcBorders>
          </w:tcPr>
          <w:p w:rsidR="001B3788" w:rsidRPr="00D23B96" w:rsidRDefault="001B3788" w:rsidP="00B42414">
            <w:pPr>
              <w:snapToGrid w:val="0"/>
              <w:jc w:val="center"/>
              <w:rPr>
                <w:rFonts w:ascii="Arial" w:hAnsi="Arial" w:cs="Arial"/>
                <w:bCs/>
                <w:lang w:val="mk-MK"/>
              </w:rPr>
            </w:pPr>
            <w:r>
              <w:rPr>
                <w:rFonts w:ascii="Arial" w:hAnsi="Arial" w:cs="Arial"/>
                <w:bCs/>
                <w:lang w:val="mk-MK"/>
              </w:rPr>
              <w:t>14</w:t>
            </w:r>
          </w:p>
        </w:tc>
        <w:tc>
          <w:tcPr>
            <w:tcW w:w="580"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Arial" w:hAnsi="Arial" w:cs="Arial"/>
                <w:b/>
                <w:bCs/>
                <w:lang w:val="mk-MK"/>
              </w:rPr>
            </w:pPr>
          </w:p>
        </w:tc>
        <w:tc>
          <w:tcPr>
            <w:tcW w:w="540"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Arial" w:hAnsi="Arial" w:cs="Arial"/>
                <w:b/>
                <w:bCs/>
                <w:lang w:val="mk-MK"/>
              </w:rPr>
            </w:pPr>
          </w:p>
        </w:tc>
        <w:tc>
          <w:tcPr>
            <w:tcW w:w="581"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Arial" w:hAnsi="Arial" w:cs="Arial"/>
                <w:b/>
                <w:bCs/>
                <w:lang w:val="mk-MK"/>
              </w:rPr>
            </w:pPr>
          </w:p>
        </w:tc>
        <w:tc>
          <w:tcPr>
            <w:tcW w:w="555"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Arial" w:hAnsi="Arial" w:cs="Arial"/>
                <w:b/>
                <w:bCs/>
                <w:lang w:val="mk-MK"/>
              </w:rPr>
            </w:pPr>
          </w:p>
        </w:tc>
        <w:tc>
          <w:tcPr>
            <w:tcW w:w="625"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Arial" w:hAnsi="Arial" w:cs="Arial"/>
                <w:b/>
                <w:bCs/>
                <w:lang w:val="mk-MK"/>
              </w:rPr>
            </w:pPr>
          </w:p>
        </w:tc>
        <w:tc>
          <w:tcPr>
            <w:tcW w:w="626"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Arial" w:hAnsi="Arial" w:cs="Arial"/>
                <w:b/>
                <w:bCs/>
                <w:lang w:val="mk-MK"/>
              </w:rPr>
            </w:pPr>
          </w:p>
        </w:tc>
        <w:tc>
          <w:tcPr>
            <w:tcW w:w="625"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Arial" w:hAnsi="Arial" w:cs="Arial"/>
                <w:b/>
                <w:bCs/>
                <w:lang w:val="mk-MK"/>
              </w:rPr>
            </w:pPr>
          </w:p>
        </w:tc>
        <w:tc>
          <w:tcPr>
            <w:tcW w:w="671" w:type="dxa"/>
            <w:tcBorders>
              <w:top w:val="single" w:sz="4" w:space="0" w:color="000000"/>
              <w:left w:val="single" w:sz="4" w:space="0" w:color="000000"/>
              <w:bottom w:val="single" w:sz="4" w:space="0" w:color="000000"/>
              <w:right w:val="single" w:sz="4" w:space="0" w:color="000000"/>
            </w:tcBorders>
          </w:tcPr>
          <w:p w:rsidR="001B3788" w:rsidRPr="005305DB" w:rsidRDefault="001B3788" w:rsidP="00B42414">
            <w:pPr>
              <w:snapToGrid w:val="0"/>
              <w:jc w:val="center"/>
              <w:rPr>
                <w:rFonts w:ascii="Arial" w:hAnsi="Arial" w:cs="Arial"/>
                <w:b/>
                <w:bCs/>
                <w:lang w:val="mk-MK"/>
              </w:rPr>
            </w:pPr>
          </w:p>
        </w:tc>
      </w:tr>
      <w:tr w:rsidR="001B3788" w:rsidRPr="005305DB" w:rsidTr="004F791A">
        <w:tc>
          <w:tcPr>
            <w:tcW w:w="1676"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Arial" w:hAnsi="Arial" w:cs="Arial"/>
                <w:b/>
                <w:bCs/>
              </w:rPr>
            </w:pPr>
            <w:r w:rsidRPr="005305DB">
              <w:rPr>
                <w:rFonts w:ascii="Arial" w:hAnsi="Arial" w:cs="Arial"/>
                <w:b/>
                <w:bCs/>
                <w:lang w:val="it-IT"/>
              </w:rPr>
              <w:t>II</w:t>
            </w:r>
            <w:r w:rsidRPr="005305DB">
              <w:rPr>
                <w:rFonts w:ascii="Arial" w:hAnsi="Arial" w:cs="Arial"/>
                <w:b/>
                <w:bCs/>
              </w:rPr>
              <w:t>I</w:t>
            </w:r>
          </w:p>
        </w:tc>
        <w:tc>
          <w:tcPr>
            <w:tcW w:w="784"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jc w:val="center"/>
              <w:rPr>
                <w:rFonts w:ascii="Arial" w:hAnsi="Arial" w:cs="Arial"/>
              </w:rPr>
            </w:pPr>
            <w:r w:rsidRPr="005305DB">
              <w:rPr>
                <w:rFonts w:ascii="Arial" w:hAnsi="Arial" w:cs="Arial"/>
              </w:rPr>
              <w:t>2</w:t>
            </w:r>
          </w:p>
        </w:tc>
        <w:tc>
          <w:tcPr>
            <w:tcW w:w="801" w:type="dxa"/>
            <w:tcBorders>
              <w:top w:val="single" w:sz="4" w:space="0" w:color="000000"/>
              <w:left w:val="single" w:sz="4" w:space="0" w:color="000000"/>
              <w:bottom w:val="single" w:sz="4" w:space="0" w:color="000000"/>
            </w:tcBorders>
            <w:shd w:val="clear" w:color="auto" w:fill="FFFFFF"/>
          </w:tcPr>
          <w:p w:rsidR="001B3788" w:rsidRPr="00D30104" w:rsidRDefault="00D30104" w:rsidP="00B42414">
            <w:pPr>
              <w:jc w:val="center"/>
              <w:rPr>
                <w:rFonts w:ascii="Arial" w:hAnsi="Arial" w:cs="Arial"/>
                <w:lang w:val="mk-MK"/>
              </w:rPr>
            </w:pPr>
            <w:r>
              <w:rPr>
                <w:rFonts w:ascii="Arial" w:hAnsi="Arial" w:cs="Arial"/>
              </w:rPr>
              <w:t>2</w:t>
            </w:r>
            <w:r>
              <w:rPr>
                <w:rFonts w:ascii="Arial" w:hAnsi="Arial" w:cs="Arial"/>
                <w:lang w:val="mk-MK"/>
              </w:rPr>
              <w:t>8</w:t>
            </w:r>
          </w:p>
        </w:tc>
        <w:tc>
          <w:tcPr>
            <w:tcW w:w="708"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Cs/>
              </w:rPr>
            </w:pPr>
            <w:r w:rsidRPr="005305DB">
              <w:rPr>
                <w:rFonts w:ascii="Arial" w:hAnsi="Arial" w:cs="Arial"/>
                <w:bCs/>
              </w:rPr>
              <w:t>14</w:t>
            </w:r>
          </w:p>
        </w:tc>
        <w:tc>
          <w:tcPr>
            <w:tcW w:w="851" w:type="dxa"/>
            <w:tcBorders>
              <w:top w:val="single" w:sz="4" w:space="0" w:color="000000"/>
              <w:left w:val="single" w:sz="4" w:space="0" w:color="000000"/>
              <w:bottom w:val="single" w:sz="4" w:space="0" w:color="000000"/>
            </w:tcBorders>
            <w:shd w:val="clear" w:color="auto" w:fill="FFFFFF"/>
          </w:tcPr>
          <w:p w:rsidR="001B3788" w:rsidRPr="00D30104" w:rsidRDefault="00D30104" w:rsidP="00B42414">
            <w:pPr>
              <w:snapToGrid w:val="0"/>
              <w:jc w:val="center"/>
              <w:rPr>
                <w:rFonts w:ascii="Arial" w:hAnsi="Arial" w:cs="Arial"/>
                <w:bCs/>
                <w:lang w:val="mk-MK"/>
              </w:rPr>
            </w:pPr>
            <w:r>
              <w:rPr>
                <w:rFonts w:ascii="Arial" w:hAnsi="Arial" w:cs="Arial"/>
                <w:bCs/>
              </w:rPr>
              <w:t>1</w:t>
            </w:r>
            <w:r>
              <w:rPr>
                <w:rFonts w:ascii="Arial" w:hAnsi="Arial" w:cs="Arial"/>
                <w:bCs/>
                <w:lang w:val="mk-MK"/>
              </w:rPr>
              <w:t>3</w:t>
            </w:r>
          </w:p>
        </w:tc>
        <w:tc>
          <w:tcPr>
            <w:tcW w:w="580"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
                <w:bCs/>
                <w:lang w:val="mk-MK"/>
              </w:rPr>
            </w:pPr>
          </w:p>
        </w:tc>
        <w:tc>
          <w:tcPr>
            <w:tcW w:w="540"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
                <w:bCs/>
                <w:lang w:val="mk-MK"/>
              </w:rPr>
            </w:pPr>
          </w:p>
        </w:tc>
        <w:tc>
          <w:tcPr>
            <w:tcW w:w="581"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
                <w:bCs/>
                <w:lang w:val="mk-MK"/>
              </w:rPr>
            </w:pPr>
            <w:r>
              <w:rPr>
                <w:rFonts w:ascii="Arial" w:hAnsi="Arial" w:cs="Arial"/>
                <w:b/>
                <w:bCs/>
                <w:lang w:val="mk-MK"/>
              </w:rPr>
              <w:t>1</w:t>
            </w:r>
          </w:p>
        </w:tc>
        <w:tc>
          <w:tcPr>
            <w:tcW w:w="55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
                <w:bCs/>
                <w:lang w:val="mk-MK"/>
              </w:rPr>
            </w:pPr>
          </w:p>
        </w:tc>
        <w:tc>
          <w:tcPr>
            <w:tcW w:w="62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
                <w:bCs/>
                <w:lang w:val="mk-MK"/>
              </w:rPr>
            </w:pPr>
          </w:p>
        </w:tc>
        <w:tc>
          <w:tcPr>
            <w:tcW w:w="626"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
                <w:bCs/>
                <w:lang w:val="mk-MK"/>
              </w:rPr>
            </w:pPr>
          </w:p>
        </w:tc>
        <w:tc>
          <w:tcPr>
            <w:tcW w:w="62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
                <w:bCs/>
                <w:lang w:val="mk-MK"/>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1B3788" w:rsidRPr="005305DB" w:rsidRDefault="001B3788" w:rsidP="00B42414">
            <w:pPr>
              <w:snapToGrid w:val="0"/>
              <w:jc w:val="center"/>
              <w:rPr>
                <w:rFonts w:ascii="Arial" w:hAnsi="Arial" w:cs="Arial"/>
                <w:b/>
                <w:bCs/>
                <w:lang w:val="mk-MK"/>
              </w:rPr>
            </w:pPr>
          </w:p>
        </w:tc>
      </w:tr>
      <w:tr w:rsidR="001B3788" w:rsidRPr="005305DB" w:rsidTr="004F791A">
        <w:tc>
          <w:tcPr>
            <w:tcW w:w="1676"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Arial" w:hAnsi="Arial" w:cs="Arial"/>
                <w:b/>
                <w:bCs/>
                <w:lang w:val="it-IT"/>
              </w:rPr>
            </w:pPr>
            <w:r w:rsidRPr="005305DB">
              <w:rPr>
                <w:rFonts w:ascii="Arial" w:hAnsi="Arial" w:cs="Arial"/>
                <w:b/>
                <w:bCs/>
                <w:lang w:val="it-IT"/>
              </w:rPr>
              <w:t>IV</w:t>
            </w:r>
          </w:p>
        </w:tc>
        <w:tc>
          <w:tcPr>
            <w:tcW w:w="784"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jc w:val="center"/>
              <w:rPr>
                <w:rFonts w:ascii="Arial" w:hAnsi="Arial" w:cs="Arial"/>
              </w:rPr>
            </w:pPr>
            <w:r w:rsidRPr="005305DB">
              <w:rPr>
                <w:rFonts w:ascii="Arial" w:hAnsi="Arial" w:cs="Arial"/>
              </w:rPr>
              <w:t>1</w:t>
            </w:r>
          </w:p>
        </w:tc>
        <w:tc>
          <w:tcPr>
            <w:tcW w:w="801"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jc w:val="center"/>
              <w:rPr>
                <w:rFonts w:ascii="Arial" w:hAnsi="Arial" w:cs="Arial"/>
              </w:rPr>
            </w:pPr>
            <w:r w:rsidRPr="005305DB">
              <w:rPr>
                <w:rFonts w:ascii="Arial" w:hAnsi="Arial" w:cs="Arial"/>
              </w:rPr>
              <w:t>20</w:t>
            </w:r>
          </w:p>
        </w:tc>
        <w:tc>
          <w:tcPr>
            <w:tcW w:w="708"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Cs/>
              </w:rPr>
            </w:pPr>
            <w:r w:rsidRPr="005305DB">
              <w:rPr>
                <w:rFonts w:ascii="Arial" w:hAnsi="Arial" w:cs="Arial"/>
                <w:bCs/>
              </w:rPr>
              <w:t>12</w:t>
            </w:r>
          </w:p>
        </w:tc>
        <w:tc>
          <w:tcPr>
            <w:tcW w:w="851"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Cs/>
              </w:rPr>
            </w:pPr>
            <w:r w:rsidRPr="005305DB">
              <w:rPr>
                <w:rFonts w:ascii="Arial" w:hAnsi="Arial" w:cs="Arial"/>
                <w:bCs/>
              </w:rPr>
              <w:t>8</w:t>
            </w:r>
          </w:p>
        </w:tc>
        <w:tc>
          <w:tcPr>
            <w:tcW w:w="580"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
                <w:bCs/>
              </w:rPr>
            </w:pPr>
          </w:p>
        </w:tc>
        <w:tc>
          <w:tcPr>
            <w:tcW w:w="540"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
                <w:bCs/>
              </w:rPr>
            </w:pPr>
          </w:p>
        </w:tc>
        <w:tc>
          <w:tcPr>
            <w:tcW w:w="581"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
                <w:bCs/>
                <w:lang w:val="mk-MK"/>
              </w:rPr>
            </w:pPr>
          </w:p>
        </w:tc>
        <w:tc>
          <w:tcPr>
            <w:tcW w:w="55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
                <w:bCs/>
                <w:lang w:val="mk-MK"/>
              </w:rPr>
            </w:pPr>
          </w:p>
        </w:tc>
        <w:tc>
          <w:tcPr>
            <w:tcW w:w="62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
                <w:bCs/>
                <w:lang w:val="mk-MK"/>
              </w:rPr>
            </w:pPr>
          </w:p>
        </w:tc>
        <w:tc>
          <w:tcPr>
            <w:tcW w:w="626"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
                <w:bCs/>
                <w:lang w:val="mk-MK"/>
              </w:rPr>
            </w:pPr>
          </w:p>
        </w:tc>
        <w:tc>
          <w:tcPr>
            <w:tcW w:w="62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b/>
                <w:bCs/>
                <w:lang w:val="mk-MK"/>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1B3788" w:rsidRPr="005305DB" w:rsidRDefault="001B3788" w:rsidP="00B42414">
            <w:pPr>
              <w:snapToGrid w:val="0"/>
              <w:jc w:val="center"/>
              <w:rPr>
                <w:rFonts w:ascii="Arial" w:hAnsi="Arial" w:cs="Arial"/>
                <w:b/>
                <w:bCs/>
                <w:lang w:val="mk-MK"/>
              </w:rPr>
            </w:pPr>
          </w:p>
        </w:tc>
      </w:tr>
      <w:tr w:rsidR="001B3788" w:rsidRPr="005305DB" w:rsidTr="004F791A">
        <w:tc>
          <w:tcPr>
            <w:tcW w:w="1676"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Arial" w:hAnsi="Arial" w:cs="Arial"/>
                <w:b/>
                <w:bCs/>
                <w:lang w:val="it-IT"/>
              </w:rPr>
            </w:pPr>
            <w:r w:rsidRPr="005305DB">
              <w:rPr>
                <w:rFonts w:ascii="Arial" w:hAnsi="Arial" w:cs="Arial"/>
                <w:b/>
                <w:bCs/>
                <w:lang w:val="it-IT"/>
              </w:rPr>
              <w:t>V</w:t>
            </w:r>
          </w:p>
        </w:tc>
        <w:tc>
          <w:tcPr>
            <w:tcW w:w="784"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rPr>
            </w:pPr>
            <w:r w:rsidRPr="005305DB">
              <w:rPr>
                <w:rFonts w:ascii="Arial" w:hAnsi="Arial" w:cs="Arial"/>
              </w:rPr>
              <w:t>1</w:t>
            </w:r>
          </w:p>
        </w:tc>
        <w:tc>
          <w:tcPr>
            <w:tcW w:w="801"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rPr>
            </w:pPr>
            <w:r w:rsidRPr="005305DB">
              <w:rPr>
                <w:rFonts w:ascii="Arial" w:hAnsi="Arial" w:cs="Arial"/>
              </w:rPr>
              <w:t>18</w:t>
            </w:r>
          </w:p>
        </w:tc>
        <w:tc>
          <w:tcPr>
            <w:tcW w:w="708"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rPr>
            </w:pPr>
            <w:r w:rsidRPr="005305DB">
              <w:rPr>
                <w:rFonts w:ascii="Arial" w:hAnsi="Arial" w:cs="Arial"/>
              </w:rPr>
              <w:t>7</w:t>
            </w:r>
          </w:p>
        </w:tc>
        <w:tc>
          <w:tcPr>
            <w:tcW w:w="851"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rPr>
            </w:pPr>
            <w:r w:rsidRPr="005305DB">
              <w:rPr>
                <w:rFonts w:ascii="Arial" w:hAnsi="Arial" w:cs="Arial"/>
              </w:rPr>
              <w:t>11</w:t>
            </w:r>
          </w:p>
        </w:tc>
        <w:tc>
          <w:tcPr>
            <w:tcW w:w="580"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c>
          <w:tcPr>
            <w:tcW w:w="540"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c>
          <w:tcPr>
            <w:tcW w:w="581"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c>
          <w:tcPr>
            <w:tcW w:w="55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c>
          <w:tcPr>
            <w:tcW w:w="62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c>
          <w:tcPr>
            <w:tcW w:w="626"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c>
          <w:tcPr>
            <w:tcW w:w="62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rPr>
                <w:rFonts w:ascii="Arial" w:hAnsi="Arial" w:cs="Arial"/>
                <w:lang w:val="mk-MK"/>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r>
      <w:tr w:rsidR="001B3788" w:rsidRPr="005305DB" w:rsidTr="004F791A">
        <w:tc>
          <w:tcPr>
            <w:tcW w:w="1676" w:type="dxa"/>
            <w:tcBorders>
              <w:top w:val="single" w:sz="4" w:space="0" w:color="000000"/>
              <w:left w:val="single" w:sz="4" w:space="0" w:color="000000"/>
              <w:bottom w:val="single" w:sz="4" w:space="0" w:color="000000"/>
            </w:tcBorders>
            <w:shd w:val="clear" w:color="auto" w:fill="BFBFBF"/>
          </w:tcPr>
          <w:p w:rsidR="001B3788" w:rsidRPr="005305DB" w:rsidRDefault="001B3788" w:rsidP="009F144D">
            <w:pPr>
              <w:snapToGrid w:val="0"/>
              <w:jc w:val="center"/>
              <w:rPr>
                <w:rFonts w:ascii="Arial" w:hAnsi="Arial" w:cs="Arial"/>
                <w:b/>
                <w:bCs/>
                <w:lang w:val="it-IT"/>
              </w:rPr>
            </w:pPr>
            <w:r w:rsidRPr="005305DB">
              <w:rPr>
                <w:rFonts w:ascii="Arial" w:hAnsi="Arial" w:cs="Arial"/>
                <w:b/>
                <w:bCs/>
                <w:lang w:val="it-IT"/>
              </w:rPr>
              <w:t>I - V</w:t>
            </w:r>
          </w:p>
        </w:tc>
        <w:tc>
          <w:tcPr>
            <w:tcW w:w="784" w:type="dxa"/>
            <w:tcBorders>
              <w:top w:val="single" w:sz="4" w:space="0" w:color="000000"/>
              <w:left w:val="single" w:sz="4" w:space="0" w:color="000000"/>
              <w:bottom w:val="single" w:sz="4" w:space="0" w:color="000000"/>
            </w:tcBorders>
            <w:shd w:val="clear" w:color="auto" w:fill="BFBFBF"/>
          </w:tcPr>
          <w:p w:rsidR="001B3788" w:rsidRPr="00740228" w:rsidRDefault="00740228" w:rsidP="008F2936">
            <w:pPr>
              <w:snapToGrid w:val="0"/>
              <w:jc w:val="center"/>
              <w:rPr>
                <w:rFonts w:ascii="Arial" w:hAnsi="Arial" w:cs="Arial"/>
                <w:b/>
                <w:lang w:val="mk-MK"/>
              </w:rPr>
            </w:pPr>
            <w:r w:rsidRPr="00740228">
              <w:rPr>
                <w:rFonts w:ascii="Arial" w:hAnsi="Arial" w:cs="Arial"/>
                <w:b/>
                <w:lang w:val="mk-MK"/>
              </w:rPr>
              <w:t>7</w:t>
            </w:r>
          </w:p>
        </w:tc>
        <w:tc>
          <w:tcPr>
            <w:tcW w:w="801" w:type="dxa"/>
            <w:tcBorders>
              <w:top w:val="single" w:sz="4" w:space="0" w:color="000000"/>
              <w:left w:val="single" w:sz="4" w:space="0" w:color="000000"/>
              <w:bottom w:val="single" w:sz="4" w:space="0" w:color="000000"/>
            </w:tcBorders>
            <w:shd w:val="clear" w:color="auto" w:fill="BFBFBF"/>
          </w:tcPr>
          <w:p w:rsidR="001B3788" w:rsidRPr="00D23B96" w:rsidRDefault="007F020D" w:rsidP="008F2936">
            <w:pPr>
              <w:snapToGrid w:val="0"/>
              <w:jc w:val="center"/>
              <w:rPr>
                <w:rFonts w:ascii="Arial" w:hAnsi="Arial" w:cs="Arial"/>
                <w:b/>
                <w:lang w:val="mk-MK"/>
              </w:rPr>
            </w:pPr>
            <w:r>
              <w:rPr>
                <w:rFonts w:ascii="Arial" w:hAnsi="Arial" w:cs="Arial"/>
                <w:b/>
                <w:lang w:val="mk-MK"/>
              </w:rPr>
              <w:t>111</w:t>
            </w:r>
          </w:p>
        </w:tc>
        <w:tc>
          <w:tcPr>
            <w:tcW w:w="708" w:type="dxa"/>
            <w:tcBorders>
              <w:top w:val="single" w:sz="4" w:space="0" w:color="000000"/>
              <w:left w:val="single" w:sz="4" w:space="0" w:color="000000"/>
              <w:bottom w:val="single" w:sz="4" w:space="0" w:color="000000"/>
            </w:tcBorders>
            <w:shd w:val="clear" w:color="auto" w:fill="BFBFBF"/>
          </w:tcPr>
          <w:p w:rsidR="001B3788" w:rsidRPr="00D23B96" w:rsidRDefault="007F020D" w:rsidP="008F2936">
            <w:pPr>
              <w:snapToGrid w:val="0"/>
              <w:jc w:val="center"/>
              <w:rPr>
                <w:rFonts w:ascii="Arial" w:hAnsi="Arial" w:cs="Arial"/>
                <w:b/>
                <w:lang w:val="mk-MK"/>
              </w:rPr>
            </w:pPr>
            <w:r>
              <w:rPr>
                <w:rFonts w:ascii="Arial" w:hAnsi="Arial" w:cs="Arial"/>
                <w:b/>
                <w:lang w:val="mk-MK"/>
              </w:rPr>
              <w:t>50</w:t>
            </w:r>
          </w:p>
        </w:tc>
        <w:tc>
          <w:tcPr>
            <w:tcW w:w="851" w:type="dxa"/>
            <w:tcBorders>
              <w:top w:val="single" w:sz="4" w:space="0" w:color="000000"/>
              <w:left w:val="single" w:sz="4" w:space="0" w:color="000000"/>
              <w:bottom w:val="single" w:sz="4" w:space="0" w:color="000000"/>
            </w:tcBorders>
            <w:shd w:val="clear" w:color="auto" w:fill="BFBFBF"/>
          </w:tcPr>
          <w:p w:rsidR="001B3788" w:rsidRPr="00D23B96" w:rsidRDefault="007F020D" w:rsidP="008F2936">
            <w:pPr>
              <w:snapToGrid w:val="0"/>
              <w:jc w:val="center"/>
              <w:rPr>
                <w:rFonts w:ascii="Arial" w:hAnsi="Arial" w:cs="Arial"/>
                <w:b/>
                <w:lang w:val="mk-MK"/>
              </w:rPr>
            </w:pPr>
            <w:r>
              <w:rPr>
                <w:rFonts w:ascii="Arial" w:hAnsi="Arial" w:cs="Arial"/>
                <w:b/>
                <w:lang w:val="mk-MK"/>
              </w:rPr>
              <w:t>59</w:t>
            </w:r>
          </w:p>
        </w:tc>
        <w:tc>
          <w:tcPr>
            <w:tcW w:w="580" w:type="dxa"/>
            <w:tcBorders>
              <w:top w:val="single" w:sz="4" w:space="0" w:color="000000"/>
              <w:left w:val="single" w:sz="4" w:space="0" w:color="000000"/>
              <w:bottom w:val="single" w:sz="4" w:space="0" w:color="000000"/>
            </w:tcBorders>
            <w:shd w:val="clear" w:color="auto" w:fill="BFBFBF"/>
          </w:tcPr>
          <w:p w:rsidR="001B3788" w:rsidRPr="00D23B96" w:rsidRDefault="001B3788" w:rsidP="008F2936">
            <w:pPr>
              <w:snapToGrid w:val="0"/>
              <w:jc w:val="center"/>
              <w:rPr>
                <w:rFonts w:ascii="Arial" w:hAnsi="Arial" w:cs="Arial"/>
                <w:b/>
                <w:lang w:val="mk-MK"/>
              </w:rPr>
            </w:pPr>
          </w:p>
        </w:tc>
        <w:tc>
          <w:tcPr>
            <w:tcW w:w="540" w:type="dxa"/>
            <w:tcBorders>
              <w:top w:val="single" w:sz="4" w:space="0" w:color="000000"/>
              <w:left w:val="single" w:sz="4" w:space="0" w:color="000000"/>
              <w:bottom w:val="single" w:sz="4" w:space="0" w:color="000000"/>
            </w:tcBorders>
            <w:shd w:val="clear" w:color="auto" w:fill="BFBFBF"/>
          </w:tcPr>
          <w:p w:rsidR="001B3788" w:rsidRPr="00D23B96" w:rsidRDefault="001B3788" w:rsidP="008F2936">
            <w:pPr>
              <w:snapToGrid w:val="0"/>
              <w:jc w:val="center"/>
              <w:rPr>
                <w:rFonts w:ascii="Arial" w:hAnsi="Arial" w:cs="Arial"/>
                <w:b/>
                <w:lang w:val="mk-MK"/>
              </w:rPr>
            </w:pPr>
          </w:p>
        </w:tc>
        <w:tc>
          <w:tcPr>
            <w:tcW w:w="581" w:type="dxa"/>
            <w:tcBorders>
              <w:top w:val="single" w:sz="4" w:space="0" w:color="000000"/>
              <w:left w:val="single" w:sz="4" w:space="0" w:color="000000"/>
              <w:bottom w:val="single" w:sz="4" w:space="0" w:color="000000"/>
            </w:tcBorders>
            <w:shd w:val="clear" w:color="auto" w:fill="BFBFBF"/>
          </w:tcPr>
          <w:p w:rsidR="001B3788" w:rsidRPr="00D23B96" w:rsidRDefault="007F020D" w:rsidP="008F2936">
            <w:pPr>
              <w:snapToGrid w:val="0"/>
              <w:jc w:val="center"/>
              <w:rPr>
                <w:rFonts w:ascii="Arial" w:hAnsi="Arial" w:cs="Arial"/>
                <w:b/>
                <w:lang w:val="mk-MK"/>
              </w:rPr>
            </w:pPr>
            <w:r>
              <w:rPr>
                <w:rFonts w:ascii="Arial" w:hAnsi="Arial" w:cs="Arial"/>
                <w:b/>
                <w:lang w:val="mk-MK"/>
              </w:rPr>
              <w:t>1</w:t>
            </w:r>
          </w:p>
        </w:tc>
        <w:tc>
          <w:tcPr>
            <w:tcW w:w="555" w:type="dxa"/>
            <w:tcBorders>
              <w:top w:val="single" w:sz="4" w:space="0" w:color="000000"/>
              <w:left w:val="single" w:sz="4" w:space="0" w:color="000000"/>
              <w:bottom w:val="single" w:sz="4" w:space="0" w:color="000000"/>
            </w:tcBorders>
            <w:shd w:val="clear" w:color="auto" w:fill="BFBFBF"/>
          </w:tcPr>
          <w:p w:rsidR="001B3788" w:rsidRPr="00D23B96" w:rsidRDefault="001B3788" w:rsidP="008F2936">
            <w:pPr>
              <w:snapToGrid w:val="0"/>
              <w:jc w:val="center"/>
              <w:rPr>
                <w:rFonts w:ascii="Arial" w:hAnsi="Arial" w:cs="Arial"/>
                <w:b/>
                <w:lang w:val="mk-MK"/>
              </w:rPr>
            </w:pPr>
          </w:p>
        </w:tc>
        <w:tc>
          <w:tcPr>
            <w:tcW w:w="625" w:type="dxa"/>
            <w:tcBorders>
              <w:top w:val="single" w:sz="4" w:space="0" w:color="000000"/>
              <w:left w:val="single" w:sz="4" w:space="0" w:color="000000"/>
              <w:bottom w:val="single" w:sz="4" w:space="0" w:color="000000"/>
            </w:tcBorders>
            <w:shd w:val="clear" w:color="auto" w:fill="BFBFBF"/>
          </w:tcPr>
          <w:p w:rsidR="001B3788" w:rsidRPr="00D23B96" w:rsidRDefault="001B3788" w:rsidP="008F2936">
            <w:pPr>
              <w:snapToGrid w:val="0"/>
              <w:jc w:val="center"/>
              <w:rPr>
                <w:rFonts w:ascii="Arial" w:hAnsi="Arial" w:cs="Arial"/>
                <w:b/>
                <w:lang w:val="mk-MK"/>
              </w:rPr>
            </w:pPr>
          </w:p>
        </w:tc>
        <w:tc>
          <w:tcPr>
            <w:tcW w:w="626" w:type="dxa"/>
            <w:tcBorders>
              <w:top w:val="single" w:sz="4" w:space="0" w:color="000000"/>
              <w:left w:val="single" w:sz="4" w:space="0" w:color="000000"/>
              <w:bottom w:val="single" w:sz="4" w:space="0" w:color="000000"/>
            </w:tcBorders>
            <w:shd w:val="clear" w:color="auto" w:fill="BFBFBF"/>
          </w:tcPr>
          <w:p w:rsidR="001B3788" w:rsidRPr="00D23B96" w:rsidRDefault="001B3788" w:rsidP="008F2936">
            <w:pPr>
              <w:snapToGrid w:val="0"/>
              <w:jc w:val="center"/>
              <w:rPr>
                <w:rFonts w:ascii="Arial" w:hAnsi="Arial" w:cs="Arial"/>
                <w:b/>
                <w:lang w:val="mk-MK"/>
              </w:rPr>
            </w:pPr>
          </w:p>
        </w:tc>
        <w:tc>
          <w:tcPr>
            <w:tcW w:w="625" w:type="dxa"/>
            <w:tcBorders>
              <w:top w:val="single" w:sz="4" w:space="0" w:color="000000"/>
              <w:left w:val="single" w:sz="4" w:space="0" w:color="000000"/>
              <w:bottom w:val="single" w:sz="4" w:space="0" w:color="000000"/>
            </w:tcBorders>
            <w:shd w:val="clear" w:color="auto" w:fill="BFBFBF"/>
          </w:tcPr>
          <w:p w:rsidR="001B3788" w:rsidRPr="00D23B96" w:rsidRDefault="001B3788" w:rsidP="008F2936">
            <w:pPr>
              <w:snapToGrid w:val="0"/>
              <w:jc w:val="center"/>
              <w:rPr>
                <w:rFonts w:ascii="Arial" w:hAnsi="Arial" w:cs="Arial"/>
                <w:b/>
                <w:lang w:val="mk-MK"/>
              </w:rPr>
            </w:pPr>
          </w:p>
        </w:tc>
        <w:tc>
          <w:tcPr>
            <w:tcW w:w="671" w:type="dxa"/>
            <w:tcBorders>
              <w:top w:val="single" w:sz="4" w:space="0" w:color="000000"/>
              <w:left w:val="single" w:sz="4" w:space="0" w:color="000000"/>
              <w:bottom w:val="single" w:sz="4" w:space="0" w:color="000000"/>
              <w:right w:val="single" w:sz="4" w:space="0" w:color="000000"/>
            </w:tcBorders>
            <w:shd w:val="clear" w:color="auto" w:fill="BFBFBF"/>
          </w:tcPr>
          <w:p w:rsidR="001B3788" w:rsidRPr="00D23B96" w:rsidRDefault="007F020D" w:rsidP="008F2936">
            <w:pPr>
              <w:snapToGrid w:val="0"/>
              <w:jc w:val="center"/>
              <w:rPr>
                <w:rFonts w:ascii="Arial" w:hAnsi="Arial" w:cs="Arial"/>
                <w:b/>
                <w:lang w:val="mk-MK"/>
              </w:rPr>
            </w:pPr>
            <w:r>
              <w:rPr>
                <w:rFonts w:ascii="Arial" w:hAnsi="Arial" w:cs="Arial"/>
                <w:b/>
                <w:lang w:val="mk-MK"/>
              </w:rPr>
              <w:t>1</w:t>
            </w:r>
          </w:p>
        </w:tc>
      </w:tr>
      <w:tr w:rsidR="001B3788" w:rsidRPr="005305DB" w:rsidTr="004F791A">
        <w:tc>
          <w:tcPr>
            <w:tcW w:w="1676"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Arial" w:hAnsi="Arial" w:cs="Arial"/>
                <w:b/>
                <w:bCs/>
                <w:lang w:val="it-IT"/>
              </w:rPr>
            </w:pPr>
            <w:r w:rsidRPr="005305DB">
              <w:rPr>
                <w:rFonts w:ascii="Arial" w:hAnsi="Arial" w:cs="Arial"/>
                <w:b/>
                <w:bCs/>
                <w:lang w:val="it-IT"/>
              </w:rPr>
              <w:t>VI</w:t>
            </w:r>
          </w:p>
        </w:tc>
        <w:tc>
          <w:tcPr>
            <w:tcW w:w="784" w:type="dxa"/>
            <w:tcBorders>
              <w:top w:val="single" w:sz="4" w:space="0" w:color="000000"/>
              <w:left w:val="single" w:sz="4" w:space="0" w:color="000000"/>
              <w:bottom w:val="single" w:sz="4" w:space="0" w:color="000000"/>
            </w:tcBorders>
            <w:shd w:val="clear" w:color="auto" w:fill="FFFFFF"/>
          </w:tcPr>
          <w:p w:rsidR="001B3788" w:rsidRPr="00CA37E6" w:rsidRDefault="00B6587D" w:rsidP="009F144D">
            <w:pPr>
              <w:snapToGrid w:val="0"/>
              <w:jc w:val="center"/>
              <w:rPr>
                <w:rFonts w:ascii="Arial" w:hAnsi="Arial" w:cs="Arial"/>
                <w:lang w:val="mk-MK"/>
              </w:rPr>
            </w:pPr>
            <w:r>
              <w:rPr>
                <w:rFonts w:ascii="Arial" w:hAnsi="Arial" w:cs="Arial"/>
                <w:lang w:val="mk-MK"/>
              </w:rPr>
              <w:t>2</w:t>
            </w:r>
          </w:p>
        </w:tc>
        <w:tc>
          <w:tcPr>
            <w:tcW w:w="801" w:type="dxa"/>
            <w:tcBorders>
              <w:top w:val="single" w:sz="4" w:space="0" w:color="000000"/>
              <w:left w:val="single" w:sz="4" w:space="0" w:color="000000"/>
              <w:bottom w:val="single" w:sz="4" w:space="0" w:color="000000"/>
            </w:tcBorders>
            <w:shd w:val="clear" w:color="auto" w:fill="FFFFFF"/>
          </w:tcPr>
          <w:p w:rsidR="001B3788" w:rsidRPr="00CA37E6" w:rsidRDefault="00B6587D" w:rsidP="009F144D">
            <w:pPr>
              <w:snapToGrid w:val="0"/>
              <w:jc w:val="center"/>
              <w:rPr>
                <w:rFonts w:ascii="Arial" w:hAnsi="Arial" w:cs="Arial"/>
                <w:lang w:val="mk-MK"/>
              </w:rPr>
            </w:pPr>
            <w:r>
              <w:rPr>
                <w:rFonts w:ascii="Arial" w:hAnsi="Arial" w:cs="Arial"/>
                <w:lang w:val="mk-MK"/>
              </w:rPr>
              <w:t>4</w:t>
            </w:r>
            <w:r w:rsidR="00D30104">
              <w:rPr>
                <w:rFonts w:ascii="Arial" w:hAnsi="Arial" w:cs="Arial"/>
                <w:lang w:val="mk-MK"/>
              </w:rPr>
              <w:t>3</w:t>
            </w:r>
          </w:p>
        </w:tc>
        <w:tc>
          <w:tcPr>
            <w:tcW w:w="708" w:type="dxa"/>
            <w:tcBorders>
              <w:top w:val="single" w:sz="4" w:space="0" w:color="000000"/>
              <w:left w:val="single" w:sz="4" w:space="0" w:color="000000"/>
              <w:bottom w:val="single" w:sz="4" w:space="0" w:color="000000"/>
            </w:tcBorders>
            <w:shd w:val="clear" w:color="auto" w:fill="FFFFFF"/>
          </w:tcPr>
          <w:p w:rsidR="001B3788" w:rsidRPr="00CA37E6" w:rsidRDefault="00B6587D" w:rsidP="009F144D">
            <w:pPr>
              <w:snapToGrid w:val="0"/>
              <w:jc w:val="center"/>
              <w:rPr>
                <w:rFonts w:ascii="Arial" w:hAnsi="Arial" w:cs="Arial"/>
                <w:lang w:val="mk-MK"/>
              </w:rPr>
            </w:pPr>
            <w:r>
              <w:rPr>
                <w:rFonts w:ascii="Arial" w:hAnsi="Arial" w:cs="Arial"/>
                <w:lang w:val="mk-MK"/>
              </w:rPr>
              <w:t>13</w:t>
            </w:r>
          </w:p>
        </w:tc>
        <w:tc>
          <w:tcPr>
            <w:tcW w:w="851" w:type="dxa"/>
            <w:tcBorders>
              <w:top w:val="single" w:sz="4" w:space="0" w:color="000000"/>
              <w:left w:val="single" w:sz="4" w:space="0" w:color="000000"/>
              <w:bottom w:val="single" w:sz="4" w:space="0" w:color="000000"/>
            </w:tcBorders>
            <w:shd w:val="clear" w:color="auto" w:fill="FFFFFF"/>
          </w:tcPr>
          <w:p w:rsidR="001B3788" w:rsidRPr="00CA37E6" w:rsidRDefault="00B6587D" w:rsidP="009F144D">
            <w:pPr>
              <w:snapToGrid w:val="0"/>
              <w:jc w:val="center"/>
              <w:rPr>
                <w:rFonts w:ascii="Arial" w:hAnsi="Arial" w:cs="Arial"/>
                <w:lang w:val="mk-MK"/>
              </w:rPr>
            </w:pPr>
            <w:r>
              <w:rPr>
                <w:rFonts w:ascii="Arial" w:hAnsi="Arial" w:cs="Arial"/>
                <w:lang w:val="mk-MK"/>
              </w:rPr>
              <w:t>13</w:t>
            </w:r>
          </w:p>
        </w:tc>
        <w:tc>
          <w:tcPr>
            <w:tcW w:w="580" w:type="dxa"/>
            <w:tcBorders>
              <w:top w:val="single" w:sz="4" w:space="0" w:color="000000"/>
              <w:left w:val="single" w:sz="4" w:space="0" w:color="000000"/>
              <w:bottom w:val="single" w:sz="4" w:space="0" w:color="000000"/>
            </w:tcBorders>
            <w:shd w:val="clear" w:color="auto" w:fill="FFFFFF"/>
          </w:tcPr>
          <w:p w:rsidR="001B3788" w:rsidRPr="00CA37E6" w:rsidRDefault="001B3788" w:rsidP="009F144D">
            <w:pPr>
              <w:snapToGrid w:val="0"/>
              <w:jc w:val="center"/>
              <w:rPr>
                <w:rFonts w:ascii="Arial" w:hAnsi="Arial" w:cs="Arial"/>
                <w:lang w:val="mk-MK"/>
              </w:rPr>
            </w:pPr>
          </w:p>
        </w:tc>
        <w:tc>
          <w:tcPr>
            <w:tcW w:w="540" w:type="dxa"/>
            <w:tcBorders>
              <w:top w:val="single" w:sz="4" w:space="0" w:color="000000"/>
              <w:left w:val="single" w:sz="4" w:space="0" w:color="000000"/>
              <w:bottom w:val="single" w:sz="4" w:space="0" w:color="000000"/>
            </w:tcBorders>
            <w:shd w:val="clear" w:color="auto" w:fill="FFFFFF"/>
          </w:tcPr>
          <w:p w:rsidR="001B3788" w:rsidRPr="00CA37E6" w:rsidRDefault="00B6587D" w:rsidP="009F144D">
            <w:pPr>
              <w:snapToGrid w:val="0"/>
              <w:jc w:val="center"/>
              <w:rPr>
                <w:rFonts w:ascii="Arial" w:hAnsi="Arial" w:cs="Arial"/>
                <w:lang w:val="mk-MK"/>
              </w:rPr>
            </w:pPr>
            <w:r>
              <w:rPr>
                <w:rFonts w:ascii="Arial" w:hAnsi="Arial" w:cs="Arial"/>
                <w:lang w:val="mk-MK"/>
              </w:rPr>
              <w:t>1</w:t>
            </w:r>
          </w:p>
        </w:tc>
        <w:tc>
          <w:tcPr>
            <w:tcW w:w="581" w:type="dxa"/>
            <w:tcBorders>
              <w:top w:val="single" w:sz="4" w:space="0" w:color="000000"/>
              <w:left w:val="single" w:sz="4" w:space="0" w:color="000000"/>
              <w:bottom w:val="single" w:sz="4" w:space="0" w:color="000000"/>
            </w:tcBorders>
            <w:shd w:val="clear" w:color="auto" w:fill="FFFFFF"/>
          </w:tcPr>
          <w:p w:rsidR="001B3788" w:rsidRPr="00CA37E6" w:rsidRDefault="00B6587D" w:rsidP="00B86F75">
            <w:pPr>
              <w:snapToGrid w:val="0"/>
              <w:jc w:val="center"/>
              <w:rPr>
                <w:rFonts w:ascii="Arial" w:hAnsi="Arial" w:cs="Arial"/>
                <w:lang w:val="mk-MK"/>
              </w:rPr>
            </w:pPr>
            <w:r>
              <w:rPr>
                <w:rFonts w:ascii="Arial" w:hAnsi="Arial" w:cs="Arial"/>
                <w:lang w:val="mk-MK"/>
              </w:rPr>
              <w:t>7</w:t>
            </w:r>
          </w:p>
        </w:tc>
        <w:tc>
          <w:tcPr>
            <w:tcW w:w="555" w:type="dxa"/>
            <w:tcBorders>
              <w:top w:val="single" w:sz="4" w:space="0" w:color="000000"/>
              <w:left w:val="single" w:sz="4" w:space="0" w:color="000000"/>
              <w:bottom w:val="single" w:sz="4" w:space="0" w:color="000000"/>
            </w:tcBorders>
            <w:shd w:val="clear" w:color="auto" w:fill="FFFFFF"/>
          </w:tcPr>
          <w:p w:rsidR="001B3788" w:rsidRPr="00CA37E6" w:rsidRDefault="00B6587D" w:rsidP="00B86F75">
            <w:pPr>
              <w:snapToGrid w:val="0"/>
              <w:jc w:val="center"/>
              <w:rPr>
                <w:rFonts w:ascii="Arial" w:hAnsi="Arial" w:cs="Arial"/>
                <w:lang w:val="mk-MK"/>
              </w:rPr>
            </w:pPr>
            <w:r>
              <w:rPr>
                <w:rFonts w:ascii="Arial" w:hAnsi="Arial" w:cs="Arial"/>
                <w:lang w:val="mk-MK"/>
              </w:rPr>
              <w:t>4</w:t>
            </w:r>
          </w:p>
        </w:tc>
        <w:tc>
          <w:tcPr>
            <w:tcW w:w="625" w:type="dxa"/>
            <w:tcBorders>
              <w:top w:val="single" w:sz="4" w:space="0" w:color="000000"/>
              <w:left w:val="single" w:sz="4" w:space="0" w:color="000000"/>
              <w:bottom w:val="single" w:sz="4" w:space="0" w:color="000000"/>
            </w:tcBorders>
            <w:shd w:val="clear" w:color="auto" w:fill="FFFFFF"/>
          </w:tcPr>
          <w:p w:rsidR="001B3788" w:rsidRPr="005305DB" w:rsidRDefault="00B6587D" w:rsidP="009F144D">
            <w:pPr>
              <w:snapToGrid w:val="0"/>
              <w:jc w:val="center"/>
              <w:rPr>
                <w:rFonts w:ascii="Arial" w:hAnsi="Arial" w:cs="Arial"/>
                <w:lang w:val="mk-MK"/>
              </w:rPr>
            </w:pPr>
            <w:r>
              <w:rPr>
                <w:rFonts w:ascii="Arial" w:hAnsi="Arial" w:cs="Arial"/>
                <w:lang w:val="mk-MK"/>
              </w:rPr>
              <w:t>1</w:t>
            </w:r>
          </w:p>
        </w:tc>
        <w:tc>
          <w:tcPr>
            <w:tcW w:w="626" w:type="dxa"/>
            <w:tcBorders>
              <w:top w:val="single" w:sz="4" w:space="0" w:color="000000"/>
              <w:left w:val="single" w:sz="4" w:space="0" w:color="000000"/>
              <w:bottom w:val="single" w:sz="4" w:space="0" w:color="000000"/>
            </w:tcBorders>
            <w:shd w:val="clear" w:color="auto" w:fill="FFFFFF"/>
          </w:tcPr>
          <w:p w:rsidR="001B3788" w:rsidRPr="005305DB" w:rsidRDefault="00D30104" w:rsidP="009F144D">
            <w:pPr>
              <w:snapToGrid w:val="0"/>
              <w:jc w:val="center"/>
              <w:rPr>
                <w:rFonts w:ascii="Arial" w:hAnsi="Arial" w:cs="Arial"/>
                <w:lang w:val="mk-MK"/>
              </w:rPr>
            </w:pPr>
            <w:r>
              <w:rPr>
                <w:rFonts w:ascii="Arial" w:hAnsi="Arial" w:cs="Arial"/>
                <w:lang w:val="mk-MK"/>
              </w:rPr>
              <w:t>2</w:t>
            </w:r>
          </w:p>
        </w:tc>
        <w:tc>
          <w:tcPr>
            <w:tcW w:w="625" w:type="dxa"/>
            <w:tcBorders>
              <w:top w:val="single" w:sz="4" w:space="0" w:color="000000"/>
              <w:left w:val="single" w:sz="4" w:space="0" w:color="000000"/>
              <w:bottom w:val="single" w:sz="4" w:space="0" w:color="000000"/>
            </w:tcBorders>
            <w:shd w:val="clear" w:color="auto" w:fill="FFFFFF"/>
          </w:tcPr>
          <w:p w:rsidR="001B3788" w:rsidRPr="005305DB" w:rsidRDefault="00B6587D" w:rsidP="009F144D">
            <w:pPr>
              <w:snapToGrid w:val="0"/>
              <w:jc w:val="center"/>
              <w:rPr>
                <w:rFonts w:ascii="Arial" w:hAnsi="Arial" w:cs="Arial"/>
                <w:lang w:val="mk-MK"/>
              </w:rPr>
            </w:pPr>
            <w:r>
              <w:rPr>
                <w:rFonts w:ascii="Arial" w:hAnsi="Arial" w:cs="Arial"/>
                <w:lang w:val="mk-MK"/>
              </w:rPr>
              <w:t>1</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1B3788" w:rsidRPr="005305DB" w:rsidRDefault="00B6587D" w:rsidP="009F144D">
            <w:pPr>
              <w:snapToGrid w:val="0"/>
              <w:jc w:val="center"/>
              <w:rPr>
                <w:rFonts w:ascii="Arial" w:hAnsi="Arial" w:cs="Arial"/>
                <w:lang w:val="mk-MK"/>
              </w:rPr>
            </w:pPr>
            <w:r>
              <w:rPr>
                <w:rFonts w:ascii="Arial" w:hAnsi="Arial" w:cs="Arial"/>
                <w:lang w:val="mk-MK"/>
              </w:rPr>
              <w:t>1</w:t>
            </w:r>
          </w:p>
        </w:tc>
      </w:tr>
      <w:tr w:rsidR="001B3788" w:rsidRPr="005305DB" w:rsidTr="004F791A">
        <w:tc>
          <w:tcPr>
            <w:tcW w:w="1676"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Arial" w:hAnsi="Arial" w:cs="Arial"/>
                <w:b/>
                <w:bCs/>
                <w:lang w:val="mk-MK"/>
              </w:rPr>
            </w:pPr>
            <w:r w:rsidRPr="005305DB">
              <w:rPr>
                <w:rFonts w:ascii="Arial" w:hAnsi="Arial" w:cs="Arial"/>
                <w:b/>
                <w:bCs/>
                <w:lang w:val="it-IT"/>
              </w:rPr>
              <w:t>VII</w:t>
            </w:r>
          </w:p>
        </w:tc>
        <w:tc>
          <w:tcPr>
            <w:tcW w:w="784" w:type="dxa"/>
            <w:tcBorders>
              <w:top w:val="single" w:sz="4" w:space="0" w:color="000000"/>
              <w:left w:val="single" w:sz="4" w:space="0" w:color="000000"/>
              <w:bottom w:val="single" w:sz="4" w:space="0" w:color="000000"/>
            </w:tcBorders>
            <w:shd w:val="clear" w:color="auto" w:fill="FFFFFF"/>
          </w:tcPr>
          <w:p w:rsidR="001B3788" w:rsidRPr="00CA37E6" w:rsidRDefault="001B3788" w:rsidP="00B42414">
            <w:pPr>
              <w:snapToGrid w:val="0"/>
              <w:jc w:val="center"/>
              <w:rPr>
                <w:rFonts w:ascii="Arial" w:hAnsi="Arial" w:cs="Arial"/>
                <w:lang w:val="mk-MK"/>
              </w:rPr>
            </w:pPr>
            <w:r>
              <w:rPr>
                <w:rFonts w:ascii="Arial" w:hAnsi="Arial" w:cs="Arial"/>
                <w:lang w:val="mk-MK"/>
              </w:rPr>
              <w:t>2</w:t>
            </w:r>
          </w:p>
        </w:tc>
        <w:tc>
          <w:tcPr>
            <w:tcW w:w="801" w:type="dxa"/>
            <w:tcBorders>
              <w:top w:val="single" w:sz="4" w:space="0" w:color="000000"/>
              <w:left w:val="single" w:sz="4" w:space="0" w:color="000000"/>
              <w:bottom w:val="single" w:sz="4" w:space="0" w:color="000000"/>
            </w:tcBorders>
            <w:shd w:val="clear" w:color="auto" w:fill="FFFFFF"/>
          </w:tcPr>
          <w:p w:rsidR="001B3788" w:rsidRPr="00CA37E6" w:rsidRDefault="001B3788" w:rsidP="00B42414">
            <w:pPr>
              <w:snapToGrid w:val="0"/>
              <w:jc w:val="center"/>
              <w:rPr>
                <w:rFonts w:ascii="Arial" w:hAnsi="Arial" w:cs="Arial"/>
                <w:lang w:val="mk-MK"/>
              </w:rPr>
            </w:pPr>
            <w:r>
              <w:rPr>
                <w:rFonts w:ascii="Arial" w:hAnsi="Arial" w:cs="Arial"/>
                <w:lang w:val="mk-MK"/>
              </w:rPr>
              <w:t>3</w:t>
            </w:r>
            <w:r w:rsidR="00B6587D">
              <w:rPr>
                <w:rFonts w:ascii="Arial" w:hAnsi="Arial" w:cs="Arial"/>
                <w:lang w:val="mk-MK"/>
              </w:rPr>
              <w:t>4</w:t>
            </w:r>
          </w:p>
        </w:tc>
        <w:tc>
          <w:tcPr>
            <w:tcW w:w="708" w:type="dxa"/>
            <w:tcBorders>
              <w:top w:val="single" w:sz="4" w:space="0" w:color="000000"/>
              <w:left w:val="single" w:sz="4" w:space="0" w:color="000000"/>
              <w:bottom w:val="single" w:sz="4" w:space="0" w:color="000000"/>
            </w:tcBorders>
            <w:shd w:val="clear" w:color="auto" w:fill="FFFFFF"/>
          </w:tcPr>
          <w:p w:rsidR="001B3788" w:rsidRPr="00CA37E6" w:rsidRDefault="001B3788" w:rsidP="00B42414">
            <w:pPr>
              <w:snapToGrid w:val="0"/>
              <w:jc w:val="center"/>
              <w:rPr>
                <w:rFonts w:ascii="Arial" w:hAnsi="Arial" w:cs="Arial"/>
                <w:lang w:val="mk-MK"/>
              </w:rPr>
            </w:pPr>
            <w:r>
              <w:rPr>
                <w:rFonts w:ascii="Arial" w:hAnsi="Arial" w:cs="Arial"/>
                <w:lang w:val="mk-MK"/>
              </w:rPr>
              <w:t>1</w:t>
            </w:r>
            <w:r w:rsidR="001B7F8A">
              <w:rPr>
                <w:rFonts w:ascii="Arial" w:hAnsi="Arial" w:cs="Arial"/>
                <w:lang w:val="mk-MK"/>
              </w:rPr>
              <w:t>6</w:t>
            </w:r>
          </w:p>
        </w:tc>
        <w:tc>
          <w:tcPr>
            <w:tcW w:w="851" w:type="dxa"/>
            <w:tcBorders>
              <w:top w:val="single" w:sz="4" w:space="0" w:color="000000"/>
              <w:left w:val="single" w:sz="4" w:space="0" w:color="000000"/>
              <w:bottom w:val="single" w:sz="4" w:space="0" w:color="000000"/>
            </w:tcBorders>
            <w:shd w:val="clear" w:color="auto" w:fill="FFFFFF"/>
          </w:tcPr>
          <w:p w:rsidR="001B3788" w:rsidRPr="00CA37E6" w:rsidRDefault="001B3788" w:rsidP="00B42414">
            <w:pPr>
              <w:snapToGrid w:val="0"/>
              <w:jc w:val="center"/>
              <w:rPr>
                <w:rFonts w:ascii="Arial" w:hAnsi="Arial" w:cs="Arial"/>
                <w:lang w:val="mk-MK"/>
              </w:rPr>
            </w:pPr>
            <w:r>
              <w:rPr>
                <w:rFonts w:ascii="Arial" w:hAnsi="Arial" w:cs="Arial"/>
                <w:lang w:val="mk-MK"/>
              </w:rPr>
              <w:t>1</w:t>
            </w:r>
            <w:r w:rsidR="001B7F8A">
              <w:rPr>
                <w:rFonts w:ascii="Arial" w:hAnsi="Arial" w:cs="Arial"/>
                <w:lang w:val="mk-MK"/>
              </w:rPr>
              <w:t>2</w:t>
            </w:r>
          </w:p>
        </w:tc>
        <w:tc>
          <w:tcPr>
            <w:tcW w:w="580" w:type="dxa"/>
            <w:tcBorders>
              <w:top w:val="single" w:sz="4" w:space="0" w:color="000000"/>
              <w:left w:val="single" w:sz="4" w:space="0" w:color="000000"/>
              <w:bottom w:val="single" w:sz="4" w:space="0" w:color="000000"/>
            </w:tcBorders>
            <w:shd w:val="clear" w:color="auto" w:fill="FFFFFF"/>
          </w:tcPr>
          <w:p w:rsidR="001B3788" w:rsidRPr="00CA37E6" w:rsidRDefault="001B3788" w:rsidP="00B42414">
            <w:pPr>
              <w:snapToGrid w:val="0"/>
              <w:jc w:val="center"/>
              <w:rPr>
                <w:rFonts w:ascii="Arial" w:hAnsi="Arial" w:cs="Arial"/>
                <w:lang w:val="mk-MK"/>
              </w:rPr>
            </w:pPr>
          </w:p>
        </w:tc>
        <w:tc>
          <w:tcPr>
            <w:tcW w:w="540" w:type="dxa"/>
            <w:tcBorders>
              <w:top w:val="single" w:sz="4" w:space="0" w:color="000000"/>
              <w:left w:val="single" w:sz="4" w:space="0" w:color="000000"/>
              <w:bottom w:val="single" w:sz="4" w:space="0" w:color="000000"/>
            </w:tcBorders>
            <w:shd w:val="clear" w:color="auto" w:fill="FFFFFF"/>
          </w:tcPr>
          <w:p w:rsidR="001B3788" w:rsidRPr="00CA37E6" w:rsidRDefault="001B3788" w:rsidP="00B42414">
            <w:pPr>
              <w:snapToGrid w:val="0"/>
              <w:jc w:val="center"/>
              <w:rPr>
                <w:rFonts w:ascii="Arial" w:hAnsi="Arial" w:cs="Arial"/>
                <w:lang w:val="mk-MK"/>
              </w:rPr>
            </w:pPr>
          </w:p>
        </w:tc>
        <w:tc>
          <w:tcPr>
            <w:tcW w:w="581" w:type="dxa"/>
            <w:tcBorders>
              <w:top w:val="single" w:sz="4" w:space="0" w:color="000000"/>
              <w:left w:val="single" w:sz="4" w:space="0" w:color="000000"/>
              <w:bottom w:val="single" w:sz="4" w:space="0" w:color="000000"/>
            </w:tcBorders>
            <w:shd w:val="clear" w:color="auto" w:fill="FFFFFF"/>
          </w:tcPr>
          <w:p w:rsidR="001B3788" w:rsidRPr="00CA37E6" w:rsidRDefault="001B7F8A" w:rsidP="00B42414">
            <w:pPr>
              <w:snapToGrid w:val="0"/>
              <w:jc w:val="center"/>
              <w:rPr>
                <w:rFonts w:ascii="Arial" w:hAnsi="Arial" w:cs="Arial"/>
                <w:lang w:val="mk-MK"/>
              </w:rPr>
            </w:pPr>
            <w:r>
              <w:rPr>
                <w:rFonts w:ascii="Arial" w:hAnsi="Arial" w:cs="Arial"/>
                <w:lang w:val="mk-MK"/>
              </w:rPr>
              <w:t>2</w:t>
            </w:r>
          </w:p>
        </w:tc>
        <w:tc>
          <w:tcPr>
            <w:tcW w:w="555" w:type="dxa"/>
            <w:tcBorders>
              <w:top w:val="single" w:sz="4" w:space="0" w:color="000000"/>
              <w:left w:val="single" w:sz="4" w:space="0" w:color="000000"/>
              <w:bottom w:val="single" w:sz="4" w:space="0" w:color="000000"/>
            </w:tcBorders>
            <w:shd w:val="clear" w:color="auto" w:fill="FFFFFF"/>
          </w:tcPr>
          <w:p w:rsidR="001B3788" w:rsidRPr="00CA37E6" w:rsidRDefault="001B7F8A" w:rsidP="00B42414">
            <w:pPr>
              <w:snapToGrid w:val="0"/>
              <w:jc w:val="center"/>
              <w:rPr>
                <w:rFonts w:ascii="Arial" w:hAnsi="Arial" w:cs="Arial"/>
                <w:lang w:val="mk-MK"/>
              </w:rPr>
            </w:pPr>
            <w:r>
              <w:rPr>
                <w:rFonts w:ascii="Arial" w:hAnsi="Arial" w:cs="Arial"/>
                <w:lang w:val="mk-MK"/>
              </w:rPr>
              <w:t>4</w:t>
            </w:r>
          </w:p>
        </w:tc>
        <w:tc>
          <w:tcPr>
            <w:tcW w:w="62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c>
          <w:tcPr>
            <w:tcW w:w="626"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c>
          <w:tcPr>
            <w:tcW w:w="62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r>
      <w:tr w:rsidR="001B3788" w:rsidRPr="005305DB" w:rsidTr="004F791A">
        <w:tc>
          <w:tcPr>
            <w:tcW w:w="1676"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Arial" w:hAnsi="Arial" w:cs="Arial"/>
                <w:b/>
                <w:bCs/>
                <w:lang w:val="mk-MK"/>
              </w:rPr>
            </w:pPr>
            <w:r w:rsidRPr="005305DB">
              <w:rPr>
                <w:rFonts w:ascii="Arial" w:hAnsi="Arial" w:cs="Arial"/>
                <w:b/>
                <w:bCs/>
                <w:lang w:val="it-IT"/>
              </w:rPr>
              <w:t>VIII</w:t>
            </w:r>
          </w:p>
        </w:tc>
        <w:tc>
          <w:tcPr>
            <w:tcW w:w="784"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rPr>
            </w:pPr>
            <w:r w:rsidRPr="005305DB">
              <w:rPr>
                <w:rFonts w:ascii="Arial" w:hAnsi="Arial" w:cs="Arial"/>
              </w:rPr>
              <w:t>2</w:t>
            </w:r>
          </w:p>
        </w:tc>
        <w:tc>
          <w:tcPr>
            <w:tcW w:w="801" w:type="dxa"/>
            <w:tcBorders>
              <w:top w:val="single" w:sz="4" w:space="0" w:color="000000"/>
              <w:left w:val="single" w:sz="4" w:space="0" w:color="000000"/>
              <w:bottom w:val="single" w:sz="4" w:space="0" w:color="000000"/>
            </w:tcBorders>
            <w:shd w:val="clear" w:color="auto" w:fill="FFFFFF"/>
          </w:tcPr>
          <w:p w:rsidR="001B3788" w:rsidRPr="007D548C" w:rsidRDefault="00D30104" w:rsidP="00B42414">
            <w:pPr>
              <w:snapToGrid w:val="0"/>
              <w:jc w:val="center"/>
              <w:rPr>
                <w:rFonts w:ascii="Arial" w:hAnsi="Arial" w:cs="Arial"/>
              </w:rPr>
            </w:pPr>
            <w:r>
              <w:rPr>
                <w:rFonts w:ascii="Arial" w:hAnsi="Arial" w:cs="Arial"/>
              </w:rPr>
              <w:t>3</w:t>
            </w:r>
            <w:r w:rsidR="007D548C">
              <w:rPr>
                <w:rFonts w:ascii="Arial" w:hAnsi="Arial" w:cs="Arial"/>
              </w:rPr>
              <w:t>2</w:t>
            </w:r>
          </w:p>
        </w:tc>
        <w:tc>
          <w:tcPr>
            <w:tcW w:w="708" w:type="dxa"/>
            <w:tcBorders>
              <w:top w:val="single" w:sz="4" w:space="0" w:color="000000"/>
              <w:left w:val="single" w:sz="4" w:space="0" w:color="000000"/>
              <w:bottom w:val="single" w:sz="4" w:space="0" w:color="000000"/>
            </w:tcBorders>
            <w:shd w:val="clear" w:color="auto" w:fill="FFFFFF"/>
          </w:tcPr>
          <w:p w:rsidR="001B3788" w:rsidRPr="001B7F8A" w:rsidRDefault="001B7F8A" w:rsidP="00B42414">
            <w:pPr>
              <w:snapToGrid w:val="0"/>
              <w:jc w:val="center"/>
              <w:rPr>
                <w:rFonts w:ascii="Arial" w:hAnsi="Arial" w:cs="Arial"/>
                <w:lang w:val="mk-MK"/>
              </w:rPr>
            </w:pPr>
            <w:r>
              <w:rPr>
                <w:rFonts w:ascii="Arial" w:hAnsi="Arial" w:cs="Arial"/>
              </w:rPr>
              <w:t>1</w:t>
            </w:r>
            <w:r w:rsidR="00D30104">
              <w:rPr>
                <w:rFonts w:ascii="Arial" w:hAnsi="Arial" w:cs="Arial"/>
                <w:lang w:val="mk-MK"/>
              </w:rPr>
              <w:t>4</w:t>
            </w:r>
          </w:p>
        </w:tc>
        <w:tc>
          <w:tcPr>
            <w:tcW w:w="851" w:type="dxa"/>
            <w:tcBorders>
              <w:top w:val="single" w:sz="4" w:space="0" w:color="000000"/>
              <w:left w:val="single" w:sz="4" w:space="0" w:color="000000"/>
              <w:bottom w:val="single" w:sz="4" w:space="0" w:color="000000"/>
            </w:tcBorders>
            <w:shd w:val="clear" w:color="auto" w:fill="FFFFFF"/>
          </w:tcPr>
          <w:p w:rsidR="001B3788" w:rsidRPr="00D30104" w:rsidRDefault="00D30104" w:rsidP="00B42414">
            <w:pPr>
              <w:snapToGrid w:val="0"/>
              <w:jc w:val="center"/>
              <w:rPr>
                <w:rFonts w:ascii="Arial" w:hAnsi="Arial" w:cs="Arial"/>
                <w:lang w:val="mk-MK"/>
              </w:rPr>
            </w:pPr>
            <w:r>
              <w:rPr>
                <w:rFonts w:ascii="Arial" w:hAnsi="Arial" w:cs="Arial"/>
                <w:lang w:val="mk-MK"/>
              </w:rPr>
              <w:t>8</w:t>
            </w:r>
          </w:p>
        </w:tc>
        <w:tc>
          <w:tcPr>
            <w:tcW w:w="580" w:type="dxa"/>
            <w:tcBorders>
              <w:top w:val="single" w:sz="4" w:space="0" w:color="000000"/>
              <w:left w:val="single" w:sz="4" w:space="0" w:color="000000"/>
              <w:bottom w:val="single" w:sz="4" w:space="0" w:color="000000"/>
            </w:tcBorders>
            <w:shd w:val="clear" w:color="auto" w:fill="FFFFFF"/>
          </w:tcPr>
          <w:p w:rsidR="001B3788" w:rsidRPr="001B7F8A" w:rsidRDefault="00D30104" w:rsidP="00B42414">
            <w:pPr>
              <w:snapToGrid w:val="0"/>
              <w:jc w:val="center"/>
              <w:rPr>
                <w:rFonts w:ascii="Arial" w:hAnsi="Arial" w:cs="Arial"/>
                <w:lang w:val="mk-MK"/>
              </w:rPr>
            </w:pPr>
            <w:r>
              <w:rPr>
                <w:rFonts w:ascii="Arial" w:hAnsi="Arial" w:cs="Arial"/>
                <w:lang w:val="mk-MK"/>
              </w:rPr>
              <w:t>1</w:t>
            </w:r>
          </w:p>
        </w:tc>
        <w:tc>
          <w:tcPr>
            <w:tcW w:w="540" w:type="dxa"/>
            <w:tcBorders>
              <w:top w:val="single" w:sz="4" w:space="0" w:color="000000"/>
              <w:left w:val="single" w:sz="4" w:space="0" w:color="000000"/>
              <w:bottom w:val="single" w:sz="4" w:space="0" w:color="000000"/>
            </w:tcBorders>
            <w:shd w:val="clear" w:color="auto" w:fill="FFFFFF"/>
          </w:tcPr>
          <w:p w:rsidR="001B3788" w:rsidRPr="00D30104" w:rsidRDefault="00D30104" w:rsidP="00B42414">
            <w:pPr>
              <w:snapToGrid w:val="0"/>
              <w:jc w:val="center"/>
              <w:rPr>
                <w:rFonts w:ascii="Arial" w:hAnsi="Arial" w:cs="Arial"/>
                <w:lang w:val="mk-MK"/>
              </w:rPr>
            </w:pPr>
            <w:r>
              <w:rPr>
                <w:rFonts w:ascii="Arial" w:hAnsi="Arial" w:cs="Arial"/>
                <w:lang w:val="mk-MK"/>
              </w:rPr>
              <w:t>2</w:t>
            </w:r>
          </w:p>
        </w:tc>
        <w:tc>
          <w:tcPr>
            <w:tcW w:w="581" w:type="dxa"/>
            <w:tcBorders>
              <w:top w:val="single" w:sz="4" w:space="0" w:color="000000"/>
              <w:left w:val="single" w:sz="4" w:space="0" w:color="000000"/>
              <w:bottom w:val="single" w:sz="4" w:space="0" w:color="000000"/>
            </w:tcBorders>
            <w:shd w:val="clear" w:color="auto" w:fill="FFFFFF"/>
          </w:tcPr>
          <w:p w:rsidR="001B3788" w:rsidRPr="005305DB" w:rsidRDefault="007D548C" w:rsidP="00B42414">
            <w:pPr>
              <w:snapToGrid w:val="0"/>
              <w:jc w:val="center"/>
              <w:rPr>
                <w:rFonts w:ascii="Arial" w:hAnsi="Arial" w:cs="Arial"/>
              </w:rPr>
            </w:pPr>
            <w:r>
              <w:rPr>
                <w:rFonts w:ascii="Arial" w:hAnsi="Arial" w:cs="Arial"/>
              </w:rPr>
              <w:t>4</w:t>
            </w:r>
          </w:p>
        </w:tc>
        <w:tc>
          <w:tcPr>
            <w:tcW w:w="55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rPr>
            </w:pPr>
            <w:r w:rsidRPr="005305DB">
              <w:rPr>
                <w:rFonts w:ascii="Arial" w:hAnsi="Arial" w:cs="Arial"/>
              </w:rPr>
              <w:t>2</w:t>
            </w:r>
          </w:p>
        </w:tc>
        <w:tc>
          <w:tcPr>
            <w:tcW w:w="625" w:type="dxa"/>
            <w:tcBorders>
              <w:top w:val="single" w:sz="4" w:space="0" w:color="000000"/>
              <w:left w:val="single" w:sz="4" w:space="0" w:color="000000"/>
              <w:bottom w:val="single" w:sz="4" w:space="0" w:color="000000"/>
            </w:tcBorders>
            <w:shd w:val="clear" w:color="auto" w:fill="FFFFFF"/>
          </w:tcPr>
          <w:p w:rsidR="001B3788" w:rsidRPr="005305DB" w:rsidRDefault="00D30104" w:rsidP="00B42414">
            <w:pPr>
              <w:snapToGrid w:val="0"/>
              <w:jc w:val="center"/>
              <w:rPr>
                <w:rFonts w:ascii="Arial" w:hAnsi="Arial" w:cs="Arial"/>
                <w:lang w:val="mk-MK"/>
              </w:rPr>
            </w:pPr>
            <w:r>
              <w:rPr>
                <w:rFonts w:ascii="Arial" w:hAnsi="Arial" w:cs="Arial"/>
                <w:lang w:val="mk-MK"/>
              </w:rPr>
              <w:t>1</w:t>
            </w:r>
          </w:p>
        </w:tc>
        <w:tc>
          <w:tcPr>
            <w:tcW w:w="626"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c>
          <w:tcPr>
            <w:tcW w:w="62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r>
      <w:tr w:rsidR="001B3788" w:rsidRPr="005305DB" w:rsidTr="004F791A">
        <w:tc>
          <w:tcPr>
            <w:tcW w:w="1676" w:type="dxa"/>
            <w:tcBorders>
              <w:top w:val="single" w:sz="4" w:space="0" w:color="000000"/>
              <w:left w:val="single" w:sz="4" w:space="0" w:color="000000"/>
              <w:bottom w:val="single" w:sz="4" w:space="0" w:color="000000"/>
            </w:tcBorders>
            <w:shd w:val="clear" w:color="auto" w:fill="FFFFFF"/>
          </w:tcPr>
          <w:p w:rsidR="003D2286" w:rsidRPr="003D2286" w:rsidRDefault="001B3788" w:rsidP="00ED27A3">
            <w:pPr>
              <w:snapToGrid w:val="0"/>
              <w:jc w:val="center"/>
              <w:rPr>
                <w:rFonts w:ascii="Arial" w:hAnsi="Arial" w:cs="Arial"/>
                <w:b/>
                <w:bCs/>
                <w:lang w:val="mk-MK"/>
              </w:rPr>
            </w:pPr>
            <w:r w:rsidRPr="005305DB">
              <w:rPr>
                <w:rFonts w:ascii="Arial" w:hAnsi="Arial" w:cs="Arial"/>
                <w:b/>
                <w:bCs/>
              </w:rPr>
              <w:t>IX</w:t>
            </w:r>
          </w:p>
        </w:tc>
        <w:tc>
          <w:tcPr>
            <w:tcW w:w="784"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rPr>
            </w:pPr>
            <w:r w:rsidRPr="005305DB">
              <w:rPr>
                <w:rFonts w:ascii="Arial" w:hAnsi="Arial" w:cs="Arial"/>
              </w:rPr>
              <w:t>2</w:t>
            </w:r>
          </w:p>
        </w:tc>
        <w:tc>
          <w:tcPr>
            <w:tcW w:w="801" w:type="dxa"/>
            <w:tcBorders>
              <w:top w:val="single" w:sz="4" w:space="0" w:color="000000"/>
              <w:left w:val="single" w:sz="4" w:space="0" w:color="000000"/>
              <w:bottom w:val="single" w:sz="4" w:space="0" w:color="000000"/>
            </w:tcBorders>
            <w:shd w:val="clear" w:color="auto" w:fill="FFFFFF"/>
          </w:tcPr>
          <w:p w:rsidR="001B3788" w:rsidRPr="00D30104" w:rsidRDefault="00D30104" w:rsidP="00B42414">
            <w:pPr>
              <w:snapToGrid w:val="0"/>
              <w:jc w:val="center"/>
              <w:rPr>
                <w:rFonts w:ascii="Arial" w:hAnsi="Arial" w:cs="Arial"/>
                <w:lang w:val="mk-MK"/>
              </w:rPr>
            </w:pPr>
            <w:r>
              <w:rPr>
                <w:rFonts w:ascii="Arial" w:hAnsi="Arial" w:cs="Arial"/>
              </w:rPr>
              <w:t>3</w:t>
            </w:r>
            <w:r>
              <w:rPr>
                <w:rFonts w:ascii="Arial" w:hAnsi="Arial" w:cs="Arial"/>
                <w:lang w:val="mk-MK"/>
              </w:rPr>
              <w:t>5</w:t>
            </w:r>
          </w:p>
        </w:tc>
        <w:tc>
          <w:tcPr>
            <w:tcW w:w="708" w:type="dxa"/>
            <w:tcBorders>
              <w:top w:val="single" w:sz="4" w:space="0" w:color="000000"/>
              <w:left w:val="single" w:sz="4" w:space="0" w:color="000000"/>
              <w:bottom w:val="single" w:sz="4" w:space="0" w:color="000000"/>
            </w:tcBorders>
            <w:shd w:val="clear" w:color="auto" w:fill="FFFFFF"/>
          </w:tcPr>
          <w:p w:rsidR="001B3788" w:rsidRPr="00D30104" w:rsidRDefault="00D30104" w:rsidP="00B42414">
            <w:pPr>
              <w:snapToGrid w:val="0"/>
              <w:jc w:val="center"/>
              <w:rPr>
                <w:rFonts w:ascii="Arial" w:hAnsi="Arial" w:cs="Arial"/>
                <w:lang w:val="mk-MK"/>
              </w:rPr>
            </w:pPr>
            <w:r>
              <w:rPr>
                <w:rFonts w:ascii="Arial" w:hAnsi="Arial" w:cs="Arial"/>
                <w:lang w:val="mk-MK"/>
              </w:rPr>
              <w:t>9</w:t>
            </w:r>
          </w:p>
        </w:tc>
        <w:tc>
          <w:tcPr>
            <w:tcW w:w="851" w:type="dxa"/>
            <w:tcBorders>
              <w:top w:val="single" w:sz="4" w:space="0" w:color="000000"/>
              <w:left w:val="single" w:sz="4" w:space="0" w:color="000000"/>
              <w:bottom w:val="single" w:sz="4" w:space="0" w:color="000000"/>
            </w:tcBorders>
            <w:shd w:val="clear" w:color="auto" w:fill="FFFFFF"/>
          </w:tcPr>
          <w:p w:rsidR="001B3788" w:rsidRPr="00D30104" w:rsidRDefault="00D30104" w:rsidP="00B42414">
            <w:pPr>
              <w:snapToGrid w:val="0"/>
              <w:jc w:val="center"/>
              <w:rPr>
                <w:rFonts w:ascii="Arial" w:hAnsi="Arial" w:cs="Arial"/>
                <w:lang w:val="mk-MK"/>
              </w:rPr>
            </w:pPr>
            <w:r>
              <w:rPr>
                <w:rFonts w:ascii="Arial" w:hAnsi="Arial" w:cs="Arial"/>
              </w:rPr>
              <w:t>1</w:t>
            </w:r>
            <w:r>
              <w:rPr>
                <w:rFonts w:ascii="Arial" w:hAnsi="Arial" w:cs="Arial"/>
                <w:lang w:val="mk-MK"/>
              </w:rPr>
              <w:t>2</w:t>
            </w:r>
          </w:p>
        </w:tc>
        <w:tc>
          <w:tcPr>
            <w:tcW w:w="580"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rPr>
            </w:pPr>
            <w:r w:rsidRPr="005305DB">
              <w:rPr>
                <w:rFonts w:ascii="Arial" w:hAnsi="Arial" w:cs="Arial"/>
              </w:rPr>
              <w:t>4</w:t>
            </w:r>
          </w:p>
        </w:tc>
        <w:tc>
          <w:tcPr>
            <w:tcW w:w="540" w:type="dxa"/>
            <w:tcBorders>
              <w:top w:val="single" w:sz="4" w:space="0" w:color="000000"/>
              <w:left w:val="single" w:sz="4" w:space="0" w:color="000000"/>
              <w:bottom w:val="single" w:sz="4" w:space="0" w:color="000000"/>
            </w:tcBorders>
            <w:shd w:val="clear" w:color="auto" w:fill="FFFFFF"/>
          </w:tcPr>
          <w:p w:rsidR="001B3788" w:rsidRPr="00D30104" w:rsidRDefault="00D30104" w:rsidP="00B42414">
            <w:pPr>
              <w:snapToGrid w:val="0"/>
              <w:jc w:val="center"/>
              <w:rPr>
                <w:rFonts w:ascii="Arial" w:hAnsi="Arial" w:cs="Arial"/>
                <w:lang w:val="mk-MK"/>
              </w:rPr>
            </w:pPr>
            <w:r>
              <w:rPr>
                <w:rFonts w:ascii="Arial" w:hAnsi="Arial" w:cs="Arial"/>
                <w:lang w:val="mk-MK"/>
              </w:rPr>
              <w:t>2</w:t>
            </w:r>
          </w:p>
        </w:tc>
        <w:tc>
          <w:tcPr>
            <w:tcW w:w="581" w:type="dxa"/>
            <w:tcBorders>
              <w:top w:val="single" w:sz="4" w:space="0" w:color="000000"/>
              <w:left w:val="single" w:sz="4" w:space="0" w:color="000000"/>
              <w:bottom w:val="single" w:sz="4" w:space="0" w:color="000000"/>
            </w:tcBorders>
            <w:shd w:val="clear" w:color="auto" w:fill="FFFFFF"/>
          </w:tcPr>
          <w:p w:rsidR="001B3788" w:rsidRPr="00D30104" w:rsidRDefault="00D30104" w:rsidP="00B42414">
            <w:pPr>
              <w:snapToGrid w:val="0"/>
              <w:jc w:val="center"/>
              <w:rPr>
                <w:rFonts w:ascii="Arial" w:hAnsi="Arial" w:cs="Arial"/>
                <w:lang w:val="mk-MK"/>
              </w:rPr>
            </w:pPr>
            <w:r>
              <w:rPr>
                <w:rFonts w:ascii="Arial" w:hAnsi="Arial" w:cs="Arial"/>
                <w:lang w:val="mk-MK"/>
              </w:rPr>
              <w:t>6</w:t>
            </w:r>
          </w:p>
        </w:tc>
        <w:tc>
          <w:tcPr>
            <w:tcW w:w="55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rPr>
            </w:pPr>
            <w:r w:rsidRPr="005305DB">
              <w:rPr>
                <w:rFonts w:ascii="Arial" w:hAnsi="Arial" w:cs="Arial"/>
              </w:rPr>
              <w:t>2</w:t>
            </w:r>
          </w:p>
        </w:tc>
        <w:tc>
          <w:tcPr>
            <w:tcW w:w="62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c>
          <w:tcPr>
            <w:tcW w:w="626"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c>
          <w:tcPr>
            <w:tcW w:w="625" w:type="dxa"/>
            <w:tcBorders>
              <w:top w:val="single" w:sz="4" w:space="0" w:color="000000"/>
              <w:left w:val="single" w:sz="4" w:space="0" w:color="000000"/>
              <w:bottom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1B3788" w:rsidRPr="005305DB" w:rsidRDefault="001B3788" w:rsidP="00B42414">
            <w:pPr>
              <w:snapToGrid w:val="0"/>
              <w:jc w:val="center"/>
              <w:rPr>
                <w:rFonts w:ascii="Arial" w:hAnsi="Arial" w:cs="Arial"/>
                <w:lang w:val="mk-MK"/>
              </w:rPr>
            </w:pPr>
          </w:p>
        </w:tc>
      </w:tr>
      <w:tr w:rsidR="001B3788" w:rsidRPr="005305DB" w:rsidTr="004F791A">
        <w:tc>
          <w:tcPr>
            <w:tcW w:w="1676" w:type="dxa"/>
            <w:tcBorders>
              <w:top w:val="single" w:sz="4" w:space="0" w:color="000000"/>
              <w:left w:val="single" w:sz="4" w:space="0" w:color="000000"/>
              <w:bottom w:val="single" w:sz="4" w:space="0" w:color="000000"/>
            </w:tcBorders>
            <w:shd w:val="clear" w:color="auto" w:fill="BFBFBF"/>
          </w:tcPr>
          <w:p w:rsidR="001B3788" w:rsidRPr="005305DB" w:rsidRDefault="001B3788" w:rsidP="009F144D">
            <w:pPr>
              <w:snapToGrid w:val="0"/>
              <w:jc w:val="center"/>
              <w:rPr>
                <w:rFonts w:ascii="Arial" w:hAnsi="Arial" w:cs="Arial"/>
                <w:b/>
                <w:bCs/>
              </w:rPr>
            </w:pPr>
            <w:r w:rsidRPr="005305DB">
              <w:rPr>
                <w:rFonts w:ascii="Arial" w:hAnsi="Arial" w:cs="Arial"/>
                <w:b/>
                <w:bCs/>
                <w:lang w:val="it-IT"/>
              </w:rPr>
              <w:t>VI - IX</w:t>
            </w:r>
          </w:p>
        </w:tc>
        <w:tc>
          <w:tcPr>
            <w:tcW w:w="784" w:type="dxa"/>
            <w:tcBorders>
              <w:top w:val="single" w:sz="4" w:space="0" w:color="000000"/>
              <w:left w:val="single" w:sz="4" w:space="0" w:color="000000"/>
              <w:bottom w:val="single" w:sz="4" w:space="0" w:color="000000"/>
            </w:tcBorders>
            <w:shd w:val="clear" w:color="auto" w:fill="BFBFBF"/>
          </w:tcPr>
          <w:p w:rsidR="001B3788" w:rsidRPr="00CA37E6" w:rsidRDefault="00740228" w:rsidP="009F144D">
            <w:pPr>
              <w:snapToGrid w:val="0"/>
              <w:jc w:val="center"/>
              <w:rPr>
                <w:rFonts w:ascii="Arial" w:hAnsi="Arial" w:cs="Arial"/>
                <w:b/>
                <w:lang w:val="mk-MK"/>
              </w:rPr>
            </w:pPr>
            <w:r>
              <w:rPr>
                <w:rFonts w:ascii="Arial" w:hAnsi="Arial" w:cs="Arial"/>
                <w:b/>
                <w:lang w:val="mk-MK"/>
              </w:rPr>
              <w:t>8</w:t>
            </w:r>
          </w:p>
        </w:tc>
        <w:tc>
          <w:tcPr>
            <w:tcW w:w="801" w:type="dxa"/>
            <w:tcBorders>
              <w:top w:val="single" w:sz="4" w:space="0" w:color="000000"/>
              <w:left w:val="single" w:sz="4" w:space="0" w:color="000000"/>
              <w:bottom w:val="single" w:sz="4" w:space="0" w:color="000000"/>
            </w:tcBorders>
            <w:shd w:val="clear" w:color="auto" w:fill="BFBFBF"/>
          </w:tcPr>
          <w:p w:rsidR="001B3788" w:rsidRPr="007D548C" w:rsidRDefault="007F020D" w:rsidP="009F144D">
            <w:pPr>
              <w:snapToGrid w:val="0"/>
              <w:jc w:val="center"/>
              <w:rPr>
                <w:rFonts w:ascii="Arial" w:hAnsi="Arial" w:cs="Arial"/>
                <w:b/>
              </w:rPr>
            </w:pPr>
            <w:r>
              <w:rPr>
                <w:rFonts w:ascii="Arial" w:hAnsi="Arial" w:cs="Arial"/>
                <w:b/>
                <w:lang w:val="mk-MK"/>
              </w:rPr>
              <w:t>14</w:t>
            </w:r>
            <w:r w:rsidR="007D548C">
              <w:rPr>
                <w:rFonts w:ascii="Arial" w:hAnsi="Arial" w:cs="Arial"/>
                <w:b/>
              </w:rPr>
              <w:t>4</w:t>
            </w:r>
          </w:p>
        </w:tc>
        <w:tc>
          <w:tcPr>
            <w:tcW w:w="708" w:type="dxa"/>
            <w:tcBorders>
              <w:top w:val="single" w:sz="4" w:space="0" w:color="000000"/>
              <w:left w:val="single" w:sz="4" w:space="0" w:color="000000"/>
              <w:bottom w:val="single" w:sz="4" w:space="0" w:color="000000"/>
            </w:tcBorders>
            <w:shd w:val="clear" w:color="auto" w:fill="BFBFBF"/>
          </w:tcPr>
          <w:p w:rsidR="001B3788" w:rsidRPr="00CA37E6" w:rsidRDefault="007F020D" w:rsidP="009F144D">
            <w:pPr>
              <w:snapToGrid w:val="0"/>
              <w:jc w:val="center"/>
              <w:rPr>
                <w:rFonts w:ascii="Arial" w:hAnsi="Arial" w:cs="Arial"/>
                <w:b/>
                <w:lang w:val="mk-MK"/>
              </w:rPr>
            </w:pPr>
            <w:r>
              <w:rPr>
                <w:rFonts w:ascii="Arial" w:hAnsi="Arial" w:cs="Arial"/>
                <w:b/>
                <w:lang w:val="mk-MK"/>
              </w:rPr>
              <w:t>52</w:t>
            </w:r>
          </w:p>
        </w:tc>
        <w:tc>
          <w:tcPr>
            <w:tcW w:w="851" w:type="dxa"/>
            <w:tcBorders>
              <w:top w:val="single" w:sz="4" w:space="0" w:color="000000"/>
              <w:left w:val="single" w:sz="4" w:space="0" w:color="000000"/>
              <w:bottom w:val="single" w:sz="4" w:space="0" w:color="000000"/>
            </w:tcBorders>
            <w:shd w:val="clear" w:color="auto" w:fill="BFBFBF"/>
          </w:tcPr>
          <w:p w:rsidR="001B3788" w:rsidRPr="00CA37E6" w:rsidRDefault="007F020D" w:rsidP="009F144D">
            <w:pPr>
              <w:snapToGrid w:val="0"/>
              <w:jc w:val="center"/>
              <w:rPr>
                <w:rFonts w:ascii="Arial" w:hAnsi="Arial" w:cs="Arial"/>
                <w:b/>
                <w:lang w:val="mk-MK"/>
              </w:rPr>
            </w:pPr>
            <w:r>
              <w:rPr>
                <w:rFonts w:ascii="Arial" w:hAnsi="Arial" w:cs="Arial"/>
                <w:b/>
                <w:lang w:val="mk-MK"/>
              </w:rPr>
              <w:t>45</w:t>
            </w:r>
          </w:p>
        </w:tc>
        <w:tc>
          <w:tcPr>
            <w:tcW w:w="580" w:type="dxa"/>
            <w:tcBorders>
              <w:top w:val="single" w:sz="4" w:space="0" w:color="000000"/>
              <w:left w:val="single" w:sz="4" w:space="0" w:color="000000"/>
              <w:bottom w:val="single" w:sz="4" w:space="0" w:color="000000"/>
            </w:tcBorders>
            <w:shd w:val="clear" w:color="auto" w:fill="BFBFBF"/>
          </w:tcPr>
          <w:p w:rsidR="001B3788" w:rsidRPr="00CA37E6" w:rsidRDefault="007F020D" w:rsidP="009F144D">
            <w:pPr>
              <w:snapToGrid w:val="0"/>
              <w:jc w:val="center"/>
              <w:rPr>
                <w:rFonts w:ascii="Arial" w:hAnsi="Arial" w:cs="Arial"/>
                <w:b/>
                <w:lang w:val="mk-MK"/>
              </w:rPr>
            </w:pPr>
            <w:r>
              <w:rPr>
                <w:rFonts w:ascii="Arial" w:hAnsi="Arial" w:cs="Arial"/>
                <w:b/>
                <w:lang w:val="mk-MK"/>
              </w:rPr>
              <w:t>5</w:t>
            </w:r>
          </w:p>
        </w:tc>
        <w:tc>
          <w:tcPr>
            <w:tcW w:w="540" w:type="dxa"/>
            <w:tcBorders>
              <w:top w:val="single" w:sz="4" w:space="0" w:color="000000"/>
              <w:left w:val="single" w:sz="4" w:space="0" w:color="000000"/>
              <w:bottom w:val="single" w:sz="4" w:space="0" w:color="000000"/>
            </w:tcBorders>
            <w:shd w:val="clear" w:color="auto" w:fill="BFBFBF"/>
          </w:tcPr>
          <w:p w:rsidR="001B3788" w:rsidRPr="00CA37E6" w:rsidRDefault="007F020D" w:rsidP="009F144D">
            <w:pPr>
              <w:snapToGrid w:val="0"/>
              <w:jc w:val="center"/>
              <w:rPr>
                <w:rFonts w:ascii="Arial" w:hAnsi="Arial" w:cs="Arial"/>
                <w:b/>
                <w:lang w:val="mk-MK"/>
              </w:rPr>
            </w:pPr>
            <w:r>
              <w:rPr>
                <w:rFonts w:ascii="Arial" w:hAnsi="Arial" w:cs="Arial"/>
                <w:b/>
                <w:lang w:val="mk-MK"/>
              </w:rPr>
              <w:t>5</w:t>
            </w:r>
          </w:p>
        </w:tc>
        <w:tc>
          <w:tcPr>
            <w:tcW w:w="581" w:type="dxa"/>
            <w:tcBorders>
              <w:top w:val="single" w:sz="4" w:space="0" w:color="000000"/>
              <w:left w:val="single" w:sz="4" w:space="0" w:color="000000"/>
              <w:bottom w:val="single" w:sz="4" w:space="0" w:color="000000"/>
            </w:tcBorders>
            <w:shd w:val="clear" w:color="auto" w:fill="BFBFBF"/>
          </w:tcPr>
          <w:p w:rsidR="001B3788" w:rsidRPr="007D548C" w:rsidRDefault="007F020D" w:rsidP="009F144D">
            <w:pPr>
              <w:snapToGrid w:val="0"/>
              <w:jc w:val="center"/>
              <w:rPr>
                <w:rFonts w:ascii="Arial" w:hAnsi="Arial" w:cs="Arial"/>
                <w:b/>
              </w:rPr>
            </w:pPr>
            <w:r>
              <w:rPr>
                <w:rFonts w:ascii="Arial" w:hAnsi="Arial" w:cs="Arial"/>
                <w:b/>
                <w:lang w:val="mk-MK"/>
              </w:rPr>
              <w:t>1</w:t>
            </w:r>
            <w:r w:rsidR="007D548C">
              <w:rPr>
                <w:rFonts w:ascii="Arial" w:hAnsi="Arial" w:cs="Arial"/>
                <w:b/>
              </w:rPr>
              <w:t>9</w:t>
            </w:r>
          </w:p>
        </w:tc>
        <w:tc>
          <w:tcPr>
            <w:tcW w:w="555" w:type="dxa"/>
            <w:tcBorders>
              <w:top w:val="single" w:sz="4" w:space="0" w:color="000000"/>
              <w:left w:val="single" w:sz="4" w:space="0" w:color="000000"/>
              <w:bottom w:val="single" w:sz="4" w:space="0" w:color="000000"/>
            </w:tcBorders>
            <w:shd w:val="clear" w:color="auto" w:fill="BFBFBF"/>
          </w:tcPr>
          <w:p w:rsidR="001B3788" w:rsidRPr="00CA37E6" w:rsidRDefault="007F020D" w:rsidP="009F144D">
            <w:pPr>
              <w:snapToGrid w:val="0"/>
              <w:jc w:val="center"/>
              <w:rPr>
                <w:rFonts w:ascii="Arial" w:hAnsi="Arial" w:cs="Arial"/>
                <w:b/>
                <w:lang w:val="mk-MK"/>
              </w:rPr>
            </w:pPr>
            <w:r>
              <w:rPr>
                <w:rFonts w:ascii="Arial" w:hAnsi="Arial" w:cs="Arial"/>
                <w:b/>
                <w:lang w:val="mk-MK"/>
              </w:rPr>
              <w:t>12</w:t>
            </w:r>
          </w:p>
        </w:tc>
        <w:tc>
          <w:tcPr>
            <w:tcW w:w="625" w:type="dxa"/>
            <w:tcBorders>
              <w:top w:val="single" w:sz="4" w:space="0" w:color="000000"/>
              <w:left w:val="single" w:sz="4" w:space="0" w:color="000000"/>
              <w:bottom w:val="single" w:sz="4" w:space="0" w:color="000000"/>
            </w:tcBorders>
            <w:shd w:val="clear" w:color="auto" w:fill="BFBFBF"/>
          </w:tcPr>
          <w:p w:rsidR="001B3788" w:rsidRPr="00CA37E6" w:rsidRDefault="007F020D" w:rsidP="009F144D">
            <w:pPr>
              <w:snapToGrid w:val="0"/>
              <w:jc w:val="center"/>
              <w:rPr>
                <w:rFonts w:ascii="Arial" w:hAnsi="Arial" w:cs="Arial"/>
                <w:b/>
                <w:lang w:val="mk-MK"/>
              </w:rPr>
            </w:pPr>
            <w:r>
              <w:rPr>
                <w:rFonts w:ascii="Arial" w:hAnsi="Arial" w:cs="Arial"/>
                <w:b/>
                <w:lang w:val="mk-MK"/>
              </w:rPr>
              <w:t>2</w:t>
            </w:r>
          </w:p>
        </w:tc>
        <w:tc>
          <w:tcPr>
            <w:tcW w:w="626" w:type="dxa"/>
            <w:tcBorders>
              <w:top w:val="single" w:sz="4" w:space="0" w:color="000000"/>
              <w:left w:val="single" w:sz="4" w:space="0" w:color="000000"/>
              <w:bottom w:val="single" w:sz="4" w:space="0" w:color="000000"/>
            </w:tcBorders>
            <w:shd w:val="clear" w:color="auto" w:fill="BFBFBF"/>
          </w:tcPr>
          <w:p w:rsidR="001B3788" w:rsidRPr="005305DB" w:rsidRDefault="007F020D" w:rsidP="009F144D">
            <w:pPr>
              <w:snapToGrid w:val="0"/>
              <w:jc w:val="center"/>
              <w:rPr>
                <w:rFonts w:ascii="Arial" w:hAnsi="Arial" w:cs="Arial"/>
                <w:b/>
                <w:lang w:val="mk-MK"/>
              </w:rPr>
            </w:pPr>
            <w:r>
              <w:rPr>
                <w:rFonts w:ascii="Arial" w:hAnsi="Arial" w:cs="Arial"/>
                <w:b/>
                <w:lang w:val="mk-MK"/>
              </w:rPr>
              <w:t>2</w:t>
            </w:r>
          </w:p>
        </w:tc>
        <w:tc>
          <w:tcPr>
            <w:tcW w:w="625" w:type="dxa"/>
            <w:tcBorders>
              <w:top w:val="single" w:sz="4" w:space="0" w:color="000000"/>
              <w:left w:val="single" w:sz="4" w:space="0" w:color="000000"/>
              <w:bottom w:val="single" w:sz="4" w:space="0" w:color="000000"/>
            </w:tcBorders>
            <w:shd w:val="clear" w:color="auto" w:fill="BFBFBF"/>
          </w:tcPr>
          <w:p w:rsidR="001B3788" w:rsidRPr="005305DB" w:rsidRDefault="007F020D" w:rsidP="009F144D">
            <w:pPr>
              <w:snapToGrid w:val="0"/>
              <w:jc w:val="center"/>
              <w:rPr>
                <w:rFonts w:ascii="Arial" w:hAnsi="Arial" w:cs="Arial"/>
                <w:b/>
                <w:lang w:val="mk-MK"/>
              </w:rPr>
            </w:pPr>
            <w:r>
              <w:rPr>
                <w:rFonts w:ascii="Arial" w:hAnsi="Arial" w:cs="Arial"/>
                <w:b/>
                <w:lang w:val="mk-MK"/>
              </w:rPr>
              <w:t>1</w:t>
            </w:r>
          </w:p>
        </w:tc>
        <w:tc>
          <w:tcPr>
            <w:tcW w:w="671" w:type="dxa"/>
            <w:tcBorders>
              <w:top w:val="single" w:sz="4" w:space="0" w:color="000000"/>
              <w:left w:val="single" w:sz="4" w:space="0" w:color="000000"/>
              <w:bottom w:val="single" w:sz="4" w:space="0" w:color="000000"/>
              <w:right w:val="single" w:sz="4" w:space="0" w:color="000000"/>
            </w:tcBorders>
            <w:shd w:val="clear" w:color="auto" w:fill="BFBFBF"/>
          </w:tcPr>
          <w:p w:rsidR="001B3788" w:rsidRPr="005305DB" w:rsidRDefault="007F020D" w:rsidP="009F144D">
            <w:pPr>
              <w:snapToGrid w:val="0"/>
              <w:jc w:val="center"/>
              <w:rPr>
                <w:rFonts w:ascii="Arial" w:hAnsi="Arial" w:cs="Arial"/>
                <w:b/>
                <w:lang w:val="mk-MK"/>
              </w:rPr>
            </w:pPr>
            <w:r>
              <w:rPr>
                <w:rFonts w:ascii="Arial" w:hAnsi="Arial" w:cs="Arial"/>
                <w:b/>
                <w:lang w:val="mk-MK"/>
              </w:rPr>
              <w:t>1</w:t>
            </w:r>
          </w:p>
        </w:tc>
      </w:tr>
      <w:tr w:rsidR="001B3788" w:rsidRPr="005305DB" w:rsidTr="004F791A">
        <w:trPr>
          <w:trHeight w:val="435"/>
        </w:trPr>
        <w:tc>
          <w:tcPr>
            <w:tcW w:w="1676" w:type="dxa"/>
            <w:tcBorders>
              <w:top w:val="single" w:sz="4" w:space="0" w:color="000000"/>
              <w:left w:val="single" w:sz="4" w:space="0" w:color="000000"/>
              <w:bottom w:val="single" w:sz="4" w:space="0" w:color="auto"/>
            </w:tcBorders>
            <w:shd w:val="clear" w:color="auto" w:fill="FFFFFF"/>
          </w:tcPr>
          <w:p w:rsidR="001B3788" w:rsidRPr="005305DB" w:rsidRDefault="001B3788" w:rsidP="009F144D">
            <w:pPr>
              <w:snapToGrid w:val="0"/>
              <w:jc w:val="center"/>
              <w:rPr>
                <w:rFonts w:ascii="Arial" w:hAnsi="Arial" w:cs="Arial"/>
                <w:b/>
                <w:bCs/>
                <w:lang w:val="mk-MK"/>
              </w:rPr>
            </w:pPr>
            <w:r w:rsidRPr="005305DB">
              <w:rPr>
                <w:rFonts w:ascii="Arial" w:hAnsi="Arial" w:cs="Arial"/>
                <w:b/>
                <w:bCs/>
              </w:rPr>
              <w:t>I – IX</w:t>
            </w:r>
          </w:p>
        </w:tc>
        <w:tc>
          <w:tcPr>
            <w:tcW w:w="784" w:type="dxa"/>
            <w:tcBorders>
              <w:top w:val="single" w:sz="4" w:space="0" w:color="000000"/>
              <w:left w:val="single" w:sz="4" w:space="0" w:color="000000"/>
              <w:bottom w:val="single" w:sz="4" w:space="0" w:color="auto"/>
            </w:tcBorders>
          </w:tcPr>
          <w:p w:rsidR="001B3788" w:rsidRPr="00D23B96" w:rsidRDefault="00740228" w:rsidP="009F144D">
            <w:pPr>
              <w:snapToGrid w:val="0"/>
              <w:jc w:val="center"/>
              <w:rPr>
                <w:rFonts w:ascii="Arial" w:hAnsi="Arial" w:cs="Arial"/>
                <w:b/>
                <w:lang w:val="mk-MK"/>
              </w:rPr>
            </w:pPr>
            <w:r>
              <w:rPr>
                <w:rFonts w:ascii="Arial" w:hAnsi="Arial" w:cs="Arial"/>
                <w:b/>
                <w:lang w:val="mk-MK"/>
              </w:rPr>
              <w:t>15</w:t>
            </w:r>
          </w:p>
        </w:tc>
        <w:tc>
          <w:tcPr>
            <w:tcW w:w="801" w:type="dxa"/>
            <w:tcBorders>
              <w:top w:val="single" w:sz="4" w:space="0" w:color="000000"/>
              <w:left w:val="single" w:sz="4" w:space="0" w:color="000000"/>
              <w:bottom w:val="single" w:sz="4" w:space="0" w:color="auto"/>
            </w:tcBorders>
          </w:tcPr>
          <w:p w:rsidR="001B3788" w:rsidRPr="007D548C" w:rsidRDefault="007F020D" w:rsidP="009F144D">
            <w:pPr>
              <w:snapToGrid w:val="0"/>
              <w:jc w:val="center"/>
              <w:rPr>
                <w:rFonts w:ascii="Arial" w:hAnsi="Arial" w:cs="Arial"/>
                <w:b/>
              </w:rPr>
            </w:pPr>
            <w:r>
              <w:rPr>
                <w:rFonts w:ascii="Arial" w:hAnsi="Arial" w:cs="Arial"/>
                <w:b/>
                <w:lang w:val="mk-MK"/>
              </w:rPr>
              <w:t>25</w:t>
            </w:r>
            <w:r w:rsidR="007D548C">
              <w:rPr>
                <w:rFonts w:ascii="Arial" w:hAnsi="Arial" w:cs="Arial"/>
                <w:b/>
              </w:rPr>
              <w:t>5</w:t>
            </w:r>
          </w:p>
        </w:tc>
        <w:tc>
          <w:tcPr>
            <w:tcW w:w="708" w:type="dxa"/>
            <w:tcBorders>
              <w:top w:val="single" w:sz="4" w:space="0" w:color="000000"/>
              <w:left w:val="single" w:sz="4" w:space="0" w:color="000000"/>
              <w:bottom w:val="single" w:sz="4" w:space="0" w:color="auto"/>
            </w:tcBorders>
          </w:tcPr>
          <w:p w:rsidR="001B3788" w:rsidRPr="00D23B96" w:rsidRDefault="00740228" w:rsidP="009F144D">
            <w:pPr>
              <w:snapToGrid w:val="0"/>
              <w:jc w:val="center"/>
              <w:rPr>
                <w:rFonts w:ascii="Arial" w:hAnsi="Arial" w:cs="Arial"/>
                <w:b/>
                <w:lang w:val="mk-MK"/>
              </w:rPr>
            </w:pPr>
            <w:r>
              <w:rPr>
                <w:rFonts w:ascii="Arial" w:hAnsi="Arial" w:cs="Arial"/>
                <w:b/>
                <w:lang w:val="mk-MK"/>
              </w:rPr>
              <w:t>102</w:t>
            </w:r>
          </w:p>
        </w:tc>
        <w:tc>
          <w:tcPr>
            <w:tcW w:w="851" w:type="dxa"/>
            <w:tcBorders>
              <w:top w:val="single" w:sz="4" w:space="0" w:color="000000"/>
              <w:left w:val="single" w:sz="4" w:space="0" w:color="000000"/>
              <w:bottom w:val="single" w:sz="4" w:space="0" w:color="auto"/>
            </w:tcBorders>
          </w:tcPr>
          <w:p w:rsidR="001B3788" w:rsidRPr="00D23B96" w:rsidRDefault="00740228" w:rsidP="009F144D">
            <w:pPr>
              <w:snapToGrid w:val="0"/>
              <w:jc w:val="center"/>
              <w:rPr>
                <w:rFonts w:ascii="Arial" w:hAnsi="Arial" w:cs="Arial"/>
                <w:b/>
                <w:lang w:val="mk-MK"/>
              </w:rPr>
            </w:pPr>
            <w:r>
              <w:rPr>
                <w:rFonts w:ascii="Arial" w:hAnsi="Arial" w:cs="Arial"/>
                <w:b/>
                <w:lang w:val="mk-MK"/>
              </w:rPr>
              <w:t>104</w:t>
            </w:r>
          </w:p>
        </w:tc>
        <w:tc>
          <w:tcPr>
            <w:tcW w:w="580" w:type="dxa"/>
            <w:tcBorders>
              <w:top w:val="single" w:sz="4" w:space="0" w:color="000000"/>
              <w:left w:val="single" w:sz="4" w:space="0" w:color="000000"/>
              <w:bottom w:val="single" w:sz="4" w:space="0" w:color="auto"/>
            </w:tcBorders>
          </w:tcPr>
          <w:p w:rsidR="001B3788" w:rsidRPr="00D23B96" w:rsidRDefault="00740228" w:rsidP="009F144D">
            <w:pPr>
              <w:snapToGrid w:val="0"/>
              <w:jc w:val="center"/>
              <w:rPr>
                <w:rFonts w:ascii="Arial" w:hAnsi="Arial" w:cs="Arial"/>
                <w:b/>
                <w:lang w:val="mk-MK"/>
              </w:rPr>
            </w:pPr>
            <w:r>
              <w:rPr>
                <w:rFonts w:ascii="Arial" w:hAnsi="Arial" w:cs="Arial"/>
                <w:b/>
                <w:lang w:val="mk-MK"/>
              </w:rPr>
              <w:t>5</w:t>
            </w:r>
          </w:p>
        </w:tc>
        <w:tc>
          <w:tcPr>
            <w:tcW w:w="540" w:type="dxa"/>
            <w:tcBorders>
              <w:top w:val="single" w:sz="4" w:space="0" w:color="000000"/>
              <w:left w:val="single" w:sz="4" w:space="0" w:color="000000"/>
              <w:bottom w:val="single" w:sz="4" w:space="0" w:color="auto"/>
            </w:tcBorders>
          </w:tcPr>
          <w:p w:rsidR="001B3788" w:rsidRPr="00D23B96" w:rsidRDefault="00740228" w:rsidP="009F144D">
            <w:pPr>
              <w:snapToGrid w:val="0"/>
              <w:jc w:val="center"/>
              <w:rPr>
                <w:rFonts w:ascii="Arial" w:hAnsi="Arial" w:cs="Arial"/>
                <w:b/>
                <w:lang w:val="mk-MK"/>
              </w:rPr>
            </w:pPr>
            <w:r>
              <w:rPr>
                <w:rFonts w:ascii="Arial" w:hAnsi="Arial" w:cs="Arial"/>
                <w:b/>
                <w:lang w:val="mk-MK"/>
              </w:rPr>
              <w:t>5</w:t>
            </w:r>
          </w:p>
        </w:tc>
        <w:tc>
          <w:tcPr>
            <w:tcW w:w="581" w:type="dxa"/>
            <w:tcBorders>
              <w:top w:val="single" w:sz="4" w:space="0" w:color="000000"/>
              <w:left w:val="single" w:sz="4" w:space="0" w:color="000000"/>
              <w:bottom w:val="single" w:sz="4" w:space="0" w:color="auto"/>
            </w:tcBorders>
          </w:tcPr>
          <w:p w:rsidR="001B3788" w:rsidRPr="007D548C" w:rsidRDefault="007D548C" w:rsidP="009F144D">
            <w:pPr>
              <w:snapToGrid w:val="0"/>
              <w:jc w:val="center"/>
              <w:rPr>
                <w:rFonts w:ascii="Arial" w:hAnsi="Arial" w:cs="Arial"/>
                <w:b/>
              </w:rPr>
            </w:pPr>
            <w:r>
              <w:rPr>
                <w:rFonts w:ascii="Arial" w:hAnsi="Arial" w:cs="Arial"/>
                <w:b/>
              </w:rPr>
              <w:t>20</w:t>
            </w:r>
          </w:p>
        </w:tc>
        <w:tc>
          <w:tcPr>
            <w:tcW w:w="555" w:type="dxa"/>
            <w:tcBorders>
              <w:top w:val="single" w:sz="4" w:space="0" w:color="000000"/>
              <w:left w:val="single" w:sz="4" w:space="0" w:color="000000"/>
              <w:bottom w:val="single" w:sz="4" w:space="0" w:color="auto"/>
            </w:tcBorders>
          </w:tcPr>
          <w:p w:rsidR="001B3788" w:rsidRPr="00D23B96" w:rsidRDefault="00740228" w:rsidP="009F144D">
            <w:pPr>
              <w:snapToGrid w:val="0"/>
              <w:jc w:val="center"/>
              <w:rPr>
                <w:rFonts w:ascii="Arial" w:hAnsi="Arial" w:cs="Arial"/>
                <w:b/>
                <w:lang w:val="mk-MK"/>
              </w:rPr>
            </w:pPr>
            <w:r>
              <w:rPr>
                <w:rFonts w:ascii="Arial" w:hAnsi="Arial" w:cs="Arial"/>
                <w:b/>
                <w:lang w:val="mk-MK"/>
              </w:rPr>
              <w:t>12</w:t>
            </w:r>
          </w:p>
        </w:tc>
        <w:tc>
          <w:tcPr>
            <w:tcW w:w="625" w:type="dxa"/>
            <w:tcBorders>
              <w:top w:val="single" w:sz="4" w:space="0" w:color="000000"/>
              <w:left w:val="single" w:sz="4" w:space="0" w:color="000000"/>
              <w:bottom w:val="single" w:sz="4" w:space="0" w:color="auto"/>
            </w:tcBorders>
          </w:tcPr>
          <w:p w:rsidR="001B3788" w:rsidRPr="00D23B96" w:rsidRDefault="00740228" w:rsidP="009F144D">
            <w:pPr>
              <w:snapToGrid w:val="0"/>
              <w:jc w:val="center"/>
              <w:rPr>
                <w:rFonts w:ascii="Arial" w:hAnsi="Arial" w:cs="Arial"/>
                <w:b/>
                <w:lang w:val="mk-MK"/>
              </w:rPr>
            </w:pPr>
            <w:r>
              <w:rPr>
                <w:rFonts w:ascii="Arial" w:hAnsi="Arial" w:cs="Arial"/>
                <w:b/>
                <w:lang w:val="mk-MK"/>
              </w:rPr>
              <w:t>2</w:t>
            </w:r>
          </w:p>
        </w:tc>
        <w:tc>
          <w:tcPr>
            <w:tcW w:w="626" w:type="dxa"/>
            <w:tcBorders>
              <w:top w:val="single" w:sz="4" w:space="0" w:color="000000"/>
              <w:left w:val="single" w:sz="4" w:space="0" w:color="000000"/>
              <w:bottom w:val="single" w:sz="4" w:space="0" w:color="auto"/>
            </w:tcBorders>
          </w:tcPr>
          <w:p w:rsidR="001B3788" w:rsidRPr="00D23B96" w:rsidRDefault="00740228" w:rsidP="009F144D">
            <w:pPr>
              <w:snapToGrid w:val="0"/>
              <w:jc w:val="center"/>
              <w:rPr>
                <w:rFonts w:ascii="Arial" w:hAnsi="Arial" w:cs="Arial"/>
                <w:b/>
                <w:lang w:val="mk-MK"/>
              </w:rPr>
            </w:pPr>
            <w:r>
              <w:rPr>
                <w:rFonts w:ascii="Arial" w:hAnsi="Arial" w:cs="Arial"/>
                <w:b/>
                <w:lang w:val="mk-MK"/>
              </w:rPr>
              <w:t>2</w:t>
            </w:r>
          </w:p>
        </w:tc>
        <w:tc>
          <w:tcPr>
            <w:tcW w:w="625" w:type="dxa"/>
            <w:tcBorders>
              <w:top w:val="single" w:sz="4" w:space="0" w:color="000000"/>
              <w:left w:val="single" w:sz="4" w:space="0" w:color="000000"/>
              <w:bottom w:val="single" w:sz="4" w:space="0" w:color="auto"/>
            </w:tcBorders>
          </w:tcPr>
          <w:p w:rsidR="001B3788" w:rsidRPr="00D23B96" w:rsidRDefault="00740228" w:rsidP="009F144D">
            <w:pPr>
              <w:snapToGrid w:val="0"/>
              <w:jc w:val="center"/>
              <w:rPr>
                <w:rFonts w:ascii="Arial" w:hAnsi="Arial" w:cs="Arial"/>
                <w:b/>
                <w:lang w:val="mk-MK"/>
              </w:rPr>
            </w:pPr>
            <w:r>
              <w:rPr>
                <w:rFonts w:ascii="Arial" w:hAnsi="Arial" w:cs="Arial"/>
                <w:b/>
                <w:lang w:val="mk-MK"/>
              </w:rPr>
              <w:t>1</w:t>
            </w:r>
          </w:p>
        </w:tc>
        <w:tc>
          <w:tcPr>
            <w:tcW w:w="671" w:type="dxa"/>
            <w:tcBorders>
              <w:top w:val="single" w:sz="4" w:space="0" w:color="000000"/>
              <w:left w:val="single" w:sz="4" w:space="0" w:color="000000"/>
              <w:bottom w:val="single" w:sz="4" w:space="0" w:color="auto"/>
              <w:right w:val="single" w:sz="4" w:space="0" w:color="000000"/>
            </w:tcBorders>
          </w:tcPr>
          <w:p w:rsidR="001B3788" w:rsidRPr="00D23B96" w:rsidRDefault="00740228" w:rsidP="009F144D">
            <w:pPr>
              <w:snapToGrid w:val="0"/>
              <w:jc w:val="center"/>
              <w:rPr>
                <w:rFonts w:ascii="Arial" w:hAnsi="Arial" w:cs="Arial"/>
                <w:b/>
                <w:lang w:val="mk-MK"/>
              </w:rPr>
            </w:pPr>
            <w:r>
              <w:rPr>
                <w:rFonts w:ascii="Arial" w:hAnsi="Arial" w:cs="Arial"/>
                <w:b/>
                <w:lang w:val="mk-MK"/>
              </w:rPr>
              <w:t>2</w:t>
            </w:r>
          </w:p>
        </w:tc>
      </w:tr>
      <w:tr w:rsidR="001B3788" w:rsidRPr="005305DB" w:rsidTr="004F791A">
        <w:trPr>
          <w:trHeight w:val="568"/>
        </w:trPr>
        <w:tc>
          <w:tcPr>
            <w:tcW w:w="1676" w:type="dxa"/>
            <w:tcBorders>
              <w:top w:val="single" w:sz="4" w:space="0" w:color="auto"/>
              <w:left w:val="single" w:sz="4" w:space="0" w:color="000000"/>
              <w:bottom w:val="single" w:sz="4" w:space="0" w:color="auto"/>
            </w:tcBorders>
            <w:shd w:val="clear" w:color="auto" w:fill="FFFFFF"/>
          </w:tcPr>
          <w:p w:rsidR="001B3788" w:rsidRPr="005305DB" w:rsidRDefault="001B3788" w:rsidP="009F144D">
            <w:pPr>
              <w:snapToGrid w:val="0"/>
              <w:jc w:val="center"/>
              <w:rPr>
                <w:rFonts w:ascii="Arial" w:hAnsi="Arial" w:cs="Arial"/>
                <w:b/>
                <w:bCs/>
              </w:rPr>
            </w:pPr>
            <w:r w:rsidRPr="005305DB">
              <w:rPr>
                <w:rFonts w:ascii="Arial" w:hAnsi="Arial" w:cs="Arial"/>
                <w:b/>
                <w:bCs/>
                <w:lang w:val="mk-MK"/>
              </w:rPr>
              <w:t xml:space="preserve">Подрачни училишта </w:t>
            </w:r>
          </w:p>
        </w:tc>
        <w:tc>
          <w:tcPr>
            <w:tcW w:w="784" w:type="dxa"/>
            <w:tcBorders>
              <w:top w:val="single" w:sz="4" w:space="0" w:color="auto"/>
              <w:left w:val="single" w:sz="4" w:space="0" w:color="000000"/>
              <w:bottom w:val="single" w:sz="4" w:space="0" w:color="auto"/>
            </w:tcBorders>
          </w:tcPr>
          <w:p w:rsidR="001B3788" w:rsidRPr="00D23B96" w:rsidRDefault="00740228" w:rsidP="009F144D">
            <w:pPr>
              <w:snapToGrid w:val="0"/>
              <w:jc w:val="center"/>
              <w:rPr>
                <w:rFonts w:ascii="Arial" w:hAnsi="Arial" w:cs="Arial"/>
                <w:b/>
                <w:lang w:val="mk-MK"/>
              </w:rPr>
            </w:pPr>
            <w:r>
              <w:rPr>
                <w:rFonts w:ascii="Arial" w:hAnsi="Arial" w:cs="Arial"/>
                <w:b/>
                <w:lang w:val="mk-MK"/>
              </w:rPr>
              <w:t>9</w:t>
            </w:r>
          </w:p>
        </w:tc>
        <w:tc>
          <w:tcPr>
            <w:tcW w:w="801" w:type="dxa"/>
            <w:tcBorders>
              <w:top w:val="single" w:sz="4" w:space="0" w:color="auto"/>
              <w:left w:val="single" w:sz="4" w:space="0" w:color="000000"/>
              <w:bottom w:val="single" w:sz="4" w:space="0" w:color="auto"/>
            </w:tcBorders>
          </w:tcPr>
          <w:p w:rsidR="001B3788" w:rsidRPr="00567574" w:rsidRDefault="00740228" w:rsidP="009F144D">
            <w:pPr>
              <w:snapToGrid w:val="0"/>
              <w:jc w:val="center"/>
              <w:rPr>
                <w:rFonts w:ascii="Arial" w:hAnsi="Arial" w:cs="Arial"/>
                <w:b/>
                <w:lang w:val="mk-MK"/>
              </w:rPr>
            </w:pPr>
            <w:r>
              <w:rPr>
                <w:rFonts w:ascii="Arial" w:hAnsi="Arial" w:cs="Arial"/>
                <w:b/>
                <w:lang w:val="mk-MK"/>
              </w:rPr>
              <w:t>71</w:t>
            </w:r>
          </w:p>
        </w:tc>
        <w:tc>
          <w:tcPr>
            <w:tcW w:w="708" w:type="dxa"/>
            <w:tcBorders>
              <w:top w:val="single" w:sz="4" w:space="0" w:color="auto"/>
              <w:left w:val="single" w:sz="4" w:space="0" w:color="000000"/>
              <w:bottom w:val="single" w:sz="4" w:space="0" w:color="auto"/>
            </w:tcBorders>
          </w:tcPr>
          <w:p w:rsidR="001B3788" w:rsidRPr="00567574" w:rsidRDefault="00740228" w:rsidP="009F144D">
            <w:pPr>
              <w:snapToGrid w:val="0"/>
              <w:jc w:val="center"/>
              <w:rPr>
                <w:rFonts w:ascii="Arial" w:hAnsi="Arial" w:cs="Arial"/>
                <w:b/>
                <w:lang w:val="mk-MK"/>
              </w:rPr>
            </w:pPr>
            <w:r>
              <w:rPr>
                <w:rFonts w:ascii="Arial" w:hAnsi="Arial" w:cs="Arial"/>
                <w:b/>
                <w:lang w:val="mk-MK"/>
              </w:rPr>
              <w:t>14</w:t>
            </w:r>
          </w:p>
        </w:tc>
        <w:tc>
          <w:tcPr>
            <w:tcW w:w="851" w:type="dxa"/>
            <w:tcBorders>
              <w:top w:val="single" w:sz="4" w:space="0" w:color="auto"/>
              <w:left w:val="single" w:sz="4" w:space="0" w:color="000000"/>
              <w:bottom w:val="single" w:sz="4" w:space="0" w:color="auto"/>
            </w:tcBorders>
          </w:tcPr>
          <w:p w:rsidR="001B3788" w:rsidRPr="00567574" w:rsidRDefault="00740228" w:rsidP="009F144D">
            <w:pPr>
              <w:snapToGrid w:val="0"/>
              <w:jc w:val="center"/>
              <w:rPr>
                <w:rFonts w:ascii="Arial" w:hAnsi="Arial" w:cs="Arial"/>
                <w:b/>
                <w:lang w:val="mk-MK"/>
              </w:rPr>
            </w:pPr>
            <w:r>
              <w:rPr>
                <w:rFonts w:ascii="Arial" w:hAnsi="Arial" w:cs="Arial"/>
                <w:b/>
                <w:lang w:val="mk-MK"/>
              </w:rPr>
              <w:t>6</w:t>
            </w:r>
          </w:p>
        </w:tc>
        <w:tc>
          <w:tcPr>
            <w:tcW w:w="580" w:type="dxa"/>
            <w:tcBorders>
              <w:top w:val="single" w:sz="4" w:space="0" w:color="auto"/>
              <w:left w:val="single" w:sz="4" w:space="0" w:color="000000"/>
              <w:bottom w:val="single" w:sz="4" w:space="0" w:color="auto"/>
            </w:tcBorders>
          </w:tcPr>
          <w:p w:rsidR="001B3788" w:rsidRPr="00567574" w:rsidRDefault="00740228" w:rsidP="009F144D">
            <w:pPr>
              <w:snapToGrid w:val="0"/>
              <w:jc w:val="center"/>
              <w:rPr>
                <w:rFonts w:ascii="Arial" w:hAnsi="Arial" w:cs="Arial"/>
                <w:b/>
                <w:lang w:val="mk-MK"/>
              </w:rPr>
            </w:pPr>
            <w:r>
              <w:rPr>
                <w:rFonts w:ascii="Arial" w:hAnsi="Arial" w:cs="Arial"/>
                <w:b/>
                <w:lang w:val="mk-MK"/>
              </w:rPr>
              <w:t>3</w:t>
            </w:r>
          </w:p>
        </w:tc>
        <w:tc>
          <w:tcPr>
            <w:tcW w:w="540" w:type="dxa"/>
            <w:tcBorders>
              <w:top w:val="single" w:sz="4" w:space="0" w:color="auto"/>
              <w:left w:val="single" w:sz="4" w:space="0" w:color="000000"/>
              <w:bottom w:val="single" w:sz="4" w:space="0" w:color="auto"/>
            </w:tcBorders>
          </w:tcPr>
          <w:p w:rsidR="001B3788" w:rsidRPr="00567574" w:rsidRDefault="00740228" w:rsidP="009F144D">
            <w:pPr>
              <w:snapToGrid w:val="0"/>
              <w:jc w:val="center"/>
              <w:rPr>
                <w:rFonts w:ascii="Arial" w:hAnsi="Arial" w:cs="Arial"/>
                <w:b/>
                <w:lang w:val="mk-MK"/>
              </w:rPr>
            </w:pPr>
            <w:r>
              <w:rPr>
                <w:rFonts w:ascii="Arial" w:hAnsi="Arial" w:cs="Arial"/>
                <w:b/>
                <w:lang w:val="mk-MK"/>
              </w:rPr>
              <w:t>5</w:t>
            </w:r>
          </w:p>
        </w:tc>
        <w:tc>
          <w:tcPr>
            <w:tcW w:w="581" w:type="dxa"/>
            <w:tcBorders>
              <w:top w:val="single" w:sz="4" w:space="0" w:color="auto"/>
              <w:left w:val="single" w:sz="4" w:space="0" w:color="000000"/>
              <w:bottom w:val="single" w:sz="4" w:space="0" w:color="auto"/>
            </w:tcBorders>
          </w:tcPr>
          <w:p w:rsidR="001B3788" w:rsidRPr="00567574" w:rsidRDefault="00740228" w:rsidP="009F144D">
            <w:pPr>
              <w:snapToGrid w:val="0"/>
              <w:jc w:val="center"/>
              <w:rPr>
                <w:rFonts w:ascii="Arial" w:hAnsi="Arial" w:cs="Arial"/>
                <w:b/>
                <w:lang w:val="mk-MK"/>
              </w:rPr>
            </w:pPr>
            <w:r>
              <w:rPr>
                <w:rFonts w:ascii="Arial" w:hAnsi="Arial" w:cs="Arial"/>
                <w:b/>
                <w:lang w:val="mk-MK"/>
              </w:rPr>
              <w:t>17</w:t>
            </w:r>
          </w:p>
        </w:tc>
        <w:tc>
          <w:tcPr>
            <w:tcW w:w="555" w:type="dxa"/>
            <w:tcBorders>
              <w:top w:val="single" w:sz="4" w:space="0" w:color="auto"/>
              <w:left w:val="single" w:sz="4" w:space="0" w:color="000000"/>
              <w:bottom w:val="single" w:sz="4" w:space="0" w:color="auto"/>
            </w:tcBorders>
          </w:tcPr>
          <w:p w:rsidR="001B3788" w:rsidRPr="00567574" w:rsidRDefault="00740228" w:rsidP="009F144D">
            <w:pPr>
              <w:snapToGrid w:val="0"/>
              <w:jc w:val="center"/>
              <w:rPr>
                <w:rFonts w:ascii="Arial" w:hAnsi="Arial" w:cs="Arial"/>
                <w:b/>
                <w:lang w:val="mk-MK"/>
              </w:rPr>
            </w:pPr>
            <w:r>
              <w:rPr>
                <w:rFonts w:ascii="Arial" w:hAnsi="Arial" w:cs="Arial"/>
                <w:b/>
                <w:lang w:val="mk-MK"/>
              </w:rPr>
              <w:t>22</w:t>
            </w:r>
          </w:p>
        </w:tc>
        <w:tc>
          <w:tcPr>
            <w:tcW w:w="625" w:type="dxa"/>
            <w:tcBorders>
              <w:top w:val="single" w:sz="4" w:space="0" w:color="auto"/>
              <w:left w:val="single" w:sz="4" w:space="0" w:color="000000"/>
              <w:bottom w:val="single" w:sz="4" w:space="0" w:color="auto"/>
            </w:tcBorders>
          </w:tcPr>
          <w:p w:rsidR="001B3788" w:rsidRPr="00567574" w:rsidRDefault="00740228" w:rsidP="009F144D">
            <w:pPr>
              <w:snapToGrid w:val="0"/>
              <w:jc w:val="center"/>
              <w:rPr>
                <w:rFonts w:ascii="Arial" w:hAnsi="Arial" w:cs="Arial"/>
                <w:b/>
                <w:lang w:val="mk-MK"/>
              </w:rPr>
            </w:pPr>
            <w:r>
              <w:rPr>
                <w:rFonts w:ascii="Arial" w:hAnsi="Arial" w:cs="Arial"/>
                <w:b/>
                <w:lang w:val="mk-MK"/>
              </w:rPr>
              <w:t>3</w:t>
            </w:r>
          </w:p>
        </w:tc>
        <w:tc>
          <w:tcPr>
            <w:tcW w:w="626" w:type="dxa"/>
            <w:tcBorders>
              <w:top w:val="single" w:sz="4" w:space="0" w:color="auto"/>
              <w:left w:val="single" w:sz="4" w:space="0" w:color="000000"/>
              <w:bottom w:val="single" w:sz="4" w:space="0" w:color="auto"/>
            </w:tcBorders>
          </w:tcPr>
          <w:p w:rsidR="001B3788" w:rsidRPr="00567574" w:rsidRDefault="00740228" w:rsidP="009F144D">
            <w:pPr>
              <w:snapToGrid w:val="0"/>
              <w:jc w:val="center"/>
              <w:rPr>
                <w:rFonts w:ascii="Arial" w:hAnsi="Arial" w:cs="Arial"/>
                <w:b/>
                <w:lang w:val="mk-MK"/>
              </w:rPr>
            </w:pPr>
            <w:r>
              <w:rPr>
                <w:rFonts w:ascii="Arial" w:hAnsi="Arial" w:cs="Arial"/>
                <w:b/>
                <w:lang w:val="mk-MK"/>
              </w:rPr>
              <w:t>1</w:t>
            </w:r>
          </w:p>
        </w:tc>
        <w:tc>
          <w:tcPr>
            <w:tcW w:w="625" w:type="dxa"/>
            <w:tcBorders>
              <w:top w:val="single" w:sz="4" w:space="0" w:color="auto"/>
              <w:left w:val="single" w:sz="4" w:space="0" w:color="000000"/>
              <w:bottom w:val="single" w:sz="4" w:space="0" w:color="auto"/>
            </w:tcBorders>
          </w:tcPr>
          <w:p w:rsidR="001B3788" w:rsidRPr="005305DB" w:rsidRDefault="001B3788" w:rsidP="009F144D">
            <w:pPr>
              <w:snapToGrid w:val="0"/>
              <w:jc w:val="center"/>
              <w:rPr>
                <w:rFonts w:ascii="Arial" w:hAnsi="Arial" w:cs="Arial"/>
                <w:b/>
                <w:lang w:val="mk-MK"/>
              </w:rPr>
            </w:pPr>
          </w:p>
        </w:tc>
        <w:tc>
          <w:tcPr>
            <w:tcW w:w="671" w:type="dxa"/>
            <w:tcBorders>
              <w:top w:val="single" w:sz="4" w:space="0" w:color="auto"/>
              <w:left w:val="single" w:sz="4" w:space="0" w:color="000000"/>
              <w:bottom w:val="single" w:sz="4" w:space="0" w:color="auto"/>
              <w:right w:val="single" w:sz="4" w:space="0" w:color="000000"/>
            </w:tcBorders>
          </w:tcPr>
          <w:p w:rsidR="001B3788" w:rsidRPr="005305DB" w:rsidRDefault="001B3788" w:rsidP="009F144D">
            <w:pPr>
              <w:snapToGrid w:val="0"/>
              <w:jc w:val="center"/>
              <w:rPr>
                <w:rFonts w:ascii="Arial" w:hAnsi="Arial" w:cs="Arial"/>
                <w:b/>
                <w:lang w:val="mk-MK"/>
              </w:rPr>
            </w:pPr>
          </w:p>
        </w:tc>
      </w:tr>
      <w:tr w:rsidR="001B3788" w:rsidRPr="005305DB" w:rsidTr="004F791A">
        <w:trPr>
          <w:trHeight w:val="690"/>
        </w:trPr>
        <w:tc>
          <w:tcPr>
            <w:tcW w:w="1676" w:type="dxa"/>
            <w:tcBorders>
              <w:top w:val="single" w:sz="4" w:space="0" w:color="auto"/>
              <w:left w:val="single" w:sz="4" w:space="0" w:color="000000"/>
              <w:bottom w:val="single" w:sz="4" w:space="0" w:color="000000"/>
            </w:tcBorders>
            <w:shd w:val="clear" w:color="auto" w:fill="FFFFFF"/>
          </w:tcPr>
          <w:p w:rsidR="001B3788" w:rsidRPr="005305DB" w:rsidRDefault="001B3788" w:rsidP="009F144D">
            <w:pPr>
              <w:pStyle w:val="Heading2"/>
              <w:rPr>
                <w:color w:val="auto"/>
                <w:lang w:val="mk-MK"/>
              </w:rPr>
            </w:pPr>
            <w:r w:rsidRPr="005305DB">
              <w:rPr>
                <w:color w:val="auto"/>
                <w:lang w:val="mk-MK"/>
              </w:rPr>
              <w:t xml:space="preserve">Вкупно </w:t>
            </w:r>
          </w:p>
        </w:tc>
        <w:tc>
          <w:tcPr>
            <w:tcW w:w="784" w:type="dxa"/>
            <w:tcBorders>
              <w:top w:val="single" w:sz="4" w:space="0" w:color="auto"/>
              <w:left w:val="single" w:sz="4" w:space="0" w:color="000000"/>
              <w:bottom w:val="single" w:sz="4" w:space="0" w:color="000000"/>
            </w:tcBorders>
          </w:tcPr>
          <w:p w:rsidR="001B3788" w:rsidRPr="00811EF5" w:rsidRDefault="00740228" w:rsidP="009F144D">
            <w:pPr>
              <w:snapToGrid w:val="0"/>
              <w:jc w:val="center"/>
              <w:rPr>
                <w:rFonts w:ascii="Arial" w:hAnsi="Arial" w:cs="Arial"/>
                <w:b/>
                <w:lang w:val="mk-MK"/>
              </w:rPr>
            </w:pPr>
            <w:r>
              <w:rPr>
                <w:rFonts w:ascii="Arial" w:hAnsi="Arial" w:cs="Arial"/>
                <w:b/>
                <w:lang w:val="mk-MK"/>
              </w:rPr>
              <w:t>24</w:t>
            </w:r>
          </w:p>
        </w:tc>
        <w:tc>
          <w:tcPr>
            <w:tcW w:w="801" w:type="dxa"/>
            <w:tcBorders>
              <w:top w:val="single" w:sz="4" w:space="0" w:color="auto"/>
              <w:left w:val="single" w:sz="4" w:space="0" w:color="000000"/>
              <w:bottom w:val="single" w:sz="4" w:space="0" w:color="000000"/>
            </w:tcBorders>
          </w:tcPr>
          <w:p w:rsidR="001B3788" w:rsidRPr="007D548C" w:rsidRDefault="00A146D1" w:rsidP="009F144D">
            <w:pPr>
              <w:snapToGrid w:val="0"/>
              <w:jc w:val="center"/>
              <w:rPr>
                <w:rFonts w:ascii="Arial" w:hAnsi="Arial" w:cs="Arial"/>
                <w:b/>
              </w:rPr>
            </w:pPr>
            <w:r>
              <w:rPr>
                <w:rFonts w:ascii="Arial" w:hAnsi="Arial" w:cs="Arial"/>
                <w:b/>
                <w:lang w:val="mk-MK"/>
              </w:rPr>
              <w:t>32</w:t>
            </w:r>
            <w:r w:rsidR="007D548C">
              <w:rPr>
                <w:rFonts w:ascii="Arial" w:hAnsi="Arial" w:cs="Arial"/>
                <w:b/>
              </w:rPr>
              <w:t>6</w:t>
            </w:r>
          </w:p>
        </w:tc>
        <w:tc>
          <w:tcPr>
            <w:tcW w:w="708" w:type="dxa"/>
            <w:tcBorders>
              <w:top w:val="single" w:sz="4" w:space="0" w:color="auto"/>
              <w:left w:val="single" w:sz="4" w:space="0" w:color="000000"/>
              <w:bottom w:val="single" w:sz="4" w:space="0" w:color="000000"/>
            </w:tcBorders>
          </w:tcPr>
          <w:p w:rsidR="001B3788" w:rsidRPr="00567574" w:rsidRDefault="00A146D1" w:rsidP="009F144D">
            <w:pPr>
              <w:snapToGrid w:val="0"/>
              <w:jc w:val="center"/>
              <w:rPr>
                <w:rFonts w:ascii="Arial" w:hAnsi="Arial" w:cs="Arial"/>
                <w:b/>
                <w:lang w:val="mk-MK"/>
              </w:rPr>
            </w:pPr>
            <w:r>
              <w:rPr>
                <w:rFonts w:ascii="Arial" w:hAnsi="Arial" w:cs="Arial"/>
                <w:b/>
                <w:lang w:val="mk-MK"/>
              </w:rPr>
              <w:t>116</w:t>
            </w:r>
          </w:p>
        </w:tc>
        <w:tc>
          <w:tcPr>
            <w:tcW w:w="851" w:type="dxa"/>
            <w:tcBorders>
              <w:top w:val="single" w:sz="4" w:space="0" w:color="auto"/>
              <w:left w:val="single" w:sz="4" w:space="0" w:color="000000"/>
              <w:bottom w:val="single" w:sz="4" w:space="0" w:color="000000"/>
            </w:tcBorders>
          </w:tcPr>
          <w:p w:rsidR="001B3788" w:rsidRPr="00567574" w:rsidRDefault="00A146D1" w:rsidP="009F144D">
            <w:pPr>
              <w:snapToGrid w:val="0"/>
              <w:jc w:val="center"/>
              <w:rPr>
                <w:rFonts w:ascii="Arial" w:hAnsi="Arial" w:cs="Arial"/>
                <w:b/>
                <w:lang w:val="mk-MK"/>
              </w:rPr>
            </w:pPr>
            <w:r>
              <w:rPr>
                <w:rFonts w:ascii="Arial" w:hAnsi="Arial" w:cs="Arial"/>
                <w:b/>
                <w:lang w:val="mk-MK"/>
              </w:rPr>
              <w:t>110</w:t>
            </w:r>
          </w:p>
        </w:tc>
        <w:tc>
          <w:tcPr>
            <w:tcW w:w="580" w:type="dxa"/>
            <w:tcBorders>
              <w:top w:val="single" w:sz="4" w:space="0" w:color="auto"/>
              <w:left w:val="single" w:sz="4" w:space="0" w:color="000000"/>
              <w:bottom w:val="single" w:sz="4" w:space="0" w:color="000000"/>
            </w:tcBorders>
          </w:tcPr>
          <w:p w:rsidR="001B3788" w:rsidRPr="00567574" w:rsidRDefault="00A146D1" w:rsidP="009F144D">
            <w:pPr>
              <w:snapToGrid w:val="0"/>
              <w:jc w:val="center"/>
              <w:rPr>
                <w:rFonts w:ascii="Arial" w:hAnsi="Arial" w:cs="Arial"/>
                <w:b/>
                <w:lang w:val="mk-MK"/>
              </w:rPr>
            </w:pPr>
            <w:r>
              <w:rPr>
                <w:rFonts w:ascii="Arial" w:hAnsi="Arial" w:cs="Arial"/>
                <w:b/>
                <w:lang w:val="mk-MK"/>
              </w:rPr>
              <w:t>8</w:t>
            </w:r>
          </w:p>
        </w:tc>
        <w:tc>
          <w:tcPr>
            <w:tcW w:w="540" w:type="dxa"/>
            <w:tcBorders>
              <w:top w:val="single" w:sz="4" w:space="0" w:color="auto"/>
              <w:left w:val="single" w:sz="4" w:space="0" w:color="000000"/>
              <w:bottom w:val="single" w:sz="4" w:space="0" w:color="000000"/>
            </w:tcBorders>
          </w:tcPr>
          <w:p w:rsidR="001B3788" w:rsidRPr="00567574" w:rsidRDefault="00A146D1" w:rsidP="009F144D">
            <w:pPr>
              <w:snapToGrid w:val="0"/>
              <w:jc w:val="center"/>
              <w:rPr>
                <w:rFonts w:ascii="Arial" w:hAnsi="Arial" w:cs="Arial"/>
                <w:b/>
                <w:lang w:val="mk-MK"/>
              </w:rPr>
            </w:pPr>
            <w:r>
              <w:rPr>
                <w:rFonts w:ascii="Arial" w:hAnsi="Arial" w:cs="Arial"/>
                <w:b/>
                <w:lang w:val="mk-MK"/>
              </w:rPr>
              <w:t>10</w:t>
            </w:r>
          </w:p>
        </w:tc>
        <w:tc>
          <w:tcPr>
            <w:tcW w:w="581" w:type="dxa"/>
            <w:tcBorders>
              <w:top w:val="single" w:sz="4" w:space="0" w:color="auto"/>
              <w:left w:val="single" w:sz="4" w:space="0" w:color="000000"/>
              <w:bottom w:val="single" w:sz="4" w:space="0" w:color="000000"/>
            </w:tcBorders>
          </w:tcPr>
          <w:p w:rsidR="001B3788" w:rsidRPr="007D548C" w:rsidRDefault="00A146D1" w:rsidP="009F144D">
            <w:pPr>
              <w:snapToGrid w:val="0"/>
              <w:jc w:val="center"/>
              <w:rPr>
                <w:rFonts w:ascii="Arial" w:hAnsi="Arial" w:cs="Arial"/>
                <w:b/>
              </w:rPr>
            </w:pPr>
            <w:r>
              <w:rPr>
                <w:rFonts w:ascii="Arial" w:hAnsi="Arial" w:cs="Arial"/>
                <w:b/>
                <w:lang w:val="mk-MK"/>
              </w:rPr>
              <w:t>3</w:t>
            </w:r>
            <w:r w:rsidR="007D548C">
              <w:rPr>
                <w:rFonts w:ascii="Arial" w:hAnsi="Arial" w:cs="Arial"/>
                <w:b/>
              </w:rPr>
              <w:t>7</w:t>
            </w:r>
          </w:p>
        </w:tc>
        <w:tc>
          <w:tcPr>
            <w:tcW w:w="555" w:type="dxa"/>
            <w:tcBorders>
              <w:top w:val="single" w:sz="4" w:space="0" w:color="auto"/>
              <w:left w:val="single" w:sz="4" w:space="0" w:color="000000"/>
              <w:bottom w:val="single" w:sz="4" w:space="0" w:color="000000"/>
            </w:tcBorders>
          </w:tcPr>
          <w:p w:rsidR="001B3788" w:rsidRPr="00567574" w:rsidRDefault="00A146D1" w:rsidP="009F144D">
            <w:pPr>
              <w:snapToGrid w:val="0"/>
              <w:jc w:val="center"/>
              <w:rPr>
                <w:rFonts w:ascii="Arial" w:hAnsi="Arial" w:cs="Arial"/>
                <w:b/>
                <w:lang w:val="mk-MK"/>
              </w:rPr>
            </w:pPr>
            <w:r>
              <w:rPr>
                <w:rFonts w:ascii="Arial" w:hAnsi="Arial" w:cs="Arial"/>
                <w:b/>
                <w:lang w:val="mk-MK"/>
              </w:rPr>
              <w:t>34</w:t>
            </w:r>
          </w:p>
        </w:tc>
        <w:tc>
          <w:tcPr>
            <w:tcW w:w="625" w:type="dxa"/>
            <w:tcBorders>
              <w:top w:val="single" w:sz="4" w:space="0" w:color="auto"/>
              <w:left w:val="single" w:sz="4" w:space="0" w:color="000000"/>
              <w:bottom w:val="single" w:sz="4" w:space="0" w:color="000000"/>
            </w:tcBorders>
          </w:tcPr>
          <w:p w:rsidR="001B3788" w:rsidRPr="00567574" w:rsidRDefault="00A146D1" w:rsidP="009F144D">
            <w:pPr>
              <w:snapToGrid w:val="0"/>
              <w:jc w:val="center"/>
              <w:rPr>
                <w:rFonts w:ascii="Arial" w:hAnsi="Arial" w:cs="Arial"/>
                <w:b/>
                <w:lang w:val="mk-MK"/>
              </w:rPr>
            </w:pPr>
            <w:r>
              <w:rPr>
                <w:rFonts w:ascii="Arial" w:hAnsi="Arial" w:cs="Arial"/>
                <w:b/>
                <w:lang w:val="mk-MK"/>
              </w:rPr>
              <w:t>5</w:t>
            </w:r>
          </w:p>
        </w:tc>
        <w:tc>
          <w:tcPr>
            <w:tcW w:w="626" w:type="dxa"/>
            <w:tcBorders>
              <w:top w:val="single" w:sz="4" w:space="0" w:color="auto"/>
              <w:left w:val="single" w:sz="4" w:space="0" w:color="000000"/>
              <w:bottom w:val="single" w:sz="4" w:space="0" w:color="000000"/>
            </w:tcBorders>
          </w:tcPr>
          <w:p w:rsidR="001B3788" w:rsidRPr="00567574" w:rsidRDefault="00A146D1" w:rsidP="009F144D">
            <w:pPr>
              <w:snapToGrid w:val="0"/>
              <w:jc w:val="center"/>
              <w:rPr>
                <w:rFonts w:ascii="Arial" w:hAnsi="Arial" w:cs="Arial"/>
                <w:b/>
                <w:lang w:val="mk-MK"/>
              </w:rPr>
            </w:pPr>
            <w:r>
              <w:rPr>
                <w:rFonts w:ascii="Arial" w:hAnsi="Arial" w:cs="Arial"/>
                <w:b/>
                <w:lang w:val="mk-MK"/>
              </w:rPr>
              <w:t>3</w:t>
            </w:r>
          </w:p>
        </w:tc>
        <w:tc>
          <w:tcPr>
            <w:tcW w:w="625" w:type="dxa"/>
            <w:tcBorders>
              <w:top w:val="single" w:sz="4" w:space="0" w:color="auto"/>
              <w:left w:val="single" w:sz="4" w:space="0" w:color="000000"/>
              <w:bottom w:val="single" w:sz="4" w:space="0" w:color="000000"/>
            </w:tcBorders>
          </w:tcPr>
          <w:p w:rsidR="001B3788" w:rsidRPr="00567574" w:rsidRDefault="00740228" w:rsidP="009F144D">
            <w:pPr>
              <w:snapToGrid w:val="0"/>
              <w:jc w:val="center"/>
              <w:rPr>
                <w:rFonts w:ascii="Arial" w:hAnsi="Arial" w:cs="Arial"/>
                <w:b/>
                <w:lang w:val="mk-MK"/>
              </w:rPr>
            </w:pPr>
            <w:r>
              <w:rPr>
                <w:rFonts w:ascii="Arial" w:hAnsi="Arial" w:cs="Arial"/>
                <w:b/>
                <w:lang w:val="mk-MK"/>
              </w:rPr>
              <w:t>1</w:t>
            </w:r>
          </w:p>
        </w:tc>
        <w:tc>
          <w:tcPr>
            <w:tcW w:w="671" w:type="dxa"/>
            <w:tcBorders>
              <w:top w:val="single" w:sz="4" w:space="0" w:color="auto"/>
              <w:left w:val="single" w:sz="4" w:space="0" w:color="000000"/>
              <w:bottom w:val="single" w:sz="4" w:space="0" w:color="000000"/>
              <w:right w:val="single" w:sz="4" w:space="0" w:color="000000"/>
            </w:tcBorders>
          </w:tcPr>
          <w:p w:rsidR="001B3788" w:rsidRPr="00567574" w:rsidRDefault="00740228" w:rsidP="009F144D">
            <w:pPr>
              <w:snapToGrid w:val="0"/>
              <w:jc w:val="center"/>
              <w:rPr>
                <w:rFonts w:ascii="Arial" w:hAnsi="Arial" w:cs="Arial"/>
                <w:b/>
                <w:lang w:val="mk-MK"/>
              </w:rPr>
            </w:pPr>
            <w:r>
              <w:rPr>
                <w:rFonts w:ascii="Arial" w:hAnsi="Arial" w:cs="Arial"/>
                <w:b/>
                <w:lang w:val="mk-MK"/>
              </w:rPr>
              <w:t>2</w:t>
            </w:r>
          </w:p>
        </w:tc>
      </w:tr>
      <w:tr w:rsidR="001B3788" w:rsidRPr="005305DB" w:rsidTr="004F791A">
        <w:trPr>
          <w:trHeight w:val="318"/>
        </w:trPr>
        <w:tc>
          <w:tcPr>
            <w:tcW w:w="1676"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Arial" w:hAnsi="Arial" w:cs="Arial"/>
                <w:b/>
                <w:bCs/>
              </w:rPr>
            </w:pPr>
          </w:p>
        </w:tc>
        <w:tc>
          <w:tcPr>
            <w:tcW w:w="784" w:type="dxa"/>
            <w:tcBorders>
              <w:top w:val="single" w:sz="4" w:space="0" w:color="000000"/>
              <w:left w:val="single" w:sz="4" w:space="0" w:color="000000"/>
              <w:bottom w:val="single" w:sz="4" w:space="0" w:color="000000"/>
            </w:tcBorders>
          </w:tcPr>
          <w:p w:rsidR="001B3788" w:rsidRPr="00811EF5" w:rsidRDefault="00A146D1" w:rsidP="009F144D">
            <w:pPr>
              <w:snapToGrid w:val="0"/>
              <w:jc w:val="center"/>
              <w:rPr>
                <w:rFonts w:ascii="Arial" w:hAnsi="Arial" w:cs="Arial"/>
                <w:b/>
                <w:lang w:val="mk-MK"/>
              </w:rPr>
            </w:pPr>
            <w:r>
              <w:rPr>
                <w:rFonts w:ascii="Arial" w:hAnsi="Arial" w:cs="Arial"/>
                <w:b/>
                <w:lang w:val="mk-MK"/>
              </w:rPr>
              <w:t>24</w:t>
            </w:r>
          </w:p>
        </w:tc>
        <w:tc>
          <w:tcPr>
            <w:tcW w:w="801" w:type="dxa"/>
            <w:tcBorders>
              <w:top w:val="single" w:sz="4" w:space="0" w:color="000000"/>
              <w:left w:val="single" w:sz="4" w:space="0" w:color="000000"/>
              <w:bottom w:val="single" w:sz="4" w:space="0" w:color="000000"/>
            </w:tcBorders>
          </w:tcPr>
          <w:p w:rsidR="001B3788" w:rsidRPr="007D548C" w:rsidRDefault="00A146D1" w:rsidP="009F144D">
            <w:pPr>
              <w:snapToGrid w:val="0"/>
              <w:jc w:val="center"/>
              <w:rPr>
                <w:rFonts w:ascii="Arial" w:hAnsi="Arial" w:cs="Arial"/>
                <w:b/>
              </w:rPr>
            </w:pPr>
            <w:r>
              <w:rPr>
                <w:rFonts w:ascii="Arial" w:hAnsi="Arial" w:cs="Arial"/>
                <w:b/>
                <w:lang w:val="mk-MK"/>
              </w:rPr>
              <w:t>32</w:t>
            </w:r>
            <w:r w:rsidR="007D548C">
              <w:rPr>
                <w:rFonts w:ascii="Arial" w:hAnsi="Arial" w:cs="Arial"/>
                <w:b/>
              </w:rPr>
              <w:t>6</w:t>
            </w:r>
          </w:p>
        </w:tc>
        <w:tc>
          <w:tcPr>
            <w:tcW w:w="1559" w:type="dxa"/>
            <w:gridSpan w:val="2"/>
            <w:tcBorders>
              <w:top w:val="single" w:sz="4" w:space="0" w:color="000000"/>
              <w:left w:val="single" w:sz="4" w:space="0" w:color="000000"/>
              <w:bottom w:val="single" w:sz="4" w:space="0" w:color="000000"/>
            </w:tcBorders>
          </w:tcPr>
          <w:p w:rsidR="001B3788" w:rsidRDefault="00A146D1" w:rsidP="00553C17">
            <w:pPr>
              <w:snapToGrid w:val="0"/>
              <w:spacing w:after="0"/>
              <w:jc w:val="center"/>
              <w:rPr>
                <w:rFonts w:ascii="Arial" w:hAnsi="Arial" w:cs="Arial"/>
                <w:b/>
                <w:lang w:val="mk-MK"/>
              </w:rPr>
            </w:pPr>
            <w:r>
              <w:rPr>
                <w:rFonts w:ascii="Arial" w:hAnsi="Arial" w:cs="Arial"/>
                <w:b/>
                <w:lang w:val="mk-MK"/>
              </w:rPr>
              <w:t>226</w:t>
            </w:r>
          </w:p>
          <w:p w:rsidR="00A146D1" w:rsidRPr="005305DB" w:rsidRDefault="00A146D1" w:rsidP="00553C17">
            <w:pPr>
              <w:snapToGrid w:val="0"/>
              <w:spacing w:after="0"/>
              <w:jc w:val="center"/>
              <w:rPr>
                <w:rFonts w:ascii="Arial" w:hAnsi="Arial" w:cs="Arial"/>
                <w:b/>
                <w:lang w:val="mk-MK"/>
              </w:rPr>
            </w:pPr>
            <w:r>
              <w:rPr>
                <w:rFonts w:ascii="Arial" w:hAnsi="Arial" w:cs="Arial"/>
                <w:b/>
                <w:lang w:val="mk-MK"/>
              </w:rPr>
              <w:t>69,54%</w:t>
            </w:r>
          </w:p>
        </w:tc>
        <w:tc>
          <w:tcPr>
            <w:tcW w:w="1120" w:type="dxa"/>
            <w:gridSpan w:val="2"/>
            <w:tcBorders>
              <w:top w:val="single" w:sz="4" w:space="0" w:color="000000"/>
              <w:left w:val="single" w:sz="4" w:space="0" w:color="000000"/>
              <w:bottom w:val="single" w:sz="4" w:space="0" w:color="000000"/>
            </w:tcBorders>
          </w:tcPr>
          <w:p w:rsidR="001B3788" w:rsidRDefault="00A146D1" w:rsidP="00553C17">
            <w:pPr>
              <w:snapToGrid w:val="0"/>
              <w:spacing w:after="0"/>
              <w:jc w:val="center"/>
              <w:rPr>
                <w:rFonts w:ascii="Arial" w:hAnsi="Arial" w:cs="Arial"/>
                <w:b/>
                <w:lang w:val="mk-MK"/>
              </w:rPr>
            </w:pPr>
            <w:r>
              <w:rPr>
                <w:rFonts w:ascii="Arial" w:hAnsi="Arial" w:cs="Arial"/>
                <w:b/>
                <w:lang w:val="mk-MK"/>
              </w:rPr>
              <w:t>18</w:t>
            </w:r>
          </w:p>
          <w:p w:rsidR="00A146D1" w:rsidRPr="005305DB" w:rsidRDefault="00A146D1" w:rsidP="00553C17">
            <w:pPr>
              <w:snapToGrid w:val="0"/>
              <w:spacing w:after="0"/>
              <w:jc w:val="center"/>
              <w:rPr>
                <w:rFonts w:ascii="Arial" w:hAnsi="Arial" w:cs="Arial"/>
                <w:b/>
                <w:lang w:val="mk-MK"/>
              </w:rPr>
            </w:pPr>
            <w:r>
              <w:rPr>
                <w:rFonts w:ascii="Arial" w:hAnsi="Arial" w:cs="Arial"/>
                <w:b/>
                <w:lang w:val="mk-MK"/>
              </w:rPr>
              <w:t>5,54%</w:t>
            </w:r>
          </w:p>
        </w:tc>
        <w:tc>
          <w:tcPr>
            <w:tcW w:w="1136" w:type="dxa"/>
            <w:gridSpan w:val="2"/>
            <w:tcBorders>
              <w:top w:val="single" w:sz="4" w:space="0" w:color="000000"/>
              <w:left w:val="single" w:sz="4" w:space="0" w:color="000000"/>
              <w:bottom w:val="single" w:sz="4" w:space="0" w:color="000000"/>
            </w:tcBorders>
          </w:tcPr>
          <w:p w:rsidR="001B3788" w:rsidRDefault="00A146D1" w:rsidP="00553C17">
            <w:pPr>
              <w:snapToGrid w:val="0"/>
              <w:spacing w:after="0"/>
              <w:jc w:val="center"/>
              <w:rPr>
                <w:rFonts w:ascii="Arial" w:hAnsi="Arial" w:cs="Arial"/>
                <w:b/>
                <w:lang w:val="mk-MK"/>
              </w:rPr>
            </w:pPr>
            <w:r>
              <w:rPr>
                <w:rFonts w:ascii="Arial" w:hAnsi="Arial" w:cs="Arial"/>
                <w:b/>
                <w:lang w:val="mk-MK"/>
              </w:rPr>
              <w:t>70</w:t>
            </w:r>
          </w:p>
          <w:p w:rsidR="00A146D1" w:rsidRPr="005305DB" w:rsidRDefault="00A146D1" w:rsidP="00553C17">
            <w:pPr>
              <w:snapToGrid w:val="0"/>
              <w:spacing w:after="0"/>
              <w:jc w:val="center"/>
              <w:rPr>
                <w:rFonts w:ascii="Arial" w:hAnsi="Arial" w:cs="Arial"/>
                <w:b/>
                <w:lang w:val="mk-MK"/>
              </w:rPr>
            </w:pPr>
            <w:r>
              <w:rPr>
                <w:rFonts w:ascii="Arial" w:hAnsi="Arial" w:cs="Arial"/>
                <w:b/>
                <w:lang w:val="mk-MK"/>
              </w:rPr>
              <w:t>21,54%</w:t>
            </w:r>
          </w:p>
        </w:tc>
        <w:tc>
          <w:tcPr>
            <w:tcW w:w="1251" w:type="dxa"/>
            <w:gridSpan w:val="2"/>
            <w:tcBorders>
              <w:top w:val="single" w:sz="4" w:space="0" w:color="000000"/>
              <w:left w:val="single" w:sz="4" w:space="0" w:color="000000"/>
              <w:bottom w:val="single" w:sz="4" w:space="0" w:color="000000"/>
            </w:tcBorders>
          </w:tcPr>
          <w:p w:rsidR="001B3788" w:rsidRDefault="00A146D1" w:rsidP="00553C17">
            <w:pPr>
              <w:snapToGrid w:val="0"/>
              <w:spacing w:after="0"/>
              <w:jc w:val="center"/>
              <w:rPr>
                <w:rFonts w:ascii="Arial" w:hAnsi="Arial" w:cs="Arial"/>
                <w:b/>
                <w:lang w:val="mk-MK"/>
              </w:rPr>
            </w:pPr>
            <w:r>
              <w:rPr>
                <w:rFonts w:ascii="Arial" w:hAnsi="Arial" w:cs="Arial"/>
                <w:b/>
                <w:lang w:val="mk-MK"/>
              </w:rPr>
              <w:t>8</w:t>
            </w:r>
          </w:p>
          <w:p w:rsidR="00A146D1" w:rsidRPr="005305DB" w:rsidRDefault="00A146D1" w:rsidP="00553C17">
            <w:pPr>
              <w:snapToGrid w:val="0"/>
              <w:spacing w:after="0"/>
              <w:jc w:val="center"/>
              <w:rPr>
                <w:rFonts w:ascii="Arial" w:hAnsi="Arial" w:cs="Arial"/>
                <w:b/>
                <w:lang w:val="mk-MK"/>
              </w:rPr>
            </w:pPr>
            <w:r>
              <w:rPr>
                <w:rFonts w:ascii="Arial" w:hAnsi="Arial" w:cs="Arial"/>
                <w:b/>
                <w:lang w:val="mk-MK"/>
              </w:rPr>
              <w:t>2,46%</w:t>
            </w:r>
          </w:p>
        </w:tc>
        <w:tc>
          <w:tcPr>
            <w:tcW w:w="1296" w:type="dxa"/>
            <w:gridSpan w:val="2"/>
            <w:tcBorders>
              <w:top w:val="single" w:sz="4" w:space="0" w:color="000000"/>
              <w:left w:val="single" w:sz="4" w:space="0" w:color="000000"/>
              <w:bottom w:val="single" w:sz="4" w:space="0" w:color="000000"/>
              <w:right w:val="single" w:sz="4" w:space="0" w:color="000000"/>
            </w:tcBorders>
          </w:tcPr>
          <w:p w:rsidR="001B3788" w:rsidRDefault="00A146D1" w:rsidP="00553C17">
            <w:pPr>
              <w:snapToGrid w:val="0"/>
              <w:spacing w:after="0"/>
              <w:jc w:val="center"/>
              <w:rPr>
                <w:rFonts w:ascii="Arial" w:hAnsi="Arial" w:cs="Arial"/>
                <w:b/>
                <w:lang w:val="mk-MK"/>
              </w:rPr>
            </w:pPr>
            <w:r>
              <w:rPr>
                <w:rFonts w:ascii="Arial" w:hAnsi="Arial" w:cs="Arial"/>
                <w:b/>
                <w:lang w:val="mk-MK"/>
              </w:rPr>
              <w:t>3</w:t>
            </w:r>
          </w:p>
          <w:p w:rsidR="00A146D1" w:rsidRPr="005305DB" w:rsidRDefault="00A146D1" w:rsidP="00553C17">
            <w:pPr>
              <w:snapToGrid w:val="0"/>
              <w:spacing w:after="0"/>
              <w:jc w:val="center"/>
              <w:rPr>
                <w:rFonts w:ascii="Arial" w:hAnsi="Arial" w:cs="Arial"/>
                <w:b/>
                <w:lang w:val="mk-MK"/>
              </w:rPr>
            </w:pPr>
            <w:r>
              <w:rPr>
                <w:rFonts w:ascii="Arial" w:hAnsi="Arial" w:cs="Arial"/>
                <w:b/>
                <w:lang w:val="mk-MK"/>
              </w:rPr>
              <w:t>0,92%</w:t>
            </w:r>
          </w:p>
        </w:tc>
      </w:tr>
    </w:tbl>
    <w:p w:rsidR="00553C17" w:rsidRDefault="00553C17" w:rsidP="001277FF">
      <w:pPr>
        <w:pStyle w:val="1"/>
        <w:spacing w:after="200" w:line="276" w:lineRule="auto"/>
        <w:ind w:left="0"/>
        <w:rPr>
          <w:rFonts w:ascii="StobiSerif Regular" w:hAnsi="StobiSerif Regular" w:cs="Arial"/>
          <w:b/>
          <w:lang w:val="en-US" w:eastAsia="en-US"/>
        </w:rPr>
      </w:pPr>
    </w:p>
    <w:p w:rsidR="00E80BB6" w:rsidRDefault="00E80BB6" w:rsidP="001277FF">
      <w:pPr>
        <w:pStyle w:val="1"/>
        <w:spacing w:after="200" w:line="276" w:lineRule="auto"/>
        <w:ind w:left="0"/>
        <w:rPr>
          <w:rFonts w:ascii="StobiSerif Regular" w:hAnsi="StobiSerif Regular" w:cs="Arial"/>
          <w:b/>
          <w:lang w:val="en-US" w:eastAsia="en-US"/>
        </w:rPr>
      </w:pPr>
    </w:p>
    <w:p w:rsidR="00E80BB6" w:rsidRDefault="00E80BB6" w:rsidP="001277FF">
      <w:pPr>
        <w:pStyle w:val="1"/>
        <w:spacing w:after="200" w:line="276" w:lineRule="auto"/>
        <w:ind w:left="0"/>
        <w:rPr>
          <w:rFonts w:ascii="StobiSerif Regular" w:hAnsi="StobiSerif Regular" w:cs="Arial"/>
          <w:b/>
          <w:lang w:val="en-US" w:eastAsia="en-US"/>
        </w:rPr>
      </w:pPr>
    </w:p>
    <w:p w:rsidR="00E80BB6" w:rsidRPr="00E80BB6" w:rsidRDefault="00E80BB6" w:rsidP="001277FF">
      <w:pPr>
        <w:pStyle w:val="1"/>
        <w:spacing w:after="200" w:line="276" w:lineRule="auto"/>
        <w:ind w:left="0"/>
        <w:rPr>
          <w:rFonts w:ascii="StobiSerif Regular" w:hAnsi="StobiSerif Regular" w:cs="Arial"/>
          <w:b/>
          <w:lang w:val="en-US" w:eastAsia="en-US"/>
        </w:rPr>
      </w:pPr>
    </w:p>
    <w:p w:rsidR="001277FF" w:rsidRPr="005305DB" w:rsidRDefault="001277FF" w:rsidP="001277FF">
      <w:pPr>
        <w:pStyle w:val="1"/>
        <w:spacing w:after="200" w:line="276" w:lineRule="auto"/>
        <w:ind w:left="0"/>
        <w:rPr>
          <w:b/>
          <w:bCs/>
          <w:i/>
          <w:iCs/>
          <w:lang w:val="mk-MK"/>
        </w:rPr>
      </w:pPr>
      <w:r w:rsidRPr="005305DB">
        <w:rPr>
          <w:b/>
          <w:bCs/>
          <w:i/>
          <w:iCs/>
          <w:lang w:val="mk-MK"/>
        </w:rPr>
        <w:t>Подрачно училиште – с. Корешница</w:t>
      </w:r>
    </w:p>
    <w:tbl>
      <w:tblPr>
        <w:tblW w:w="9560" w:type="dxa"/>
        <w:tblInd w:w="108" w:type="dxa"/>
        <w:tblLayout w:type="fixed"/>
        <w:tblLook w:val="0000"/>
      </w:tblPr>
      <w:tblGrid>
        <w:gridCol w:w="1260"/>
        <w:gridCol w:w="1183"/>
        <w:gridCol w:w="946"/>
        <w:gridCol w:w="841"/>
        <w:gridCol w:w="732"/>
        <w:gridCol w:w="618"/>
        <w:gridCol w:w="657"/>
        <w:gridCol w:w="567"/>
        <w:gridCol w:w="567"/>
        <w:gridCol w:w="459"/>
        <w:gridCol w:w="442"/>
        <w:gridCol w:w="621"/>
        <w:gridCol w:w="667"/>
      </w:tblGrid>
      <w:tr w:rsidR="001277FF" w:rsidRPr="005305DB" w:rsidTr="004F791A">
        <w:trPr>
          <w:cantSplit/>
          <w:trHeight w:hRule="exact" w:val="330"/>
        </w:trPr>
        <w:tc>
          <w:tcPr>
            <w:tcW w:w="1260" w:type="dxa"/>
            <w:vMerge w:val="restart"/>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lastRenderedPageBreak/>
              <w:t>Одд.</w:t>
            </w:r>
          </w:p>
        </w:tc>
        <w:tc>
          <w:tcPr>
            <w:tcW w:w="1183" w:type="dxa"/>
            <w:vMerge w:val="restart"/>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Бр. на паралелки</w:t>
            </w:r>
          </w:p>
        </w:tc>
        <w:tc>
          <w:tcPr>
            <w:tcW w:w="946" w:type="dxa"/>
            <w:vMerge w:val="restart"/>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Бр. на ученици</w:t>
            </w:r>
          </w:p>
        </w:tc>
        <w:tc>
          <w:tcPr>
            <w:tcW w:w="6171" w:type="dxa"/>
            <w:gridSpan w:val="10"/>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Етничка и родова структура на учениците</w:t>
            </w:r>
          </w:p>
        </w:tc>
      </w:tr>
      <w:tr w:rsidR="001277FF" w:rsidRPr="005305DB" w:rsidTr="004F791A">
        <w:trPr>
          <w:cantSplit/>
          <w:trHeight w:hRule="exact" w:val="562"/>
        </w:trPr>
        <w:tc>
          <w:tcPr>
            <w:tcW w:w="1260"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1183"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946"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1573"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Македонци</w:t>
            </w:r>
          </w:p>
        </w:tc>
        <w:tc>
          <w:tcPr>
            <w:tcW w:w="1275"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Срби</w:t>
            </w:r>
          </w:p>
        </w:tc>
        <w:tc>
          <w:tcPr>
            <w:tcW w:w="1134"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Турци</w:t>
            </w:r>
          </w:p>
        </w:tc>
        <w:tc>
          <w:tcPr>
            <w:tcW w:w="901"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Роми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други</w:t>
            </w:r>
          </w:p>
        </w:tc>
      </w:tr>
      <w:tr w:rsidR="001277FF" w:rsidRPr="005305DB" w:rsidTr="004F791A">
        <w:trPr>
          <w:cantSplit/>
        </w:trPr>
        <w:tc>
          <w:tcPr>
            <w:tcW w:w="1260"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1183"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946"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841"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732"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618"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657"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567"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459"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442"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621"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667" w:type="dxa"/>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r>
      <w:tr w:rsidR="001277FF" w:rsidRPr="005305DB" w:rsidTr="004F791A">
        <w:tc>
          <w:tcPr>
            <w:tcW w:w="1260"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w:t>
            </w:r>
          </w:p>
        </w:tc>
        <w:tc>
          <w:tcPr>
            <w:tcW w:w="1183" w:type="dxa"/>
            <w:tcBorders>
              <w:top w:val="single" w:sz="4" w:space="0" w:color="000000"/>
              <w:left w:val="single" w:sz="4" w:space="0" w:color="000000"/>
              <w:bottom w:val="single" w:sz="4" w:space="0" w:color="000000"/>
            </w:tcBorders>
            <w:shd w:val="clear" w:color="auto" w:fill="D8D8D8"/>
          </w:tcPr>
          <w:p w:rsidR="001277FF" w:rsidRPr="00CA20D7" w:rsidRDefault="00CA20D7" w:rsidP="009F144D">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946" w:type="dxa"/>
            <w:tcBorders>
              <w:top w:val="single" w:sz="4" w:space="0" w:color="000000"/>
              <w:left w:val="single" w:sz="4" w:space="0" w:color="000000"/>
              <w:bottom w:val="single" w:sz="4" w:space="0" w:color="000000"/>
            </w:tcBorders>
            <w:shd w:val="clear" w:color="auto" w:fill="D8D8D8"/>
          </w:tcPr>
          <w:p w:rsidR="001277FF" w:rsidRPr="001663CA" w:rsidRDefault="00CA20D7" w:rsidP="009F144D">
            <w:pPr>
              <w:snapToGrid w:val="0"/>
              <w:jc w:val="center"/>
              <w:rPr>
                <w:rFonts w:ascii="Times New Roman" w:hAnsi="Times New Roman"/>
                <w:sz w:val="24"/>
                <w:szCs w:val="24"/>
                <w:lang w:val="mk-MK"/>
              </w:rPr>
            </w:pPr>
            <w:r>
              <w:rPr>
                <w:rFonts w:ascii="Times New Roman" w:hAnsi="Times New Roman"/>
                <w:sz w:val="24"/>
                <w:szCs w:val="24"/>
                <w:lang w:val="mk-MK"/>
              </w:rPr>
              <w:t>6</w:t>
            </w:r>
          </w:p>
        </w:tc>
        <w:tc>
          <w:tcPr>
            <w:tcW w:w="841" w:type="dxa"/>
            <w:tcBorders>
              <w:top w:val="single" w:sz="4" w:space="0" w:color="000000"/>
              <w:left w:val="single" w:sz="4" w:space="0" w:color="000000"/>
              <w:bottom w:val="single" w:sz="4" w:space="0" w:color="000000"/>
            </w:tcBorders>
            <w:shd w:val="clear" w:color="auto" w:fill="D8D8D8"/>
          </w:tcPr>
          <w:p w:rsidR="001277FF" w:rsidRPr="001663CA" w:rsidRDefault="00F90619" w:rsidP="009F144D">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732" w:type="dxa"/>
            <w:tcBorders>
              <w:top w:val="single" w:sz="4" w:space="0" w:color="000000"/>
              <w:left w:val="single" w:sz="4" w:space="0" w:color="000000"/>
              <w:bottom w:val="single" w:sz="4" w:space="0" w:color="000000"/>
            </w:tcBorders>
            <w:shd w:val="clear" w:color="auto" w:fill="D8D8D8"/>
          </w:tcPr>
          <w:p w:rsidR="001277FF" w:rsidRPr="001663CA" w:rsidRDefault="001277FF" w:rsidP="009F144D">
            <w:pPr>
              <w:snapToGrid w:val="0"/>
              <w:jc w:val="center"/>
              <w:rPr>
                <w:rFonts w:ascii="Times New Roman" w:hAnsi="Times New Roman"/>
                <w:sz w:val="24"/>
                <w:szCs w:val="24"/>
                <w:lang w:val="mk-MK"/>
              </w:rPr>
            </w:pPr>
          </w:p>
        </w:tc>
        <w:tc>
          <w:tcPr>
            <w:tcW w:w="618" w:type="dxa"/>
            <w:tcBorders>
              <w:top w:val="single" w:sz="4" w:space="0" w:color="000000"/>
              <w:left w:val="single" w:sz="4" w:space="0" w:color="000000"/>
              <w:bottom w:val="single" w:sz="4" w:space="0" w:color="000000"/>
            </w:tcBorders>
            <w:shd w:val="clear" w:color="auto" w:fill="D8D8D8"/>
          </w:tcPr>
          <w:p w:rsidR="001277FF" w:rsidRPr="00F90619" w:rsidRDefault="00F90619" w:rsidP="009F144D">
            <w:pPr>
              <w:snapToGrid w:val="0"/>
              <w:ind w:right="-250" w:firstLine="175"/>
              <w:rPr>
                <w:rFonts w:ascii="Times New Roman" w:hAnsi="Times New Roman"/>
                <w:sz w:val="24"/>
                <w:szCs w:val="24"/>
                <w:lang w:val="mk-MK"/>
              </w:rPr>
            </w:pPr>
            <w:r>
              <w:rPr>
                <w:rFonts w:ascii="Times New Roman" w:hAnsi="Times New Roman"/>
                <w:sz w:val="24"/>
                <w:szCs w:val="24"/>
                <w:lang w:val="mk-MK"/>
              </w:rPr>
              <w:t>1</w:t>
            </w:r>
          </w:p>
        </w:tc>
        <w:tc>
          <w:tcPr>
            <w:tcW w:w="657"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ind w:right="-250" w:firstLine="175"/>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277FF" w:rsidRPr="001663CA" w:rsidRDefault="00F90619" w:rsidP="009F144D">
            <w:pPr>
              <w:snapToGrid w:val="0"/>
              <w:jc w:val="center"/>
              <w:rPr>
                <w:rFonts w:ascii="Times New Roman" w:hAnsi="Times New Roman"/>
                <w:sz w:val="24"/>
                <w:szCs w:val="24"/>
                <w:lang w:val="mk-MK"/>
              </w:rPr>
            </w:pPr>
            <w:r>
              <w:rPr>
                <w:rFonts w:ascii="Times New Roman" w:hAnsi="Times New Roman"/>
                <w:sz w:val="24"/>
                <w:szCs w:val="24"/>
                <w:lang w:val="mk-MK"/>
              </w:rPr>
              <w:t>2</w:t>
            </w:r>
          </w:p>
        </w:tc>
        <w:tc>
          <w:tcPr>
            <w:tcW w:w="567" w:type="dxa"/>
            <w:tcBorders>
              <w:top w:val="single" w:sz="4" w:space="0" w:color="000000"/>
              <w:left w:val="single" w:sz="4" w:space="0" w:color="000000"/>
              <w:bottom w:val="single" w:sz="4" w:space="0" w:color="000000"/>
            </w:tcBorders>
            <w:shd w:val="clear" w:color="auto" w:fill="D8D8D8"/>
          </w:tcPr>
          <w:p w:rsidR="001277FF" w:rsidRPr="001663CA" w:rsidRDefault="00F90619" w:rsidP="009F144D">
            <w:pPr>
              <w:snapToGrid w:val="0"/>
              <w:jc w:val="center"/>
              <w:rPr>
                <w:rFonts w:ascii="Times New Roman" w:hAnsi="Times New Roman"/>
                <w:sz w:val="24"/>
                <w:szCs w:val="24"/>
                <w:lang w:val="mk-MK"/>
              </w:rPr>
            </w:pPr>
            <w:r>
              <w:rPr>
                <w:rFonts w:ascii="Times New Roman" w:hAnsi="Times New Roman"/>
                <w:sz w:val="24"/>
                <w:szCs w:val="24"/>
                <w:lang w:val="mk-MK"/>
              </w:rPr>
              <w:t>2</w:t>
            </w:r>
          </w:p>
        </w:tc>
        <w:tc>
          <w:tcPr>
            <w:tcW w:w="459"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442"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621"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667" w:type="dxa"/>
            <w:tcBorders>
              <w:top w:val="single" w:sz="4" w:space="0" w:color="000000"/>
              <w:left w:val="single" w:sz="4" w:space="0" w:color="000000"/>
              <w:bottom w:val="single" w:sz="4" w:space="0" w:color="000000"/>
              <w:right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r>
      <w:tr w:rsidR="001B3788" w:rsidRPr="005305DB" w:rsidTr="004F791A">
        <w:tc>
          <w:tcPr>
            <w:tcW w:w="1260"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rPr>
            </w:pPr>
            <w:r w:rsidRPr="005305DB">
              <w:rPr>
                <w:rFonts w:ascii="Times New Roman" w:hAnsi="Times New Roman"/>
                <w:b/>
                <w:bCs/>
                <w:sz w:val="24"/>
                <w:szCs w:val="24"/>
              </w:rPr>
              <w:t>II</w:t>
            </w:r>
          </w:p>
        </w:tc>
        <w:tc>
          <w:tcPr>
            <w:tcW w:w="1183"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1</w:t>
            </w:r>
          </w:p>
        </w:tc>
        <w:tc>
          <w:tcPr>
            <w:tcW w:w="946" w:type="dxa"/>
            <w:tcBorders>
              <w:top w:val="single" w:sz="4" w:space="0" w:color="000000"/>
              <w:left w:val="single" w:sz="4" w:space="0" w:color="000000"/>
              <w:bottom w:val="single" w:sz="4" w:space="0" w:color="000000"/>
            </w:tcBorders>
            <w:shd w:val="clear" w:color="auto" w:fill="D8D8D8"/>
          </w:tcPr>
          <w:p w:rsidR="001B3788" w:rsidRPr="001663CA"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1</w:t>
            </w:r>
            <w:r w:rsidR="00CA20D7">
              <w:rPr>
                <w:rFonts w:ascii="Times New Roman" w:hAnsi="Times New Roman"/>
                <w:sz w:val="24"/>
                <w:szCs w:val="24"/>
                <w:lang w:val="mk-MK"/>
              </w:rPr>
              <w:t>1</w:t>
            </w:r>
          </w:p>
        </w:tc>
        <w:tc>
          <w:tcPr>
            <w:tcW w:w="841" w:type="dxa"/>
            <w:tcBorders>
              <w:top w:val="single" w:sz="4" w:space="0" w:color="000000"/>
              <w:left w:val="single" w:sz="4" w:space="0" w:color="000000"/>
              <w:bottom w:val="single" w:sz="4" w:space="0" w:color="000000"/>
            </w:tcBorders>
            <w:shd w:val="clear" w:color="auto" w:fill="D8D8D8"/>
          </w:tcPr>
          <w:p w:rsidR="001B3788" w:rsidRPr="001663CA"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732" w:type="dxa"/>
            <w:tcBorders>
              <w:top w:val="single" w:sz="4" w:space="0" w:color="000000"/>
              <w:left w:val="single" w:sz="4" w:space="0" w:color="000000"/>
              <w:bottom w:val="single" w:sz="4" w:space="0" w:color="000000"/>
            </w:tcBorders>
            <w:shd w:val="clear" w:color="auto" w:fill="D8D8D8"/>
          </w:tcPr>
          <w:p w:rsidR="001B3788" w:rsidRPr="001663CA"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61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rPr>
            </w:pPr>
          </w:p>
        </w:tc>
        <w:tc>
          <w:tcPr>
            <w:tcW w:w="65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B3788" w:rsidRPr="001663CA" w:rsidRDefault="000556AF" w:rsidP="00B42414">
            <w:pPr>
              <w:snapToGrid w:val="0"/>
              <w:jc w:val="center"/>
              <w:rPr>
                <w:rFonts w:ascii="Times New Roman" w:hAnsi="Times New Roman"/>
                <w:sz w:val="24"/>
                <w:szCs w:val="24"/>
                <w:lang w:val="mk-MK"/>
              </w:rPr>
            </w:pPr>
            <w:r>
              <w:rPr>
                <w:rFonts w:ascii="Times New Roman" w:hAnsi="Times New Roman"/>
                <w:sz w:val="24"/>
                <w:szCs w:val="24"/>
                <w:lang w:val="mk-MK"/>
              </w:rPr>
              <w:t>7</w:t>
            </w:r>
          </w:p>
        </w:tc>
        <w:tc>
          <w:tcPr>
            <w:tcW w:w="567" w:type="dxa"/>
            <w:tcBorders>
              <w:top w:val="single" w:sz="4" w:space="0" w:color="000000"/>
              <w:left w:val="single" w:sz="4" w:space="0" w:color="000000"/>
              <w:bottom w:val="single" w:sz="4" w:space="0" w:color="000000"/>
            </w:tcBorders>
            <w:shd w:val="clear" w:color="auto" w:fill="D8D8D8"/>
          </w:tcPr>
          <w:p w:rsidR="001B3788" w:rsidRPr="001663CA"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2</w:t>
            </w:r>
          </w:p>
        </w:tc>
        <w:tc>
          <w:tcPr>
            <w:tcW w:w="45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442"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621"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667" w:type="dxa"/>
            <w:tcBorders>
              <w:top w:val="single" w:sz="4" w:space="0" w:color="000000"/>
              <w:left w:val="single" w:sz="4" w:space="0" w:color="000000"/>
              <w:bottom w:val="single" w:sz="4" w:space="0" w:color="000000"/>
              <w:right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r>
      <w:tr w:rsidR="001B3788" w:rsidRPr="005305DB" w:rsidTr="004F791A">
        <w:tc>
          <w:tcPr>
            <w:tcW w:w="1260"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III</w:t>
            </w:r>
          </w:p>
        </w:tc>
        <w:tc>
          <w:tcPr>
            <w:tcW w:w="1183" w:type="dxa"/>
            <w:tcBorders>
              <w:top w:val="single" w:sz="4" w:space="0" w:color="000000"/>
              <w:left w:val="single" w:sz="4" w:space="0" w:color="000000"/>
              <w:bottom w:val="single" w:sz="4" w:space="0" w:color="000000"/>
            </w:tcBorders>
            <w:shd w:val="clear" w:color="auto" w:fill="D8D8D8"/>
          </w:tcPr>
          <w:p w:rsidR="001B3788" w:rsidRPr="004F791A"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946" w:type="dxa"/>
            <w:tcBorders>
              <w:top w:val="single" w:sz="4" w:space="0" w:color="000000"/>
              <w:left w:val="single" w:sz="4" w:space="0" w:color="000000"/>
              <w:bottom w:val="single" w:sz="4" w:space="0" w:color="000000"/>
            </w:tcBorders>
            <w:shd w:val="clear" w:color="auto" w:fill="D8D8D8"/>
          </w:tcPr>
          <w:p w:rsidR="001B3788" w:rsidRPr="00CA20D7" w:rsidRDefault="00CA20D7" w:rsidP="00B42414">
            <w:pPr>
              <w:snapToGrid w:val="0"/>
              <w:jc w:val="center"/>
              <w:rPr>
                <w:rFonts w:ascii="Times New Roman" w:hAnsi="Times New Roman"/>
                <w:sz w:val="24"/>
                <w:szCs w:val="24"/>
                <w:lang w:val="mk-MK"/>
              </w:rPr>
            </w:pPr>
            <w:r>
              <w:rPr>
                <w:rFonts w:ascii="Times New Roman" w:hAnsi="Times New Roman"/>
                <w:sz w:val="24"/>
                <w:szCs w:val="24"/>
                <w:lang w:val="mk-MK"/>
              </w:rPr>
              <w:t>9</w:t>
            </w:r>
          </w:p>
        </w:tc>
        <w:tc>
          <w:tcPr>
            <w:tcW w:w="841" w:type="dxa"/>
            <w:tcBorders>
              <w:top w:val="single" w:sz="4" w:space="0" w:color="000000"/>
              <w:left w:val="single" w:sz="4" w:space="0" w:color="000000"/>
              <w:bottom w:val="single" w:sz="4" w:space="0" w:color="000000"/>
            </w:tcBorders>
            <w:shd w:val="clear" w:color="auto" w:fill="D8D8D8"/>
          </w:tcPr>
          <w:p w:rsidR="001B3788" w:rsidRPr="000556AF" w:rsidRDefault="000556AF"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732"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p>
        </w:tc>
        <w:tc>
          <w:tcPr>
            <w:tcW w:w="61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rPr>
            </w:pPr>
            <w:r w:rsidRPr="005305DB">
              <w:rPr>
                <w:rFonts w:ascii="Times New Roman" w:hAnsi="Times New Roman"/>
                <w:sz w:val="24"/>
                <w:szCs w:val="24"/>
              </w:rPr>
              <w:t>1</w:t>
            </w:r>
          </w:p>
        </w:tc>
        <w:tc>
          <w:tcPr>
            <w:tcW w:w="657" w:type="dxa"/>
            <w:tcBorders>
              <w:top w:val="single" w:sz="4" w:space="0" w:color="000000"/>
              <w:left w:val="single" w:sz="4" w:space="0" w:color="000000"/>
              <w:bottom w:val="single" w:sz="4" w:space="0" w:color="000000"/>
            </w:tcBorders>
            <w:shd w:val="clear" w:color="auto" w:fill="D8D8D8"/>
          </w:tcPr>
          <w:p w:rsidR="001B3788" w:rsidRPr="000556AF" w:rsidRDefault="000556AF" w:rsidP="00B42414">
            <w:pPr>
              <w:snapToGrid w:val="0"/>
              <w:ind w:right="-250" w:firstLine="175"/>
              <w:rPr>
                <w:rFonts w:ascii="Times New Roman" w:hAnsi="Times New Roman"/>
                <w:sz w:val="24"/>
                <w:szCs w:val="24"/>
                <w:lang w:val="mk-MK"/>
              </w:rPr>
            </w:pPr>
            <w:r>
              <w:rPr>
                <w:rFonts w:ascii="Times New Roman" w:hAnsi="Times New Roman"/>
                <w:sz w:val="24"/>
                <w:szCs w:val="24"/>
                <w:lang w:val="mk-MK"/>
              </w:rPr>
              <w:t>3</w:t>
            </w:r>
          </w:p>
        </w:tc>
        <w:tc>
          <w:tcPr>
            <w:tcW w:w="567" w:type="dxa"/>
            <w:tcBorders>
              <w:top w:val="single" w:sz="4" w:space="0" w:color="000000"/>
              <w:left w:val="single" w:sz="4" w:space="0" w:color="000000"/>
              <w:bottom w:val="single" w:sz="4" w:space="0" w:color="000000"/>
            </w:tcBorders>
            <w:shd w:val="clear" w:color="auto" w:fill="D8D8D8"/>
          </w:tcPr>
          <w:p w:rsidR="001B3788" w:rsidRPr="000556AF" w:rsidRDefault="000556AF" w:rsidP="00B42414">
            <w:pPr>
              <w:snapToGrid w:val="0"/>
              <w:jc w:val="center"/>
              <w:rPr>
                <w:rFonts w:ascii="Times New Roman" w:hAnsi="Times New Roman"/>
                <w:sz w:val="24"/>
                <w:szCs w:val="24"/>
                <w:lang w:val="mk-MK"/>
              </w:rPr>
            </w:pPr>
            <w:r>
              <w:rPr>
                <w:rFonts w:ascii="Times New Roman" w:hAnsi="Times New Roman"/>
                <w:sz w:val="24"/>
                <w:szCs w:val="24"/>
                <w:lang w:val="mk-MK"/>
              </w:rPr>
              <w:t>3</w:t>
            </w: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1</w:t>
            </w:r>
          </w:p>
        </w:tc>
        <w:tc>
          <w:tcPr>
            <w:tcW w:w="45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442"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621"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667" w:type="dxa"/>
            <w:tcBorders>
              <w:top w:val="single" w:sz="4" w:space="0" w:color="000000"/>
              <w:left w:val="single" w:sz="4" w:space="0" w:color="000000"/>
              <w:bottom w:val="single" w:sz="4" w:space="0" w:color="000000"/>
              <w:right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r>
      <w:tr w:rsidR="001B3788" w:rsidRPr="005305DB" w:rsidTr="004F791A">
        <w:tc>
          <w:tcPr>
            <w:tcW w:w="1260"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rPr>
            </w:pPr>
            <w:r w:rsidRPr="005305DB">
              <w:rPr>
                <w:rFonts w:ascii="Times New Roman" w:hAnsi="Times New Roman"/>
                <w:b/>
                <w:bCs/>
                <w:sz w:val="24"/>
                <w:szCs w:val="24"/>
                <w:lang w:val="it-IT"/>
              </w:rPr>
              <w:t>I</w:t>
            </w:r>
            <w:r w:rsidRPr="005305DB">
              <w:rPr>
                <w:rFonts w:ascii="Times New Roman" w:hAnsi="Times New Roman"/>
                <w:b/>
                <w:bCs/>
                <w:sz w:val="24"/>
                <w:szCs w:val="24"/>
              </w:rPr>
              <w:t>V</w:t>
            </w:r>
          </w:p>
        </w:tc>
        <w:tc>
          <w:tcPr>
            <w:tcW w:w="1183"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1</w:t>
            </w:r>
          </w:p>
        </w:tc>
        <w:tc>
          <w:tcPr>
            <w:tcW w:w="946"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7</w:t>
            </w:r>
          </w:p>
        </w:tc>
        <w:tc>
          <w:tcPr>
            <w:tcW w:w="841" w:type="dxa"/>
            <w:tcBorders>
              <w:top w:val="single" w:sz="4" w:space="0" w:color="000000"/>
              <w:left w:val="single" w:sz="4" w:space="0" w:color="000000"/>
              <w:bottom w:val="single" w:sz="4" w:space="0" w:color="000000"/>
            </w:tcBorders>
          </w:tcPr>
          <w:p w:rsidR="001B3788" w:rsidRPr="000556AF" w:rsidRDefault="001B3788" w:rsidP="00B42414">
            <w:pPr>
              <w:snapToGrid w:val="0"/>
              <w:jc w:val="center"/>
              <w:rPr>
                <w:rFonts w:ascii="Times New Roman" w:hAnsi="Times New Roman"/>
                <w:sz w:val="24"/>
                <w:szCs w:val="24"/>
                <w:lang w:val="mk-MK"/>
              </w:rPr>
            </w:pPr>
          </w:p>
        </w:tc>
        <w:tc>
          <w:tcPr>
            <w:tcW w:w="732"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1</w:t>
            </w:r>
          </w:p>
        </w:tc>
        <w:tc>
          <w:tcPr>
            <w:tcW w:w="618" w:type="dxa"/>
            <w:tcBorders>
              <w:top w:val="single" w:sz="4" w:space="0" w:color="000000"/>
              <w:left w:val="single" w:sz="4" w:space="0" w:color="000000"/>
              <w:bottom w:val="single" w:sz="4" w:space="0" w:color="000000"/>
            </w:tcBorders>
          </w:tcPr>
          <w:p w:rsidR="001B3788" w:rsidRPr="005305DB" w:rsidRDefault="001B3788" w:rsidP="00B42414">
            <w:pPr>
              <w:snapToGrid w:val="0"/>
              <w:ind w:right="-250" w:firstLine="175"/>
              <w:rPr>
                <w:rFonts w:ascii="Times New Roman" w:hAnsi="Times New Roman"/>
                <w:sz w:val="24"/>
                <w:szCs w:val="24"/>
                <w:lang w:val="mk-MK"/>
              </w:rPr>
            </w:pPr>
          </w:p>
        </w:tc>
        <w:tc>
          <w:tcPr>
            <w:tcW w:w="657" w:type="dxa"/>
            <w:tcBorders>
              <w:top w:val="single" w:sz="4" w:space="0" w:color="000000"/>
              <w:left w:val="single" w:sz="4" w:space="0" w:color="000000"/>
              <w:bottom w:val="single" w:sz="4" w:space="0" w:color="000000"/>
            </w:tcBorders>
          </w:tcPr>
          <w:p w:rsidR="001B3788" w:rsidRPr="005305DB" w:rsidRDefault="001B3788" w:rsidP="00B42414">
            <w:pPr>
              <w:snapToGrid w:val="0"/>
              <w:ind w:right="-250" w:firstLine="175"/>
              <w:rPr>
                <w:rFonts w:ascii="Times New Roman" w:hAnsi="Times New Roman"/>
                <w:sz w:val="24"/>
                <w:szCs w:val="24"/>
              </w:rPr>
            </w:pPr>
            <w:r w:rsidRPr="005305DB">
              <w:rPr>
                <w:rFonts w:ascii="Times New Roman" w:hAnsi="Times New Roman"/>
                <w:sz w:val="24"/>
                <w:szCs w:val="24"/>
              </w:rPr>
              <w:t>1</w:t>
            </w:r>
          </w:p>
        </w:tc>
        <w:tc>
          <w:tcPr>
            <w:tcW w:w="567" w:type="dxa"/>
            <w:tcBorders>
              <w:top w:val="single" w:sz="4" w:space="0" w:color="000000"/>
              <w:left w:val="single" w:sz="4" w:space="0" w:color="000000"/>
              <w:bottom w:val="single" w:sz="4" w:space="0" w:color="000000"/>
            </w:tcBorders>
          </w:tcPr>
          <w:p w:rsidR="001B3788" w:rsidRPr="000556AF" w:rsidRDefault="000556AF" w:rsidP="00B42414">
            <w:pPr>
              <w:snapToGrid w:val="0"/>
              <w:jc w:val="center"/>
              <w:rPr>
                <w:rFonts w:ascii="Times New Roman" w:hAnsi="Times New Roman"/>
                <w:sz w:val="24"/>
                <w:szCs w:val="24"/>
                <w:lang w:val="mk-MK"/>
              </w:rPr>
            </w:pPr>
            <w:r>
              <w:rPr>
                <w:rFonts w:ascii="Times New Roman" w:hAnsi="Times New Roman"/>
                <w:sz w:val="24"/>
                <w:szCs w:val="24"/>
                <w:lang w:val="mk-MK"/>
              </w:rPr>
              <w:t>2</w:t>
            </w:r>
          </w:p>
        </w:tc>
        <w:tc>
          <w:tcPr>
            <w:tcW w:w="567"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3</w:t>
            </w:r>
          </w:p>
        </w:tc>
        <w:tc>
          <w:tcPr>
            <w:tcW w:w="459"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c>
          <w:tcPr>
            <w:tcW w:w="442"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c>
          <w:tcPr>
            <w:tcW w:w="621"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c>
          <w:tcPr>
            <w:tcW w:w="667" w:type="dxa"/>
            <w:tcBorders>
              <w:top w:val="single" w:sz="4" w:space="0" w:color="000000"/>
              <w:left w:val="single" w:sz="4" w:space="0" w:color="000000"/>
              <w:bottom w:val="single" w:sz="4" w:space="0" w:color="000000"/>
              <w:right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r>
      <w:tr w:rsidR="001B3788" w:rsidRPr="005305DB" w:rsidTr="004F791A">
        <w:tc>
          <w:tcPr>
            <w:tcW w:w="1260"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V</w:t>
            </w:r>
          </w:p>
        </w:tc>
        <w:tc>
          <w:tcPr>
            <w:tcW w:w="1183"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1</w:t>
            </w:r>
          </w:p>
        </w:tc>
        <w:tc>
          <w:tcPr>
            <w:tcW w:w="946" w:type="dxa"/>
            <w:tcBorders>
              <w:top w:val="single" w:sz="4" w:space="0" w:color="000000"/>
              <w:left w:val="single" w:sz="4" w:space="0" w:color="000000"/>
              <w:bottom w:val="single" w:sz="4" w:space="0" w:color="000000"/>
            </w:tcBorders>
            <w:shd w:val="clear" w:color="auto" w:fill="D8D8D8"/>
          </w:tcPr>
          <w:p w:rsidR="001B3788" w:rsidRPr="00CA20D7" w:rsidRDefault="00CA20D7" w:rsidP="00B42414">
            <w:pPr>
              <w:snapToGrid w:val="0"/>
              <w:jc w:val="center"/>
              <w:rPr>
                <w:rFonts w:ascii="Times New Roman" w:hAnsi="Times New Roman"/>
                <w:sz w:val="24"/>
                <w:szCs w:val="24"/>
                <w:lang w:val="mk-MK"/>
              </w:rPr>
            </w:pPr>
            <w:r>
              <w:rPr>
                <w:rFonts w:ascii="Times New Roman" w:hAnsi="Times New Roman"/>
                <w:sz w:val="24"/>
                <w:szCs w:val="24"/>
              </w:rPr>
              <w:t>1</w:t>
            </w:r>
            <w:r>
              <w:rPr>
                <w:rFonts w:ascii="Times New Roman" w:hAnsi="Times New Roman"/>
                <w:sz w:val="24"/>
                <w:szCs w:val="24"/>
                <w:lang w:val="mk-MK"/>
              </w:rPr>
              <w:t>4</w:t>
            </w:r>
          </w:p>
        </w:tc>
        <w:tc>
          <w:tcPr>
            <w:tcW w:w="841" w:type="dxa"/>
            <w:tcBorders>
              <w:top w:val="single" w:sz="4" w:space="0" w:color="000000"/>
              <w:left w:val="single" w:sz="4" w:space="0" w:color="000000"/>
              <w:bottom w:val="single" w:sz="4" w:space="0" w:color="000000"/>
            </w:tcBorders>
            <w:shd w:val="clear" w:color="auto" w:fill="D8D8D8"/>
          </w:tcPr>
          <w:p w:rsidR="001B3788" w:rsidRPr="000556AF" w:rsidRDefault="000556AF" w:rsidP="00B42414">
            <w:pPr>
              <w:snapToGrid w:val="0"/>
              <w:jc w:val="center"/>
              <w:rPr>
                <w:rFonts w:ascii="Times New Roman" w:hAnsi="Times New Roman"/>
                <w:sz w:val="24"/>
                <w:szCs w:val="24"/>
                <w:lang w:val="mk-MK"/>
              </w:rPr>
            </w:pPr>
            <w:r>
              <w:rPr>
                <w:rFonts w:ascii="Times New Roman" w:hAnsi="Times New Roman"/>
                <w:sz w:val="24"/>
                <w:szCs w:val="24"/>
                <w:lang w:val="mk-MK"/>
              </w:rPr>
              <w:t>2</w:t>
            </w:r>
          </w:p>
        </w:tc>
        <w:tc>
          <w:tcPr>
            <w:tcW w:w="732"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2</w:t>
            </w:r>
          </w:p>
        </w:tc>
        <w:tc>
          <w:tcPr>
            <w:tcW w:w="61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1</w:t>
            </w:r>
          </w:p>
        </w:tc>
        <w:tc>
          <w:tcPr>
            <w:tcW w:w="65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1</w:t>
            </w:r>
          </w:p>
        </w:tc>
        <w:tc>
          <w:tcPr>
            <w:tcW w:w="567" w:type="dxa"/>
            <w:tcBorders>
              <w:top w:val="single" w:sz="4" w:space="0" w:color="000000"/>
              <w:left w:val="single" w:sz="4" w:space="0" w:color="000000"/>
              <w:bottom w:val="single" w:sz="4" w:space="0" w:color="000000"/>
            </w:tcBorders>
            <w:shd w:val="clear" w:color="auto" w:fill="D8D8D8"/>
          </w:tcPr>
          <w:p w:rsidR="001B3788" w:rsidRPr="000556AF" w:rsidRDefault="000556AF" w:rsidP="00B42414">
            <w:pPr>
              <w:snapToGrid w:val="0"/>
              <w:jc w:val="center"/>
              <w:rPr>
                <w:rFonts w:ascii="Times New Roman" w:hAnsi="Times New Roman"/>
                <w:sz w:val="24"/>
                <w:szCs w:val="24"/>
                <w:lang w:val="mk-MK"/>
              </w:rPr>
            </w:pPr>
            <w:r>
              <w:rPr>
                <w:rFonts w:ascii="Times New Roman" w:hAnsi="Times New Roman"/>
                <w:sz w:val="24"/>
                <w:szCs w:val="24"/>
                <w:lang w:val="mk-MK"/>
              </w:rPr>
              <w:t>2</w:t>
            </w:r>
          </w:p>
        </w:tc>
        <w:tc>
          <w:tcPr>
            <w:tcW w:w="567" w:type="dxa"/>
            <w:tcBorders>
              <w:top w:val="single" w:sz="4" w:space="0" w:color="000000"/>
              <w:left w:val="single" w:sz="4" w:space="0" w:color="000000"/>
              <w:bottom w:val="single" w:sz="4" w:space="0" w:color="000000"/>
            </w:tcBorders>
            <w:shd w:val="clear" w:color="auto" w:fill="D8D8D8"/>
          </w:tcPr>
          <w:p w:rsidR="001B3788" w:rsidRPr="000556AF" w:rsidRDefault="000556AF" w:rsidP="00B42414">
            <w:pPr>
              <w:snapToGrid w:val="0"/>
              <w:jc w:val="center"/>
              <w:rPr>
                <w:rFonts w:ascii="Times New Roman" w:hAnsi="Times New Roman"/>
                <w:sz w:val="24"/>
                <w:szCs w:val="24"/>
                <w:lang w:val="mk-MK"/>
              </w:rPr>
            </w:pPr>
            <w:r>
              <w:rPr>
                <w:rFonts w:ascii="Times New Roman" w:hAnsi="Times New Roman"/>
                <w:sz w:val="24"/>
                <w:szCs w:val="24"/>
                <w:lang w:val="mk-MK"/>
              </w:rPr>
              <w:t>6</w:t>
            </w:r>
          </w:p>
        </w:tc>
        <w:tc>
          <w:tcPr>
            <w:tcW w:w="45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p>
        </w:tc>
        <w:tc>
          <w:tcPr>
            <w:tcW w:w="442"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p>
        </w:tc>
        <w:tc>
          <w:tcPr>
            <w:tcW w:w="621"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667" w:type="dxa"/>
            <w:tcBorders>
              <w:top w:val="single" w:sz="4" w:space="0" w:color="000000"/>
              <w:left w:val="single" w:sz="4" w:space="0" w:color="000000"/>
              <w:bottom w:val="single" w:sz="4" w:space="0" w:color="000000"/>
              <w:right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r>
      <w:tr w:rsidR="001B3788" w:rsidRPr="005305DB" w:rsidTr="004F791A">
        <w:tc>
          <w:tcPr>
            <w:tcW w:w="1260"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 xml:space="preserve">I – V </w:t>
            </w:r>
          </w:p>
        </w:tc>
        <w:tc>
          <w:tcPr>
            <w:tcW w:w="1183" w:type="dxa"/>
            <w:tcBorders>
              <w:top w:val="single" w:sz="4" w:space="0" w:color="000000"/>
              <w:left w:val="single" w:sz="4" w:space="0" w:color="000000"/>
              <w:bottom w:val="single" w:sz="4" w:space="0" w:color="000000"/>
            </w:tcBorders>
          </w:tcPr>
          <w:p w:rsidR="001B3788" w:rsidRPr="00811EF5" w:rsidRDefault="00CA62C6" w:rsidP="009F144D">
            <w:pPr>
              <w:snapToGrid w:val="0"/>
              <w:jc w:val="center"/>
              <w:rPr>
                <w:rFonts w:ascii="Times New Roman" w:hAnsi="Times New Roman"/>
                <w:b/>
                <w:sz w:val="24"/>
                <w:szCs w:val="24"/>
                <w:lang w:val="mk-MK"/>
              </w:rPr>
            </w:pPr>
            <w:r>
              <w:rPr>
                <w:rFonts w:ascii="Times New Roman" w:hAnsi="Times New Roman"/>
                <w:b/>
                <w:sz w:val="24"/>
                <w:szCs w:val="24"/>
                <w:lang w:val="mk-MK"/>
              </w:rPr>
              <w:t>5</w:t>
            </w:r>
          </w:p>
        </w:tc>
        <w:tc>
          <w:tcPr>
            <w:tcW w:w="946" w:type="dxa"/>
            <w:tcBorders>
              <w:top w:val="single" w:sz="4" w:space="0" w:color="000000"/>
              <w:left w:val="single" w:sz="4" w:space="0" w:color="000000"/>
              <w:bottom w:val="single" w:sz="4" w:space="0" w:color="000000"/>
            </w:tcBorders>
          </w:tcPr>
          <w:p w:rsidR="001B3788" w:rsidRPr="00811EF5" w:rsidRDefault="00CA62C6" w:rsidP="009F144D">
            <w:pPr>
              <w:snapToGrid w:val="0"/>
              <w:jc w:val="center"/>
              <w:rPr>
                <w:rFonts w:ascii="Times New Roman" w:hAnsi="Times New Roman"/>
                <w:b/>
                <w:sz w:val="24"/>
                <w:szCs w:val="24"/>
                <w:lang w:val="mk-MK"/>
              </w:rPr>
            </w:pPr>
            <w:r>
              <w:rPr>
                <w:rFonts w:ascii="Times New Roman" w:hAnsi="Times New Roman"/>
                <w:b/>
                <w:sz w:val="24"/>
                <w:szCs w:val="24"/>
                <w:lang w:val="mk-MK"/>
              </w:rPr>
              <w:t>47</w:t>
            </w:r>
          </w:p>
        </w:tc>
        <w:tc>
          <w:tcPr>
            <w:tcW w:w="841" w:type="dxa"/>
            <w:tcBorders>
              <w:top w:val="single" w:sz="4" w:space="0" w:color="000000"/>
              <w:left w:val="single" w:sz="4" w:space="0" w:color="000000"/>
              <w:bottom w:val="single" w:sz="4" w:space="0" w:color="000000"/>
            </w:tcBorders>
          </w:tcPr>
          <w:p w:rsidR="001B3788" w:rsidRPr="001663CA" w:rsidRDefault="000556AF" w:rsidP="009F144D">
            <w:pPr>
              <w:snapToGrid w:val="0"/>
              <w:jc w:val="center"/>
              <w:rPr>
                <w:rFonts w:ascii="Times New Roman" w:hAnsi="Times New Roman"/>
                <w:b/>
                <w:sz w:val="24"/>
                <w:szCs w:val="24"/>
                <w:lang w:val="mk-MK"/>
              </w:rPr>
            </w:pPr>
            <w:r>
              <w:rPr>
                <w:rFonts w:ascii="Times New Roman" w:hAnsi="Times New Roman"/>
                <w:b/>
                <w:sz w:val="24"/>
                <w:szCs w:val="24"/>
                <w:lang w:val="mk-MK"/>
              </w:rPr>
              <w:t>5</w:t>
            </w:r>
          </w:p>
        </w:tc>
        <w:tc>
          <w:tcPr>
            <w:tcW w:w="732" w:type="dxa"/>
            <w:tcBorders>
              <w:top w:val="single" w:sz="4" w:space="0" w:color="000000"/>
              <w:left w:val="single" w:sz="4" w:space="0" w:color="000000"/>
              <w:bottom w:val="single" w:sz="4" w:space="0" w:color="000000"/>
            </w:tcBorders>
          </w:tcPr>
          <w:p w:rsidR="001B3788" w:rsidRPr="001663CA" w:rsidRDefault="000556AF" w:rsidP="009F144D">
            <w:pPr>
              <w:snapToGrid w:val="0"/>
              <w:jc w:val="center"/>
              <w:rPr>
                <w:rFonts w:ascii="Times New Roman" w:hAnsi="Times New Roman"/>
                <w:b/>
                <w:sz w:val="24"/>
                <w:szCs w:val="24"/>
                <w:lang w:val="mk-MK"/>
              </w:rPr>
            </w:pPr>
            <w:r>
              <w:rPr>
                <w:rFonts w:ascii="Times New Roman" w:hAnsi="Times New Roman"/>
                <w:b/>
                <w:sz w:val="24"/>
                <w:szCs w:val="24"/>
                <w:lang w:val="mk-MK"/>
              </w:rPr>
              <w:t>4</w:t>
            </w:r>
          </w:p>
        </w:tc>
        <w:tc>
          <w:tcPr>
            <w:tcW w:w="618" w:type="dxa"/>
            <w:tcBorders>
              <w:top w:val="single" w:sz="4" w:space="0" w:color="000000"/>
              <w:left w:val="single" w:sz="4" w:space="0" w:color="000000"/>
              <w:bottom w:val="single" w:sz="4" w:space="0" w:color="000000"/>
            </w:tcBorders>
          </w:tcPr>
          <w:p w:rsidR="001B3788" w:rsidRPr="001663CA" w:rsidRDefault="000556AF" w:rsidP="009F144D">
            <w:pPr>
              <w:snapToGrid w:val="0"/>
              <w:jc w:val="center"/>
              <w:rPr>
                <w:rFonts w:ascii="Times New Roman" w:hAnsi="Times New Roman"/>
                <w:b/>
                <w:sz w:val="24"/>
                <w:szCs w:val="24"/>
                <w:lang w:val="mk-MK"/>
              </w:rPr>
            </w:pPr>
            <w:r>
              <w:rPr>
                <w:rFonts w:ascii="Times New Roman" w:hAnsi="Times New Roman"/>
                <w:b/>
                <w:sz w:val="24"/>
                <w:szCs w:val="24"/>
                <w:lang w:val="mk-MK"/>
              </w:rPr>
              <w:t>3</w:t>
            </w:r>
          </w:p>
        </w:tc>
        <w:tc>
          <w:tcPr>
            <w:tcW w:w="657" w:type="dxa"/>
            <w:tcBorders>
              <w:top w:val="single" w:sz="4" w:space="0" w:color="000000"/>
              <w:left w:val="single" w:sz="4" w:space="0" w:color="000000"/>
              <w:bottom w:val="single" w:sz="4" w:space="0" w:color="000000"/>
            </w:tcBorders>
          </w:tcPr>
          <w:p w:rsidR="001B3788" w:rsidRPr="001663CA" w:rsidRDefault="000556AF" w:rsidP="009F144D">
            <w:pPr>
              <w:snapToGrid w:val="0"/>
              <w:jc w:val="center"/>
              <w:rPr>
                <w:rFonts w:ascii="Times New Roman" w:hAnsi="Times New Roman"/>
                <w:b/>
                <w:sz w:val="24"/>
                <w:szCs w:val="24"/>
                <w:lang w:val="mk-MK"/>
              </w:rPr>
            </w:pPr>
            <w:r>
              <w:rPr>
                <w:rFonts w:ascii="Times New Roman" w:hAnsi="Times New Roman"/>
                <w:b/>
                <w:sz w:val="24"/>
                <w:szCs w:val="24"/>
                <w:lang w:val="mk-MK"/>
              </w:rPr>
              <w:t>5</w:t>
            </w:r>
          </w:p>
        </w:tc>
        <w:tc>
          <w:tcPr>
            <w:tcW w:w="567" w:type="dxa"/>
            <w:tcBorders>
              <w:top w:val="single" w:sz="4" w:space="0" w:color="000000"/>
              <w:left w:val="single" w:sz="4" w:space="0" w:color="000000"/>
              <w:bottom w:val="single" w:sz="4" w:space="0" w:color="000000"/>
            </w:tcBorders>
          </w:tcPr>
          <w:p w:rsidR="001B3788" w:rsidRPr="001663CA" w:rsidRDefault="000556AF" w:rsidP="009F144D">
            <w:pPr>
              <w:snapToGrid w:val="0"/>
              <w:jc w:val="center"/>
              <w:rPr>
                <w:rFonts w:ascii="Times New Roman" w:hAnsi="Times New Roman"/>
                <w:b/>
                <w:sz w:val="24"/>
                <w:szCs w:val="24"/>
                <w:lang w:val="mk-MK"/>
              </w:rPr>
            </w:pPr>
            <w:r>
              <w:rPr>
                <w:rFonts w:ascii="Times New Roman" w:hAnsi="Times New Roman"/>
                <w:b/>
                <w:sz w:val="24"/>
                <w:szCs w:val="24"/>
                <w:lang w:val="mk-MK"/>
              </w:rPr>
              <w:t>16</w:t>
            </w:r>
          </w:p>
        </w:tc>
        <w:tc>
          <w:tcPr>
            <w:tcW w:w="567" w:type="dxa"/>
            <w:tcBorders>
              <w:top w:val="single" w:sz="4" w:space="0" w:color="000000"/>
              <w:left w:val="single" w:sz="4" w:space="0" w:color="000000"/>
              <w:bottom w:val="single" w:sz="4" w:space="0" w:color="000000"/>
            </w:tcBorders>
          </w:tcPr>
          <w:p w:rsidR="001B3788" w:rsidRPr="001663CA" w:rsidRDefault="000556AF" w:rsidP="009F144D">
            <w:pPr>
              <w:snapToGrid w:val="0"/>
              <w:jc w:val="center"/>
              <w:rPr>
                <w:rFonts w:ascii="Times New Roman" w:hAnsi="Times New Roman"/>
                <w:b/>
                <w:sz w:val="24"/>
                <w:szCs w:val="24"/>
                <w:lang w:val="mk-MK"/>
              </w:rPr>
            </w:pPr>
            <w:r>
              <w:rPr>
                <w:rFonts w:ascii="Times New Roman" w:hAnsi="Times New Roman"/>
                <w:b/>
                <w:sz w:val="24"/>
                <w:szCs w:val="24"/>
                <w:lang w:val="mk-MK"/>
              </w:rPr>
              <w:t>14</w:t>
            </w:r>
          </w:p>
        </w:tc>
        <w:tc>
          <w:tcPr>
            <w:tcW w:w="459"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442"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621"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667" w:type="dxa"/>
            <w:tcBorders>
              <w:top w:val="single" w:sz="4" w:space="0" w:color="000000"/>
              <w:left w:val="single" w:sz="4" w:space="0" w:color="000000"/>
              <w:bottom w:val="single" w:sz="4" w:space="0" w:color="000000"/>
              <w:right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r>
      <w:tr w:rsidR="001B3788" w:rsidRPr="005305DB" w:rsidTr="004F791A">
        <w:tc>
          <w:tcPr>
            <w:tcW w:w="1260"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mk-MK"/>
              </w:rPr>
              <w:t>Вкупно</w:t>
            </w:r>
          </w:p>
        </w:tc>
        <w:tc>
          <w:tcPr>
            <w:tcW w:w="1183" w:type="dxa"/>
            <w:tcBorders>
              <w:top w:val="single" w:sz="4" w:space="0" w:color="000000"/>
              <w:left w:val="single" w:sz="4" w:space="0" w:color="000000"/>
              <w:bottom w:val="single" w:sz="4" w:space="0" w:color="000000"/>
            </w:tcBorders>
          </w:tcPr>
          <w:p w:rsidR="001B3788" w:rsidRPr="005305DB" w:rsidRDefault="00CA62C6" w:rsidP="009F144D">
            <w:pPr>
              <w:snapToGrid w:val="0"/>
              <w:jc w:val="center"/>
              <w:rPr>
                <w:rFonts w:ascii="Times New Roman" w:hAnsi="Times New Roman"/>
                <w:b/>
                <w:sz w:val="24"/>
                <w:szCs w:val="24"/>
                <w:lang w:val="mk-MK"/>
              </w:rPr>
            </w:pPr>
            <w:r>
              <w:rPr>
                <w:rFonts w:ascii="Times New Roman" w:hAnsi="Times New Roman"/>
                <w:b/>
                <w:sz w:val="24"/>
                <w:szCs w:val="24"/>
                <w:lang w:val="mk-MK"/>
              </w:rPr>
              <w:t>5</w:t>
            </w:r>
          </w:p>
        </w:tc>
        <w:tc>
          <w:tcPr>
            <w:tcW w:w="946" w:type="dxa"/>
            <w:tcBorders>
              <w:top w:val="single" w:sz="4" w:space="0" w:color="000000"/>
              <w:left w:val="single" w:sz="4" w:space="0" w:color="000000"/>
              <w:bottom w:val="single" w:sz="4" w:space="0" w:color="000000"/>
            </w:tcBorders>
          </w:tcPr>
          <w:p w:rsidR="001B3788" w:rsidRPr="005305DB" w:rsidRDefault="00CA62C6" w:rsidP="009F144D">
            <w:pPr>
              <w:snapToGrid w:val="0"/>
              <w:jc w:val="center"/>
              <w:rPr>
                <w:rFonts w:ascii="Times New Roman" w:hAnsi="Times New Roman"/>
                <w:b/>
                <w:sz w:val="24"/>
                <w:szCs w:val="24"/>
                <w:lang w:val="mk-MK"/>
              </w:rPr>
            </w:pPr>
            <w:r>
              <w:rPr>
                <w:rFonts w:ascii="Times New Roman" w:hAnsi="Times New Roman"/>
                <w:b/>
                <w:sz w:val="24"/>
                <w:szCs w:val="24"/>
                <w:lang w:val="mk-MK"/>
              </w:rPr>
              <w:t>47</w:t>
            </w:r>
          </w:p>
        </w:tc>
        <w:tc>
          <w:tcPr>
            <w:tcW w:w="1573" w:type="dxa"/>
            <w:gridSpan w:val="2"/>
            <w:tcBorders>
              <w:top w:val="single" w:sz="4" w:space="0" w:color="000000"/>
              <w:left w:val="single" w:sz="4" w:space="0" w:color="000000"/>
              <w:bottom w:val="single" w:sz="4" w:space="0" w:color="000000"/>
            </w:tcBorders>
          </w:tcPr>
          <w:p w:rsidR="001B3788" w:rsidRDefault="000556AF"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9</w:t>
            </w:r>
          </w:p>
          <w:p w:rsidR="00A146D1" w:rsidRPr="005305DB" w:rsidRDefault="00A146D1"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19,15%</w:t>
            </w:r>
          </w:p>
        </w:tc>
        <w:tc>
          <w:tcPr>
            <w:tcW w:w="1275" w:type="dxa"/>
            <w:gridSpan w:val="2"/>
            <w:tcBorders>
              <w:top w:val="single" w:sz="4" w:space="0" w:color="000000"/>
              <w:left w:val="single" w:sz="4" w:space="0" w:color="000000"/>
              <w:bottom w:val="single" w:sz="4" w:space="0" w:color="000000"/>
            </w:tcBorders>
          </w:tcPr>
          <w:p w:rsidR="001B3788" w:rsidRDefault="000556AF"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8</w:t>
            </w:r>
          </w:p>
          <w:p w:rsidR="00A146D1" w:rsidRPr="005305DB" w:rsidRDefault="00553C17"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17,02%</w:t>
            </w:r>
          </w:p>
        </w:tc>
        <w:tc>
          <w:tcPr>
            <w:tcW w:w="1134" w:type="dxa"/>
            <w:gridSpan w:val="2"/>
            <w:tcBorders>
              <w:top w:val="single" w:sz="4" w:space="0" w:color="000000"/>
              <w:left w:val="single" w:sz="4" w:space="0" w:color="000000"/>
              <w:bottom w:val="single" w:sz="4" w:space="0" w:color="000000"/>
            </w:tcBorders>
          </w:tcPr>
          <w:p w:rsidR="001B3788" w:rsidRDefault="000556AF"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30</w:t>
            </w:r>
          </w:p>
          <w:p w:rsidR="00553C17" w:rsidRPr="005305DB" w:rsidRDefault="00553C17"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63,83%</w:t>
            </w:r>
          </w:p>
        </w:tc>
        <w:tc>
          <w:tcPr>
            <w:tcW w:w="901" w:type="dxa"/>
            <w:gridSpan w:val="2"/>
            <w:tcBorders>
              <w:top w:val="single" w:sz="4" w:space="0" w:color="000000"/>
              <w:left w:val="single" w:sz="4" w:space="0" w:color="000000"/>
              <w:bottom w:val="single" w:sz="4" w:space="0" w:color="000000"/>
            </w:tcBorders>
          </w:tcPr>
          <w:p w:rsidR="001B3788" w:rsidRPr="005305DB" w:rsidRDefault="001B3788" w:rsidP="00553C17">
            <w:pPr>
              <w:snapToGrid w:val="0"/>
              <w:spacing w:after="0"/>
              <w:jc w:val="center"/>
              <w:rPr>
                <w:rFonts w:ascii="Times New Roman" w:hAnsi="Times New Roman"/>
                <w:b/>
                <w:sz w:val="24"/>
                <w:szCs w:val="24"/>
                <w:lang w:val="mk-MK"/>
              </w:rPr>
            </w:pPr>
          </w:p>
        </w:tc>
        <w:tc>
          <w:tcPr>
            <w:tcW w:w="1288" w:type="dxa"/>
            <w:gridSpan w:val="2"/>
            <w:tcBorders>
              <w:top w:val="single" w:sz="4" w:space="0" w:color="000000"/>
              <w:left w:val="single" w:sz="4" w:space="0" w:color="000000"/>
              <w:bottom w:val="single" w:sz="4" w:space="0" w:color="000000"/>
              <w:right w:val="single" w:sz="4" w:space="0" w:color="000000"/>
            </w:tcBorders>
          </w:tcPr>
          <w:p w:rsidR="001B3788" w:rsidRPr="005305DB" w:rsidRDefault="001B3788" w:rsidP="00553C17">
            <w:pPr>
              <w:snapToGrid w:val="0"/>
              <w:spacing w:after="0"/>
              <w:jc w:val="center"/>
              <w:rPr>
                <w:rFonts w:ascii="Times New Roman" w:hAnsi="Times New Roman"/>
                <w:b/>
                <w:sz w:val="24"/>
                <w:szCs w:val="24"/>
                <w:lang w:val="mk-MK"/>
              </w:rPr>
            </w:pPr>
          </w:p>
        </w:tc>
      </w:tr>
    </w:tbl>
    <w:p w:rsidR="001277FF" w:rsidRPr="005305DB" w:rsidRDefault="001277FF" w:rsidP="001277FF">
      <w:pPr>
        <w:jc w:val="both"/>
        <w:rPr>
          <w:rFonts w:ascii="Times New Roman" w:hAnsi="Times New Roman"/>
          <w:sz w:val="24"/>
          <w:szCs w:val="24"/>
          <w:lang w:val="mk-MK"/>
        </w:rPr>
      </w:pPr>
      <w:r w:rsidRPr="005305DB">
        <w:rPr>
          <w:rFonts w:ascii="Times New Roman" w:hAnsi="Times New Roman"/>
          <w:sz w:val="24"/>
          <w:szCs w:val="24"/>
          <w:lang w:val="mk-MK"/>
        </w:rPr>
        <w:tab/>
      </w:r>
    </w:p>
    <w:p w:rsidR="001277FF" w:rsidRPr="005305DB" w:rsidRDefault="001277FF" w:rsidP="001277FF">
      <w:pPr>
        <w:pStyle w:val="1"/>
        <w:spacing w:after="200" w:line="276" w:lineRule="auto"/>
        <w:ind w:left="0"/>
        <w:rPr>
          <w:b/>
          <w:bCs/>
          <w:i/>
          <w:iCs/>
          <w:lang w:val="mk-MK"/>
        </w:rPr>
      </w:pPr>
      <w:r w:rsidRPr="005305DB">
        <w:rPr>
          <w:b/>
          <w:bCs/>
          <w:i/>
          <w:iCs/>
          <w:lang w:val="mk-MK"/>
        </w:rPr>
        <w:t>Подрачно училиште – с. Бистренци</w:t>
      </w:r>
    </w:p>
    <w:tbl>
      <w:tblPr>
        <w:tblW w:w="9498" w:type="dxa"/>
        <w:tblInd w:w="108" w:type="dxa"/>
        <w:tblLayout w:type="fixed"/>
        <w:tblLook w:val="0000"/>
      </w:tblPr>
      <w:tblGrid>
        <w:gridCol w:w="1665"/>
        <w:gridCol w:w="778"/>
        <w:gridCol w:w="959"/>
        <w:gridCol w:w="851"/>
        <w:gridCol w:w="709"/>
        <w:gridCol w:w="708"/>
        <w:gridCol w:w="567"/>
        <w:gridCol w:w="567"/>
        <w:gridCol w:w="709"/>
        <w:gridCol w:w="567"/>
        <w:gridCol w:w="425"/>
        <w:gridCol w:w="549"/>
        <w:gridCol w:w="444"/>
      </w:tblGrid>
      <w:tr w:rsidR="001277FF" w:rsidRPr="005305DB" w:rsidTr="009F144D">
        <w:trPr>
          <w:cantSplit/>
          <w:trHeight w:hRule="exact" w:val="330"/>
        </w:trPr>
        <w:tc>
          <w:tcPr>
            <w:tcW w:w="1665" w:type="dxa"/>
            <w:vMerge w:val="restart"/>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Одд.</w:t>
            </w:r>
          </w:p>
        </w:tc>
        <w:tc>
          <w:tcPr>
            <w:tcW w:w="778" w:type="dxa"/>
            <w:vMerge w:val="restart"/>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0"/>
                <w:szCs w:val="20"/>
                <w:lang w:val="mk-MK"/>
              </w:rPr>
            </w:pPr>
            <w:r w:rsidRPr="005305DB">
              <w:rPr>
                <w:rFonts w:ascii="Times New Roman" w:hAnsi="Times New Roman"/>
                <w:b/>
                <w:bCs/>
                <w:sz w:val="20"/>
                <w:szCs w:val="20"/>
                <w:lang w:val="mk-MK"/>
              </w:rPr>
              <w:t>Бр. на паралелки</w:t>
            </w:r>
          </w:p>
        </w:tc>
        <w:tc>
          <w:tcPr>
            <w:tcW w:w="959" w:type="dxa"/>
            <w:vMerge w:val="restart"/>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Бр. на ученици</w:t>
            </w:r>
          </w:p>
        </w:tc>
        <w:tc>
          <w:tcPr>
            <w:tcW w:w="6096" w:type="dxa"/>
            <w:gridSpan w:val="10"/>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Етничка и родова структура на учениците</w:t>
            </w:r>
          </w:p>
        </w:tc>
      </w:tr>
      <w:tr w:rsidR="001277FF" w:rsidRPr="005305DB" w:rsidTr="009F144D">
        <w:trPr>
          <w:cantSplit/>
          <w:trHeight w:hRule="exact" w:val="562"/>
        </w:trPr>
        <w:tc>
          <w:tcPr>
            <w:tcW w:w="1665"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778"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959"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1560"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Македонци</w:t>
            </w:r>
          </w:p>
        </w:tc>
        <w:tc>
          <w:tcPr>
            <w:tcW w:w="1275"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Срби</w:t>
            </w:r>
          </w:p>
        </w:tc>
        <w:tc>
          <w:tcPr>
            <w:tcW w:w="1276"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Турци</w:t>
            </w:r>
          </w:p>
        </w:tc>
        <w:tc>
          <w:tcPr>
            <w:tcW w:w="992"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Роми</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други</w:t>
            </w:r>
          </w:p>
        </w:tc>
      </w:tr>
      <w:tr w:rsidR="001277FF" w:rsidRPr="005305DB" w:rsidTr="009F144D">
        <w:trPr>
          <w:cantSplit/>
        </w:trPr>
        <w:tc>
          <w:tcPr>
            <w:tcW w:w="1665"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778"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959"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851"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709"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708"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567"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709"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567"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425"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549"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r>
      <w:tr w:rsidR="001277FF" w:rsidRPr="005305DB" w:rsidTr="009F144D">
        <w:tc>
          <w:tcPr>
            <w:tcW w:w="1665"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w:t>
            </w:r>
          </w:p>
        </w:tc>
        <w:tc>
          <w:tcPr>
            <w:tcW w:w="778" w:type="dxa"/>
            <w:tcBorders>
              <w:top w:val="single" w:sz="4" w:space="0" w:color="000000"/>
              <w:left w:val="single" w:sz="4" w:space="0" w:color="000000"/>
              <w:bottom w:val="single" w:sz="4" w:space="0" w:color="000000"/>
            </w:tcBorders>
            <w:shd w:val="clear" w:color="auto" w:fill="D8D8D8"/>
          </w:tcPr>
          <w:p w:rsidR="001277FF" w:rsidRPr="00CA20D7" w:rsidRDefault="00CA20D7" w:rsidP="009F144D">
            <w:pPr>
              <w:snapToGrid w:val="0"/>
              <w:jc w:val="center"/>
              <w:rPr>
                <w:rFonts w:ascii="Times New Roman" w:hAnsi="Times New Roman"/>
                <w:sz w:val="24"/>
                <w:szCs w:val="24"/>
                <w:lang w:val="mk-MK"/>
              </w:rPr>
            </w:pPr>
            <w:r>
              <w:rPr>
                <w:rFonts w:ascii="Times New Roman" w:hAnsi="Times New Roman"/>
                <w:sz w:val="24"/>
                <w:szCs w:val="24"/>
                <w:lang w:val="mk-MK"/>
              </w:rPr>
              <w:t>К</w:t>
            </w:r>
          </w:p>
        </w:tc>
        <w:tc>
          <w:tcPr>
            <w:tcW w:w="959" w:type="dxa"/>
            <w:tcBorders>
              <w:top w:val="single" w:sz="4" w:space="0" w:color="000000"/>
              <w:left w:val="single" w:sz="4" w:space="0" w:color="000000"/>
              <w:bottom w:val="single" w:sz="4" w:space="0" w:color="000000"/>
            </w:tcBorders>
            <w:shd w:val="clear" w:color="auto" w:fill="D8D8D8"/>
          </w:tcPr>
          <w:p w:rsidR="001277FF" w:rsidRPr="001663CA" w:rsidRDefault="00CA20D7" w:rsidP="009F144D">
            <w:pPr>
              <w:snapToGrid w:val="0"/>
              <w:jc w:val="center"/>
              <w:rPr>
                <w:rFonts w:ascii="Times New Roman" w:hAnsi="Times New Roman"/>
                <w:sz w:val="24"/>
                <w:szCs w:val="24"/>
                <w:lang w:val="mk-MK"/>
              </w:rPr>
            </w:pPr>
            <w:r>
              <w:rPr>
                <w:rFonts w:ascii="Times New Roman" w:hAnsi="Times New Roman"/>
                <w:sz w:val="24"/>
                <w:szCs w:val="24"/>
                <w:lang w:val="mk-MK"/>
              </w:rPr>
              <w:t>3</w:t>
            </w:r>
          </w:p>
        </w:tc>
        <w:tc>
          <w:tcPr>
            <w:tcW w:w="851" w:type="dxa"/>
            <w:tcBorders>
              <w:top w:val="single" w:sz="4" w:space="0" w:color="000000"/>
              <w:left w:val="single" w:sz="4" w:space="0" w:color="000000"/>
              <w:bottom w:val="single" w:sz="4" w:space="0" w:color="000000"/>
            </w:tcBorders>
            <w:shd w:val="clear" w:color="auto" w:fill="D8D8D8"/>
          </w:tcPr>
          <w:p w:rsidR="001277FF" w:rsidRPr="005305DB" w:rsidRDefault="00F90619" w:rsidP="009F144D">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709" w:type="dxa"/>
            <w:tcBorders>
              <w:top w:val="single" w:sz="4" w:space="0" w:color="000000"/>
              <w:left w:val="single" w:sz="4" w:space="0" w:color="000000"/>
              <w:bottom w:val="single" w:sz="4" w:space="0" w:color="000000"/>
            </w:tcBorders>
            <w:shd w:val="clear" w:color="auto" w:fill="D8D8D8"/>
          </w:tcPr>
          <w:p w:rsidR="001277FF" w:rsidRPr="001663CA" w:rsidRDefault="001277FF" w:rsidP="009F144D">
            <w:pPr>
              <w:snapToGrid w:val="0"/>
              <w:jc w:val="center"/>
              <w:rPr>
                <w:rFonts w:ascii="Times New Roman" w:hAnsi="Times New Roman"/>
                <w:sz w:val="24"/>
                <w:szCs w:val="24"/>
                <w:lang w:val="mk-MK"/>
              </w:rPr>
            </w:pPr>
          </w:p>
        </w:tc>
        <w:tc>
          <w:tcPr>
            <w:tcW w:w="708"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1277FF" w:rsidRPr="005305DB" w:rsidRDefault="00F90619" w:rsidP="009F144D">
            <w:pPr>
              <w:snapToGrid w:val="0"/>
              <w:jc w:val="center"/>
              <w:rPr>
                <w:rFonts w:ascii="Times New Roman" w:hAnsi="Times New Roman"/>
                <w:sz w:val="24"/>
                <w:szCs w:val="24"/>
                <w:lang w:val="mk-MK"/>
              </w:rPr>
            </w:pPr>
            <w:r>
              <w:rPr>
                <w:rFonts w:ascii="Times New Roman" w:hAnsi="Times New Roman"/>
                <w:sz w:val="24"/>
                <w:szCs w:val="24"/>
                <w:lang w:val="mk-MK"/>
              </w:rPr>
              <w:t>2</w:t>
            </w:r>
          </w:p>
        </w:tc>
        <w:tc>
          <w:tcPr>
            <w:tcW w:w="567"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425"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549"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444" w:type="dxa"/>
            <w:tcBorders>
              <w:top w:val="single" w:sz="4" w:space="0" w:color="000000"/>
              <w:left w:val="single" w:sz="4" w:space="0" w:color="000000"/>
              <w:bottom w:val="single" w:sz="4" w:space="0" w:color="000000"/>
              <w:right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r>
      <w:tr w:rsidR="001B3788" w:rsidRPr="005305DB" w:rsidTr="009F144D">
        <w:tc>
          <w:tcPr>
            <w:tcW w:w="1665"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II</w:t>
            </w:r>
          </w:p>
        </w:tc>
        <w:tc>
          <w:tcPr>
            <w:tcW w:w="77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K</w:t>
            </w:r>
          </w:p>
        </w:tc>
        <w:tc>
          <w:tcPr>
            <w:tcW w:w="959" w:type="dxa"/>
            <w:tcBorders>
              <w:top w:val="single" w:sz="4" w:space="0" w:color="000000"/>
              <w:left w:val="single" w:sz="4" w:space="0" w:color="000000"/>
              <w:bottom w:val="single" w:sz="4" w:space="0" w:color="000000"/>
            </w:tcBorders>
            <w:shd w:val="clear" w:color="auto" w:fill="D8D8D8"/>
          </w:tcPr>
          <w:p w:rsidR="001B3788" w:rsidRPr="001663CA"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5</w:t>
            </w:r>
          </w:p>
        </w:tc>
        <w:tc>
          <w:tcPr>
            <w:tcW w:w="851"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4</w:t>
            </w:r>
          </w:p>
        </w:tc>
        <w:tc>
          <w:tcPr>
            <w:tcW w:w="709" w:type="dxa"/>
            <w:tcBorders>
              <w:top w:val="single" w:sz="4" w:space="0" w:color="000000"/>
              <w:left w:val="single" w:sz="4" w:space="0" w:color="000000"/>
              <w:bottom w:val="single" w:sz="4" w:space="0" w:color="000000"/>
            </w:tcBorders>
            <w:shd w:val="clear" w:color="auto" w:fill="D8D8D8"/>
          </w:tcPr>
          <w:p w:rsidR="001B3788" w:rsidRPr="001663CA"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70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425"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54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444" w:type="dxa"/>
            <w:tcBorders>
              <w:top w:val="single" w:sz="4" w:space="0" w:color="000000"/>
              <w:left w:val="single" w:sz="4" w:space="0" w:color="000000"/>
              <w:bottom w:val="single" w:sz="4" w:space="0" w:color="000000"/>
              <w:right w:val="single" w:sz="4" w:space="0" w:color="000000"/>
            </w:tcBorders>
            <w:shd w:val="clear" w:color="auto" w:fill="D8D8D8"/>
          </w:tcPr>
          <w:p w:rsidR="001B3788" w:rsidRPr="005305DB" w:rsidRDefault="001B3788" w:rsidP="008F2936">
            <w:pPr>
              <w:snapToGrid w:val="0"/>
              <w:jc w:val="center"/>
              <w:rPr>
                <w:rFonts w:ascii="Times New Roman" w:hAnsi="Times New Roman"/>
                <w:sz w:val="24"/>
                <w:szCs w:val="24"/>
                <w:lang w:val="mk-MK"/>
              </w:rPr>
            </w:pPr>
          </w:p>
        </w:tc>
      </w:tr>
      <w:tr w:rsidR="001B3788" w:rsidRPr="005305DB" w:rsidTr="009F144D">
        <w:tc>
          <w:tcPr>
            <w:tcW w:w="1665"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III</w:t>
            </w:r>
          </w:p>
        </w:tc>
        <w:tc>
          <w:tcPr>
            <w:tcW w:w="77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K</w:t>
            </w:r>
          </w:p>
        </w:tc>
        <w:tc>
          <w:tcPr>
            <w:tcW w:w="959" w:type="dxa"/>
            <w:tcBorders>
              <w:top w:val="single" w:sz="4" w:space="0" w:color="000000"/>
              <w:left w:val="single" w:sz="4" w:space="0" w:color="000000"/>
              <w:bottom w:val="single" w:sz="4" w:space="0" w:color="000000"/>
            </w:tcBorders>
            <w:shd w:val="clear" w:color="auto" w:fill="D8D8D8"/>
          </w:tcPr>
          <w:p w:rsidR="001B3788" w:rsidRPr="000556AF" w:rsidRDefault="000556AF" w:rsidP="00B42414">
            <w:pPr>
              <w:snapToGrid w:val="0"/>
              <w:jc w:val="center"/>
              <w:rPr>
                <w:rFonts w:ascii="Times New Roman" w:hAnsi="Times New Roman"/>
                <w:sz w:val="24"/>
                <w:szCs w:val="24"/>
                <w:lang w:val="mk-MK"/>
              </w:rPr>
            </w:pPr>
            <w:r>
              <w:rPr>
                <w:rFonts w:ascii="Times New Roman" w:hAnsi="Times New Roman"/>
                <w:sz w:val="24"/>
                <w:szCs w:val="24"/>
                <w:lang w:val="mk-MK"/>
              </w:rPr>
              <w:t>2</w:t>
            </w:r>
          </w:p>
        </w:tc>
        <w:tc>
          <w:tcPr>
            <w:tcW w:w="851" w:type="dxa"/>
            <w:tcBorders>
              <w:top w:val="single" w:sz="4" w:space="0" w:color="000000"/>
              <w:left w:val="single" w:sz="4" w:space="0" w:color="000000"/>
              <w:bottom w:val="single" w:sz="4" w:space="0" w:color="000000"/>
            </w:tcBorders>
            <w:shd w:val="clear" w:color="auto" w:fill="D8D8D8"/>
          </w:tcPr>
          <w:p w:rsidR="001B3788" w:rsidRPr="005305DB" w:rsidRDefault="000556AF"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70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1</w:t>
            </w:r>
          </w:p>
        </w:tc>
        <w:tc>
          <w:tcPr>
            <w:tcW w:w="70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425"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54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444" w:type="dxa"/>
            <w:tcBorders>
              <w:top w:val="single" w:sz="4" w:space="0" w:color="000000"/>
              <w:left w:val="single" w:sz="4" w:space="0" w:color="000000"/>
              <w:bottom w:val="single" w:sz="4" w:space="0" w:color="000000"/>
              <w:right w:val="single" w:sz="4" w:space="0" w:color="000000"/>
            </w:tcBorders>
            <w:shd w:val="clear" w:color="auto" w:fill="D8D8D8"/>
          </w:tcPr>
          <w:p w:rsidR="001B3788" w:rsidRPr="005305DB" w:rsidRDefault="001B3788" w:rsidP="008F2936">
            <w:pPr>
              <w:snapToGrid w:val="0"/>
              <w:jc w:val="center"/>
              <w:rPr>
                <w:rFonts w:ascii="Times New Roman" w:hAnsi="Times New Roman"/>
                <w:sz w:val="24"/>
                <w:szCs w:val="24"/>
                <w:lang w:val="mk-MK"/>
              </w:rPr>
            </w:pPr>
          </w:p>
        </w:tc>
      </w:tr>
      <w:tr w:rsidR="001B3788" w:rsidRPr="005305DB" w:rsidTr="009F144D">
        <w:tc>
          <w:tcPr>
            <w:tcW w:w="1665"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IV</w:t>
            </w:r>
          </w:p>
        </w:tc>
        <w:tc>
          <w:tcPr>
            <w:tcW w:w="778"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K</w:t>
            </w:r>
          </w:p>
        </w:tc>
        <w:tc>
          <w:tcPr>
            <w:tcW w:w="959"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3</w:t>
            </w:r>
          </w:p>
        </w:tc>
        <w:tc>
          <w:tcPr>
            <w:tcW w:w="851"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c>
          <w:tcPr>
            <w:tcW w:w="708" w:type="dxa"/>
            <w:tcBorders>
              <w:top w:val="single" w:sz="4" w:space="0" w:color="000000"/>
              <w:left w:val="single" w:sz="4" w:space="0" w:color="000000"/>
              <w:bottom w:val="single" w:sz="4" w:space="0" w:color="000000"/>
            </w:tcBorders>
          </w:tcPr>
          <w:p w:rsidR="001B3788" w:rsidRPr="005305DB" w:rsidRDefault="001B3788"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tcPr>
          <w:p w:rsidR="001B3788" w:rsidRPr="005305DB" w:rsidRDefault="001B3788"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c>
          <w:tcPr>
            <w:tcW w:w="425"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c>
          <w:tcPr>
            <w:tcW w:w="549"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c>
          <w:tcPr>
            <w:tcW w:w="444" w:type="dxa"/>
            <w:tcBorders>
              <w:top w:val="single" w:sz="4" w:space="0" w:color="000000"/>
              <w:left w:val="single" w:sz="4" w:space="0" w:color="000000"/>
              <w:bottom w:val="single" w:sz="4" w:space="0" w:color="000000"/>
              <w:right w:val="single" w:sz="4" w:space="0" w:color="000000"/>
            </w:tcBorders>
          </w:tcPr>
          <w:p w:rsidR="001B3788" w:rsidRPr="005305DB" w:rsidRDefault="001B3788" w:rsidP="008F2936">
            <w:pPr>
              <w:snapToGrid w:val="0"/>
              <w:jc w:val="center"/>
              <w:rPr>
                <w:rFonts w:ascii="Times New Roman" w:hAnsi="Times New Roman"/>
                <w:sz w:val="24"/>
                <w:szCs w:val="24"/>
                <w:lang w:val="mk-MK"/>
              </w:rPr>
            </w:pPr>
          </w:p>
        </w:tc>
      </w:tr>
      <w:tr w:rsidR="001B3788" w:rsidRPr="005305DB" w:rsidTr="009F144D">
        <w:tc>
          <w:tcPr>
            <w:tcW w:w="1665"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V</w:t>
            </w:r>
          </w:p>
        </w:tc>
        <w:tc>
          <w:tcPr>
            <w:tcW w:w="77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K</w:t>
            </w:r>
          </w:p>
        </w:tc>
        <w:tc>
          <w:tcPr>
            <w:tcW w:w="95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1</w:t>
            </w:r>
          </w:p>
        </w:tc>
        <w:tc>
          <w:tcPr>
            <w:tcW w:w="851"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70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425"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54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444" w:type="dxa"/>
            <w:tcBorders>
              <w:top w:val="single" w:sz="4" w:space="0" w:color="000000"/>
              <w:left w:val="single" w:sz="4" w:space="0" w:color="000000"/>
              <w:bottom w:val="single" w:sz="4" w:space="0" w:color="000000"/>
              <w:right w:val="single" w:sz="4" w:space="0" w:color="000000"/>
            </w:tcBorders>
            <w:shd w:val="clear" w:color="auto" w:fill="D8D8D8"/>
          </w:tcPr>
          <w:p w:rsidR="001B3788" w:rsidRPr="005305DB" w:rsidRDefault="001B3788" w:rsidP="008F2936">
            <w:pPr>
              <w:snapToGrid w:val="0"/>
              <w:jc w:val="center"/>
              <w:rPr>
                <w:rFonts w:ascii="Times New Roman" w:hAnsi="Times New Roman"/>
                <w:sz w:val="24"/>
                <w:szCs w:val="24"/>
              </w:rPr>
            </w:pPr>
          </w:p>
        </w:tc>
      </w:tr>
      <w:tr w:rsidR="001B3788" w:rsidRPr="005305DB" w:rsidTr="009F144D">
        <w:tc>
          <w:tcPr>
            <w:tcW w:w="1665"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 xml:space="preserve">I – V </w:t>
            </w:r>
          </w:p>
        </w:tc>
        <w:tc>
          <w:tcPr>
            <w:tcW w:w="778" w:type="dxa"/>
            <w:tcBorders>
              <w:top w:val="single" w:sz="4" w:space="0" w:color="000000"/>
              <w:left w:val="single" w:sz="4" w:space="0" w:color="000000"/>
              <w:bottom w:val="single" w:sz="4" w:space="0" w:color="000000"/>
            </w:tcBorders>
          </w:tcPr>
          <w:p w:rsidR="001B3788" w:rsidRPr="00811EF5" w:rsidRDefault="00CA20D7" w:rsidP="009F144D">
            <w:pPr>
              <w:snapToGrid w:val="0"/>
              <w:jc w:val="center"/>
              <w:rPr>
                <w:rFonts w:ascii="Times New Roman" w:hAnsi="Times New Roman"/>
                <w:b/>
                <w:sz w:val="24"/>
                <w:szCs w:val="24"/>
                <w:lang w:val="mk-MK"/>
              </w:rPr>
            </w:pPr>
            <w:r>
              <w:rPr>
                <w:rFonts w:ascii="Times New Roman" w:hAnsi="Times New Roman"/>
                <w:b/>
                <w:sz w:val="24"/>
                <w:szCs w:val="24"/>
                <w:lang w:val="mk-MK"/>
              </w:rPr>
              <w:t>2</w:t>
            </w:r>
          </w:p>
        </w:tc>
        <w:tc>
          <w:tcPr>
            <w:tcW w:w="959" w:type="dxa"/>
            <w:tcBorders>
              <w:top w:val="single" w:sz="4" w:space="0" w:color="000000"/>
              <w:left w:val="single" w:sz="4" w:space="0" w:color="000000"/>
              <w:bottom w:val="single" w:sz="4" w:space="0" w:color="000000"/>
            </w:tcBorders>
          </w:tcPr>
          <w:p w:rsidR="001B3788" w:rsidRPr="00811EF5" w:rsidRDefault="00CA20D7" w:rsidP="009F144D">
            <w:pPr>
              <w:snapToGrid w:val="0"/>
              <w:jc w:val="center"/>
              <w:rPr>
                <w:rFonts w:ascii="Times New Roman" w:hAnsi="Times New Roman"/>
                <w:b/>
                <w:sz w:val="24"/>
                <w:szCs w:val="24"/>
                <w:lang w:val="mk-MK"/>
              </w:rPr>
            </w:pPr>
            <w:r>
              <w:rPr>
                <w:rFonts w:ascii="Times New Roman" w:hAnsi="Times New Roman"/>
                <w:b/>
                <w:sz w:val="24"/>
                <w:szCs w:val="24"/>
                <w:lang w:val="mk-MK"/>
              </w:rPr>
              <w:t>1</w:t>
            </w:r>
            <w:r w:rsidR="006E1A2F">
              <w:rPr>
                <w:rFonts w:ascii="Times New Roman" w:hAnsi="Times New Roman"/>
                <w:b/>
                <w:sz w:val="24"/>
                <w:szCs w:val="24"/>
                <w:lang w:val="mk-MK"/>
              </w:rPr>
              <w:t>4</w:t>
            </w:r>
          </w:p>
        </w:tc>
        <w:tc>
          <w:tcPr>
            <w:tcW w:w="851" w:type="dxa"/>
            <w:tcBorders>
              <w:top w:val="single" w:sz="4" w:space="0" w:color="000000"/>
              <w:left w:val="single" w:sz="4" w:space="0" w:color="000000"/>
              <w:bottom w:val="single" w:sz="4" w:space="0" w:color="000000"/>
            </w:tcBorders>
          </w:tcPr>
          <w:p w:rsidR="001B3788" w:rsidRPr="00681627" w:rsidRDefault="006E1A2F" w:rsidP="009F144D">
            <w:pPr>
              <w:snapToGrid w:val="0"/>
              <w:jc w:val="center"/>
              <w:rPr>
                <w:rFonts w:ascii="Times New Roman" w:hAnsi="Times New Roman"/>
                <w:b/>
                <w:sz w:val="24"/>
                <w:szCs w:val="24"/>
                <w:lang w:val="mk-MK"/>
              </w:rPr>
            </w:pPr>
            <w:r>
              <w:rPr>
                <w:rFonts w:ascii="Times New Roman" w:hAnsi="Times New Roman"/>
                <w:b/>
                <w:sz w:val="24"/>
                <w:szCs w:val="24"/>
                <w:lang w:val="mk-MK"/>
              </w:rPr>
              <w:t>9</w:t>
            </w:r>
          </w:p>
        </w:tc>
        <w:tc>
          <w:tcPr>
            <w:tcW w:w="709" w:type="dxa"/>
            <w:tcBorders>
              <w:top w:val="single" w:sz="4" w:space="0" w:color="000000"/>
              <w:left w:val="single" w:sz="4" w:space="0" w:color="000000"/>
              <w:bottom w:val="single" w:sz="4" w:space="0" w:color="000000"/>
            </w:tcBorders>
          </w:tcPr>
          <w:p w:rsidR="001B3788" w:rsidRPr="00681627" w:rsidRDefault="006E1A2F" w:rsidP="009F144D">
            <w:pPr>
              <w:snapToGrid w:val="0"/>
              <w:jc w:val="center"/>
              <w:rPr>
                <w:rFonts w:ascii="Times New Roman" w:hAnsi="Times New Roman"/>
                <w:b/>
                <w:sz w:val="24"/>
                <w:szCs w:val="24"/>
                <w:lang w:val="mk-MK"/>
              </w:rPr>
            </w:pPr>
            <w:r>
              <w:rPr>
                <w:rFonts w:ascii="Times New Roman" w:hAnsi="Times New Roman"/>
                <w:b/>
                <w:sz w:val="24"/>
                <w:szCs w:val="24"/>
                <w:lang w:val="mk-MK"/>
              </w:rPr>
              <w:t>2</w:t>
            </w:r>
          </w:p>
        </w:tc>
        <w:tc>
          <w:tcPr>
            <w:tcW w:w="708"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567"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567" w:type="dxa"/>
            <w:tcBorders>
              <w:top w:val="single" w:sz="4" w:space="0" w:color="000000"/>
              <w:left w:val="single" w:sz="4" w:space="0" w:color="000000"/>
              <w:bottom w:val="single" w:sz="4" w:space="0" w:color="000000"/>
            </w:tcBorders>
          </w:tcPr>
          <w:p w:rsidR="001B3788" w:rsidRPr="00681627" w:rsidRDefault="006E1A2F" w:rsidP="009F144D">
            <w:pPr>
              <w:snapToGrid w:val="0"/>
              <w:jc w:val="center"/>
              <w:rPr>
                <w:rFonts w:ascii="Times New Roman" w:hAnsi="Times New Roman"/>
                <w:b/>
                <w:sz w:val="24"/>
                <w:szCs w:val="24"/>
                <w:lang w:val="mk-MK"/>
              </w:rPr>
            </w:pPr>
            <w:r>
              <w:rPr>
                <w:rFonts w:ascii="Times New Roman" w:hAnsi="Times New Roman"/>
                <w:b/>
                <w:sz w:val="24"/>
                <w:szCs w:val="24"/>
                <w:lang w:val="mk-MK"/>
              </w:rPr>
              <w:t>1</w:t>
            </w:r>
          </w:p>
        </w:tc>
        <w:tc>
          <w:tcPr>
            <w:tcW w:w="709" w:type="dxa"/>
            <w:tcBorders>
              <w:top w:val="single" w:sz="4" w:space="0" w:color="000000"/>
              <w:left w:val="single" w:sz="4" w:space="0" w:color="000000"/>
              <w:bottom w:val="single" w:sz="4" w:space="0" w:color="000000"/>
            </w:tcBorders>
          </w:tcPr>
          <w:p w:rsidR="001B3788" w:rsidRPr="00681627" w:rsidRDefault="006E1A2F" w:rsidP="009F144D">
            <w:pPr>
              <w:snapToGrid w:val="0"/>
              <w:jc w:val="center"/>
              <w:rPr>
                <w:rFonts w:ascii="Times New Roman" w:hAnsi="Times New Roman"/>
                <w:b/>
                <w:sz w:val="24"/>
                <w:szCs w:val="24"/>
                <w:lang w:val="mk-MK"/>
              </w:rPr>
            </w:pPr>
            <w:r>
              <w:rPr>
                <w:rFonts w:ascii="Times New Roman" w:hAnsi="Times New Roman"/>
                <w:b/>
                <w:sz w:val="24"/>
                <w:szCs w:val="24"/>
                <w:lang w:val="mk-MK"/>
              </w:rPr>
              <w:t>2</w:t>
            </w:r>
          </w:p>
        </w:tc>
        <w:tc>
          <w:tcPr>
            <w:tcW w:w="567"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425"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549"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444" w:type="dxa"/>
            <w:tcBorders>
              <w:top w:val="single" w:sz="4" w:space="0" w:color="000000"/>
              <w:left w:val="single" w:sz="4" w:space="0" w:color="000000"/>
              <w:bottom w:val="single" w:sz="4" w:space="0" w:color="000000"/>
              <w:right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r>
      <w:tr w:rsidR="001B3788" w:rsidRPr="005305DB" w:rsidTr="009F144D">
        <w:tc>
          <w:tcPr>
            <w:tcW w:w="1665"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 xml:space="preserve">Вкупно </w:t>
            </w:r>
          </w:p>
        </w:tc>
        <w:tc>
          <w:tcPr>
            <w:tcW w:w="778" w:type="dxa"/>
            <w:tcBorders>
              <w:top w:val="single" w:sz="4" w:space="0" w:color="000000"/>
              <w:left w:val="single" w:sz="4" w:space="0" w:color="000000"/>
              <w:bottom w:val="single" w:sz="4" w:space="0" w:color="000000"/>
            </w:tcBorders>
          </w:tcPr>
          <w:p w:rsidR="001B3788" w:rsidRPr="00811EF5" w:rsidRDefault="006E1A2F" w:rsidP="009F144D">
            <w:pPr>
              <w:snapToGrid w:val="0"/>
              <w:jc w:val="center"/>
              <w:rPr>
                <w:rFonts w:ascii="Times New Roman" w:hAnsi="Times New Roman"/>
                <w:b/>
                <w:sz w:val="24"/>
                <w:szCs w:val="24"/>
                <w:lang w:val="mk-MK"/>
              </w:rPr>
            </w:pPr>
            <w:r>
              <w:rPr>
                <w:rFonts w:ascii="Times New Roman" w:hAnsi="Times New Roman"/>
                <w:b/>
                <w:sz w:val="24"/>
                <w:szCs w:val="24"/>
                <w:lang w:val="mk-MK"/>
              </w:rPr>
              <w:t>2</w:t>
            </w:r>
          </w:p>
        </w:tc>
        <w:tc>
          <w:tcPr>
            <w:tcW w:w="959" w:type="dxa"/>
            <w:tcBorders>
              <w:top w:val="single" w:sz="4" w:space="0" w:color="000000"/>
              <w:left w:val="single" w:sz="4" w:space="0" w:color="000000"/>
              <w:bottom w:val="single" w:sz="4" w:space="0" w:color="000000"/>
            </w:tcBorders>
          </w:tcPr>
          <w:p w:rsidR="001B3788" w:rsidRPr="00681627" w:rsidRDefault="006E1A2F" w:rsidP="009F144D">
            <w:pPr>
              <w:snapToGrid w:val="0"/>
              <w:jc w:val="center"/>
              <w:rPr>
                <w:rFonts w:ascii="Times New Roman" w:hAnsi="Times New Roman"/>
                <w:b/>
                <w:sz w:val="24"/>
                <w:szCs w:val="24"/>
                <w:lang w:val="mk-MK"/>
              </w:rPr>
            </w:pPr>
            <w:r>
              <w:rPr>
                <w:rFonts w:ascii="Times New Roman" w:hAnsi="Times New Roman"/>
                <w:b/>
                <w:sz w:val="24"/>
                <w:szCs w:val="24"/>
                <w:lang w:val="mk-MK"/>
              </w:rPr>
              <w:t>14</w:t>
            </w:r>
          </w:p>
        </w:tc>
        <w:tc>
          <w:tcPr>
            <w:tcW w:w="1560" w:type="dxa"/>
            <w:gridSpan w:val="2"/>
            <w:tcBorders>
              <w:top w:val="single" w:sz="4" w:space="0" w:color="000000"/>
              <w:left w:val="single" w:sz="4" w:space="0" w:color="000000"/>
              <w:bottom w:val="single" w:sz="4" w:space="0" w:color="000000"/>
            </w:tcBorders>
          </w:tcPr>
          <w:p w:rsidR="001B3788" w:rsidRDefault="006E1A2F"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11</w:t>
            </w:r>
          </w:p>
          <w:p w:rsidR="00553C17" w:rsidRPr="005305DB" w:rsidRDefault="00553C17"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78,57%</w:t>
            </w:r>
          </w:p>
        </w:tc>
        <w:tc>
          <w:tcPr>
            <w:tcW w:w="1275" w:type="dxa"/>
            <w:gridSpan w:val="2"/>
            <w:tcBorders>
              <w:top w:val="single" w:sz="4" w:space="0" w:color="000000"/>
              <w:left w:val="single" w:sz="4" w:space="0" w:color="000000"/>
              <w:bottom w:val="single" w:sz="4" w:space="0" w:color="000000"/>
            </w:tcBorders>
          </w:tcPr>
          <w:p w:rsidR="001B3788" w:rsidRPr="005305DB" w:rsidRDefault="001B3788" w:rsidP="00553C17">
            <w:pPr>
              <w:snapToGrid w:val="0"/>
              <w:spacing w:after="0"/>
              <w:jc w:val="center"/>
              <w:rPr>
                <w:rFonts w:ascii="Times New Roman" w:hAnsi="Times New Roman"/>
                <w:b/>
                <w:sz w:val="24"/>
                <w:szCs w:val="24"/>
                <w:lang w:val="mk-MK"/>
              </w:rPr>
            </w:pPr>
          </w:p>
        </w:tc>
        <w:tc>
          <w:tcPr>
            <w:tcW w:w="1276" w:type="dxa"/>
            <w:gridSpan w:val="2"/>
            <w:tcBorders>
              <w:top w:val="single" w:sz="4" w:space="0" w:color="000000"/>
              <w:left w:val="single" w:sz="4" w:space="0" w:color="000000"/>
              <w:bottom w:val="single" w:sz="4" w:space="0" w:color="000000"/>
            </w:tcBorders>
          </w:tcPr>
          <w:p w:rsidR="001B3788" w:rsidRDefault="006E1A2F"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3</w:t>
            </w:r>
          </w:p>
          <w:p w:rsidR="00553C17" w:rsidRPr="005305DB" w:rsidRDefault="00553C17"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21,43%</w:t>
            </w:r>
          </w:p>
        </w:tc>
        <w:tc>
          <w:tcPr>
            <w:tcW w:w="992" w:type="dxa"/>
            <w:gridSpan w:val="2"/>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sz w:val="24"/>
                <w:szCs w:val="24"/>
                <w:lang w:val="mk-MK"/>
              </w:rPr>
            </w:pPr>
          </w:p>
        </w:tc>
        <w:tc>
          <w:tcPr>
            <w:tcW w:w="993" w:type="dxa"/>
            <w:gridSpan w:val="2"/>
            <w:tcBorders>
              <w:top w:val="single" w:sz="4" w:space="0" w:color="000000"/>
              <w:left w:val="single" w:sz="4" w:space="0" w:color="000000"/>
              <w:bottom w:val="single" w:sz="4" w:space="0" w:color="000000"/>
              <w:right w:val="single" w:sz="4" w:space="0" w:color="000000"/>
            </w:tcBorders>
          </w:tcPr>
          <w:p w:rsidR="001B3788" w:rsidRPr="005305DB" w:rsidRDefault="001B3788" w:rsidP="009F144D">
            <w:pPr>
              <w:snapToGrid w:val="0"/>
              <w:jc w:val="center"/>
              <w:rPr>
                <w:rFonts w:ascii="Times New Roman" w:hAnsi="Times New Roman"/>
                <w:sz w:val="24"/>
                <w:szCs w:val="24"/>
                <w:lang w:val="mk-MK"/>
              </w:rPr>
            </w:pPr>
          </w:p>
        </w:tc>
      </w:tr>
    </w:tbl>
    <w:p w:rsidR="001B3788" w:rsidRPr="005305DB" w:rsidRDefault="001B3788" w:rsidP="001277FF">
      <w:pPr>
        <w:pStyle w:val="1"/>
        <w:spacing w:after="200" w:line="276" w:lineRule="auto"/>
        <w:ind w:left="0"/>
        <w:rPr>
          <w:b/>
          <w:bCs/>
          <w:i/>
          <w:iCs/>
          <w:lang w:val="mk-MK"/>
        </w:rPr>
      </w:pPr>
    </w:p>
    <w:p w:rsidR="001277FF" w:rsidRPr="005305DB" w:rsidRDefault="001277FF" w:rsidP="001277FF">
      <w:pPr>
        <w:pStyle w:val="1"/>
        <w:spacing w:after="200" w:line="276" w:lineRule="auto"/>
        <w:ind w:left="0"/>
        <w:rPr>
          <w:b/>
          <w:bCs/>
          <w:i/>
          <w:iCs/>
          <w:lang w:val="mk-MK"/>
        </w:rPr>
      </w:pPr>
      <w:r w:rsidRPr="005305DB">
        <w:rPr>
          <w:b/>
          <w:bCs/>
          <w:i/>
          <w:iCs/>
          <w:lang w:val="mk-MK"/>
        </w:rPr>
        <w:lastRenderedPageBreak/>
        <w:t>Подрачно училиште – с. Челевец</w:t>
      </w:r>
    </w:p>
    <w:tbl>
      <w:tblPr>
        <w:tblW w:w="9498" w:type="dxa"/>
        <w:tblInd w:w="108" w:type="dxa"/>
        <w:tblLayout w:type="fixed"/>
        <w:tblLook w:val="0000"/>
      </w:tblPr>
      <w:tblGrid>
        <w:gridCol w:w="1665"/>
        <w:gridCol w:w="778"/>
        <w:gridCol w:w="946"/>
        <w:gridCol w:w="864"/>
        <w:gridCol w:w="709"/>
        <w:gridCol w:w="708"/>
        <w:gridCol w:w="567"/>
        <w:gridCol w:w="709"/>
        <w:gridCol w:w="567"/>
        <w:gridCol w:w="425"/>
        <w:gridCol w:w="567"/>
        <w:gridCol w:w="486"/>
        <w:gridCol w:w="459"/>
        <w:gridCol w:w="48"/>
      </w:tblGrid>
      <w:tr w:rsidR="001277FF" w:rsidRPr="005305DB" w:rsidTr="009F144D">
        <w:trPr>
          <w:gridAfter w:val="1"/>
          <w:wAfter w:w="48" w:type="dxa"/>
          <w:cantSplit/>
          <w:trHeight w:hRule="exact" w:val="330"/>
        </w:trPr>
        <w:tc>
          <w:tcPr>
            <w:tcW w:w="1665" w:type="dxa"/>
            <w:vMerge w:val="restart"/>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Одд.</w:t>
            </w:r>
          </w:p>
        </w:tc>
        <w:tc>
          <w:tcPr>
            <w:tcW w:w="778" w:type="dxa"/>
            <w:vMerge w:val="restart"/>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0"/>
                <w:szCs w:val="20"/>
                <w:lang w:val="mk-MK"/>
              </w:rPr>
            </w:pPr>
            <w:r w:rsidRPr="005305DB">
              <w:rPr>
                <w:rFonts w:ascii="Times New Roman" w:hAnsi="Times New Roman"/>
                <w:b/>
                <w:bCs/>
                <w:sz w:val="20"/>
                <w:szCs w:val="20"/>
                <w:lang w:val="mk-MK"/>
              </w:rPr>
              <w:t>Бр. на паралелки</w:t>
            </w:r>
          </w:p>
        </w:tc>
        <w:tc>
          <w:tcPr>
            <w:tcW w:w="946" w:type="dxa"/>
            <w:vMerge w:val="restart"/>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Бр. на ученици</w:t>
            </w:r>
          </w:p>
        </w:tc>
        <w:tc>
          <w:tcPr>
            <w:tcW w:w="6061" w:type="dxa"/>
            <w:gridSpan w:val="10"/>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Етничка и родова структура на учениците</w:t>
            </w:r>
          </w:p>
        </w:tc>
      </w:tr>
      <w:tr w:rsidR="001277FF" w:rsidRPr="005305DB" w:rsidTr="009F144D">
        <w:trPr>
          <w:gridAfter w:val="1"/>
          <w:wAfter w:w="48" w:type="dxa"/>
          <w:cantSplit/>
          <w:trHeight w:hRule="exact" w:val="562"/>
        </w:trPr>
        <w:tc>
          <w:tcPr>
            <w:tcW w:w="1665"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778"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946"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1573"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Македонци</w:t>
            </w:r>
          </w:p>
        </w:tc>
        <w:tc>
          <w:tcPr>
            <w:tcW w:w="1275"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 xml:space="preserve">Срби </w:t>
            </w:r>
          </w:p>
        </w:tc>
        <w:tc>
          <w:tcPr>
            <w:tcW w:w="1276"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Турци</w:t>
            </w:r>
          </w:p>
        </w:tc>
        <w:tc>
          <w:tcPr>
            <w:tcW w:w="992"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Роми</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Други</w:t>
            </w:r>
          </w:p>
        </w:tc>
      </w:tr>
      <w:tr w:rsidR="001277FF" w:rsidRPr="005305DB" w:rsidTr="009F144D">
        <w:trPr>
          <w:cantSplit/>
        </w:trPr>
        <w:tc>
          <w:tcPr>
            <w:tcW w:w="1665"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778"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946"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864"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709"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708"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709"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425"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486"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r>
      <w:tr w:rsidR="001277FF" w:rsidRPr="005305DB" w:rsidTr="009F144D">
        <w:tc>
          <w:tcPr>
            <w:tcW w:w="1665"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w:t>
            </w:r>
          </w:p>
        </w:tc>
        <w:tc>
          <w:tcPr>
            <w:tcW w:w="778" w:type="dxa"/>
            <w:tcBorders>
              <w:top w:val="single" w:sz="4" w:space="0" w:color="000000"/>
              <w:left w:val="single" w:sz="4" w:space="0" w:color="000000"/>
              <w:bottom w:val="single" w:sz="4" w:space="0" w:color="000000"/>
            </w:tcBorders>
            <w:shd w:val="clear" w:color="auto" w:fill="D8D8D8"/>
          </w:tcPr>
          <w:p w:rsidR="001277FF" w:rsidRPr="005305DB" w:rsidRDefault="001B3788" w:rsidP="009F144D">
            <w:pPr>
              <w:snapToGrid w:val="0"/>
              <w:jc w:val="center"/>
              <w:rPr>
                <w:rFonts w:ascii="Times New Roman" w:hAnsi="Times New Roman"/>
                <w:sz w:val="24"/>
                <w:szCs w:val="24"/>
                <w:lang w:val="mk-MK"/>
              </w:rPr>
            </w:pPr>
            <w:r>
              <w:rPr>
                <w:rFonts w:ascii="Times New Roman" w:hAnsi="Times New Roman"/>
                <w:sz w:val="24"/>
                <w:szCs w:val="24"/>
                <w:lang w:val="mk-MK"/>
              </w:rPr>
              <w:t>К</w:t>
            </w:r>
          </w:p>
        </w:tc>
        <w:tc>
          <w:tcPr>
            <w:tcW w:w="946" w:type="dxa"/>
            <w:tcBorders>
              <w:top w:val="single" w:sz="4" w:space="0" w:color="000000"/>
              <w:left w:val="single" w:sz="4" w:space="0" w:color="000000"/>
              <w:bottom w:val="single" w:sz="4" w:space="0" w:color="000000"/>
            </w:tcBorders>
            <w:shd w:val="clear" w:color="auto" w:fill="D8D8D8"/>
          </w:tcPr>
          <w:p w:rsidR="001277FF" w:rsidRPr="005305DB" w:rsidRDefault="001B3788" w:rsidP="009F144D">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864"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708"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ind w:right="-250" w:firstLine="175"/>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277FF" w:rsidRPr="005305DB" w:rsidRDefault="001B3788" w:rsidP="009F144D">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425"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486"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r>
      <w:tr w:rsidR="001B3788" w:rsidRPr="005305DB" w:rsidTr="009F144D">
        <w:tc>
          <w:tcPr>
            <w:tcW w:w="1665"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II</w:t>
            </w:r>
          </w:p>
        </w:tc>
        <w:tc>
          <w:tcPr>
            <w:tcW w:w="77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К</w:t>
            </w:r>
          </w:p>
        </w:tc>
        <w:tc>
          <w:tcPr>
            <w:tcW w:w="946"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864"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70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425"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486"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r>
      <w:tr w:rsidR="001B3788" w:rsidRPr="005305DB" w:rsidTr="009F144D">
        <w:tc>
          <w:tcPr>
            <w:tcW w:w="1665"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III</w:t>
            </w:r>
          </w:p>
        </w:tc>
        <w:tc>
          <w:tcPr>
            <w:tcW w:w="77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К</w:t>
            </w:r>
          </w:p>
        </w:tc>
        <w:tc>
          <w:tcPr>
            <w:tcW w:w="946"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864"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70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425"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486"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r>
      <w:tr w:rsidR="001B3788" w:rsidRPr="005305DB" w:rsidTr="009F144D">
        <w:tc>
          <w:tcPr>
            <w:tcW w:w="1665"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IV</w:t>
            </w:r>
          </w:p>
        </w:tc>
        <w:tc>
          <w:tcPr>
            <w:tcW w:w="778" w:type="dxa"/>
            <w:tcBorders>
              <w:top w:val="single" w:sz="4" w:space="0" w:color="000000"/>
              <w:left w:val="single" w:sz="4" w:space="0" w:color="000000"/>
              <w:bottom w:val="single" w:sz="4" w:space="0" w:color="000000"/>
            </w:tcBorders>
          </w:tcPr>
          <w:p w:rsidR="001B3788" w:rsidRPr="00811EF5"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К</w:t>
            </w:r>
          </w:p>
        </w:tc>
        <w:tc>
          <w:tcPr>
            <w:tcW w:w="946" w:type="dxa"/>
            <w:tcBorders>
              <w:top w:val="single" w:sz="4" w:space="0" w:color="000000"/>
              <w:left w:val="single" w:sz="4" w:space="0" w:color="000000"/>
              <w:bottom w:val="single" w:sz="4" w:space="0" w:color="000000"/>
            </w:tcBorders>
          </w:tcPr>
          <w:p w:rsidR="001B3788" w:rsidRPr="00681627"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864"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c>
          <w:tcPr>
            <w:tcW w:w="708" w:type="dxa"/>
            <w:tcBorders>
              <w:top w:val="single" w:sz="4" w:space="0" w:color="000000"/>
              <w:left w:val="single" w:sz="4" w:space="0" w:color="000000"/>
              <w:bottom w:val="single" w:sz="4" w:space="0" w:color="000000"/>
            </w:tcBorders>
          </w:tcPr>
          <w:p w:rsidR="001B3788" w:rsidRPr="005305DB" w:rsidRDefault="001B3788"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tcPr>
          <w:p w:rsidR="001B3788" w:rsidRPr="005305DB" w:rsidRDefault="001B3788" w:rsidP="00B42414">
            <w:pPr>
              <w:snapToGrid w:val="0"/>
              <w:ind w:right="-250" w:firstLine="175"/>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tcPr>
          <w:p w:rsidR="001B3788" w:rsidRPr="00681627" w:rsidRDefault="001B3788"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425"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c>
          <w:tcPr>
            <w:tcW w:w="486" w:type="dxa"/>
            <w:tcBorders>
              <w:top w:val="single" w:sz="4" w:space="0" w:color="000000"/>
              <w:left w:val="single" w:sz="4" w:space="0" w:color="000000"/>
              <w:bottom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c>
          <w:tcPr>
            <w:tcW w:w="507" w:type="dxa"/>
            <w:gridSpan w:val="2"/>
            <w:tcBorders>
              <w:top w:val="single" w:sz="4" w:space="0" w:color="000000"/>
              <w:left w:val="single" w:sz="4" w:space="0" w:color="000000"/>
              <w:bottom w:val="single" w:sz="4" w:space="0" w:color="000000"/>
              <w:right w:val="single" w:sz="4" w:space="0" w:color="000000"/>
            </w:tcBorders>
          </w:tcPr>
          <w:p w:rsidR="001B3788" w:rsidRPr="005305DB" w:rsidRDefault="001B3788" w:rsidP="00B42414">
            <w:pPr>
              <w:snapToGrid w:val="0"/>
              <w:jc w:val="center"/>
              <w:rPr>
                <w:rFonts w:ascii="Times New Roman" w:hAnsi="Times New Roman"/>
                <w:sz w:val="24"/>
                <w:szCs w:val="24"/>
                <w:lang w:val="mk-MK"/>
              </w:rPr>
            </w:pPr>
          </w:p>
        </w:tc>
      </w:tr>
      <w:tr w:rsidR="001B3788" w:rsidRPr="005305DB" w:rsidTr="009F144D">
        <w:tc>
          <w:tcPr>
            <w:tcW w:w="1665"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V</w:t>
            </w:r>
          </w:p>
        </w:tc>
        <w:tc>
          <w:tcPr>
            <w:tcW w:w="77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K</w:t>
            </w:r>
          </w:p>
        </w:tc>
        <w:tc>
          <w:tcPr>
            <w:tcW w:w="946"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2</w:t>
            </w:r>
          </w:p>
        </w:tc>
        <w:tc>
          <w:tcPr>
            <w:tcW w:w="864"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708"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ind w:right="-250" w:firstLine="175"/>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r w:rsidRPr="005305DB">
              <w:rPr>
                <w:rFonts w:ascii="Times New Roman" w:hAnsi="Times New Roman"/>
                <w:sz w:val="24"/>
                <w:szCs w:val="24"/>
              </w:rPr>
              <w:t>2</w:t>
            </w:r>
          </w:p>
        </w:tc>
        <w:tc>
          <w:tcPr>
            <w:tcW w:w="425"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p>
        </w:tc>
        <w:tc>
          <w:tcPr>
            <w:tcW w:w="486" w:type="dxa"/>
            <w:tcBorders>
              <w:top w:val="single" w:sz="4" w:space="0" w:color="000000"/>
              <w:left w:val="single" w:sz="4" w:space="0" w:color="000000"/>
              <w:bottom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p>
        </w:tc>
        <w:tc>
          <w:tcPr>
            <w:tcW w:w="507" w:type="dxa"/>
            <w:gridSpan w:val="2"/>
            <w:tcBorders>
              <w:top w:val="single" w:sz="4" w:space="0" w:color="000000"/>
              <w:left w:val="single" w:sz="4" w:space="0" w:color="000000"/>
              <w:bottom w:val="single" w:sz="4" w:space="0" w:color="000000"/>
              <w:right w:val="single" w:sz="4" w:space="0" w:color="000000"/>
            </w:tcBorders>
            <w:shd w:val="clear" w:color="auto" w:fill="D8D8D8"/>
          </w:tcPr>
          <w:p w:rsidR="001B3788" w:rsidRPr="005305DB" w:rsidRDefault="001B3788" w:rsidP="00B42414">
            <w:pPr>
              <w:snapToGrid w:val="0"/>
              <w:jc w:val="center"/>
              <w:rPr>
                <w:rFonts w:ascii="Times New Roman" w:hAnsi="Times New Roman"/>
                <w:sz w:val="24"/>
                <w:szCs w:val="24"/>
              </w:rPr>
            </w:pPr>
          </w:p>
        </w:tc>
      </w:tr>
      <w:tr w:rsidR="001B3788" w:rsidRPr="005305DB" w:rsidTr="009F144D">
        <w:tc>
          <w:tcPr>
            <w:tcW w:w="1665"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 - V</w:t>
            </w:r>
          </w:p>
        </w:tc>
        <w:tc>
          <w:tcPr>
            <w:tcW w:w="778" w:type="dxa"/>
            <w:tcBorders>
              <w:top w:val="single" w:sz="4" w:space="0" w:color="000000"/>
              <w:left w:val="single" w:sz="4" w:space="0" w:color="000000"/>
              <w:bottom w:val="single" w:sz="4" w:space="0" w:color="000000"/>
            </w:tcBorders>
          </w:tcPr>
          <w:p w:rsidR="001B3788" w:rsidRPr="00811EF5" w:rsidRDefault="001B3788" w:rsidP="009F144D">
            <w:pPr>
              <w:snapToGrid w:val="0"/>
              <w:jc w:val="center"/>
              <w:rPr>
                <w:rFonts w:ascii="Times New Roman" w:hAnsi="Times New Roman"/>
                <w:b/>
                <w:sz w:val="24"/>
                <w:szCs w:val="24"/>
                <w:lang w:val="mk-MK"/>
              </w:rPr>
            </w:pPr>
            <w:r>
              <w:rPr>
                <w:rFonts w:ascii="Times New Roman" w:hAnsi="Times New Roman"/>
                <w:b/>
                <w:sz w:val="24"/>
                <w:szCs w:val="24"/>
                <w:lang w:val="mk-MK"/>
              </w:rPr>
              <w:t>1К</w:t>
            </w:r>
          </w:p>
        </w:tc>
        <w:tc>
          <w:tcPr>
            <w:tcW w:w="946" w:type="dxa"/>
            <w:tcBorders>
              <w:top w:val="single" w:sz="4" w:space="0" w:color="000000"/>
              <w:left w:val="single" w:sz="4" w:space="0" w:color="000000"/>
              <w:bottom w:val="single" w:sz="4" w:space="0" w:color="000000"/>
            </w:tcBorders>
          </w:tcPr>
          <w:p w:rsidR="001B3788" w:rsidRPr="00681627" w:rsidRDefault="00BB74D8" w:rsidP="009F144D">
            <w:pPr>
              <w:snapToGrid w:val="0"/>
              <w:jc w:val="center"/>
              <w:rPr>
                <w:rFonts w:ascii="Times New Roman" w:hAnsi="Times New Roman"/>
                <w:b/>
                <w:sz w:val="24"/>
                <w:szCs w:val="24"/>
                <w:lang w:val="mk-MK"/>
              </w:rPr>
            </w:pPr>
            <w:r>
              <w:rPr>
                <w:rFonts w:ascii="Times New Roman" w:hAnsi="Times New Roman"/>
                <w:b/>
                <w:sz w:val="24"/>
                <w:szCs w:val="24"/>
                <w:lang w:val="mk-MK"/>
              </w:rPr>
              <w:t>6</w:t>
            </w:r>
          </w:p>
        </w:tc>
        <w:tc>
          <w:tcPr>
            <w:tcW w:w="864"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709"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708"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567"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709"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567" w:type="dxa"/>
            <w:tcBorders>
              <w:top w:val="single" w:sz="4" w:space="0" w:color="000000"/>
              <w:left w:val="single" w:sz="4" w:space="0" w:color="000000"/>
              <w:bottom w:val="single" w:sz="4" w:space="0" w:color="000000"/>
            </w:tcBorders>
          </w:tcPr>
          <w:p w:rsidR="001B3788" w:rsidRPr="00681627" w:rsidRDefault="00BB74D8" w:rsidP="009F144D">
            <w:pPr>
              <w:snapToGrid w:val="0"/>
              <w:jc w:val="center"/>
              <w:rPr>
                <w:rFonts w:ascii="Times New Roman" w:hAnsi="Times New Roman"/>
                <w:b/>
                <w:sz w:val="24"/>
                <w:szCs w:val="24"/>
                <w:lang w:val="mk-MK"/>
              </w:rPr>
            </w:pPr>
            <w:r>
              <w:rPr>
                <w:rFonts w:ascii="Times New Roman" w:hAnsi="Times New Roman"/>
                <w:b/>
                <w:sz w:val="24"/>
                <w:szCs w:val="24"/>
                <w:lang w:val="mk-MK"/>
              </w:rPr>
              <w:t>6</w:t>
            </w:r>
          </w:p>
        </w:tc>
        <w:tc>
          <w:tcPr>
            <w:tcW w:w="425"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567"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486" w:type="dxa"/>
            <w:tcBorders>
              <w:top w:val="single" w:sz="4" w:space="0" w:color="000000"/>
              <w:left w:val="single" w:sz="4" w:space="0" w:color="000000"/>
              <w:bottom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c>
          <w:tcPr>
            <w:tcW w:w="507" w:type="dxa"/>
            <w:gridSpan w:val="2"/>
            <w:tcBorders>
              <w:top w:val="single" w:sz="4" w:space="0" w:color="000000"/>
              <w:left w:val="single" w:sz="4" w:space="0" w:color="000000"/>
              <w:bottom w:val="single" w:sz="4" w:space="0" w:color="000000"/>
              <w:right w:val="single" w:sz="4" w:space="0" w:color="000000"/>
            </w:tcBorders>
          </w:tcPr>
          <w:p w:rsidR="001B3788" w:rsidRPr="005305DB" w:rsidRDefault="001B3788" w:rsidP="009F144D">
            <w:pPr>
              <w:snapToGrid w:val="0"/>
              <w:jc w:val="center"/>
              <w:rPr>
                <w:rFonts w:ascii="Times New Roman" w:hAnsi="Times New Roman"/>
                <w:b/>
                <w:sz w:val="24"/>
                <w:szCs w:val="24"/>
                <w:lang w:val="mk-MK"/>
              </w:rPr>
            </w:pPr>
          </w:p>
        </w:tc>
      </w:tr>
      <w:tr w:rsidR="001B3788" w:rsidRPr="005305DB" w:rsidTr="00C66FC2">
        <w:trPr>
          <w:trHeight w:val="625"/>
        </w:trPr>
        <w:tc>
          <w:tcPr>
            <w:tcW w:w="1665" w:type="dxa"/>
            <w:tcBorders>
              <w:top w:val="single" w:sz="4" w:space="0" w:color="000000"/>
              <w:left w:val="single" w:sz="4" w:space="0" w:color="000000"/>
              <w:bottom w:val="single" w:sz="4" w:space="0" w:color="000000"/>
            </w:tcBorders>
            <w:shd w:val="clear" w:color="auto" w:fill="FFFFFF"/>
          </w:tcPr>
          <w:p w:rsidR="001B3788" w:rsidRPr="005305DB" w:rsidRDefault="001B3788"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mk-MK"/>
              </w:rPr>
              <w:t>Вкупно</w:t>
            </w:r>
          </w:p>
        </w:tc>
        <w:tc>
          <w:tcPr>
            <w:tcW w:w="778" w:type="dxa"/>
            <w:tcBorders>
              <w:top w:val="single" w:sz="4" w:space="0" w:color="000000"/>
              <w:left w:val="single" w:sz="4" w:space="0" w:color="000000"/>
              <w:bottom w:val="single" w:sz="4" w:space="0" w:color="000000"/>
            </w:tcBorders>
          </w:tcPr>
          <w:p w:rsidR="001B3788" w:rsidRPr="00811EF5" w:rsidRDefault="001B3788" w:rsidP="009F144D">
            <w:pPr>
              <w:snapToGrid w:val="0"/>
              <w:jc w:val="center"/>
              <w:rPr>
                <w:rFonts w:ascii="Times New Roman" w:hAnsi="Times New Roman"/>
                <w:b/>
                <w:sz w:val="24"/>
                <w:szCs w:val="24"/>
                <w:lang w:val="mk-MK"/>
              </w:rPr>
            </w:pPr>
            <w:r>
              <w:rPr>
                <w:rFonts w:ascii="Times New Roman" w:hAnsi="Times New Roman"/>
                <w:b/>
                <w:sz w:val="24"/>
                <w:szCs w:val="24"/>
                <w:lang w:val="mk-MK"/>
              </w:rPr>
              <w:t>1К</w:t>
            </w:r>
          </w:p>
        </w:tc>
        <w:tc>
          <w:tcPr>
            <w:tcW w:w="946" w:type="dxa"/>
            <w:tcBorders>
              <w:top w:val="single" w:sz="4" w:space="0" w:color="000000"/>
              <w:left w:val="single" w:sz="4" w:space="0" w:color="000000"/>
              <w:bottom w:val="single" w:sz="4" w:space="0" w:color="000000"/>
            </w:tcBorders>
          </w:tcPr>
          <w:p w:rsidR="001B3788" w:rsidRPr="00811EF5" w:rsidRDefault="00BB74D8"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6</w:t>
            </w:r>
          </w:p>
        </w:tc>
        <w:tc>
          <w:tcPr>
            <w:tcW w:w="1573" w:type="dxa"/>
            <w:gridSpan w:val="2"/>
            <w:tcBorders>
              <w:top w:val="single" w:sz="4" w:space="0" w:color="000000"/>
              <w:left w:val="single" w:sz="4" w:space="0" w:color="000000"/>
              <w:bottom w:val="single" w:sz="4" w:space="0" w:color="000000"/>
            </w:tcBorders>
          </w:tcPr>
          <w:p w:rsidR="001B3788" w:rsidRPr="005305DB" w:rsidRDefault="001B3788" w:rsidP="00553C17">
            <w:pPr>
              <w:snapToGrid w:val="0"/>
              <w:spacing w:after="0"/>
              <w:jc w:val="center"/>
              <w:rPr>
                <w:rFonts w:ascii="Times New Roman" w:hAnsi="Times New Roman"/>
                <w:b/>
                <w:sz w:val="24"/>
                <w:szCs w:val="24"/>
                <w:lang w:val="mk-MK"/>
              </w:rPr>
            </w:pPr>
          </w:p>
        </w:tc>
        <w:tc>
          <w:tcPr>
            <w:tcW w:w="1275" w:type="dxa"/>
            <w:gridSpan w:val="2"/>
            <w:tcBorders>
              <w:top w:val="single" w:sz="4" w:space="0" w:color="000000"/>
              <w:left w:val="single" w:sz="4" w:space="0" w:color="000000"/>
              <w:bottom w:val="single" w:sz="4" w:space="0" w:color="000000"/>
            </w:tcBorders>
          </w:tcPr>
          <w:p w:rsidR="001B3788" w:rsidRPr="005305DB" w:rsidRDefault="001B3788" w:rsidP="00553C17">
            <w:pPr>
              <w:snapToGrid w:val="0"/>
              <w:spacing w:after="0"/>
              <w:jc w:val="center"/>
              <w:rPr>
                <w:rFonts w:ascii="Times New Roman" w:hAnsi="Times New Roman"/>
                <w:b/>
                <w:sz w:val="24"/>
                <w:szCs w:val="24"/>
                <w:lang w:val="mk-MK"/>
              </w:rPr>
            </w:pPr>
          </w:p>
        </w:tc>
        <w:tc>
          <w:tcPr>
            <w:tcW w:w="1276" w:type="dxa"/>
            <w:gridSpan w:val="2"/>
            <w:tcBorders>
              <w:top w:val="single" w:sz="4" w:space="0" w:color="000000"/>
              <w:left w:val="single" w:sz="4" w:space="0" w:color="000000"/>
              <w:bottom w:val="single" w:sz="4" w:space="0" w:color="000000"/>
            </w:tcBorders>
          </w:tcPr>
          <w:p w:rsidR="001B3788" w:rsidRDefault="00CA62C6"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6</w:t>
            </w:r>
          </w:p>
          <w:p w:rsidR="001B3788" w:rsidRPr="005305DB" w:rsidRDefault="001B3788"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100%</w:t>
            </w:r>
          </w:p>
        </w:tc>
        <w:tc>
          <w:tcPr>
            <w:tcW w:w="992" w:type="dxa"/>
            <w:gridSpan w:val="2"/>
            <w:tcBorders>
              <w:top w:val="single" w:sz="4" w:space="0" w:color="000000"/>
              <w:left w:val="single" w:sz="4" w:space="0" w:color="000000"/>
              <w:bottom w:val="single" w:sz="4" w:space="0" w:color="000000"/>
            </w:tcBorders>
          </w:tcPr>
          <w:p w:rsidR="001B3788" w:rsidRPr="005305DB" w:rsidRDefault="001B3788" w:rsidP="00553C17">
            <w:pPr>
              <w:snapToGrid w:val="0"/>
              <w:spacing w:after="0"/>
              <w:jc w:val="center"/>
              <w:rPr>
                <w:rFonts w:ascii="Times New Roman" w:hAnsi="Times New Roman"/>
                <w:b/>
                <w:sz w:val="24"/>
                <w:szCs w:val="24"/>
                <w:lang w:val="mk-MK"/>
              </w:rPr>
            </w:pPr>
          </w:p>
        </w:tc>
        <w:tc>
          <w:tcPr>
            <w:tcW w:w="993" w:type="dxa"/>
            <w:gridSpan w:val="3"/>
            <w:tcBorders>
              <w:top w:val="single" w:sz="4" w:space="0" w:color="000000"/>
              <w:left w:val="single" w:sz="4" w:space="0" w:color="000000"/>
              <w:bottom w:val="single" w:sz="4" w:space="0" w:color="000000"/>
              <w:right w:val="single" w:sz="4" w:space="0" w:color="000000"/>
            </w:tcBorders>
          </w:tcPr>
          <w:p w:rsidR="001B3788" w:rsidRPr="005305DB" w:rsidRDefault="001B3788" w:rsidP="00553C17">
            <w:pPr>
              <w:snapToGrid w:val="0"/>
              <w:spacing w:after="0"/>
              <w:jc w:val="center"/>
              <w:rPr>
                <w:rFonts w:ascii="Times New Roman" w:hAnsi="Times New Roman"/>
                <w:b/>
                <w:sz w:val="24"/>
                <w:szCs w:val="24"/>
                <w:lang w:val="mk-MK"/>
              </w:rPr>
            </w:pPr>
          </w:p>
        </w:tc>
      </w:tr>
    </w:tbl>
    <w:p w:rsidR="001277FF" w:rsidRPr="005305DB" w:rsidRDefault="001277FF" w:rsidP="001277FF">
      <w:pPr>
        <w:rPr>
          <w:rFonts w:ascii="Times New Roman" w:hAnsi="Times New Roman"/>
          <w:b/>
          <w:bCs/>
          <w:i/>
          <w:iCs/>
          <w:sz w:val="24"/>
          <w:szCs w:val="24"/>
          <w:lang w:val="mk-MK"/>
        </w:rPr>
      </w:pPr>
      <w:r w:rsidRPr="005305DB">
        <w:rPr>
          <w:rFonts w:ascii="Times New Roman" w:hAnsi="Times New Roman"/>
          <w:b/>
          <w:bCs/>
          <w:i/>
          <w:iCs/>
          <w:sz w:val="24"/>
          <w:szCs w:val="24"/>
          <w:lang w:val="mk-MK"/>
        </w:rPr>
        <w:t>Подрачно училиште – с. Прждево</w:t>
      </w:r>
    </w:p>
    <w:tbl>
      <w:tblPr>
        <w:tblW w:w="9498" w:type="dxa"/>
        <w:tblInd w:w="108" w:type="dxa"/>
        <w:tblLayout w:type="fixed"/>
        <w:tblLook w:val="0000"/>
      </w:tblPr>
      <w:tblGrid>
        <w:gridCol w:w="1665"/>
        <w:gridCol w:w="778"/>
        <w:gridCol w:w="946"/>
        <w:gridCol w:w="864"/>
        <w:gridCol w:w="709"/>
        <w:gridCol w:w="708"/>
        <w:gridCol w:w="567"/>
        <w:gridCol w:w="567"/>
        <w:gridCol w:w="567"/>
        <w:gridCol w:w="567"/>
        <w:gridCol w:w="567"/>
        <w:gridCol w:w="486"/>
        <w:gridCol w:w="507"/>
      </w:tblGrid>
      <w:tr w:rsidR="001277FF" w:rsidRPr="005305DB" w:rsidTr="009F144D">
        <w:trPr>
          <w:cantSplit/>
          <w:trHeight w:hRule="exact" w:val="330"/>
        </w:trPr>
        <w:tc>
          <w:tcPr>
            <w:tcW w:w="1665" w:type="dxa"/>
            <w:vMerge w:val="restart"/>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Одд.</w:t>
            </w:r>
          </w:p>
        </w:tc>
        <w:tc>
          <w:tcPr>
            <w:tcW w:w="778" w:type="dxa"/>
            <w:vMerge w:val="restart"/>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0"/>
                <w:szCs w:val="20"/>
                <w:lang w:val="mk-MK"/>
              </w:rPr>
            </w:pPr>
            <w:r w:rsidRPr="005305DB">
              <w:rPr>
                <w:rFonts w:ascii="Times New Roman" w:hAnsi="Times New Roman"/>
                <w:b/>
                <w:bCs/>
                <w:sz w:val="20"/>
                <w:szCs w:val="20"/>
                <w:lang w:val="mk-MK"/>
              </w:rPr>
              <w:t>Бр. на паралелки</w:t>
            </w:r>
          </w:p>
        </w:tc>
        <w:tc>
          <w:tcPr>
            <w:tcW w:w="946" w:type="dxa"/>
            <w:vMerge w:val="restart"/>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Бр. на ученици</w:t>
            </w:r>
          </w:p>
        </w:tc>
        <w:tc>
          <w:tcPr>
            <w:tcW w:w="6109" w:type="dxa"/>
            <w:gridSpan w:val="10"/>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Етничка и родова структура на учениците</w:t>
            </w:r>
          </w:p>
        </w:tc>
      </w:tr>
      <w:tr w:rsidR="001277FF" w:rsidRPr="005305DB" w:rsidTr="009F144D">
        <w:trPr>
          <w:cantSplit/>
          <w:trHeight w:hRule="exact" w:val="562"/>
        </w:trPr>
        <w:tc>
          <w:tcPr>
            <w:tcW w:w="1665"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778"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946"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1573"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Македонци</w:t>
            </w:r>
          </w:p>
        </w:tc>
        <w:tc>
          <w:tcPr>
            <w:tcW w:w="1275"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Срби</w:t>
            </w:r>
          </w:p>
        </w:tc>
        <w:tc>
          <w:tcPr>
            <w:tcW w:w="1134"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Турци</w:t>
            </w:r>
          </w:p>
        </w:tc>
        <w:tc>
          <w:tcPr>
            <w:tcW w:w="1134" w:type="dxa"/>
            <w:gridSpan w:val="2"/>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Роми</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други</w:t>
            </w:r>
          </w:p>
        </w:tc>
      </w:tr>
      <w:tr w:rsidR="001277FF" w:rsidRPr="005305DB" w:rsidTr="009F144D">
        <w:trPr>
          <w:cantSplit/>
        </w:trPr>
        <w:tc>
          <w:tcPr>
            <w:tcW w:w="1665"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778"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946" w:type="dxa"/>
            <w:vMerge/>
            <w:tcBorders>
              <w:top w:val="single" w:sz="4" w:space="0" w:color="000000"/>
              <w:left w:val="single" w:sz="4" w:space="0" w:color="000000"/>
              <w:bottom w:val="single" w:sz="4" w:space="0" w:color="000000"/>
            </w:tcBorders>
            <w:shd w:val="clear" w:color="auto" w:fill="FFFFFF"/>
          </w:tcPr>
          <w:p w:rsidR="001277FF" w:rsidRPr="005305DB" w:rsidRDefault="001277FF" w:rsidP="009F144D">
            <w:pPr>
              <w:rPr>
                <w:rFonts w:ascii="Times New Roman" w:hAnsi="Times New Roman"/>
                <w:sz w:val="24"/>
                <w:szCs w:val="24"/>
              </w:rPr>
            </w:pPr>
          </w:p>
        </w:tc>
        <w:tc>
          <w:tcPr>
            <w:tcW w:w="864"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709"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708"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567"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567"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c>
          <w:tcPr>
            <w:tcW w:w="486"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м</w:t>
            </w:r>
          </w:p>
        </w:tc>
        <w:tc>
          <w:tcPr>
            <w:tcW w:w="507" w:type="dxa"/>
            <w:tcBorders>
              <w:top w:val="single" w:sz="4" w:space="0" w:color="000000"/>
              <w:left w:val="single" w:sz="4" w:space="0" w:color="000000"/>
              <w:bottom w:val="single" w:sz="4" w:space="0" w:color="000000"/>
              <w:right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mk-MK"/>
              </w:rPr>
            </w:pPr>
            <w:r w:rsidRPr="005305DB">
              <w:rPr>
                <w:rFonts w:ascii="Times New Roman" w:hAnsi="Times New Roman"/>
                <w:b/>
                <w:bCs/>
                <w:sz w:val="24"/>
                <w:szCs w:val="24"/>
                <w:lang w:val="mk-MK"/>
              </w:rPr>
              <w:t>ж</w:t>
            </w:r>
          </w:p>
        </w:tc>
      </w:tr>
      <w:tr w:rsidR="001277FF" w:rsidRPr="005305DB" w:rsidTr="009F144D">
        <w:tc>
          <w:tcPr>
            <w:tcW w:w="1665" w:type="dxa"/>
            <w:tcBorders>
              <w:top w:val="single" w:sz="4" w:space="0" w:color="000000"/>
              <w:left w:val="single" w:sz="4" w:space="0" w:color="000000"/>
              <w:bottom w:val="single" w:sz="4" w:space="0" w:color="000000"/>
            </w:tcBorders>
            <w:shd w:val="clear" w:color="auto" w:fill="FFFFFF"/>
          </w:tcPr>
          <w:p w:rsidR="001277FF" w:rsidRPr="005305DB" w:rsidRDefault="001277FF"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w:t>
            </w:r>
          </w:p>
        </w:tc>
        <w:tc>
          <w:tcPr>
            <w:tcW w:w="778" w:type="dxa"/>
            <w:tcBorders>
              <w:top w:val="single" w:sz="4" w:space="0" w:color="000000"/>
              <w:left w:val="single" w:sz="4" w:space="0" w:color="000000"/>
              <w:bottom w:val="single" w:sz="4" w:space="0" w:color="000000"/>
            </w:tcBorders>
            <w:shd w:val="clear" w:color="auto" w:fill="D8D8D8"/>
          </w:tcPr>
          <w:p w:rsidR="001277FF" w:rsidRPr="00811EF5" w:rsidRDefault="00982C93" w:rsidP="009F144D">
            <w:pPr>
              <w:snapToGrid w:val="0"/>
              <w:jc w:val="center"/>
              <w:rPr>
                <w:rFonts w:ascii="Times New Roman" w:hAnsi="Times New Roman"/>
                <w:sz w:val="24"/>
                <w:szCs w:val="24"/>
                <w:lang w:val="mk-MK"/>
              </w:rPr>
            </w:pPr>
            <w:r>
              <w:rPr>
                <w:rFonts w:ascii="Times New Roman" w:hAnsi="Times New Roman"/>
                <w:sz w:val="24"/>
                <w:szCs w:val="24"/>
                <w:lang w:val="mk-MK"/>
              </w:rPr>
              <w:t>К</w:t>
            </w:r>
          </w:p>
        </w:tc>
        <w:tc>
          <w:tcPr>
            <w:tcW w:w="946" w:type="dxa"/>
            <w:tcBorders>
              <w:top w:val="single" w:sz="4" w:space="0" w:color="000000"/>
              <w:left w:val="single" w:sz="4" w:space="0" w:color="000000"/>
              <w:bottom w:val="single" w:sz="4" w:space="0" w:color="000000"/>
            </w:tcBorders>
            <w:shd w:val="clear" w:color="auto" w:fill="D8D8D8"/>
          </w:tcPr>
          <w:p w:rsidR="001277FF" w:rsidRPr="005305DB" w:rsidRDefault="00982C93" w:rsidP="009F144D">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864"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708"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ind w:right="-250"/>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1277FF" w:rsidRPr="005305DB" w:rsidRDefault="00982C93" w:rsidP="009F144D">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567"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486" w:type="dxa"/>
            <w:tcBorders>
              <w:top w:val="single" w:sz="4" w:space="0" w:color="000000"/>
              <w:left w:val="single" w:sz="4" w:space="0" w:color="000000"/>
              <w:bottom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c>
          <w:tcPr>
            <w:tcW w:w="507" w:type="dxa"/>
            <w:tcBorders>
              <w:top w:val="single" w:sz="4" w:space="0" w:color="000000"/>
              <w:left w:val="single" w:sz="4" w:space="0" w:color="000000"/>
              <w:bottom w:val="single" w:sz="4" w:space="0" w:color="000000"/>
              <w:right w:val="single" w:sz="4" w:space="0" w:color="000000"/>
            </w:tcBorders>
            <w:shd w:val="clear" w:color="auto" w:fill="D8D8D8"/>
          </w:tcPr>
          <w:p w:rsidR="001277FF" w:rsidRPr="005305DB" w:rsidRDefault="001277FF" w:rsidP="009F144D">
            <w:pPr>
              <w:snapToGrid w:val="0"/>
              <w:jc w:val="center"/>
              <w:rPr>
                <w:rFonts w:ascii="Times New Roman" w:hAnsi="Times New Roman"/>
                <w:sz w:val="24"/>
                <w:szCs w:val="24"/>
                <w:lang w:val="mk-MK"/>
              </w:rPr>
            </w:pPr>
          </w:p>
        </w:tc>
      </w:tr>
      <w:tr w:rsidR="00982C93" w:rsidRPr="005305DB" w:rsidTr="009F144D">
        <w:tc>
          <w:tcPr>
            <w:tcW w:w="1665" w:type="dxa"/>
            <w:tcBorders>
              <w:top w:val="single" w:sz="4" w:space="0" w:color="000000"/>
              <w:left w:val="single" w:sz="4" w:space="0" w:color="000000"/>
              <w:bottom w:val="single" w:sz="4" w:space="0" w:color="000000"/>
            </w:tcBorders>
            <w:shd w:val="clear" w:color="auto" w:fill="FFFFFF"/>
          </w:tcPr>
          <w:p w:rsidR="00982C93" w:rsidRPr="005305DB" w:rsidRDefault="00982C93"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II</w:t>
            </w:r>
          </w:p>
        </w:tc>
        <w:tc>
          <w:tcPr>
            <w:tcW w:w="778" w:type="dxa"/>
            <w:tcBorders>
              <w:top w:val="single" w:sz="4" w:space="0" w:color="000000"/>
              <w:left w:val="single" w:sz="4" w:space="0" w:color="000000"/>
              <w:bottom w:val="single" w:sz="4" w:space="0" w:color="000000"/>
            </w:tcBorders>
            <w:shd w:val="clear" w:color="auto" w:fill="D8D8D8"/>
          </w:tcPr>
          <w:p w:rsidR="00982C93" w:rsidRPr="00811EF5" w:rsidRDefault="00982C93" w:rsidP="00B42414">
            <w:pPr>
              <w:snapToGrid w:val="0"/>
              <w:jc w:val="center"/>
              <w:rPr>
                <w:rFonts w:ascii="Times New Roman" w:hAnsi="Times New Roman"/>
                <w:sz w:val="24"/>
                <w:szCs w:val="24"/>
                <w:lang w:val="mk-MK"/>
              </w:rPr>
            </w:pPr>
            <w:r>
              <w:rPr>
                <w:rFonts w:ascii="Times New Roman" w:hAnsi="Times New Roman"/>
                <w:sz w:val="24"/>
                <w:szCs w:val="24"/>
                <w:lang w:val="mk-MK"/>
              </w:rPr>
              <w:t>К</w:t>
            </w:r>
          </w:p>
        </w:tc>
        <w:tc>
          <w:tcPr>
            <w:tcW w:w="946"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864"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708"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ind w:right="-250"/>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486" w:type="dxa"/>
            <w:tcBorders>
              <w:top w:val="single" w:sz="4" w:space="0" w:color="000000"/>
              <w:left w:val="single" w:sz="4" w:space="0" w:color="000000"/>
              <w:bottom w:val="single" w:sz="4" w:space="0" w:color="000000"/>
            </w:tcBorders>
            <w:shd w:val="clear" w:color="auto" w:fill="D8D8D8"/>
          </w:tcPr>
          <w:p w:rsidR="00982C93" w:rsidRPr="005305DB" w:rsidRDefault="00982C93" w:rsidP="009F144D">
            <w:pPr>
              <w:snapToGrid w:val="0"/>
              <w:jc w:val="center"/>
              <w:rPr>
                <w:rFonts w:ascii="Times New Roman" w:hAnsi="Times New Roman"/>
                <w:sz w:val="24"/>
                <w:szCs w:val="24"/>
                <w:lang w:val="mk-MK"/>
              </w:rPr>
            </w:pPr>
          </w:p>
        </w:tc>
        <w:tc>
          <w:tcPr>
            <w:tcW w:w="507" w:type="dxa"/>
            <w:tcBorders>
              <w:top w:val="single" w:sz="4" w:space="0" w:color="000000"/>
              <w:left w:val="single" w:sz="4" w:space="0" w:color="000000"/>
              <w:bottom w:val="single" w:sz="4" w:space="0" w:color="000000"/>
              <w:right w:val="single" w:sz="4" w:space="0" w:color="000000"/>
            </w:tcBorders>
            <w:shd w:val="clear" w:color="auto" w:fill="D8D8D8"/>
          </w:tcPr>
          <w:p w:rsidR="00982C93" w:rsidRPr="005305DB" w:rsidRDefault="00982C93" w:rsidP="009F144D">
            <w:pPr>
              <w:snapToGrid w:val="0"/>
              <w:jc w:val="center"/>
              <w:rPr>
                <w:rFonts w:ascii="Times New Roman" w:hAnsi="Times New Roman"/>
                <w:sz w:val="24"/>
                <w:szCs w:val="24"/>
                <w:lang w:val="mk-MK"/>
              </w:rPr>
            </w:pPr>
          </w:p>
        </w:tc>
      </w:tr>
      <w:tr w:rsidR="00982C93" w:rsidRPr="005305DB" w:rsidTr="009F144D">
        <w:tc>
          <w:tcPr>
            <w:tcW w:w="1665" w:type="dxa"/>
            <w:tcBorders>
              <w:top w:val="single" w:sz="4" w:space="0" w:color="000000"/>
              <w:left w:val="single" w:sz="4" w:space="0" w:color="000000"/>
              <w:bottom w:val="single" w:sz="4" w:space="0" w:color="000000"/>
            </w:tcBorders>
            <w:shd w:val="clear" w:color="auto" w:fill="FFFFFF"/>
          </w:tcPr>
          <w:p w:rsidR="00982C93" w:rsidRPr="005305DB" w:rsidRDefault="00982C93"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III</w:t>
            </w:r>
          </w:p>
        </w:tc>
        <w:tc>
          <w:tcPr>
            <w:tcW w:w="778" w:type="dxa"/>
            <w:tcBorders>
              <w:top w:val="single" w:sz="4" w:space="0" w:color="000000"/>
              <w:left w:val="single" w:sz="4" w:space="0" w:color="000000"/>
              <w:bottom w:val="single" w:sz="4" w:space="0" w:color="000000"/>
            </w:tcBorders>
            <w:shd w:val="clear" w:color="auto" w:fill="D8D8D8"/>
          </w:tcPr>
          <w:p w:rsidR="00982C93" w:rsidRPr="004F791A" w:rsidRDefault="00982C93" w:rsidP="00B42414">
            <w:pPr>
              <w:snapToGrid w:val="0"/>
              <w:jc w:val="center"/>
              <w:rPr>
                <w:rFonts w:ascii="Times New Roman" w:hAnsi="Times New Roman"/>
                <w:sz w:val="24"/>
                <w:szCs w:val="24"/>
                <w:lang w:val="mk-MK"/>
              </w:rPr>
            </w:pPr>
            <w:r>
              <w:rPr>
                <w:rFonts w:ascii="Times New Roman" w:hAnsi="Times New Roman"/>
                <w:sz w:val="24"/>
                <w:szCs w:val="24"/>
                <w:lang w:val="mk-MK"/>
              </w:rPr>
              <w:t>/</w:t>
            </w:r>
          </w:p>
        </w:tc>
        <w:tc>
          <w:tcPr>
            <w:tcW w:w="946" w:type="dxa"/>
            <w:tcBorders>
              <w:top w:val="single" w:sz="4" w:space="0" w:color="000000"/>
              <w:left w:val="single" w:sz="4" w:space="0" w:color="000000"/>
              <w:bottom w:val="single" w:sz="4" w:space="0" w:color="000000"/>
            </w:tcBorders>
            <w:shd w:val="clear" w:color="auto" w:fill="D8D8D8"/>
          </w:tcPr>
          <w:p w:rsidR="00982C93" w:rsidRPr="00982C93" w:rsidRDefault="00982C93" w:rsidP="00B42414">
            <w:pPr>
              <w:snapToGrid w:val="0"/>
              <w:jc w:val="center"/>
              <w:rPr>
                <w:rFonts w:ascii="Times New Roman" w:hAnsi="Times New Roman"/>
                <w:sz w:val="24"/>
                <w:szCs w:val="24"/>
                <w:lang w:val="mk-MK"/>
              </w:rPr>
            </w:pPr>
            <w:r>
              <w:rPr>
                <w:rFonts w:ascii="Times New Roman" w:hAnsi="Times New Roman"/>
                <w:sz w:val="24"/>
                <w:szCs w:val="24"/>
                <w:lang w:val="mk-MK"/>
              </w:rPr>
              <w:t>/</w:t>
            </w:r>
          </w:p>
        </w:tc>
        <w:tc>
          <w:tcPr>
            <w:tcW w:w="864"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708"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ind w:right="-250"/>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486" w:type="dxa"/>
            <w:tcBorders>
              <w:top w:val="single" w:sz="4" w:space="0" w:color="000000"/>
              <w:left w:val="single" w:sz="4" w:space="0" w:color="000000"/>
              <w:bottom w:val="single" w:sz="4" w:space="0" w:color="000000"/>
            </w:tcBorders>
            <w:shd w:val="clear" w:color="auto" w:fill="D8D8D8"/>
          </w:tcPr>
          <w:p w:rsidR="00982C93" w:rsidRPr="005305DB" w:rsidRDefault="00982C93" w:rsidP="008F2936">
            <w:pPr>
              <w:snapToGrid w:val="0"/>
              <w:jc w:val="center"/>
              <w:rPr>
                <w:rFonts w:ascii="Times New Roman" w:hAnsi="Times New Roman"/>
                <w:sz w:val="24"/>
                <w:szCs w:val="24"/>
                <w:lang w:val="mk-MK"/>
              </w:rPr>
            </w:pPr>
          </w:p>
        </w:tc>
        <w:tc>
          <w:tcPr>
            <w:tcW w:w="507" w:type="dxa"/>
            <w:tcBorders>
              <w:top w:val="single" w:sz="4" w:space="0" w:color="000000"/>
              <w:left w:val="single" w:sz="4" w:space="0" w:color="000000"/>
              <w:bottom w:val="single" w:sz="4" w:space="0" w:color="000000"/>
              <w:right w:val="single" w:sz="4" w:space="0" w:color="000000"/>
            </w:tcBorders>
            <w:shd w:val="clear" w:color="auto" w:fill="D8D8D8"/>
          </w:tcPr>
          <w:p w:rsidR="00982C93" w:rsidRPr="005305DB" w:rsidRDefault="00982C93" w:rsidP="009F144D">
            <w:pPr>
              <w:snapToGrid w:val="0"/>
              <w:jc w:val="center"/>
              <w:rPr>
                <w:rFonts w:ascii="Times New Roman" w:hAnsi="Times New Roman"/>
                <w:sz w:val="24"/>
                <w:szCs w:val="24"/>
                <w:lang w:val="mk-MK"/>
              </w:rPr>
            </w:pPr>
          </w:p>
        </w:tc>
      </w:tr>
      <w:tr w:rsidR="00982C93" w:rsidRPr="005305DB" w:rsidTr="009F144D">
        <w:tc>
          <w:tcPr>
            <w:tcW w:w="1665" w:type="dxa"/>
            <w:tcBorders>
              <w:top w:val="single" w:sz="4" w:space="0" w:color="000000"/>
              <w:left w:val="single" w:sz="4" w:space="0" w:color="000000"/>
              <w:bottom w:val="single" w:sz="4" w:space="0" w:color="000000"/>
            </w:tcBorders>
            <w:shd w:val="clear" w:color="auto" w:fill="FFFFFF"/>
          </w:tcPr>
          <w:p w:rsidR="00982C93" w:rsidRPr="005305DB" w:rsidRDefault="00982C93"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IV</w:t>
            </w:r>
          </w:p>
        </w:tc>
        <w:tc>
          <w:tcPr>
            <w:tcW w:w="778" w:type="dxa"/>
            <w:tcBorders>
              <w:top w:val="single" w:sz="4" w:space="0" w:color="000000"/>
              <w:left w:val="single" w:sz="4" w:space="0" w:color="000000"/>
              <w:bottom w:val="single" w:sz="4" w:space="0" w:color="000000"/>
            </w:tcBorders>
          </w:tcPr>
          <w:p w:rsidR="00982C93" w:rsidRPr="005305DB" w:rsidRDefault="00982C93" w:rsidP="00B42414">
            <w:pPr>
              <w:snapToGrid w:val="0"/>
              <w:jc w:val="center"/>
              <w:rPr>
                <w:rFonts w:ascii="Times New Roman" w:hAnsi="Times New Roman"/>
                <w:sz w:val="24"/>
                <w:szCs w:val="24"/>
                <w:lang w:val="mk-MK"/>
              </w:rPr>
            </w:pPr>
            <w:r>
              <w:rPr>
                <w:rFonts w:ascii="Times New Roman" w:hAnsi="Times New Roman"/>
                <w:sz w:val="24"/>
                <w:szCs w:val="24"/>
                <w:lang w:val="mk-MK"/>
              </w:rPr>
              <w:t>К</w:t>
            </w:r>
          </w:p>
        </w:tc>
        <w:tc>
          <w:tcPr>
            <w:tcW w:w="946" w:type="dxa"/>
            <w:tcBorders>
              <w:top w:val="single" w:sz="4" w:space="0" w:color="000000"/>
              <w:left w:val="single" w:sz="4" w:space="0" w:color="000000"/>
              <w:bottom w:val="single" w:sz="4" w:space="0" w:color="000000"/>
            </w:tcBorders>
          </w:tcPr>
          <w:p w:rsidR="00982C93" w:rsidRPr="00982C93" w:rsidRDefault="00982C93" w:rsidP="00B42414">
            <w:pPr>
              <w:snapToGrid w:val="0"/>
              <w:jc w:val="center"/>
              <w:rPr>
                <w:rFonts w:ascii="Times New Roman" w:hAnsi="Times New Roman"/>
                <w:sz w:val="24"/>
                <w:szCs w:val="24"/>
                <w:lang w:val="mk-MK"/>
              </w:rPr>
            </w:pPr>
            <w:r>
              <w:rPr>
                <w:rFonts w:ascii="Times New Roman" w:hAnsi="Times New Roman"/>
                <w:sz w:val="24"/>
                <w:szCs w:val="24"/>
                <w:lang w:val="mk-MK"/>
              </w:rPr>
              <w:t>2</w:t>
            </w:r>
          </w:p>
        </w:tc>
        <w:tc>
          <w:tcPr>
            <w:tcW w:w="864" w:type="dxa"/>
            <w:tcBorders>
              <w:top w:val="single" w:sz="4" w:space="0" w:color="000000"/>
              <w:left w:val="single" w:sz="4" w:space="0" w:color="000000"/>
              <w:bottom w:val="single" w:sz="4" w:space="0" w:color="000000"/>
            </w:tcBorders>
          </w:tcPr>
          <w:p w:rsidR="00982C93" w:rsidRPr="005305DB" w:rsidRDefault="00982C93" w:rsidP="00B42414">
            <w:pPr>
              <w:snapToGrid w:val="0"/>
              <w:jc w:val="center"/>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tcPr>
          <w:p w:rsidR="00982C93" w:rsidRPr="005305DB" w:rsidRDefault="00982C93" w:rsidP="00B42414">
            <w:pPr>
              <w:snapToGrid w:val="0"/>
              <w:jc w:val="center"/>
              <w:rPr>
                <w:rFonts w:ascii="Times New Roman" w:hAnsi="Times New Roman"/>
                <w:sz w:val="24"/>
                <w:szCs w:val="24"/>
                <w:lang w:val="mk-MK"/>
              </w:rPr>
            </w:pPr>
          </w:p>
        </w:tc>
        <w:tc>
          <w:tcPr>
            <w:tcW w:w="708" w:type="dxa"/>
            <w:tcBorders>
              <w:top w:val="single" w:sz="4" w:space="0" w:color="000000"/>
              <w:left w:val="single" w:sz="4" w:space="0" w:color="000000"/>
              <w:bottom w:val="single" w:sz="4" w:space="0" w:color="000000"/>
            </w:tcBorders>
          </w:tcPr>
          <w:p w:rsidR="00982C93" w:rsidRPr="005305DB" w:rsidRDefault="00982C93" w:rsidP="00B42414">
            <w:pPr>
              <w:snapToGrid w:val="0"/>
              <w:ind w:right="-250"/>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tcPr>
          <w:p w:rsidR="00982C93" w:rsidRPr="005305DB" w:rsidRDefault="00982C93"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tcPr>
          <w:p w:rsidR="00982C93" w:rsidRPr="005305DB" w:rsidRDefault="00982C93"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tcPr>
          <w:p w:rsidR="00982C93" w:rsidRPr="005305DB" w:rsidRDefault="00982C93"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tcPr>
          <w:p w:rsidR="00982C93" w:rsidRPr="005305DB" w:rsidRDefault="00982C93" w:rsidP="00B42414">
            <w:pPr>
              <w:snapToGrid w:val="0"/>
              <w:jc w:val="center"/>
              <w:rPr>
                <w:rFonts w:ascii="Times New Roman" w:hAnsi="Times New Roman"/>
                <w:sz w:val="24"/>
                <w:szCs w:val="24"/>
              </w:rPr>
            </w:pPr>
            <w:r w:rsidRPr="005305DB">
              <w:rPr>
                <w:rFonts w:ascii="Times New Roman" w:hAnsi="Times New Roman"/>
                <w:sz w:val="24"/>
                <w:szCs w:val="24"/>
              </w:rPr>
              <w:t>1</w:t>
            </w:r>
          </w:p>
        </w:tc>
        <w:tc>
          <w:tcPr>
            <w:tcW w:w="567" w:type="dxa"/>
            <w:tcBorders>
              <w:top w:val="single" w:sz="4" w:space="0" w:color="000000"/>
              <w:left w:val="single" w:sz="4" w:space="0" w:color="000000"/>
              <w:bottom w:val="single" w:sz="4" w:space="0" w:color="000000"/>
            </w:tcBorders>
          </w:tcPr>
          <w:p w:rsidR="00982C93" w:rsidRPr="005305DB" w:rsidRDefault="00982C93" w:rsidP="00B42414">
            <w:pPr>
              <w:snapToGrid w:val="0"/>
              <w:jc w:val="center"/>
              <w:rPr>
                <w:rFonts w:ascii="Times New Roman" w:hAnsi="Times New Roman"/>
                <w:sz w:val="24"/>
                <w:szCs w:val="24"/>
                <w:lang w:val="mk-MK"/>
              </w:rPr>
            </w:pPr>
            <w:r>
              <w:rPr>
                <w:rFonts w:ascii="Times New Roman" w:hAnsi="Times New Roman"/>
                <w:sz w:val="24"/>
                <w:szCs w:val="24"/>
                <w:lang w:val="mk-MK"/>
              </w:rPr>
              <w:t>1</w:t>
            </w:r>
          </w:p>
        </w:tc>
        <w:tc>
          <w:tcPr>
            <w:tcW w:w="486" w:type="dxa"/>
            <w:tcBorders>
              <w:top w:val="single" w:sz="4" w:space="0" w:color="000000"/>
              <w:left w:val="single" w:sz="4" w:space="0" w:color="000000"/>
              <w:bottom w:val="single" w:sz="4" w:space="0" w:color="000000"/>
            </w:tcBorders>
          </w:tcPr>
          <w:p w:rsidR="00982C93" w:rsidRPr="005305DB" w:rsidRDefault="00982C93" w:rsidP="008F2936">
            <w:pPr>
              <w:snapToGrid w:val="0"/>
              <w:jc w:val="center"/>
              <w:rPr>
                <w:rFonts w:ascii="Times New Roman" w:hAnsi="Times New Roman"/>
                <w:sz w:val="24"/>
                <w:szCs w:val="24"/>
                <w:lang w:val="mk-MK"/>
              </w:rPr>
            </w:pPr>
          </w:p>
        </w:tc>
        <w:tc>
          <w:tcPr>
            <w:tcW w:w="507" w:type="dxa"/>
            <w:tcBorders>
              <w:top w:val="single" w:sz="4" w:space="0" w:color="000000"/>
              <w:left w:val="single" w:sz="4" w:space="0" w:color="000000"/>
              <w:bottom w:val="single" w:sz="4" w:space="0" w:color="000000"/>
              <w:right w:val="single" w:sz="4" w:space="0" w:color="000000"/>
            </w:tcBorders>
          </w:tcPr>
          <w:p w:rsidR="00982C93" w:rsidRPr="005305DB" w:rsidRDefault="00982C93" w:rsidP="009F144D">
            <w:pPr>
              <w:snapToGrid w:val="0"/>
              <w:jc w:val="center"/>
              <w:rPr>
                <w:rFonts w:ascii="Times New Roman" w:hAnsi="Times New Roman"/>
                <w:sz w:val="24"/>
                <w:szCs w:val="24"/>
              </w:rPr>
            </w:pPr>
          </w:p>
        </w:tc>
      </w:tr>
      <w:tr w:rsidR="00982C93" w:rsidRPr="005305DB" w:rsidTr="009F144D">
        <w:tc>
          <w:tcPr>
            <w:tcW w:w="1665" w:type="dxa"/>
            <w:tcBorders>
              <w:top w:val="single" w:sz="4" w:space="0" w:color="000000"/>
              <w:left w:val="single" w:sz="4" w:space="0" w:color="000000"/>
              <w:bottom w:val="single" w:sz="4" w:space="0" w:color="000000"/>
            </w:tcBorders>
            <w:shd w:val="clear" w:color="auto" w:fill="FFFFFF"/>
          </w:tcPr>
          <w:p w:rsidR="00982C93" w:rsidRPr="005305DB" w:rsidRDefault="00982C93"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V</w:t>
            </w:r>
          </w:p>
        </w:tc>
        <w:tc>
          <w:tcPr>
            <w:tcW w:w="778"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r>
              <w:rPr>
                <w:rFonts w:ascii="Times New Roman" w:hAnsi="Times New Roman"/>
                <w:sz w:val="24"/>
                <w:szCs w:val="24"/>
                <w:lang w:val="mk-MK"/>
              </w:rPr>
              <w:t>/</w:t>
            </w:r>
          </w:p>
        </w:tc>
        <w:tc>
          <w:tcPr>
            <w:tcW w:w="946" w:type="dxa"/>
            <w:tcBorders>
              <w:top w:val="single" w:sz="4" w:space="0" w:color="000000"/>
              <w:left w:val="single" w:sz="4" w:space="0" w:color="000000"/>
              <w:bottom w:val="single" w:sz="4" w:space="0" w:color="000000"/>
            </w:tcBorders>
            <w:shd w:val="clear" w:color="auto" w:fill="D8D8D8"/>
          </w:tcPr>
          <w:p w:rsidR="00982C93" w:rsidRPr="00982C93" w:rsidRDefault="00982C93" w:rsidP="00B42414">
            <w:pPr>
              <w:snapToGrid w:val="0"/>
              <w:jc w:val="center"/>
              <w:rPr>
                <w:rFonts w:ascii="Times New Roman" w:hAnsi="Times New Roman"/>
                <w:sz w:val="24"/>
                <w:szCs w:val="24"/>
                <w:lang w:val="mk-MK"/>
              </w:rPr>
            </w:pPr>
            <w:r>
              <w:rPr>
                <w:rFonts w:ascii="Times New Roman" w:hAnsi="Times New Roman"/>
                <w:sz w:val="24"/>
                <w:szCs w:val="24"/>
                <w:lang w:val="mk-MK"/>
              </w:rPr>
              <w:t>/</w:t>
            </w:r>
          </w:p>
        </w:tc>
        <w:tc>
          <w:tcPr>
            <w:tcW w:w="864"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708"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ind w:right="-250"/>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ind w:right="-250" w:firstLine="175"/>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lang w:val="mk-MK"/>
              </w:rPr>
            </w:pPr>
          </w:p>
        </w:tc>
        <w:tc>
          <w:tcPr>
            <w:tcW w:w="567" w:type="dxa"/>
            <w:tcBorders>
              <w:top w:val="single" w:sz="4" w:space="0" w:color="000000"/>
              <w:left w:val="single" w:sz="4" w:space="0" w:color="000000"/>
              <w:bottom w:val="single" w:sz="4" w:space="0" w:color="000000"/>
            </w:tcBorders>
            <w:shd w:val="clear" w:color="auto" w:fill="D8D8D8"/>
          </w:tcPr>
          <w:p w:rsidR="00982C93" w:rsidRPr="005305DB" w:rsidRDefault="00982C93" w:rsidP="00B42414">
            <w:pPr>
              <w:snapToGrid w:val="0"/>
              <w:jc w:val="center"/>
              <w:rPr>
                <w:rFonts w:ascii="Times New Roman" w:hAnsi="Times New Roman"/>
                <w:sz w:val="24"/>
                <w:szCs w:val="24"/>
              </w:rPr>
            </w:pPr>
          </w:p>
        </w:tc>
        <w:tc>
          <w:tcPr>
            <w:tcW w:w="486" w:type="dxa"/>
            <w:tcBorders>
              <w:top w:val="single" w:sz="4" w:space="0" w:color="000000"/>
              <w:left w:val="single" w:sz="4" w:space="0" w:color="000000"/>
              <w:bottom w:val="single" w:sz="4" w:space="0" w:color="000000"/>
            </w:tcBorders>
            <w:shd w:val="clear" w:color="auto" w:fill="D8D8D8"/>
          </w:tcPr>
          <w:p w:rsidR="00982C93" w:rsidRPr="005305DB" w:rsidRDefault="00982C93" w:rsidP="008F2936">
            <w:pPr>
              <w:snapToGrid w:val="0"/>
              <w:jc w:val="center"/>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D8D8D8"/>
          </w:tcPr>
          <w:p w:rsidR="00982C93" w:rsidRPr="005305DB" w:rsidRDefault="00982C93" w:rsidP="009F144D">
            <w:pPr>
              <w:snapToGrid w:val="0"/>
              <w:jc w:val="center"/>
              <w:rPr>
                <w:rFonts w:ascii="Times New Roman" w:hAnsi="Times New Roman"/>
                <w:sz w:val="24"/>
                <w:szCs w:val="24"/>
                <w:lang w:val="mk-MK"/>
              </w:rPr>
            </w:pPr>
          </w:p>
        </w:tc>
      </w:tr>
      <w:tr w:rsidR="00982C93" w:rsidRPr="005305DB" w:rsidTr="009F144D">
        <w:tc>
          <w:tcPr>
            <w:tcW w:w="1665" w:type="dxa"/>
            <w:tcBorders>
              <w:top w:val="single" w:sz="4" w:space="0" w:color="000000"/>
              <w:left w:val="single" w:sz="4" w:space="0" w:color="000000"/>
              <w:bottom w:val="single" w:sz="4" w:space="0" w:color="000000"/>
            </w:tcBorders>
            <w:shd w:val="clear" w:color="auto" w:fill="FFFFFF"/>
          </w:tcPr>
          <w:p w:rsidR="00982C93" w:rsidRPr="005305DB" w:rsidRDefault="00982C93"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it-IT"/>
              </w:rPr>
              <w:t xml:space="preserve">I – V </w:t>
            </w:r>
          </w:p>
        </w:tc>
        <w:tc>
          <w:tcPr>
            <w:tcW w:w="778" w:type="dxa"/>
            <w:tcBorders>
              <w:top w:val="single" w:sz="4" w:space="0" w:color="000000"/>
              <w:left w:val="single" w:sz="4" w:space="0" w:color="000000"/>
              <w:bottom w:val="single" w:sz="4" w:space="0" w:color="000000"/>
            </w:tcBorders>
          </w:tcPr>
          <w:p w:rsidR="00982C93" w:rsidRPr="00811EF5" w:rsidRDefault="00982C93" w:rsidP="009F144D">
            <w:pPr>
              <w:snapToGrid w:val="0"/>
              <w:jc w:val="center"/>
              <w:rPr>
                <w:rFonts w:ascii="Times New Roman" w:hAnsi="Times New Roman"/>
                <w:b/>
                <w:sz w:val="24"/>
                <w:szCs w:val="24"/>
                <w:lang w:val="mk-MK"/>
              </w:rPr>
            </w:pPr>
            <w:r>
              <w:rPr>
                <w:rFonts w:ascii="Times New Roman" w:hAnsi="Times New Roman"/>
                <w:b/>
                <w:sz w:val="24"/>
                <w:szCs w:val="24"/>
                <w:lang w:val="mk-MK"/>
              </w:rPr>
              <w:t>1</w:t>
            </w:r>
          </w:p>
        </w:tc>
        <w:tc>
          <w:tcPr>
            <w:tcW w:w="946" w:type="dxa"/>
            <w:tcBorders>
              <w:top w:val="single" w:sz="4" w:space="0" w:color="000000"/>
              <w:left w:val="single" w:sz="4" w:space="0" w:color="000000"/>
              <w:bottom w:val="single" w:sz="4" w:space="0" w:color="000000"/>
            </w:tcBorders>
          </w:tcPr>
          <w:p w:rsidR="00982C93" w:rsidRPr="00811EF5" w:rsidRDefault="00CA20D7" w:rsidP="009F144D">
            <w:pPr>
              <w:snapToGrid w:val="0"/>
              <w:jc w:val="center"/>
              <w:rPr>
                <w:rFonts w:ascii="Times New Roman" w:hAnsi="Times New Roman"/>
                <w:b/>
                <w:sz w:val="24"/>
                <w:szCs w:val="24"/>
                <w:lang w:val="mk-MK"/>
              </w:rPr>
            </w:pPr>
            <w:r>
              <w:rPr>
                <w:rFonts w:ascii="Times New Roman" w:hAnsi="Times New Roman"/>
                <w:b/>
                <w:sz w:val="24"/>
                <w:szCs w:val="24"/>
                <w:lang w:val="mk-MK"/>
              </w:rPr>
              <w:t>4</w:t>
            </w:r>
          </w:p>
        </w:tc>
        <w:tc>
          <w:tcPr>
            <w:tcW w:w="864" w:type="dxa"/>
            <w:tcBorders>
              <w:top w:val="single" w:sz="4" w:space="0" w:color="000000"/>
              <w:left w:val="single" w:sz="4" w:space="0" w:color="000000"/>
              <w:bottom w:val="single" w:sz="4" w:space="0" w:color="000000"/>
            </w:tcBorders>
          </w:tcPr>
          <w:p w:rsidR="00982C93" w:rsidRPr="005305DB" w:rsidRDefault="00982C93" w:rsidP="009F144D">
            <w:pPr>
              <w:snapToGrid w:val="0"/>
              <w:jc w:val="center"/>
              <w:rPr>
                <w:rFonts w:ascii="Times New Roman" w:hAnsi="Times New Roman"/>
                <w:b/>
                <w:sz w:val="24"/>
                <w:szCs w:val="24"/>
                <w:lang w:val="mk-MK"/>
              </w:rPr>
            </w:pPr>
          </w:p>
        </w:tc>
        <w:tc>
          <w:tcPr>
            <w:tcW w:w="709" w:type="dxa"/>
            <w:tcBorders>
              <w:top w:val="single" w:sz="4" w:space="0" w:color="000000"/>
              <w:left w:val="single" w:sz="4" w:space="0" w:color="000000"/>
              <w:bottom w:val="single" w:sz="4" w:space="0" w:color="000000"/>
            </w:tcBorders>
          </w:tcPr>
          <w:p w:rsidR="00982C93" w:rsidRPr="005305DB" w:rsidRDefault="00982C93" w:rsidP="009F144D">
            <w:pPr>
              <w:snapToGrid w:val="0"/>
              <w:jc w:val="center"/>
              <w:rPr>
                <w:rFonts w:ascii="Times New Roman" w:hAnsi="Times New Roman"/>
                <w:b/>
                <w:sz w:val="24"/>
                <w:szCs w:val="24"/>
                <w:lang w:val="mk-MK"/>
              </w:rPr>
            </w:pPr>
          </w:p>
        </w:tc>
        <w:tc>
          <w:tcPr>
            <w:tcW w:w="708" w:type="dxa"/>
            <w:tcBorders>
              <w:top w:val="single" w:sz="4" w:space="0" w:color="000000"/>
              <w:left w:val="single" w:sz="4" w:space="0" w:color="000000"/>
              <w:bottom w:val="single" w:sz="4" w:space="0" w:color="000000"/>
            </w:tcBorders>
          </w:tcPr>
          <w:p w:rsidR="00982C93" w:rsidRPr="005305DB" w:rsidRDefault="00982C93" w:rsidP="009F144D">
            <w:pPr>
              <w:snapToGrid w:val="0"/>
              <w:jc w:val="center"/>
              <w:rPr>
                <w:rFonts w:ascii="Times New Roman" w:hAnsi="Times New Roman"/>
                <w:b/>
                <w:sz w:val="24"/>
                <w:szCs w:val="24"/>
                <w:lang w:val="mk-MK"/>
              </w:rPr>
            </w:pPr>
          </w:p>
        </w:tc>
        <w:tc>
          <w:tcPr>
            <w:tcW w:w="567" w:type="dxa"/>
            <w:tcBorders>
              <w:top w:val="single" w:sz="4" w:space="0" w:color="000000"/>
              <w:left w:val="single" w:sz="4" w:space="0" w:color="000000"/>
              <w:bottom w:val="single" w:sz="4" w:space="0" w:color="000000"/>
            </w:tcBorders>
          </w:tcPr>
          <w:p w:rsidR="00982C93" w:rsidRPr="005305DB" w:rsidRDefault="00982C93" w:rsidP="009F144D">
            <w:pPr>
              <w:snapToGrid w:val="0"/>
              <w:jc w:val="center"/>
              <w:rPr>
                <w:rFonts w:ascii="Times New Roman" w:hAnsi="Times New Roman"/>
                <w:b/>
                <w:sz w:val="24"/>
                <w:szCs w:val="24"/>
                <w:lang w:val="mk-MK"/>
              </w:rPr>
            </w:pPr>
          </w:p>
        </w:tc>
        <w:tc>
          <w:tcPr>
            <w:tcW w:w="567" w:type="dxa"/>
            <w:tcBorders>
              <w:top w:val="single" w:sz="4" w:space="0" w:color="000000"/>
              <w:left w:val="single" w:sz="4" w:space="0" w:color="000000"/>
              <w:bottom w:val="single" w:sz="4" w:space="0" w:color="000000"/>
            </w:tcBorders>
          </w:tcPr>
          <w:p w:rsidR="00982C93" w:rsidRPr="005305DB" w:rsidRDefault="00982C93" w:rsidP="009F144D">
            <w:pPr>
              <w:snapToGrid w:val="0"/>
              <w:jc w:val="center"/>
              <w:rPr>
                <w:rFonts w:ascii="Times New Roman" w:hAnsi="Times New Roman"/>
                <w:b/>
                <w:sz w:val="24"/>
                <w:szCs w:val="24"/>
                <w:lang w:val="mk-MK"/>
              </w:rPr>
            </w:pPr>
          </w:p>
        </w:tc>
        <w:tc>
          <w:tcPr>
            <w:tcW w:w="567" w:type="dxa"/>
            <w:tcBorders>
              <w:top w:val="single" w:sz="4" w:space="0" w:color="000000"/>
              <w:left w:val="single" w:sz="4" w:space="0" w:color="000000"/>
              <w:bottom w:val="single" w:sz="4" w:space="0" w:color="000000"/>
            </w:tcBorders>
          </w:tcPr>
          <w:p w:rsidR="00982C93" w:rsidRPr="005305DB" w:rsidRDefault="00982C93" w:rsidP="009F144D">
            <w:pPr>
              <w:snapToGrid w:val="0"/>
              <w:jc w:val="center"/>
              <w:rPr>
                <w:rFonts w:ascii="Times New Roman" w:hAnsi="Times New Roman"/>
                <w:b/>
                <w:sz w:val="24"/>
                <w:szCs w:val="24"/>
                <w:lang w:val="mk-MK"/>
              </w:rPr>
            </w:pPr>
          </w:p>
        </w:tc>
        <w:tc>
          <w:tcPr>
            <w:tcW w:w="567" w:type="dxa"/>
            <w:tcBorders>
              <w:top w:val="single" w:sz="4" w:space="0" w:color="000000"/>
              <w:left w:val="single" w:sz="4" w:space="0" w:color="000000"/>
              <w:bottom w:val="single" w:sz="4" w:space="0" w:color="000000"/>
            </w:tcBorders>
          </w:tcPr>
          <w:p w:rsidR="00982C93" w:rsidRPr="00681627" w:rsidRDefault="00982C93" w:rsidP="009F144D">
            <w:pPr>
              <w:snapToGrid w:val="0"/>
              <w:jc w:val="center"/>
              <w:rPr>
                <w:rFonts w:ascii="Times New Roman" w:hAnsi="Times New Roman"/>
                <w:b/>
                <w:sz w:val="24"/>
                <w:szCs w:val="24"/>
                <w:lang w:val="mk-MK"/>
              </w:rPr>
            </w:pPr>
            <w:r>
              <w:rPr>
                <w:rFonts w:ascii="Times New Roman" w:hAnsi="Times New Roman"/>
                <w:b/>
                <w:sz w:val="24"/>
                <w:szCs w:val="24"/>
                <w:lang w:val="mk-MK"/>
              </w:rPr>
              <w:t>3</w:t>
            </w:r>
          </w:p>
        </w:tc>
        <w:tc>
          <w:tcPr>
            <w:tcW w:w="567" w:type="dxa"/>
            <w:tcBorders>
              <w:top w:val="single" w:sz="4" w:space="0" w:color="000000"/>
              <w:left w:val="single" w:sz="4" w:space="0" w:color="000000"/>
              <w:bottom w:val="single" w:sz="4" w:space="0" w:color="000000"/>
            </w:tcBorders>
          </w:tcPr>
          <w:p w:rsidR="00982C93" w:rsidRPr="00681627" w:rsidRDefault="00982C93" w:rsidP="009F144D">
            <w:pPr>
              <w:snapToGrid w:val="0"/>
              <w:jc w:val="center"/>
              <w:rPr>
                <w:rFonts w:ascii="Times New Roman" w:hAnsi="Times New Roman"/>
                <w:b/>
                <w:sz w:val="24"/>
                <w:szCs w:val="24"/>
                <w:lang w:val="mk-MK"/>
              </w:rPr>
            </w:pPr>
            <w:r>
              <w:rPr>
                <w:rFonts w:ascii="Times New Roman" w:hAnsi="Times New Roman"/>
                <w:b/>
                <w:sz w:val="24"/>
                <w:szCs w:val="24"/>
                <w:lang w:val="mk-MK"/>
              </w:rPr>
              <w:t>1</w:t>
            </w:r>
          </w:p>
        </w:tc>
        <w:tc>
          <w:tcPr>
            <w:tcW w:w="486" w:type="dxa"/>
            <w:tcBorders>
              <w:top w:val="single" w:sz="4" w:space="0" w:color="000000"/>
              <w:left w:val="single" w:sz="4" w:space="0" w:color="000000"/>
              <w:bottom w:val="single" w:sz="4" w:space="0" w:color="000000"/>
            </w:tcBorders>
          </w:tcPr>
          <w:p w:rsidR="00982C93" w:rsidRPr="005305DB" w:rsidRDefault="00982C93" w:rsidP="009F144D">
            <w:pPr>
              <w:snapToGrid w:val="0"/>
              <w:jc w:val="center"/>
              <w:rPr>
                <w:rFonts w:ascii="Times New Roman" w:hAnsi="Times New Roman"/>
                <w:b/>
                <w:sz w:val="24"/>
                <w:szCs w:val="24"/>
                <w:lang w:val="mk-MK"/>
              </w:rPr>
            </w:pPr>
          </w:p>
        </w:tc>
        <w:tc>
          <w:tcPr>
            <w:tcW w:w="507" w:type="dxa"/>
            <w:tcBorders>
              <w:top w:val="single" w:sz="4" w:space="0" w:color="000000"/>
              <w:left w:val="single" w:sz="4" w:space="0" w:color="000000"/>
              <w:bottom w:val="single" w:sz="4" w:space="0" w:color="000000"/>
              <w:right w:val="single" w:sz="4" w:space="0" w:color="000000"/>
            </w:tcBorders>
          </w:tcPr>
          <w:p w:rsidR="00982C93" w:rsidRPr="005305DB" w:rsidRDefault="00982C93" w:rsidP="009F144D">
            <w:pPr>
              <w:snapToGrid w:val="0"/>
              <w:jc w:val="center"/>
              <w:rPr>
                <w:rFonts w:ascii="Times New Roman" w:hAnsi="Times New Roman"/>
                <w:b/>
                <w:sz w:val="24"/>
                <w:szCs w:val="24"/>
                <w:lang w:val="mk-MK"/>
              </w:rPr>
            </w:pPr>
          </w:p>
        </w:tc>
      </w:tr>
      <w:tr w:rsidR="00982C93" w:rsidRPr="005305DB" w:rsidTr="009F144D">
        <w:tc>
          <w:tcPr>
            <w:tcW w:w="1665" w:type="dxa"/>
            <w:tcBorders>
              <w:top w:val="single" w:sz="4" w:space="0" w:color="000000"/>
              <w:left w:val="single" w:sz="4" w:space="0" w:color="000000"/>
              <w:bottom w:val="single" w:sz="4" w:space="0" w:color="000000"/>
            </w:tcBorders>
            <w:shd w:val="clear" w:color="auto" w:fill="FFFFFF"/>
          </w:tcPr>
          <w:p w:rsidR="00982C93" w:rsidRPr="005305DB" w:rsidRDefault="00982C93" w:rsidP="009F144D">
            <w:pPr>
              <w:snapToGrid w:val="0"/>
              <w:jc w:val="center"/>
              <w:rPr>
                <w:rFonts w:ascii="Times New Roman" w:hAnsi="Times New Roman"/>
                <w:b/>
                <w:bCs/>
                <w:sz w:val="24"/>
                <w:szCs w:val="24"/>
                <w:lang w:val="it-IT"/>
              </w:rPr>
            </w:pPr>
            <w:r w:rsidRPr="005305DB">
              <w:rPr>
                <w:rFonts w:ascii="Times New Roman" w:hAnsi="Times New Roman"/>
                <w:b/>
                <w:bCs/>
                <w:sz w:val="24"/>
                <w:szCs w:val="24"/>
                <w:lang w:val="mk-MK"/>
              </w:rPr>
              <w:t>Вкупно</w:t>
            </w:r>
          </w:p>
        </w:tc>
        <w:tc>
          <w:tcPr>
            <w:tcW w:w="778" w:type="dxa"/>
            <w:tcBorders>
              <w:top w:val="single" w:sz="4" w:space="0" w:color="000000"/>
              <w:left w:val="single" w:sz="4" w:space="0" w:color="000000"/>
              <w:bottom w:val="single" w:sz="4" w:space="0" w:color="000000"/>
            </w:tcBorders>
          </w:tcPr>
          <w:p w:rsidR="00982C93" w:rsidRPr="00681627" w:rsidRDefault="00982C93" w:rsidP="009F144D">
            <w:pPr>
              <w:snapToGrid w:val="0"/>
              <w:jc w:val="center"/>
              <w:rPr>
                <w:rFonts w:ascii="Times New Roman" w:hAnsi="Times New Roman"/>
                <w:b/>
                <w:sz w:val="24"/>
                <w:szCs w:val="24"/>
                <w:lang w:val="mk-MK"/>
              </w:rPr>
            </w:pPr>
            <w:r>
              <w:rPr>
                <w:rFonts w:ascii="Times New Roman" w:hAnsi="Times New Roman"/>
                <w:b/>
                <w:sz w:val="24"/>
                <w:szCs w:val="24"/>
                <w:lang w:val="mk-MK"/>
              </w:rPr>
              <w:t>1</w:t>
            </w:r>
          </w:p>
        </w:tc>
        <w:tc>
          <w:tcPr>
            <w:tcW w:w="946" w:type="dxa"/>
            <w:tcBorders>
              <w:top w:val="single" w:sz="4" w:space="0" w:color="000000"/>
              <w:left w:val="single" w:sz="4" w:space="0" w:color="000000"/>
              <w:bottom w:val="single" w:sz="4" w:space="0" w:color="000000"/>
            </w:tcBorders>
          </w:tcPr>
          <w:p w:rsidR="00982C93" w:rsidRPr="00811EF5" w:rsidRDefault="00CA20D7"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4</w:t>
            </w:r>
          </w:p>
        </w:tc>
        <w:tc>
          <w:tcPr>
            <w:tcW w:w="1573" w:type="dxa"/>
            <w:gridSpan w:val="2"/>
            <w:tcBorders>
              <w:top w:val="single" w:sz="4" w:space="0" w:color="000000"/>
              <w:left w:val="single" w:sz="4" w:space="0" w:color="000000"/>
              <w:bottom w:val="single" w:sz="4" w:space="0" w:color="000000"/>
            </w:tcBorders>
          </w:tcPr>
          <w:p w:rsidR="00982C93" w:rsidRPr="005305DB" w:rsidRDefault="00982C93" w:rsidP="00553C17">
            <w:pPr>
              <w:snapToGrid w:val="0"/>
              <w:spacing w:after="0"/>
              <w:jc w:val="center"/>
              <w:rPr>
                <w:rFonts w:ascii="Times New Roman" w:hAnsi="Times New Roman"/>
                <w:b/>
                <w:sz w:val="24"/>
                <w:szCs w:val="24"/>
                <w:lang w:val="mk-MK"/>
              </w:rPr>
            </w:pPr>
          </w:p>
        </w:tc>
        <w:tc>
          <w:tcPr>
            <w:tcW w:w="1275" w:type="dxa"/>
            <w:gridSpan w:val="2"/>
            <w:tcBorders>
              <w:top w:val="single" w:sz="4" w:space="0" w:color="000000"/>
              <w:left w:val="single" w:sz="4" w:space="0" w:color="000000"/>
              <w:bottom w:val="single" w:sz="4" w:space="0" w:color="000000"/>
            </w:tcBorders>
          </w:tcPr>
          <w:p w:rsidR="00982C93" w:rsidRPr="005305DB" w:rsidRDefault="00982C93" w:rsidP="00553C17">
            <w:pPr>
              <w:snapToGrid w:val="0"/>
              <w:spacing w:after="0"/>
              <w:jc w:val="center"/>
              <w:rPr>
                <w:rFonts w:ascii="Times New Roman" w:hAnsi="Times New Roman"/>
                <w:b/>
                <w:sz w:val="24"/>
                <w:szCs w:val="24"/>
                <w:lang w:val="mk-MK"/>
              </w:rPr>
            </w:pPr>
          </w:p>
        </w:tc>
        <w:tc>
          <w:tcPr>
            <w:tcW w:w="1134" w:type="dxa"/>
            <w:gridSpan w:val="2"/>
            <w:tcBorders>
              <w:top w:val="single" w:sz="4" w:space="0" w:color="000000"/>
              <w:left w:val="single" w:sz="4" w:space="0" w:color="000000"/>
              <w:bottom w:val="single" w:sz="4" w:space="0" w:color="000000"/>
            </w:tcBorders>
          </w:tcPr>
          <w:p w:rsidR="00982C93" w:rsidRPr="005305DB" w:rsidRDefault="00982C93" w:rsidP="00553C17">
            <w:pPr>
              <w:snapToGrid w:val="0"/>
              <w:spacing w:after="0"/>
              <w:jc w:val="center"/>
              <w:rPr>
                <w:rFonts w:ascii="Times New Roman" w:hAnsi="Times New Roman"/>
                <w:b/>
                <w:sz w:val="24"/>
                <w:szCs w:val="24"/>
                <w:lang w:val="mk-MK"/>
              </w:rPr>
            </w:pPr>
          </w:p>
        </w:tc>
        <w:tc>
          <w:tcPr>
            <w:tcW w:w="1134" w:type="dxa"/>
            <w:gridSpan w:val="2"/>
            <w:tcBorders>
              <w:top w:val="single" w:sz="4" w:space="0" w:color="000000"/>
              <w:left w:val="single" w:sz="4" w:space="0" w:color="000000"/>
              <w:bottom w:val="single" w:sz="4" w:space="0" w:color="000000"/>
            </w:tcBorders>
          </w:tcPr>
          <w:p w:rsidR="00982C93" w:rsidRDefault="00982C93"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4</w:t>
            </w:r>
          </w:p>
          <w:p w:rsidR="00982C93" w:rsidRPr="005305DB" w:rsidRDefault="00982C93" w:rsidP="00553C17">
            <w:pPr>
              <w:snapToGrid w:val="0"/>
              <w:spacing w:after="0"/>
              <w:jc w:val="center"/>
              <w:rPr>
                <w:rFonts w:ascii="Times New Roman" w:hAnsi="Times New Roman"/>
                <w:b/>
                <w:sz w:val="24"/>
                <w:szCs w:val="24"/>
                <w:lang w:val="mk-MK"/>
              </w:rPr>
            </w:pPr>
            <w:r>
              <w:rPr>
                <w:rFonts w:ascii="Times New Roman" w:hAnsi="Times New Roman"/>
                <w:b/>
                <w:sz w:val="24"/>
                <w:szCs w:val="24"/>
                <w:lang w:val="mk-MK"/>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982C93" w:rsidRPr="005305DB" w:rsidRDefault="00982C93" w:rsidP="00553C17">
            <w:pPr>
              <w:snapToGrid w:val="0"/>
              <w:spacing w:after="0"/>
              <w:jc w:val="center"/>
              <w:rPr>
                <w:rFonts w:ascii="Times New Roman" w:hAnsi="Times New Roman"/>
                <w:b/>
                <w:sz w:val="24"/>
                <w:szCs w:val="24"/>
                <w:lang w:val="mk-MK"/>
              </w:rPr>
            </w:pPr>
          </w:p>
        </w:tc>
      </w:tr>
    </w:tbl>
    <w:p w:rsidR="00C87C6A" w:rsidRPr="003B5BA1" w:rsidRDefault="00C87C6A" w:rsidP="00235CE3">
      <w:pPr>
        <w:jc w:val="both"/>
        <w:rPr>
          <w:rFonts w:ascii="StobiSerif Regular" w:hAnsi="StobiSerif Regular" w:cs="Arial"/>
          <w:b/>
          <w:sz w:val="24"/>
          <w:szCs w:val="24"/>
        </w:rPr>
      </w:pPr>
    </w:p>
    <w:p w:rsidR="00235CE3" w:rsidRPr="005305DB" w:rsidRDefault="00235CE3" w:rsidP="00235CE3">
      <w:pPr>
        <w:jc w:val="both"/>
        <w:rPr>
          <w:rFonts w:ascii="StobiSerif Regular" w:hAnsi="StobiSerif Regular" w:cs="Arial"/>
          <w:b/>
          <w:sz w:val="24"/>
          <w:szCs w:val="24"/>
          <w:lang w:val="mk-MK"/>
        </w:rPr>
      </w:pPr>
      <w:r w:rsidRPr="005305DB">
        <w:rPr>
          <w:rFonts w:ascii="StobiSerif Regular" w:hAnsi="StobiSerif Regular" w:cs="Arial"/>
          <w:b/>
          <w:sz w:val="24"/>
          <w:szCs w:val="24"/>
        </w:rPr>
        <w:lastRenderedPageBreak/>
        <w:t xml:space="preserve">4. МАТЕРИЈАЛНО-ФИНАНСИСКО РАБОТЕЊЕ НА ОСНОВНОТО УЧИЛИШТЕ </w:t>
      </w:r>
    </w:p>
    <w:p w:rsidR="00235CE3" w:rsidRDefault="007F32D4" w:rsidP="00A312AF">
      <w:pPr>
        <w:ind w:firstLine="720"/>
        <w:jc w:val="both"/>
        <w:rPr>
          <w:rFonts w:ascii="Times New Roman" w:hAnsi="Times New Roman"/>
          <w:color w:val="050505"/>
          <w:sz w:val="24"/>
          <w:szCs w:val="24"/>
          <w:shd w:val="clear" w:color="auto" w:fill="FFFFFF"/>
          <w:lang w:val="mk-MK"/>
        </w:rPr>
      </w:pPr>
      <w:r w:rsidRPr="00A312AF">
        <w:rPr>
          <w:rFonts w:ascii="Times New Roman" w:hAnsi="Times New Roman"/>
          <w:color w:val="050505"/>
          <w:sz w:val="24"/>
          <w:szCs w:val="24"/>
        </w:rPr>
        <w:t>Во однос на материјалното – финансиско работење, согласно Законот за основно образование, финансискиот план за секоја година го донесува училишниот одбор при ООУ “</w:t>
      </w:r>
      <w:r w:rsidRPr="00A312AF">
        <w:rPr>
          <w:rFonts w:ascii="Times New Roman" w:hAnsi="Times New Roman"/>
          <w:color w:val="050505"/>
          <w:sz w:val="24"/>
          <w:szCs w:val="24"/>
          <w:lang w:val="mk-MK"/>
        </w:rPr>
        <w:t>Димче А. Габерот‘‘</w:t>
      </w:r>
      <w:r w:rsidRPr="00A312AF">
        <w:rPr>
          <w:rFonts w:ascii="Times New Roman" w:hAnsi="Times New Roman"/>
          <w:color w:val="050505"/>
          <w:sz w:val="24"/>
          <w:szCs w:val="24"/>
        </w:rPr>
        <w:t xml:space="preserve"> “ – </w:t>
      </w:r>
      <w:r w:rsidRPr="00A312AF">
        <w:rPr>
          <w:rFonts w:ascii="Times New Roman" w:hAnsi="Times New Roman"/>
          <w:color w:val="050505"/>
          <w:sz w:val="24"/>
          <w:szCs w:val="24"/>
          <w:lang w:val="mk-MK"/>
        </w:rPr>
        <w:t>Демир Капија</w:t>
      </w:r>
      <w:r w:rsidRPr="00A312AF">
        <w:rPr>
          <w:rFonts w:ascii="Times New Roman" w:hAnsi="Times New Roman"/>
          <w:color w:val="050505"/>
          <w:sz w:val="24"/>
          <w:szCs w:val="24"/>
        </w:rPr>
        <w:t>. Финансискиот план се состои од приходи кои што се поделени на блок дотации</w:t>
      </w:r>
      <w:r w:rsidR="00584DA6">
        <w:rPr>
          <w:rFonts w:ascii="Times New Roman" w:hAnsi="Times New Roman"/>
          <w:color w:val="050505"/>
          <w:sz w:val="24"/>
          <w:szCs w:val="24"/>
          <w:lang w:val="mk-MK"/>
        </w:rPr>
        <w:t xml:space="preserve"> </w:t>
      </w:r>
      <w:r w:rsidRPr="00A312AF">
        <w:rPr>
          <w:rFonts w:ascii="Times New Roman" w:hAnsi="Times New Roman"/>
          <w:color w:val="050505"/>
          <w:sz w:val="24"/>
          <w:szCs w:val="24"/>
        </w:rPr>
        <w:t>(плати, придонеси, патни трошкови, јавни набавки, вода, струја, греење и др.), сопствени приходи</w:t>
      </w:r>
      <w:r w:rsidR="00584DA6">
        <w:rPr>
          <w:rFonts w:ascii="Times New Roman" w:hAnsi="Times New Roman"/>
          <w:color w:val="050505"/>
          <w:sz w:val="24"/>
          <w:szCs w:val="24"/>
          <w:lang w:val="mk-MK"/>
        </w:rPr>
        <w:t xml:space="preserve"> </w:t>
      </w:r>
      <w:r w:rsidRPr="00A312AF">
        <w:rPr>
          <w:rFonts w:ascii="Times New Roman" w:hAnsi="Times New Roman"/>
          <w:color w:val="050505"/>
          <w:sz w:val="24"/>
          <w:szCs w:val="24"/>
        </w:rPr>
        <w:t xml:space="preserve">(изнајмување на сала, училишен двор) и донаторски средства. Расходите опфаќаат предвидени трошкови по наведените ставки. Училишниот одбор на седницата одржана </w:t>
      </w:r>
      <w:r w:rsidRPr="00034911">
        <w:rPr>
          <w:rFonts w:ascii="Times New Roman" w:hAnsi="Times New Roman"/>
          <w:color w:val="050505"/>
          <w:sz w:val="24"/>
          <w:szCs w:val="24"/>
          <w:shd w:val="clear" w:color="auto" w:fill="FFFFFF"/>
        </w:rPr>
        <w:t xml:space="preserve">на </w:t>
      </w:r>
      <w:r w:rsidR="00E37589" w:rsidRPr="005A3421">
        <w:rPr>
          <w:rFonts w:ascii="Times New Roman" w:hAnsi="Times New Roman"/>
          <w:color w:val="050505"/>
          <w:sz w:val="24"/>
          <w:szCs w:val="24"/>
          <w:shd w:val="clear" w:color="auto" w:fill="FFFFFF"/>
          <w:lang w:val="mk-MK"/>
        </w:rPr>
        <w:t>1</w:t>
      </w:r>
      <w:r w:rsidR="005A3421" w:rsidRPr="005A3421">
        <w:rPr>
          <w:rFonts w:ascii="Times New Roman" w:hAnsi="Times New Roman"/>
          <w:color w:val="050505"/>
          <w:sz w:val="24"/>
          <w:szCs w:val="24"/>
          <w:shd w:val="clear" w:color="auto" w:fill="FFFFFF"/>
          <w:lang w:val="mk-MK"/>
        </w:rPr>
        <w:t>4</w:t>
      </w:r>
      <w:r w:rsidR="00E37589" w:rsidRPr="005A3421">
        <w:rPr>
          <w:rFonts w:ascii="Times New Roman" w:hAnsi="Times New Roman"/>
          <w:color w:val="050505"/>
          <w:sz w:val="24"/>
          <w:szCs w:val="24"/>
          <w:shd w:val="clear" w:color="auto" w:fill="FFFFFF"/>
        </w:rPr>
        <w:t>.12.20</w:t>
      </w:r>
      <w:r w:rsidR="005A3421" w:rsidRPr="005A3421">
        <w:rPr>
          <w:rFonts w:ascii="Times New Roman" w:hAnsi="Times New Roman"/>
          <w:color w:val="050505"/>
          <w:sz w:val="24"/>
          <w:szCs w:val="24"/>
          <w:shd w:val="clear" w:color="auto" w:fill="FFFFFF"/>
          <w:lang w:val="mk-MK"/>
        </w:rPr>
        <w:t>21</w:t>
      </w:r>
      <w:r w:rsidRPr="005A3421">
        <w:rPr>
          <w:rFonts w:ascii="Times New Roman" w:hAnsi="Times New Roman"/>
          <w:color w:val="050505"/>
          <w:sz w:val="24"/>
          <w:szCs w:val="24"/>
          <w:shd w:val="clear" w:color="auto" w:fill="FFFFFF"/>
        </w:rPr>
        <w:t xml:space="preserve"> година донесе одлука бр</w:t>
      </w:r>
      <w:r w:rsidR="005A3421" w:rsidRPr="005A3421">
        <w:rPr>
          <w:rFonts w:ascii="Times New Roman" w:hAnsi="Times New Roman"/>
          <w:color w:val="050505"/>
          <w:sz w:val="24"/>
          <w:szCs w:val="24"/>
          <w:shd w:val="clear" w:color="auto" w:fill="FFFFFF"/>
        </w:rPr>
        <w:t>.0</w:t>
      </w:r>
      <w:r w:rsidR="005A3421" w:rsidRPr="005A3421">
        <w:rPr>
          <w:rFonts w:ascii="Times New Roman" w:hAnsi="Times New Roman"/>
          <w:color w:val="050505"/>
          <w:sz w:val="24"/>
          <w:szCs w:val="24"/>
          <w:shd w:val="clear" w:color="auto" w:fill="FFFFFF"/>
          <w:lang w:val="mk-MK"/>
        </w:rPr>
        <w:t>5</w:t>
      </w:r>
      <w:r w:rsidRPr="005A3421">
        <w:rPr>
          <w:rFonts w:ascii="Times New Roman" w:hAnsi="Times New Roman"/>
          <w:color w:val="050505"/>
          <w:sz w:val="24"/>
          <w:szCs w:val="24"/>
          <w:shd w:val="clear" w:color="auto" w:fill="FFFFFF"/>
        </w:rPr>
        <w:t>-</w:t>
      </w:r>
      <w:r w:rsidR="005A3421" w:rsidRPr="005A3421">
        <w:rPr>
          <w:rFonts w:ascii="Times New Roman" w:hAnsi="Times New Roman"/>
          <w:color w:val="050505"/>
          <w:sz w:val="24"/>
          <w:szCs w:val="24"/>
          <w:shd w:val="clear" w:color="auto" w:fill="FFFFFF"/>
          <w:lang w:val="mk-MK"/>
        </w:rPr>
        <w:t>226/1</w:t>
      </w:r>
      <w:r w:rsidRPr="005A3421">
        <w:rPr>
          <w:rFonts w:ascii="Times New Roman" w:hAnsi="Times New Roman"/>
          <w:color w:val="050505"/>
          <w:sz w:val="24"/>
          <w:szCs w:val="24"/>
          <w:shd w:val="clear" w:color="auto" w:fill="FFFFFF"/>
        </w:rPr>
        <w:t xml:space="preserve"> со која се усвојува и се предлага фин</w:t>
      </w:r>
      <w:r w:rsidR="00E37589" w:rsidRPr="005A3421">
        <w:rPr>
          <w:rFonts w:ascii="Times New Roman" w:hAnsi="Times New Roman"/>
          <w:color w:val="050505"/>
          <w:sz w:val="24"/>
          <w:szCs w:val="24"/>
          <w:shd w:val="clear" w:color="auto" w:fill="FFFFFF"/>
        </w:rPr>
        <w:t>ансискиот план за работа за 202</w:t>
      </w:r>
      <w:r w:rsidR="005A3421" w:rsidRPr="005A3421">
        <w:rPr>
          <w:rFonts w:ascii="Times New Roman" w:hAnsi="Times New Roman"/>
          <w:color w:val="050505"/>
          <w:sz w:val="24"/>
          <w:szCs w:val="24"/>
          <w:shd w:val="clear" w:color="auto" w:fill="FFFFFF"/>
          <w:lang w:val="mk-MK"/>
        </w:rPr>
        <w:t>2</w:t>
      </w:r>
      <w:r w:rsidRPr="005A3421">
        <w:rPr>
          <w:rFonts w:ascii="Times New Roman" w:hAnsi="Times New Roman"/>
          <w:color w:val="050505"/>
          <w:sz w:val="24"/>
          <w:szCs w:val="24"/>
          <w:shd w:val="clear" w:color="auto" w:fill="FFFFFF"/>
        </w:rPr>
        <w:t xml:space="preserve"> година до Советот на општина </w:t>
      </w:r>
      <w:r w:rsidRPr="005A3421">
        <w:rPr>
          <w:rFonts w:ascii="Times New Roman" w:hAnsi="Times New Roman"/>
          <w:color w:val="050505"/>
          <w:sz w:val="24"/>
          <w:szCs w:val="24"/>
          <w:shd w:val="clear" w:color="auto" w:fill="FFFFFF"/>
          <w:lang w:val="mk-MK"/>
        </w:rPr>
        <w:t>Демир Капија</w:t>
      </w:r>
      <w:r w:rsidRPr="005A3421">
        <w:rPr>
          <w:rFonts w:ascii="Times New Roman" w:hAnsi="Times New Roman"/>
          <w:color w:val="050505"/>
          <w:sz w:val="24"/>
          <w:szCs w:val="24"/>
          <w:shd w:val="clear" w:color="auto" w:fill="FFFFFF"/>
        </w:rPr>
        <w:t xml:space="preserve"> како основач на училиштето</w:t>
      </w:r>
      <w:r w:rsidR="00E37589" w:rsidRPr="005A3421">
        <w:rPr>
          <w:rFonts w:ascii="Times New Roman" w:hAnsi="Times New Roman"/>
          <w:color w:val="050505"/>
          <w:sz w:val="24"/>
          <w:szCs w:val="24"/>
          <w:shd w:val="clear" w:color="auto" w:fill="FFFFFF"/>
          <w:lang w:val="mk-MK"/>
        </w:rPr>
        <w:t xml:space="preserve">, </w:t>
      </w:r>
      <w:r w:rsidR="005A3421" w:rsidRPr="005A3421">
        <w:rPr>
          <w:rFonts w:ascii="Times New Roman" w:hAnsi="Times New Roman"/>
          <w:color w:val="050505"/>
          <w:sz w:val="24"/>
          <w:szCs w:val="24"/>
          <w:shd w:val="clear" w:color="auto" w:fill="FFFFFF"/>
          <w:lang w:val="mk-MK"/>
        </w:rPr>
        <w:t>а на 08.04.2022</w:t>
      </w:r>
      <w:r w:rsidR="00E37589" w:rsidRPr="005A3421">
        <w:rPr>
          <w:rFonts w:ascii="Times New Roman" w:hAnsi="Times New Roman"/>
          <w:color w:val="050505"/>
          <w:sz w:val="24"/>
          <w:szCs w:val="24"/>
          <w:shd w:val="clear" w:color="auto" w:fill="FFFFFF"/>
          <w:lang w:val="mk-MK"/>
        </w:rPr>
        <w:t xml:space="preserve"> г. донесена е одлука бр.</w:t>
      </w:r>
      <w:r w:rsidR="005A3421" w:rsidRPr="005A3421">
        <w:rPr>
          <w:rFonts w:ascii="Times New Roman" w:hAnsi="Times New Roman"/>
          <w:color w:val="050505"/>
          <w:sz w:val="24"/>
          <w:szCs w:val="24"/>
          <w:shd w:val="clear" w:color="auto" w:fill="FFFFFF"/>
          <w:lang w:val="mk-MK"/>
        </w:rPr>
        <w:t xml:space="preserve"> 05 – 93 / 1</w:t>
      </w:r>
      <w:r w:rsidR="00E37589" w:rsidRPr="005A3421">
        <w:rPr>
          <w:rFonts w:ascii="Times New Roman" w:hAnsi="Times New Roman"/>
          <w:color w:val="050505"/>
          <w:sz w:val="24"/>
          <w:szCs w:val="24"/>
          <w:shd w:val="clear" w:color="auto" w:fill="FFFFFF"/>
          <w:lang w:val="mk-MK"/>
        </w:rPr>
        <w:t xml:space="preserve"> за дополнување на истата, т.е. ребаланс на финансовиот план.</w:t>
      </w:r>
      <w:r w:rsidR="00E37589">
        <w:rPr>
          <w:rFonts w:ascii="Times New Roman" w:hAnsi="Times New Roman"/>
          <w:color w:val="050505"/>
          <w:sz w:val="24"/>
          <w:szCs w:val="24"/>
          <w:shd w:val="clear" w:color="auto" w:fill="FFFFFF"/>
          <w:lang w:val="mk-MK"/>
        </w:rPr>
        <w:t xml:space="preserve"> </w:t>
      </w:r>
    </w:p>
    <w:p w:rsidR="00E37589" w:rsidRPr="00E37589" w:rsidRDefault="00E37589" w:rsidP="00A312AF">
      <w:pPr>
        <w:ind w:firstLine="720"/>
        <w:jc w:val="both"/>
        <w:rPr>
          <w:rFonts w:ascii="Times New Roman" w:hAnsi="Times New Roman"/>
          <w:sz w:val="24"/>
          <w:szCs w:val="24"/>
          <w:lang w:val="mk-MK"/>
        </w:rPr>
      </w:pPr>
    </w:p>
    <w:p w:rsidR="009440D6" w:rsidRPr="003B5BA1" w:rsidRDefault="009440D6" w:rsidP="009440D6">
      <w:pPr>
        <w:pStyle w:val="ListParagraph"/>
        <w:ind w:left="0"/>
        <w:jc w:val="both"/>
        <w:rPr>
          <w:rFonts w:ascii="StobiSerif Regular" w:hAnsi="StobiSerif Regular" w:cs="Arial"/>
          <w:b/>
        </w:rPr>
      </w:pPr>
      <w:r w:rsidRPr="005305DB">
        <w:rPr>
          <w:rFonts w:eastAsia="StobiSerif Regular"/>
          <w:b/>
          <w:lang w:val="mk-MK"/>
        </w:rPr>
        <w:t xml:space="preserve">5. </w:t>
      </w:r>
      <w:r w:rsidR="00525194" w:rsidRPr="005305DB">
        <w:rPr>
          <w:rFonts w:eastAsia="StobiSerif Regular"/>
          <w:b/>
        </w:rPr>
        <w:t xml:space="preserve">  </w:t>
      </w:r>
      <w:r w:rsidRPr="005305DB">
        <w:rPr>
          <w:rFonts w:ascii="StobiSerif Regular" w:hAnsi="StobiSerif Regular" w:cs="Arial"/>
          <w:b/>
        </w:rPr>
        <w:t>МИСИЈА И ВИЗИЈА</w:t>
      </w:r>
    </w:p>
    <w:p w:rsidR="009440D6" w:rsidRPr="00A312AF" w:rsidRDefault="009440D6" w:rsidP="009440D6">
      <w:pPr>
        <w:ind w:left="1143"/>
        <w:rPr>
          <w:rFonts w:ascii="Times New Roman" w:hAnsi="Times New Roman"/>
          <w:sz w:val="24"/>
          <w:szCs w:val="24"/>
          <w:lang w:val="mk-MK"/>
        </w:rPr>
      </w:pPr>
      <w:r w:rsidRPr="00A312AF">
        <w:rPr>
          <w:rFonts w:ascii="Times New Roman" w:hAnsi="Times New Roman"/>
          <w:b/>
          <w:i/>
          <w:sz w:val="24"/>
          <w:szCs w:val="24"/>
          <w:lang w:val="mk-MK"/>
        </w:rPr>
        <w:t xml:space="preserve">                                                            Мисија</w:t>
      </w:r>
    </w:p>
    <w:p w:rsidR="009440D6" w:rsidRPr="005305DB" w:rsidRDefault="009440D6" w:rsidP="009440D6">
      <w:pPr>
        <w:jc w:val="both"/>
      </w:pPr>
      <w:r w:rsidRPr="005305DB">
        <w:rPr>
          <w:rFonts w:ascii="Times New Roman" w:hAnsi="Times New Roman"/>
          <w:sz w:val="24"/>
          <w:szCs w:val="24"/>
          <w:lang w:val="mk-MK"/>
        </w:rPr>
        <w:tab/>
        <w:t>Појдовна основа при дефинирањето на Мисијата на училиштето, е анализата на состојбата на училиштето. Најнапред се определува каде тоа се наоѓа, што е позитивно во неговата работа, кои се неговите недостатоци, дефинирање на целта кон којашто се стремиме како училиште, изнаоѓање на патишта и начини како да се постигне тоа. Исто така тие се во согласност со современите текови во образованието и одговараат на сите норми и барања за мултикултурализам и меѓуетничка интеграција кои се одредуваат како носечки столбови на едно современо и просперитетно општество.</w:t>
      </w:r>
    </w:p>
    <w:p w:rsidR="009440D6" w:rsidRPr="005305DB" w:rsidRDefault="009440D6" w:rsidP="009440D6">
      <w:pPr>
        <w:ind w:firstLine="720"/>
        <w:jc w:val="both"/>
      </w:pPr>
      <w:r w:rsidRPr="005305DB">
        <w:rPr>
          <w:rFonts w:ascii="Times New Roman" w:hAnsi="Times New Roman"/>
          <w:sz w:val="24"/>
          <w:szCs w:val="24"/>
          <w:lang w:val="ru-RU"/>
        </w:rPr>
        <w:t xml:space="preserve">Нашето </w:t>
      </w:r>
      <w:r w:rsidRPr="005305DB">
        <w:rPr>
          <w:rFonts w:ascii="Times New Roman" w:hAnsi="Times New Roman"/>
          <w:b/>
          <w:sz w:val="24"/>
          <w:szCs w:val="24"/>
          <w:lang w:val="ru-RU"/>
        </w:rPr>
        <w:t>мото</w:t>
      </w:r>
      <w:r w:rsidRPr="005305DB">
        <w:rPr>
          <w:rFonts w:ascii="Times New Roman" w:hAnsi="Times New Roman"/>
          <w:sz w:val="24"/>
          <w:szCs w:val="24"/>
          <w:lang w:val="ru-RU"/>
        </w:rPr>
        <w:t xml:space="preserve"> е :</w:t>
      </w:r>
      <w:r w:rsidRPr="005305DB">
        <w:rPr>
          <w:rFonts w:ascii="Times New Roman" w:hAnsi="Times New Roman"/>
          <w:b/>
          <w:i/>
          <w:sz w:val="24"/>
          <w:szCs w:val="24"/>
          <w:lang w:val="ru-RU"/>
        </w:rPr>
        <w:t>Работиме, создаваме, учиме, ги следиме современите трендови и секогаш сме во чекор со времето.</w:t>
      </w:r>
    </w:p>
    <w:p w:rsidR="009440D6" w:rsidRPr="005305DB" w:rsidRDefault="009440D6" w:rsidP="009440D6">
      <w:pPr>
        <w:ind w:firstLine="720"/>
      </w:pPr>
      <w:r w:rsidRPr="005305DB">
        <w:rPr>
          <w:rFonts w:ascii="Times New Roman" w:hAnsi="Times New Roman"/>
          <w:sz w:val="24"/>
          <w:szCs w:val="24"/>
          <w:lang w:val="ru-RU"/>
        </w:rPr>
        <w:t xml:space="preserve">Нашата </w:t>
      </w:r>
      <w:r w:rsidRPr="005305DB">
        <w:rPr>
          <w:rFonts w:ascii="Times New Roman" w:hAnsi="Times New Roman"/>
          <w:b/>
          <w:sz w:val="24"/>
          <w:szCs w:val="24"/>
          <w:lang w:val="ru-RU"/>
        </w:rPr>
        <w:t>мисија</w:t>
      </w:r>
      <w:r w:rsidRPr="005305DB">
        <w:rPr>
          <w:rFonts w:ascii="Times New Roman" w:hAnsi="Times New Roman"/>
          <w:sz w:val="24"/>
          <w:szCs w:val="24"/>
          <w:lang w:val="ru-RU"/>
        </w:rPr>
        <w:t xml:space="preserve"> гласи :</w:t>
      </w:r>
      <w:r w:rsidRPr="005305DB">
        <w:rPr>
          <w:rFonts w:ascii="Times New Roman" w:hAnsi="Times New Roman"/>
          <w:b/>
          <w:i/>
          <w:sz w:val="24"/>
          <w:szCs w:val="24"/>
          <w:lang w:val="ru-RU"/>
        </w:rPr>
        <w:t>Овде сме сите еднакви, ученици, наставници, родители. Се почитуваме, соработуваме, толерираме, поучуваме. УЧИМЕ.Се менуваме себеси како личности.</w:t>
      </w:r>
    </w:p>
    <w:p w:rsidR="009440D6" w:rsidRPr="005305DB" w:rsidRDefault="009440D6" w:rsidP="009440D6">
      <w:r w:rsidRPr="005305DB">
        <w:rPr>
          <w:rFonts w:ascii="Times New Roman" w:hAnsi="Times New Roman"/>
          <w:b/>
          <w:i/>
          <w:sz w:val="24"/>
          <w:szCs w:val="24"/>
          <w:lang w:val="ru-RU"/>
        </w:rPr>
        <w:t xml:space="preserve">                                                                       Визија</w:t>
      </w:r>
    </w:p>
    <w:p w:rsidR="009440D6" w:rsidRPr="005305DB" w:rsidRDefault="009440D6" w:rsidP="009440D6">
      <w:pPr>
        <w:ind w:firstLine="720"/>
        <w:jc w:val="both"/>
      </w:pPr>
      <w:r w:rsidRPr="005305DB">
        <w:rPr>
          <w:rFonts w:ascii="Times New Roman" w:hAnsi="Times New Roman"/>
          <w:sz w:val="24"/>
          <w:szCs w:val="24"/>
          <w:lang w:val="ru-RU"/>
        </w:rPr>
        <w:t>Сакаме нашето училиште да биде просперитетна и здрава средина, достапна за сите коишто се дел од воспитно-образовниот процес и во која сите подеднакво ќе ги остваруваат своите права, стремејќи се кон дигнитет и усовршување преку осовременување на наставата како основна цел.</w:t>
      </w:r>
    </w:p>
    <w:p w:rsidR="009440D6" w:rsidRPr="005305DB" w:rsidRDefault="009440D6" w:rsidP="009440D6">
      <w:pPr>
        <w:ind w:firstLine="720"/>
        <w:jc w:val="both"/>
      </w:pPr>
      <w:r w:rsidRPr="005305DB">
        <w:rPr>
          <w:rFonts w:ascii="Times New Roman" w:hAnsi="Times New Roman"/>
          <w:sz w:val="24"/>
          <w:szCs w:val="24"/>
          <w:lang w:val="ru-RU"/>
        </w:rPr>
        <w:lastRenderedPageBreak/>
        <w:t>Во училиштето да ги усовршиме општествените и социјалните вредности, почитувајќи ги и религиозните заедници со што ќе се развива и личната моќ кај учениците.</w:t>
      </w:r>
    </w:p>
    <w:p w:rsidR="009440D6" w:rsidRPr="005305DB" w:rsidRDefault="009440D6" w:rsidP="009440D6">
      <w:pPr>
        <w:ind w:firstLine="720"/>
        <w:jc w:val="both"/>
      </w:pPr>
      <w:r w:rsidRPr="005305DB">
        <w:rPr>
          <w:rFonts w:ascii="Times New Roman" w:hAnsi="Times New Roman"/>
          <w:sz w:val="24"/>
          <w:szCs w:val="24"/>
          <w:lang w:val="ru-RU"/>
        </w:rPr>
        <w:t xml:space="preserve">Нашата визија е: </w:t>
      </w:r>
      <w:r w:rsidRPr="005305DB">
        <w:rPr>
          <w:rFonts w:ascii="Times New Roman" w:hAnsi="Times New Roman"/>
          <w:b/>
          <w:i/>
          <w:sz w:val="24"/>
          <w:szCs w:val="24"/>
          <w:lang w:val="ru-RU"/>
        </w:rPr>
        <w:t xml:space="preserve">Со заеднички труд и напор создаваме големи луѓе кои ќе имаат доволно љубов, знаење и желба да го променат својот и светот на останатите околу нив, луѓе кои успешно ќе се вклучат во иднината, потковани со знаења и почит кон вредностите на животот и општеството, полни со доверба, развиена свест за правата и одговорностите, меѓусебното почитување и разбирање.  </w:t>
      </w:r>
    </w:p>
    <w:p w:rsidR="00525194" w:rsidRPr="00695528" w:rsidRDefault="00525194" w:rsidP="0094698F">
      <w:pPr>
        <w:numPr>
          <w:ilvl w:val="0"/>
          <w:numId w:val="8"/>
        </w:numPr>
        <w:rPr>
          <w:rFonts w:ascii="Times New Roman" w:hAnsi="Times New Roman"/>
          <w:b/>
          <w:sz w:val="24"/>
          <w:szCs w:val="24"/>
          <w:lang w:val="mk-MK"/>
        </w:rPr>
      </w:pPr>
      <w:r w:rsidRPr="00695528">
        <w:rPr>
          <w:rFonts w:ascii="Times New Roman" w:hAnsi="Times New Roman"/>
          <w:b/>
          <w:sz w:val="24"/>
          <w:szCs w:val="24"/>
        </w:rPr>
        <w:t>„LESSONS LEAMED“- Веќе научено</w:t>
      </w:r>
      <w:r w:rsidRPr="00695528">
        <w:rPr>
          <w:rFonts w:ascii="Times New Roman" w:hAnsi="Times New Roman"/>
          <w:b/>
          <w:sz w:val="24"/>
          <w:szCs w:val="24"/>
          <w:lang w:val="mk-MK"/>
        </w:rPr>
        <w:t xml:space="preserve"> </w:t>
      </w:r>
      <w:r w:rsidRPr="00695528">
        <w:rPr>
          <w:rFonts w:ascii="Times New Roman" w:hAnsi="Times New Roman"/>
          <w:b/>
          <w:sz w:val="24"/>
          <w:szCs w:val="24"/>
        </w:rPr>
        <w:t>/</w:t>
      </w:r>
      <w:r w:rsidRPr="00695528">
        <w:rPr>
          <w:rFonts w:ascii="Times New Roman" w:hAnsi="Times New Roman"/>
          <w:b/>
          <w:sz w:val="24"/>
          <w:szCs w:val="24"/>
          <w:lang w:val="mk-MK"/>
        </w:rPr>
        <w:t xml:space="preserve"> </w:t>
      </w:r>
      <w:r w:rsidRPr="00695528">
        <w:rPr>
          <w:rFonts w:ascii="Times New Roman" w:hAnsi="Times New Roman"/>
          <w:b/>
          <w:sz w:val="24"/>
          <w:szCs w:val="24"/>
        </w:rPr>
        <w:t>стекнати искуства</w:t>
      </w:r>
    </w:p>
    <w:p w:rsidR="0036426D" w:rsidRDefault="00695528" w:rsidP="0050512F">
      <w:pPr>
        <w:ind w:firstLine="360"/>
        <w:jc w:val="both"/>
        <w:rPr>
          <w:rFonts w:ascii="Times New Roman" w:hAnsi="Times New Roman"/>
          <w:sz w:val="24"/>
          <w:szCs w:val="24"/>
          <w:lang w:val="mk-MK"/>
        </w:rPr>
      </w:pPr>
      <w:r w:rsidRPr="00750C9C">
        <w:rPr>
          <w:rFonts w:ascii="Times New Roman" w:hAnsi="Times New Roman"/>
          <w:sz w:val="24"/>
          <w:szCs w:val="24"/>
        </w:rPr>
        <w:t>Годишната програма за работа на училиштето во учебната 20</w:t>
      </w:r>
      <w:r w:rsidR="00584DA6" w:rsidRPr="00750C9C">
        <w:rPr>
          <w:rFonts w:ascii="Times New Roman" w:hAnsi="Times New Roman"/>
          <w:sz w:val="24"/>
          <w:szCs w:val="24"/>
          <w:lang w:val="mk-MK"/>
        </w:rPr>
        <w:t>21</w:t>
      </w:r>
      <w:r w:rsidRPr="00750C9C">
        <w:rPr>
          <w:rFonts w:ascii="Times New Roman" w:hAnsi="Times New Roman"/>
          <w:sz w:val="24"/>
          <w:szCs w:val="24"/>
          <w:lang w:val="mk-MK"/>
        </w:rPr>
        <w:t xml:space="preserve"> </w:t>
      </w:r>
      <w:r w:rsidRPr="00750C9C">
        <w:rPr>
          <w:rFonts w:ascii="Times New Roman" w:hAnsi="Times New Roman"/>
          <w:sz w:val="24"/>
          <w:szCs w:val="24"/>
        </w:rPr>
        <w:t>/</w:t>
      </w:r>
      <w:r w:rsidRPr="00750C9C">
        <w:rPr>
          <w:rFonts w:ascii="Times New Roman" w:hAnsi="Times New Roman"/>
          <w:sz w:val="24"/>
          <w:szCs w:val="24"/>
          <w:lang w:val="mk-MK"/>
        </w:rPr>
        <w:t xml:space="preserve"> </w:t>
      </w:r>
      <w:r w:rsidRPr="00750C9C">
        <w:rPr>
          <w:rFonts w:ascii="Times New Roman" w:hAnsi="Times New Roman"/>
          <w:sz w:val="24"/>
          <w:szCs w:val="24"/>
        </w:rPr>
        <w:t>202</w:t>
      </w:r>
      <w:r w:rsidR="00584DA6" w:rsidRPr="00750C9C">
        <w:rPr>
          <w:rFonts w:ascii="Times New Roman" w:hAnsi="Times New Roman"/>
          <w:sz w:val="24"/>
          <w:szCs w:val="24"/>
          <w:lang w:val="mk-MK"/>
        </w:rPr>
        <w:t>2</w:t>
      </w:r>
      <w:r w:rsidRPr="00750C9C">
        <w:rPr>
          <w:rFonts w:ascii="Times New Roman" w:hAnsi="Times New Roman"/>
          <w:sz w:val="24"/>
          <w:szCs w:val="24"/>
        </w:rPr>
        <w:t xml:space="preserve"> година </w:t>
      </w:r>
      <w:r w:rsidRPr="00750C9C">
        <w:rPr>
          <w:rFonts w:ascii="Times New Roman" w:hAnsi="Times New Roman"/>
          <w:sz w:val="24"/>
          <w:szCs w:val="24"/>
          <w:lang w:val="mk-MK"/>
        </w:rPr>
        <w:t>се реализираше во</w:t>
      </w:r>
      <w:r w:rsidR="0036426D">
        <w:rPr>
          <w:rFonts w:ascii="Times New Roman" w:hAnsi="Times New Roman"/>
          <w:sz w:val="24"/>
          <w:szCs w:val="24"/>
          <w:lang w:val="mk-MK"/>
        </w:rPr>
        <w:t xml:space="preserve"> ковид и постковид</w:t>
      </w:r>
      <w:r w:rsidRPr="00750C9C">
        <w:rPr>
          <w:rFonts w:ascii="Times New Roman" w:hAnsi="Times New Roman"/>
          <w:sz w:val="24"/>
          <w:szCs w:val="24"/>
          <w:lang w:val="mk-MK"/>
        </w:rPr>
        <w:t xml:space="preserve"> </w:t>
      </w:r>
      <w:r w:rsidR="0036426D">
        <w:rPr>
          <w:rFonts w:ascii="Times New Roman" w:hAnsi="Times New Roman"/>
          <w:sz w:val="24"/>
          <w:szCs w:val="24"/>
          <w:lang w:val="mk-MK"/>
        </w:rPr>
        <w:t>услови за работа</w:t>
      </w:r>
      <w:r w:rsidR="0036426D" w:rsidRPr="0036426D">
        <w:rPr>
          <w:rFonts w:ascii="Times New Roman" w:hAnsi="Times New Roman"/>
          <w:sz w:val="24"/>
          <w:szCs w:val="24"/>
          <w:lang w:val="mk-MK"/>
        </w:rPr>
        <w:t>. Она што го научивме беше дека треба брзо и ефикасно да се прилагодуваме на промените и постојано да ги усовршуваме и надоградуваме нашите професионални компетенции.</w:t>
      </w:r>
    </w:p>
    <w:p w:rsidR="0050512F" w:rsidRPr="006779FB" w:rsidRDefault="0036426D" w:rsidP="00400DBD">
      <w:pPr>
        <w:ind w:firstLine="360"/>
        <w:jc w:val="both"/>
        <w:rPr>
          <w:rFonts w:ascii="Times New Roman" w:hAnsi="Times New Roman"/>
          <w:sz w:val="24"/>
          <w:szCs w:val="24"/>
          <w:lang w:val="mk-MK"/>
        </w:rPr>
      </w:pPr>
      <w:r>
        <w:rPr>
          <w:rFonts w:ascii="Times New Roman" w:hAnsi="Times New Roman"/>
          <w:sz w:val="24"/>
          <w:szCs w:val="24"/>
          <w:lang w:val="mk-MK"/>
        </w:rPr>
        <w:t>Она што исто така и даде белег на последната учебна година е унапредувањето на инклузивното образование. Добивме образовни асистенти чија работа с</w:t>
      </w:r>
      <w:r w:rsidR="00400DBD">
        <w:rPr>
          <w:rFonts w:ascii="Times New Roman" w:hAnsi="Times New Roman"/>
          <w:sz w:val="24"/>
          <w:szCs w:val="24"/>
          <w:lang w:val="mk-MK"/>
        </w:rPr>
        <w:t>е покажа како огромен придонес</w:t>
      </w:r>
      <w:r>
        <w:rPr>
          <w:rFonts w:ascii="Times New Roman" w:hAnsi="Times New Roman"/>
          <w:sz w:val="24"/>
          <w:szCs w:val="24"/>
          <w:lang w:val="mk-MK"/>
        </w:rPr>
        <w:t xml:space="preserve"> за </w:t>
      </w:r>
      <w:r w:rsidR="00400DBD">
        <w:rPr>
          <w:rFonts w:ascii="Times New Roman" w:hAnsi="Times New Roman"/>
          <w:sz w:val="24"/>
          <w:szCs w:val="24"/>
          <w:lang w:val="mk-MK"/>
        </w:rPr>
        <w:t xml:space="preserve">сите ученици, но и за наставниците. Помошта и поддршката што ја добивавме од ресурсниот центар, помошта и поддршката која меѓусебно (наставници, родители, стручни служби, институции) си ја баравме и си ја дававме, повторно не увери дека соработката и  солидарноста водат кон успех.  </w:t>
      </w:r>
      <w:r>
        <w:rPr>
          <w:rFonts w:ascii="Times New Roman" w:hAnsi="Times New Roman"/>
          <w:sz w:val="24"/>
          <w:szCs w:val="24"/>
          <w:lang w:val="mk-MK"/>
        </w:rPr>
        <w:t xml:space="preserve"> </w:t>
      </w:r>
    </w:p>
    <w:p w:rsidR="00695528" w:rsidRDefault="00695528" w:rsidP="00695528">
      <w:pPr>
        <w:ind w:firstLine="360"/>
        <w:jc w:val="both"/>
        <w:rPr>
          <w:rFonts w:ascii="Times New Roman" w:hAnsi="Times New Roman"/>
          <w:sz w:val="24"/>
          <w:szCs w:val="24"/>
          <w:lang w:val="mk-MK"/>
        </w:rPr>
      </w:pPr>
      <w:r w:rsidRPr="00695528">
        <w:rPr>
          <w:rFonts w:ascii="Times New Roman" w:hAnsi="Times New Roman"/>
          <w:sz w:val="24"/>
          <w:szCs w:val="24"/>
        </w:rPr>
        <w:t xml:space="preserve">Во планирањето на </w:t>
      </w:r>
      <w:r>
        <w:rPr>
          <w:rFonts w:ascii="Times New Roman" w:hAnsi="Times New Roman"/>
          <w:sz w:val="24"/>
          <w:szCs w:val="24"/>
        </w:rPr>
        <w:t>активностите за оваа учебна 202</w:t>
      </w:r>
      <w:r w:rsidR="00584DA6">
        <w:rPr>
          <w:rFonts w:ascii="Times New Roman" w:hAnsi="Times New Roman"/>
          <w:sz w:val="24"/>
          <w:szCs w:val="24"/>
          <w:lang w:val="mk-MK"/>
        </w:rPr>
        <w:t>2</w:t>
      </w:r>
      <w:r>
        <w:rPr>
          <w:rFonts w:ascii="Times New Roman" w:hAnsi="Times New Roman"/>
          <w:sz w:val="24"/>
          <w:szCs w:val="24"/>
        </w:rPr>
        <w:t>/202</w:t>
      </w:r>
      <w:r w:rsidR="00584DA6">
        <w:rPr>
          <w:rFonts w:ascii="Times New Roman" w:hAnsi="Times New Roman"/>
          <w:sz w:val="24"/>
          <w:szCs w:val="24"/>
          <w:lang w:val="mk-MK"/>
        </w:rPr>
        <w:t>3</w:t>
      </w:r>
      <w:r w:rsidRPr="00695528">
        <w:rPr>
          <w:rFonts w:ascii="Times New Roman" w:hAnsi="Times New Roman"/>
          <w:sz w:val="24"/>
          <w:szCs w:val="24"/>
        </w:rPr>
        <w:t xml:space="preserve"> година се користени искуствата од работата на училиштето во изминатите учебни години и анализитe на работењето на сите органи и тела кои функционираат во училиштето, како и реализација на воспитно- о</w:t>
      </w:r>
      <w:r w:rsidR="0050512F">
        <w:rPr>
          <w:rFonts w:ascii="Times New Roman" w:hAnsi="Times New Roman"/>
          <w:sz w:val="24"/>
          <w:szCs w:val="24"/>
        </w:rPr>
        <w:t>бразовната работа во училиштето</w:t>
      </w:r>
      <w:r w:rsidR="0050512F">
        <w:rPr>
          <w:rFonts w:ascii="Times New Roman" w:hAnsi="Times New Roman"/>
          <w:sz w:val="24"/>
          <w:szCs w:val="24"/>
          <w:lang w:val="mk-MK"/>
        </w:rPr>
        <w:t>.</w:t>
      </w:r>
      <w:r w:rsidRPr="00695528">
        <w:rPr>
          <w:rFonts w:ascii="Times New Roman" w:hAnsi="Times New Roman"/>
          <w:sz w:val="24"/>
          <w:szCs w:val="24"/>
        </w:rPr>
        <w:t xml:space="preserve">  Анализи и закл</w:t>
      </w:r>
      <w:r>
        <w:rPr>
          <w:rFonts w:ascii="Times New Roman" w:hAnsi="Times New Roman"/>
          <w:sz w:val="24"/>
          <w:szCs w:val="24"/>
        </w:rPr>
        <w:t xml:space="preserve">учоци од Интегралната </w:t>
      </w:r>
      <w:r>
        <w:rPr>
          <w:rFonts w:ascii="Times New Roman" w:hAnsi="Times New Roman"/>
          <w:sz w:val="24"/>
          <w:szCs w:val="24"/>
          <w:lang w:val="mk-MK"/>
        </w:rPr>
        <w:t>евалуација,</w:t>
      </w:r>
      <w:r w:rsidRPr="0069552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mk-MK"/>
        </w:rPr>
        <w:t>а</w:t>
      </w:r>
      <w:r>
        <w:rPr>
          <w:rFonts w:ascii="Times New Roman" w:hAnsi="Times New Roman"/>
          <w:sz w:val="24"/>
          <w:szCs w:val="24"/>
        </w:rPr>
        <w:t xml:space="preserve">нализи и заклучоци од </w:t>
      </w:r>
      <w:r>
        <w:rPr>
          <w:rFonts w:ascii="Times New Roman" w:hAnsi="Times New Roman"/>
          <w:sz w:val="24"/>
          <w:szCs w:val="24"/>
          <w:lang w:val="mk-MK"/>
        </w:rPr>
        <w:t>с</w:t>
      </w:r>
      <w:r w:rsidRPr="00695528">
        <w:rPr>
          <w:rFonts w:ascii="Times New Roman" w:hAnsi="Times New Roman"/>
          <w:sz w:val="24"/>
          <w:szCs w:val="24"/>
        </w:rPr>
        <w:t>амоевалуаци</w:t>
      </w:r>
      <w:r>
        <w:rPr>
          <w:rFonts w:ascii="Times New Roman" w:hAnsi="Times New Roman"/>
          <w:sz w:val="24"/>
          <w:szCs w:val="24"/>
        </w:rPr>
        <w:t>јата на работата на училиштет</w:t>
      </w:r>
      <w:r>
        <w:rPr>
          <w:rFonts w:ascii="Times New Roman" w:hAnsi="Times New Roman"/>
          <w:sz w:val="24"/>
          <w:szCs w:val="24"/>
          <w:lang w:val="mk-MK"/>
        </w:rPr>
        <w:t xml:space="preserve">о, </w:t>
      </w:r>
      <w:r w:rsidRPr="00695528">
        <w:rPr>
          <w:rFonts w:ascii="Times New Roman" w:hAnsi="Times New Roman"/>
          <w:sz w:val="24"/>
          <w:szCs w:val="24"/>
        </w:rPr>
        <w:t xml:space="preserve"> </w:t>
      </w:r>
      <w:r>
        <w:rPr>
          <w:rFonts w:ascii="Times New Roman" w:hAnsi="Times New Roman"/>
          <w:sz w:val="24"/>
          <w:szCs w:val="24"/>
          <w:lang w:val="mk-MK"/>
        </w:rPr>
        <w:t>а</w:t>
      </w:r>
      <w:r w:rsidRPr="00695528">
        <w:rPr>
          <w:rFonts w:ascii="Times New Roman" w:hAnsi="Times New Roman"/>
          <w:sz w:val="24"/>
          <w:szCs w:val="24"/>
        </w:rPr>
        <w:t xml:space="preserve">нализи </w:t>
      </w:r>
      <w:r>
        <w:rPr>
          <w:rFonts w:ascii="Times New Roman" w:hAnsi="Times New Roman"/>
          <w:sz w:val="24"/>
          <w:szCs w:val="24"/>
        </w:rPr>
        <w:t>и препораки од Училишниот одбор</w:t>
      </w:r>
      <w:r>
        <w:rPr>
          <w:rFonts w:ascii="Times New Roman" w:hAnsi="Times New Roman"/>
          <w:sz w:val="24"/>
          <w:szCs w:val="24"/>
          <w:lang w:val="mk-MK"/>
        </w:rPr>
        <w:t>, а</w:t>
      </w:r>
      <w:r w:rsidRPr="00695528">
        <w:rPr>
          <w:rFonts w:ascii="Times New Roman" w:hAnsi="Times New Roman"/>
          <w:sz w:val="24"/>
          <w:szCs w:val="24"/>
        </w:rPr>
        <w:t>нализи и заклучоци од работењето на Наставнички совет, Одделенски совет, Стручни активи, Инклузивен тим и реализацијата на Програмата за професионален развој на наставниот кадар;  Знаења стекнати од обуки, искуства од реализација н</w:t>
      </w:r>
      <w:r>
        <w:rPr>
          <w:rFonts w:ascii="Times New Roman" w:hAnsi="Times New Roman"/>
          <w:sz w:val="24"/>
          <w:szCs w:val="24"/>
        </w:rPr>
        <w:t>а Наставните планови и програми</w:t>
      </w:r>
      <w:r>
        <w:rPr>
          <w:rFonts w:ascii="Times New Roman" w:hAnsi="Times New Roman"/>
          <w:sz w:val="24"/>
          <w:szCs w:val="24"/>
          <w:lang w:val="mk-MK"/>
        </w:rPr>
        <w:t>;</w:t>
      </w:r>
      <w:r w:rsidRPr="00695528">
        <w:rPr>
          <w:rFonts w:ascii="Times New Roman" w:hAnsi="Times New Roman"/>
          <w:sz w:val="24"/>
          <w:szCs w:val="24"/>
        </w:rPr>
        <w:t xml:space="preserve">  Нови знаења и вештини од планирање, подготовки и реализација на наставата и воннаставните активности;  Имплементација</w:t>
      </w:r>
      <w:r>
        <w:rPr>
          <w:rFonts w:ascii="Times New Roman" w:hAnsi="Times New Roman"/>
          <w:sz w:val="24"/>
          <w:szCs w:val="24"/>
          <w:lang w:val="mk-MK"/>
        </w:rPr>
        <w:t>та</w:t>
      </w:r>
      <w:r>
        <w:rPr>
          <w:rFonts w:ascii="Times New Roman" w:hAnsi="Times New Roman"/>
          <w:sz w:val="24"/>
          <w:szCs w:val="24"/>
        </w:rPr>
        <w:t xml:space="preserve"> на </w:t>
      </w:r>
      <w:r>
        <w:rPr>
          <w:rFonts w:ascii="Times New Roman" w:hAnsi="Times New Roman"/>
          <w:sz w:val="24"/>
          <w:szCs w:val="24"/>
          <w:lang w:val="mk-MK"/>
        </w:rPr>
        <w:t>п</w:t>
      </w:r>
      <w:r w:rsidRPr="00695528">
        <w:rPr>
          <w:rFonts w:ascii="Times New Roman" w:hAnsi="Times New Roman"/>
          <w:sz w:val="24"/>
          <w:szCs w:val="24"/>
        </w:rPr>
        <w:t>рограми</w:t>
      </w:r>
      <w:r>
        <w:rPr>
          <w:rFonts w:ascii="Times New Roman" w:hAnsi="Times New Roman"/>
          <w:sz w:val="24"/>
          <w:szCs w:val="24"/>
          <w:lang w:val="mk-MK"/>
        </w:rPr>
        <w:t>те</w:t>
      </w:r>
      <w:r w:rsidRPr="00695528">
        <w:rPr>
          <w:rFonts w:ascii="Times New Roman" w:hAnsi="Times New Roman"/>
          <w:sz w:val="24"/>
          <w:szCs w:val="24"/>
        </w:rPr>
        <w:t xml:space="preserve"> за еколошката едукација во образовниот систем, придобивките од употребата на училишните</w:t>
      </w:r>
      <w:r>
        <w:rPr>
          <w:rFonts w:ascii="Times New Roman" w:hAnsi="Times New Roman"/>
          <w:sz w:val="24"/>
          <w:szCs w:val="24"/>
        </w:rPr>
        <w:t xml:space="preserve"> </w:t>
      </w:r>
      <w:r>
        <w:rPr>
          <w:rFonts w:ascii="Times New Roman" w:hAnsi="Times New Roman"/>
          <w:sz w:val="24"/>
          <w:szCs w:val="24"/>
          <w:lang w:val="mk-MK"/>
        </w:rPr>
        <w:t>к</w:t>
      </w:r>
      <w:r w:rsidRPr="00695528">
        <w:rPr>
          <w:rFonts w:ascii="Times New Roman" w:hAnsi="Times New Roman"/>
          <w:sz w:val="24"/>
          <w:szCs w:val="24"/>
        </w:rPr>
        <w:t xml:space="preserve">одекси и правилници, критериуми и етички кодекси на оценувањето;  Продобивките од примената на ИКТ во планирање и реализација на наставата и воннаставните активности; </w:t>
      </w:r>
      <w:r>
        <w:rPr>
          <w:rFonts w:ascii="Times New Roman" w:hAnsi="Times New Roman"/>
          <w:sz w:val="24"/>
          <w:szCs w:val="24"/>
        </w:rPr>
        <w:t xml:space="preserve"> Учество на</w:t>
      </w:r>
      <w:r w:rsidRPr="00695528">
        <w:rPr>
          <w:rFonts w:ascii="Times New Roman" w:hAnsi="Times New Roman"/>
          <w:sz w:val="24"/>
          <w:szCs w:val="24"/>
        </w:rPr>
        <w:t xml:space="preserve"> натпревари, соработка со родители, локална среди</w:t>
      </w:r>
      <w:r>
        <w:rPr>
          <w:rFonts w:ascii="Times New Roman" w:hAnsi="Times New Roman"/>
          <w:sz w:val="24"/>
          <w:szCs w:val="24"/>
        </w:rPr>
        <w:t>на, медиуми и други организации</w:t>
      </w:r>
      <w:r>
        <w:rPr>
          <w:rFonts w:ascii="Times New Roman" w:hAnsi="Times New Roman"/>
          <w:sz w:val="24"/>
          <w:szCs w:val="24"/>
          <w:lang w:val="mk-MK"/>
        </w:rPr>
        <w:t>.</w:t>
      </w:r>
      <w:r w:rsidRPr="00695528">
        <w:rPr>
          <w:rFonts w:ascii="Times New Roman" w:hAnsi="Times New Roman"/>
          <w:sz w:val="24"/>
          <w:szCs w:val="24"/>
        </w:rPr>
        <w:t xml:space="preserve">  </w:t>
      </w:r>
    </w:p>
    <w:p w:rsidR="00525194" w:rsidRPr="005305DB" w:rsidRDefault="00525194" w:rsidP="00525194">
      <w:pPr>
        <w:ind w:firstLine="360"/>
        <w:jc w:val="both"/>
      </w:pPr>
    </w:p>
    <w:p w:rsidR="00584DA6" w:rsidRPr="00686644" w:rsidRDefault="00525194" w:rsidP="00584DA6">
      <w:pPr>
        <w:numPr>
          <w:ilvl w:val="0"/>
          <w:numId w:val="5"/>
        </w:numPr>
        <w:autoSpaceDE w:val="0"/>
        <w:jc w:val="both"/>
        <w:rPr>
          <w:rFonts w:ascii="Times New Roman" w:hAnsi="Times New Roman"/>
          <w:b/>
          <w:sz w:val="24"/>
          <w:szCs w:val="24"/>
          <w:lang w:val="mk-MK"/>
        </w:rPr>
      </w:pPr>
      <w:r w:rsidRPr="006779FB">
        <w:rPr>
          <w:rFonts w:ascii="Times New Roman" w:hAnsi="Times New Roman"/>
          <w:b/>
          <w:sz w:val="24"/>
          <w:szCs w:val="24"/>
          <w:lang w:val="mk-MK"/>
        </w:rPr>
        <w:lastRenderedPageBreak/>
        <w:t>ПОДРАЧЈА НА ПРОМЕНИ, ПРИОРИТЕТИ И ЦЕЛИ</w:t>
      </w:r>
      <w:r w:rsidRPr="005305DB">
        <w:rPr>
          <w:rFonts w:ascii="Times New Roman" w:hAnsi="Times New Roman"/>
          <w:b/>
          <w:sz w:val="24"/>
          <w:szCs w:val="24"/>
          <w:lang w:val="mk-MK"/>
        </w:rPr>
        <w:t xml:space="preserve"> </w:t>
      </w:r>
      <w:r w:rsidR="00584DA6" w:rsidRPr="00686644">
        <w:rPr>
          <w:rFonts w:ascii="Times New Roman" w:hAnsi="Times New Roman"/>
          <w:b/>
          <w:sz w:val="24"/>
          <w:szCs w:val="24"/>
          <w:lang w:val="mk-MK"/>
        </w:rPr>
        <w:t xml:space="preserve"> </w:t>
      </w:r>
    </w:p>
    <w:tbl>
      <w:tblPr>
        <w:tblW w:w="10014" w:type="dxa"/>
        <w:tblInd w:w="-5" w:type="dxa"/>
        <w:tblLayout w:type="fixed"/>
        <w:tblLook w:val="0000"/>
      </w:tblPr>
      <w:tblGrid>
        <w:gridCol w:w="1643"/>
        <w:gridCol w:w="180"/>
        <w:gridCol w:w="15"/>
        <w:gridCol w:w="1425"/>
        <w:gridCol w:w="360"/>
        <w:gridCol w:w="270"/>
        <w:gridCol w:w="1260"/>
        <w:gridCol w:w="360"/>
        <w:gridCol w:w="90"/>
        <w:gridCol w:w="1260"/>
        <w:gridCol w:w="180"/>
        <w:gridCol w:w="323"/>
        <w:gridCol w:w="1027"/>
        <w:gridCol w:w="249"/>
        <w:gridCol w:w="201"/>
        <w:gridCol w:w="1171"/>
      </w:tblGrid>
      <w:tr w:rsidR="00525194" w:rsidRPr="00750C9C" w:rsidTr="009F144D">
        <w:tc>
          <w:tcPr>
            <w:tcW w:w="1838" w:type="dxa"/>
            <w:gridSpan w:val="3"/>
            <w:tcBorders>
              <w:top w:val="single" w:sz="4" w:space="0" w:color="000000"/>
              <w:left w:val="single" w:sz="4" w:space="0" w:color="000000"/>
              <w:bottom w:val="single" w:sz="4" w:space="0" w:color="000000"/>
            </w:tcBorders>
            <w:shd w:val="clear" w:color="auto" w:fill="auto"/>
          </w:tcPr>
          <w:p w:rsidR="00525194" w:rsidRPr="00750C9C" w:rsidRDefault="00525194" w:rsidP="009F144D">
            <w:pPr>
              <w:spacing w:after="0" w:line="240" w:lineRule="auto"/>
              <w:jc w:val="center"/>
              <w:rPr>
                <w:rFonts w:ascii="Times New Roman" w:hAnsi="Times New Roman"/>
                <w:b/>
                <w:sz w:val="24"/>
                <w:szCs w:val="24"/>
              </w:rPr>
            </w:pPr>
            <w:r w:rsidRPr="00750C9C">
              <w:rPr>
                <w:rFonts w:ascii="Times New Roman" w:hAnsi="Times New Roman"/>
                <w:b/>
                <w:sz w:val="24"/>
                <w:szCs w:val="24"/>
              </w:rPr>
              <w:t>Приоритетно       подрачје на промени</w:t>
            </w:r>
          </w:p>
        </w:tc>
        <w:tc>
          <w:tcPr>
            <w:tcW w:w="8176" w:type="dxa"/>
            <w:gridSpan w:val="13"/>
            <w:tcBorders>
              <w:top w:val="single" w:sz="4" w:space="0" w:color="000000"/>
              <w:left w:val="single" w:sz="4" w:space="0" w:color="000000"/>
              <w:bottom w:val="single" w:sz="4" w:space="0" w:color="000000"/>
              <w:right w:val="single" w:sz="4" w:space="0" w:color="000000"/>
            </w:tcBorders>
            <w:shd w:val="clear" w:color="auto" w:fill="auto"/>
          </w:tcPr>
          <w:p w:rsidR="00525194" w:rsidRPr="00750C9C" w:rsidRDefault="00A62FC5" w:rsidP="00750C9C">
            <w:pPr>
              <w:widowControl w:val="0"/>
              <w:numPr>
                <w:ilvl w:val="0"/>
                <w:numId w:val="21"/>
              </w:numPr>
              <w:autoSpaceDE w:val="0"/>
              <w:autoSpaceDN w:val="0"/>
              <w:adjustRightInd w:val="0"/>
              <w:snapToGrid w:val="0"/>
              <w:ind w:right="113"/>
              <w:rPr>
                <w:rFonts w:ascii="Times New Roman" w:hAnsi="Times New Roman"/>
                <w:b/>
                <w:sz w:val="24"/>
                <w:szCs w:val="24"/>
                <w:lang w:val="mk-MK"/>
              </w:rPr>
            </w:pPr>
            <w:r w:rsidRPr="00750C9C">
              <w:rPr>
                <w:rFonts w:ascii="Times New Roman" w:hAnsi="Times New Roman"/>
                <w:b/>
                <w:sz w:val="24"/>
                <w:szCs w:val="24"/>
              </w:rPr>
              <w:t>Зајакнување на соработката на училиштето со родителите</w:t>
            </w:r>
          </w:p>
        </w:tc>
      </w:tr>
      <w:tr w:rsidR="00525194" w:rsidRPr="00573161" w:rsidTr="009F144D">
        <w:tc>
          <w:tcPr>
            <w:tcW w:w="10014" w:type="dxa"/>
            <w:gridSpan w:val="16"/>
            <w:tcBorders>
              <w:top w:val="single" w:sz="4" w:space="0" w:color="000000"/>
              <w:left w:val="single" w:sz="4" w:space="0" w:color="000000"/>
              <w:bottom w:val="single" w:sz="4" w:space="0" w:color="000000"/>
              <w:right w:val="single" w:sz="4" w:space="0" w:color="000000"/>
            </w:tcBorders>
            <w:shd w:val="clear" w:color="auto" w:fill="auto"/>
          </w:tcPr>
          <w:p w:rsidR="00A62FC5" w:rsidRPr="00573161" w:rsidRDefault="00525194" w:rsidP="00A62FC5">
            <w:pPr>
              <w:spacing w:after="0" w:line="240" w:lineRule="auto"/>
              <w:jc w:val="both"/>
              <w:rPr>
                <w:rFonts w:ascii="Times New Roman" w:hAnsi="Times New Roman"/>
                <w:sz w:val="24"/>
                <w:szCs w:val="24"/>
                <w:lang w:val="mk-MK"/>
              </w:rPr>
            </w:pPr>
            <w:r w:rsidRPr="00573161">
              <w:rPr>
                <w:rFonts w:ascii="Times New Roman" w:hAnsi="Times New Roman"/>
                <w:b/>
                <w:sz w:val="24"/>
                <w:szCs w:val="24"/>
              </w:rPr>
              <w:t xml:space="preserve">Цели   </w:t>
            </w:r>
            <w:r w:rsidRPr="00573161">
              <w:rPr>
                <w:rFonts w:ascii="Times New Roman" w:hAnsi="Times New Roman"/>
                <w:b/>
                <w:sz w:val="24"/>
                <w:szCs w:val="24"/>
                <w:lang w:val="mk-MK"/>
              </w:rPr>
              <w:t xml:space="preserve">- </w:t>
            </w:r>
            <w:r w:rsidR="00A62FC5" w:rsidRPr="00573161">
              <w:rPr>
                <w:rFonts w:ascii="Times New Roman" w:hAnsi="Times New Roman"/>
                <w:sz w:val="24"/>
                <w:szCs w:val="24"/>
              </w:rPr>
              <w:t>Да се зголеми учеството на родителите во воспитно-образовниот процес</w:t>
            </w:r>
          </w:p>
          <w:p w:rsidR="00525194" w:rsidRPr="00573161" w:rsidRDefault="00525194" w:rsidP="00A62FC5">
            <w:pPr>
              <w:spacing w:after="0" w:line="240" w:lineRule="auto"/>
              <w:jc w:val="both"/>
              <w:rPr>
                <w:rFonts w:ascii="Times New Roman" w:hAnsi="Times New Roman"/>
                <w:sz w:val="24"/>
                <w:szCs w:val="24"/>
                <w:lang w:val="mk-MK"/>
              </w:rPr>
            </w:pPr>
            <w:r w:rsidRPr="00573161">
              <w:rPr>
                <w:rFonts w:ascii="Times New Roman" w:hAnsi="Times New Roman"/>
                <w:b/>
                <w:sz w:val="24"/>
                <w:szCs w:val="24"/>
              </w:rPr>
              <w:t xml:space="preserve">Очекувани исходи </w:t>
            </w:r>
            <w:r w:rsidRPr="00573161">
              <w:rPr>
                <w:rFonts w:ascii="Times New Roman" w:hAnsi="Times New Roman"/>
                <w:sz w:val="24"/>
                <w:szCs w:val="24"/>
                <w:lang w:val="mk-MK"/>
              </w:rPr>
              <w:t xml:space="preserve"> - </w:t>
            </w:r>
            <w:r w:rsidR="006779FB" w:rsidRPr="00573161">
              <w:rPr>
                <w:rFonts w:ascii="Times New Roman" w:hAnsi="Times New Roman"/>
                <w:sz w:val="24"/>
                <w:szCs w:val="24"/>
                <w:lang w:val="mk-MK"/>
              </w:rPr>
              <w:t xml:space="preserve"> </w:t>
            </w:r>
            <w:r w:rsidR="00573161">
              <w:rPr>
                <w:rFonts w:ascii="Times New Roman" w:hAnsi="Times New Roman"/>
                <w:sz w:val="24"/>
                <w:szCs w:val="24"/>
                <w:lang w:val="mk-MK"/>
              </w:rPr>
              <w:t>подигнување на квалитетот на воспитно – образовната работа</w:t>
            </w:r>
          </w:p>
        </w:tc>
      </w:tr>
      <w:tr w:rsidR="00525194" w:rsidRPr="00573161" w:rsidTr="00750C9C">
        <w:trPr>
          <w:trHeight w:val="849"/>
        </w:trPr>
        <w:tc>
          <w:tcPr>
            <w:tcW w:w="1823" w:type="dxa"/>
            <w:gridSpan w:val="2"/>
            <w:tcBorders>
              <w:top w:val="single" w:sz="4" w:space="0" w:color="000000"/>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b/>
                <w:sz w:val="24"/>
                <w:szCs w:val="24"/>
                <w:lang w:val="mk-MK"/>
              </w:rPr>
            </w:pPr>
            <w:r w:rsidRPr="00573161">
              <w:rPr>
                <w:rFonts w:ascii="Times New Roman" w:hAnsi="Times New Roman"/>
                <w:b/>
                <w:sz w:val="24"/>
                <w:szCs w:val="24"/>
              </w:rPr>
              <w:t>Активности</w:t>
            </w:r>
          </w:p>
          <w:p w:rsidR="00525194" w:rsidRPr="00573161" w:rsidRDefault="00525194" w:rsidP="009F144D">
            <w:pPr>
              <w:spacing w:after="0" w:line="240" w:lineRule="auto"/>
              <w:rPr>
                <w:rFonts w:ascii="Times New Roman" w:hAnsi="Times New Roman"/>
                <w:sz w:val="24"/>
                <w:szCs w:val="24"/>
                <w:lang w:val="mk-MK"/>
              </w:rPr>
            </w:pPr>
          </w:p>
          <w:p w:rsidR="00525194" w:rsidRPr="00573161" w:rsidRDefault="00525194" w:rsidP="009F144D">
            <w:pPr>
              <w:spacing w:after="0" w:line="240" w:lineRule="auto"/>
              <w:rPr>
                <w:rFonts w:ascii="Times New Roman" w:hAnsi="Times New Roman"/>
                <w:sz w:val="24"/>
                <w:szCs w:val="24"/>
              </w:rPr>
            </w:pPr>
          </w:p>
        </w:tc>
        <w:tc>
          <w:tcPr>
            <w:tcW w:w="2070" w:type="dxa"/>
            <w:gridSpan w:val="4"/>
            <w:tcBorders>
              <w:top w:val="single" w:sz="4" w:space="0" w:color="000000"/>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sz w:val="24"/>
                <w:szCs w:val="24"/>
                <w:lang w:val="mk-MK"/>
              </w:rPr>
            </w:pPr>
            <w:r w:rsidRPr="00573161">
              <w:rPr>
                <w:rFonts w:ascii="Times New Roman" w:hAnsi="Times New Roman"/>
                <w:b/>
                <w:sz w:val="24"/>
                <w:szCs w:val="24"/>
              </w:rPr>
              <w:t>Индика-тори за успех</w:t>
            </w:r>
          </w:p>
        </w:tc>
        <w:tc>
          <w:tcPr>
            <w:tcW w:w="1710" w:type="dxa"/>
            <w:gridSpan w:val="3"/>
            <w:tcBorders>
              <w:top w:val="single" w:sz="4" w:space="0" w:color="000000"/>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b/>
                <w:sz w:val="24"/>
                <w:szCs w:val="24"/>
                <w:lang w:val="mk-MK"/>
              </w:rPr>
            </w:pPr>
            <w:r w:rsidRPr="00573161">
              <w:rPr>
                <w:rFonts w:ascii="Times New Roman" w:hAnsi="Times New Roman"/>
                <w:b/>
                <w:sz w:val="24"/>
                <w:szCs w:val="24"/>
              </w:rPr>
              <w:t>Носители на активностите</w:t>
            </w:r>
          </w:p>
          <w:p w:rsidR="00525194" w:rsidRPr="00573161" w:rsidRDefault="00525194" w:rsidP="009F144D">
            <w:pPr>
              <w:spacing w:after="0" w:line="240" w:lineRule="auto"/>
              <w:rPr>
                <w:rFonts w:ascii="Times New Roman" w:hAnsi="Times New Roman"/>
                <w:sz w:val="24"/>
                <w:szCs w:val="24"/>
                <w:lang w:val="mk-MK"/>
              </w:rPr>
            </w:pPr>
          </w:p>
        </w:tc>
        <w:tc>
          <w:tcPr>
            <w:tcW w:w="1260" w:type="dxa"/>
            <w:tcBorders>
              <w:top w:val="single" w:sz="4" w:space="0" w:color="000000"/>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sz w:val="24"/>
                <w:szCs w:val="24"/>
                <w:lang w:val="mk-MK"/>
              </w:rPr>
            </w:pPr>
            <w:r w:rsidRPr="00573161">
              <w:rPr>
                <w:rFonts w:ascii="Times New Roman" w:hAnsi="Times New Roman"/>
                <w:b/>
                <w:sz w:val="24"/>
                <w:szCs w:val="24"/>
              </w:rPr>
              <w:t>Временска рамка за имплементација</w:t>
            </w:r>
          </w:p>
        </w:tc>
        <w:tc>
          <w:tcPr>
            <w:tcW w:w="1530" w:type="dxa"/>
            <w:gridSpan w:val="3"/>
            <w:tcBorders>
              <w:top w:val="single" w:sz="4" w:space="0" w:color="000000"/>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sz w:val="24"/>
                <w:szCs w:val="24"/>
              </w:rPr>
            </w:pPr>
            <w:r w:rsidRPr="00573161">
              <w:rPr>
                <w:rFonts w:ascii="Times New Roman" w:hAnsi="Times New Roman"/>
                <w:b/>
                <w:sz w:val="24"/>
                <w:szCs w:val="24"/>
              </w:rPr>
              <w:t>Ресурси</w:t>
            </w:r>
          </w:p>
          <w:p w:rsidR="00525194" w:rsidRPr="00573161" w:rsidRDefault="00525194" w:rsidP="009F144D">
            <w:pPr>
              <w:spacing w:after="0" w:line="240" w:lineRule="auto"/>
              <w:rPr>
                <w:rFonts w:ascii="Times New Roman" w:hAnsi="Times New Roman"/>
                <w:sz w:val="24"/>
                <w:szCs w:val="24"/>
                <w:lang w:val="mk-MK"/>
              </w:rPr>
            </w:pPr>
          </w:p>
        </w:tc>
        <w:tc>
          <w:tcPr>
            <w:tcW w:w="1621" w:type="dxa"/>
            <w:gridSpan w:val="3"/>
            <w:tcBorders>
              <w:top w:val="single" w:sz="4" w:space="0" w:color="000000"/>
              <w:left w:val="single" w:sz="4" w:space="0" w:color="000000"/>
              <w:bottom w:val="single" w:sz="4" w:space="0" w:color="auto"/>
              <w:right w:val="single" w:sz="4" w:space="0" w:color="000000"/>
            </w:tcBorders>
            <w:shd w:val="clear" w:color="auto" w:fill="auto"/>
          </w:tcPr>
          <w:p w:rsidR="00525194" w:rsidRPr="00573161" w:rsidRDefault="00525194" w:rsidP="009F144D">
            <w:pPr>
              <w:spacing w:after="0" w:line="240" w:lineRule="auto"/>
              <w:rPr>
                <w:rFonts w:ascii="Times New Roman" w:hAnsi="Times New Roman"/>
                <w:sz w:val="24"/>
                <w:szCs w:val="24"/>
                <w:lang w:val="mk-MK"/>
              </w:rPr>
            </w:pPr>
            <w:r w:rsidRPr="00573161">
              <w:rPr>
                <w:rFonts w:ascii="Times New Roman" w:hAnsi="Times New Roman"/>
                <w:b/>
                <w:sz w:val="24"/>
                <w:szCs w:val="24"/>
              </w:rPr>
              <w:t xml:space="preserve">Тим за следење </w:t>
            </w:r>
          </w:p>
        </w:tc>
      </w:tr>
      <w:tr w:rsidR="00525194" w:rsidRPr="00573161" w:rsidTr="00750C9C">
        <w:trPr>
          <w:trHeight w:val="1569"/>
        </w:trPr>
        <w:tc>
          <w:tcPr>
            <w:tcW w:w="1823" w:type="dxa"/>
            <w:gridSpan w:val="2"/>
            <w:tcBorders>
              <w:top w:val="single" w:sz="4" w:space="0" w:color="auto"/>
              <w:left w:val="single" w:sz="4" w:space="0" w:color="000000"/>
              <w:bottom w:val="single" w:sz="4" w:space="0" w:color="auto"/>
            </w:tcBorders>
            <w:shd w:val="clear" w:color="auto" w:fill="auto"/>
          </w:tcPr>
          <w:p w:rsidR="00525194" w:rsidRPr="00573161" w:rsidRDefault="00A62FC5" w:rsidP="009F144D">
            <w:pPr>
              <w:spacing w:after="0" w:line="240" w:lineRule="auto"/>
              <w:rPr>
                <w:rFonts w:ascii="Times New Roman" w:hAnsi="Times New Roman"/>
                <w:b/>
                <w:sz w:val="24"/>
                <w:szCs w:val="24"/>
              </w:rPr>
            </w:pPr>
            <w:r w:rsidRPr="00573161">
              <w:rPr>
                <w:rFonts w:ascii="Times New Roman" w:hAnsi="Times New Roman"/>
                <w:sz w:val="24"/>
                <w:szCs w:val="24"/>
              </w:rPr>
              <w:t>Информирање на родителите преку веб сајтот на училиштето за одржување на родителски средби</w:t>
            </w:r>
          </w:p>
        </w:tc>
        <w:tc>
          <w:tcPr>
            <w:tcW w:w="2070" w:type="dxa"/>
            <w:gridSpan w:val="4"/>
            <w:tcBorders>
              <w:top w:val="single" w:sz="4" w:space="0" w:color="auto"/>
              <w:left w:val="single" w:sz="4" w:space="0" w:color="000000"/>
              <w:bottom w:val="single" w:sz="4" w:space="0" w:color="auto"/>
            </w:tcBorders>
            <w:shd w:val="clear" w:color="auto" w:fill="auto"/>
          </w:tcPr>
          <w:p w:rsidR="00525194" w:rsidRPr="00573161" w:rsidRDefault="00573161" w:rsidP="009F144D">
            <w:pPr>
              <w:spacing w:after="0" w:line="240" w:lineRule="auto"/>
              <w:rPr>
                <w:rFonts w:ascii="Times New Roman" w:hAnsi="Times New Roman"/>
                <w:sz w:val="24"/>
                <w:szCs w:val="24"/>
                <w:lang w:val="mk-MK"/>
              </w:rPr>
            </w:pPr>
            <w:r w:rsidRPr="00573161">
              <w:rPr>
                <w:rFonts w:ascii="Times New Roman" w:hAnsi="Times New Roman"/>
                <w:sz w:val="24"/>
                <w:szCs w:val="24"/>
              </w:rPr>
              <w:t>Навремено информира ни родители</w:t>
            </w:r>
          </w:p>
        </w:tc>
        <w:tc>
          <w:tcPr>
            <w:tcW w:w="1710" w:type="dxa"/>
            <w:gridSpan w:val="3"/>
            <w:tcBorders>
              <w:top w:val="single" w:sz="4" w:space="0" w:color="auto"/>
              <w:left w:val="single" w:sz="4" w:space="0" w:color="000000"/>
              <w:bottom w:val="single" w:sz="4" w:space="0" w:color="auto"/>
            </w:tcBorders>
            <w:shd w:val="clear" w:color="auto" w:fill="auto"/>
          </w:tcPr>
          <w:p w:rsidR="00525194" w:rsidRPr="00573161" w:rsidRDefault="00A62FC5" w:rsidP="009F144D">
            <w:pPr>
              <w:spacing w:after="0" w:line="240" w:lineRule="auto"/>
              <w:rPr>
                <w:rFonts w:ascii="Times New Roman" w:hAnsi="Times New Roman"/>
                <w:sz w:val="24"/>
                <w:szCs w:val="24"/>
              </w:rPr>
            </w:pPr>
            <w:r w:rsidRPr="00573161">
              <w:rPr>
                <w:rFonts w:ascii="Times New Roman" w:hAnsi="Times New Roman"/>
                <w:sz w:val="24"/>
                <w:szCs w:val="24"/>
              </w:rPr>
              <w:t>Раководители на паралелките</w:t>
            </w:r>
          </w:p>
        </w:tc>
        <w:tc>
          <w:tcPr>
            <w:tcW w:w="1260" w:type="dxa"/>
            <w:tcBorders>
              <w:top w:val="single" w:sz="4" w:space="0" w:color="auto"/>
              <w:left w:val="single" w:sz="4" w:space="0" w:color="000000"/>
              <w:bottom w:val="single" w:sz="4" w:space="0" w:color="auto"/>
            </w:tcBorders>
            <w:shd w:val="clear" w:color="auto" w:fill="auto"/>
          </w:tcPr>
          <w:p w:rsidR="00525194" w:rsidRPr="00573161" w:rsidRDefault="00573161" w:rsidP="009F144D">
            <w:pPr>
              <w:spacing w:after="0" w:line="240" w:lineRule="auto"/>
              <w:rPr>
                <w:rFonts w:ascii="Times New Roman" w:hAnsi="Times New Roman"/>
                <w:sz w:val="24"/>
                <w:szCs w:val="24"/>
                <w:lang w:val="mk-MK"/>
              </w:rPr>
            </w:pPr>
            <w:r w:rsidRPr="00573161">
              <w:rPr>
                <w:rFonts w:ascii="Times New Roman" w:hAnsi="Times New Roman"/>
                <w:sz w:val="24"/>
                <w:szCs w:val="24"/>
                <w:lang w:val="bg-BG"/>
              </w:rPr>
              <w:t>Според планот за соработка со родителите</w:t>
            </w:r>
          </w:p>
        </w:tc>
        <w:tc>
          <w:tcPr>
            <w:tcW w:w="1530" w:type="dxa"/>
            <w:gridSpan w:val="3"/>
            <w:tcBorders>
              <w:top w:val="single" w:sz="4" w:space="0" w:color="auto"/>
              <w:left w:val="single" w:sz="4" w:space="0" w:color="000000"/>
              <w:bottom w:val="single" w:sz="4" w:space="0" w:color="auto"/>
            </w:tcBorders>
            <w:shd w:val="clear" w:color="auto" w:fill="auto"/>
          </w:tcPr>
          <w:p w:rsidR="00525194" w:rsidRPr="00573161" w:rsidRDefault="00A62FC5" w:rsidP="009F144D">
            <w:pPr>
              <w:spacing w:after="0" w:line="240" w:lineRule="auto"/>
              <w:rPr>
                <w:rFonts w:ascii="Times New Roman" w:hAnsi="Times New Roman"/>
                <w:sz w:val="24"/>
                <w:szCs w:val="24"/>
                <w:lang w:val="mk-MK"/>
              </w:rPr>
            </w:pPr>
            <w:r w:rsidRPr="00573161">
              <w:rPr>
                <w:rFonts w:ascii="Times New Roman" w:hAnsi="Times New Roman"/>
                <w:sz w:val="24"/>
                <w:szCs w:val="24"/>
              </w:rPr>
              <w:t>Компјутер и интернет</w:t>
            </w:r>
          </w:p>
        </w:tc>
        <w:tc>
          <w:tcPr>
            <w:tcW w:w="1621" w:type="dxa"/>
            <w:gridSpan w:val="3"/>
            <w:tcBorders>
              <w:top w:val="single" w:sz="4" w:space="0" w:color="auto"/>
              <w:left w:val="single" w:sz="4" w:space="0" w:color="000000"/>
              <w:bottom w:val="single" w:sz="4" w:space="0" w:color="auto"/>
              <w:right w:val="single" w:sz="4" w:space="0" w:color="000000"/>
            </w:tcBorders>
            <w:shd w:val="clear" w:color="auto" w:fill="auto"/>
          </w:tcPr>
          <w:p w:rsidR="00525194" w:rsidRPr="00573161" w:rsidRDefault="00573161" w:rsidP="009F144D">
            <w:pPr>
              <w:spacing w:after="0" w:line="240" w:lineRule="auto"/>
              <w:rPr>
                <w:rFonts w:ascii="Times New Roman" w:hAnsi="Times New Roman"/>
                <w:sz w:val="24"/>
                <w:szCs w:val="24"/>
                <w:lang w:val="mk-MK"/>
              </w:rPr>
            </w:pPr>
            <w:r>
              <w:rPr>
                <w:rFonts w:ascii="Times New Roman" w:hAnsi="Times New Roman"/>
                <w:sz w:val="24"/>
                <w:szCs w:val="24"/>
                <w:lang w:val="mk-MK"/>
              </w:rPr>
              <w:t>Тимот одговорен за веб – сајтот на училиштето</w:t>
            </w:r>
          </w:p>
        </w:tc>
      </w:tr>
      <w:tr w:rsidR="00525194" w:rsidRPr="00573161" w:rsidTr="00750C9C">
        <w:trPr>
          <w:trHeight w:val="1203"/>
        </w:trPr>
        <w:tc>
          <w:tcPr>
            <w:tcW w:w="1823" w:type="dxa"/>
            <w:gridSpan w:val="2"/>
            <w:tcBorders>
              <w:top w:val="single" w:sz="4" w:space="0" w:color="auto"/>
              <w:left w:val="single" w:sz="4" w:space="0" w:color="000000"/>
              <w:bottom w:val="single" w:sz="4" w:space="0" w:color="auto"/>
            </w:tcBorders>
            <w:shd w:val="clear" w:color="auto" w:fill="auto"/>
          </w:tcPr>
          <w:p w:rsidR="00525194" w:rsidRPr="00573161" w:rsidRDefault="00A62FC5" w:rsidP="009F144D">
            <w:pPr>
              <w:spacing w:after="0" w:line="240" w:lineRule="auto"/>
              <w:rPr>
                <w:rFonts w:ascii="Times New Roman" w:hAnsi="Times New Roman"/>
                <w:sz w:val="24"/>
                <w:szCs w:val="24"/>
                <w:lang w:val="mk-MK"/>
              </w:rPr>
            </w:pPr>
            <w:r w:rsidRPr="00573161">
              <w:rPr>
                <w:rFonts w:ascii="Times New Roman" w:hAnsi="Times New Roman"/>
                <w:sz w:val="24"/>
                <w:szCs w:val="24"/>
                <w:lang w:val="mk-MK"/>
              </w:rPr>
              <w:t>З</w:t>
            </w:r>
            <w:r w:rsidRPr="00573161">
              <w:rPr>
                <w:rFonts w:ascii="Times New Roman" w:hAnsi="Times New Roman"/>
                <w:sz w:val="24"/>
                <w:szCs w:val="24"/>
              </w:rPr>
              <w:t>ачестени средби со родители во присуство на ученици</w:t>
            </w:r>
          </w:p>
        </w:tc>
        <w:tc>
          <w:tcPr>
            <w:tcW w:w="2070" w:type="dxa"/>
            <w:gridSpan w:val="4"/>
            <w:tcBorders>
              <w:top w:val="single" w:sz="4" w:space="0" w:color="auto"/>
              <w:left w:val="single" w:sz="4" w:space="0" w:color="000000"/>
              <w:bottom w:val="single" w:sz="4" w:space="0" w:color="auto"/>
            </w:tcBorders>
            <w:shd w:val="clear" w:color="auto" w:fill="auto"/>
          </w:tcPr>
          <w:p w:rsidR="00525194" w:rsidRPr="00573161" w:rsidRDefault="00573161" w:rsidP="009F144D">
            <w:pPr>
              <w:spacing w:after="0" w:line="240" w:lineRule="auto"/>
              <w:rPr>
                <w:rFonts w:ascii="Times New Roman" w:hAnsi="Times New Roman"/>
                <w:sz w:val="24"/>
                <w:szCs w:val="24"/>
                <w:lang w:val="mk-MK"/>
              </w:rPr>
            </w:pPr>
            <w:r w:rsidRPr="00573161">
              <w:rPr>
                <w:rFonts w:ascii="Times New Roman" w:hAnsi="Times New Roman"/>
                <w:sz w:val="24"/>
                <w:szCs w:val="24"/>
              </w:rPr>
              <w:t>Подобрува ње на успехот и поведениет о кај учениците</w:t>
            </w:r>
          </w:p>
        </w:tc>
        <w:tc>
          <w:tcPr>
            <w:tcW w:w="1710" w:type="dxa"/>
            <w:gridSpan w:val="3"/>
            <w:tcBorders>
              <w:top w:val="single" w:sz="4" w:space="0" w:color="auto"/>
              <w:left w:val="single" w:sz="4" w:space="0" w:color="000000"/>
              <w:bottom w:val="single" w:sz="4" w:space="0" w:color="auto"/>
            </w:tcBorders>
            <w:shd w:val="clear" w:color="auto" w:fill="auto"/>
          </w:tcPr>
          <w:p w:rsidR="00525194" w:rsidRPr="00573161" w:rsidRDefault="00A62FC5" w:rsidP="009F144D">
            <w:pPr>
              <w:spacing w:after="0" w:line="240" w:lineRule="auto"/>
              <w:rPr>
                <w:rFonts w:ascii="Times New Roman" w:hAnsi="Times New Roman"/>
                <w:b/>
                <w:sz w:val="24"/>
                <w:szCs w:val="24"/>
                <w:lang w:val="mk-MK"/>
              </w:rPr>
            </w:pPr>
            <w:r w:rsidRPr="00573161">
              <w:rPr>
                <w:rFonts w:ascii="Times New Roman" w:hAnsi="Times New Roman"/>
                <w:sz w:val="24"/>
                <w:szCs w:val="24"/>
              </w:rPr>
              <w:t>Раководители на паралелките</w:t>
            </w:r>
            <w:r w:rsidRPr="00573161">
              <w:rPr>
                <w:rFonts w:ascii="Times New Roman" w:hAnsi="Times New Roman"/>
                <w:sz w:val="24"/>
                <w:szCs w:val="24"/>
                <w:lang w:val="mk-MK"/>
              </w:rPr>
              <w:t xml:space="preserve"> и </w:t>
            </w:r>
            <w:r w:rsidRPr="00573161">
              <w:rPr>
                <w:rFonts w:ascii="Times New Roman" w:hAnsi="Times New Roman"/>
                <w:sz w:val="24"/>
                <w:szCs w:val="24"/>
              </w:rPr>
              <w:t xml:space="preserve">стручната служба </w:t>
            </w:r>
          </w:p>
        </w:tc>
        <w:tc>
          <w:tcPr>
            <w:tcW w:w="1260" w:type="dxa"/>
            <w:tcBorders>
              <w:top w:val="single" w:sz="4" w:space="0" w:color="auto"/>
              <w:left w:val="single" w:sz="4" w:space="0" w:color="000000"/>
              <w:bottom w:val="single" w:sz="4" w:space="0" w:color="auto"/>
            </w:tcBorders>
            <w:shd w:val="clear" w:color="auto" w:fill="auto"/>
          </w:tcPr>
          <w:p w:rsidR="00525194" w:rsidRPr="00573161" w:rsidRDefault="00573161" w:rsidP="009F144D">
            <w:pPr>
              <w:spacing w:after="0" w:line="240" w:lineRule="auto"/>
              <w:rPr>
                <w:rFonts w:ascii="Times New Roman" w:hAnsi="Times New Roman"/>
                <w:sz w:val="24"/>
                <w:szCs w:val="24"/>
                <w:lang w:val="mk-MK"/>
              </w:rPr>
            </w:pPr>
            <w:r w:rsidRPr="00573161">
              <w:rPr>
                <w:rFonts w:ascii="Times New Roman" w:hAnsi="Times New Roman"/>
                <w:sz w:val="24"/>
                <w:szCs w:val="24"/>
                <w:lang w:val="mk-MK"/>
              </w:rPr>
              <w:t xml:space="preserve">По потреба </w:t>
            </w:r>
          </w:p>
        </w:tc>
        <w:tc>
          <w:tcPr>
            <w:tcW w:w="1530" w:type="dxa"/>
            <w:gridSpan w:val="3"/>
            <w:tcBorders>
              <w:top w:val="single" w:sz="4" w:space="0" w:color="auto"/>
              <w:left w:val="single" w:sz="4" w:space="0" w:color="000000"/>
              <w:bottom w:val="single" w:sz="4" w:space="0" w:color="auto"/>
            </w:tcBorders>
            <w:shd w:val="clear" w:color="auto" w:fill="auto"/>
          </w:tcPr>
          <w:p w:rsidR="00525194" w:rsidRPr="00573161" w:rsidRDefault="00A62FC5" w:rsidP="009F144D">
            <w:pPr>
              <w:spacing w:after="0" w:line="240" w:lineRule="auto"/>
              <w:rPr>
                <w:rFonts w:ascii="Times New Roman" w:hAnsi="Times New Roman"/>
                <w:sz w:val="24"/>
                <w:szCs w:val="24"/>
                <w:lang w:val="mk-MK"/>
              </w:rPr>
            </w:pPr>
            <w:r w:rsidRPr="00573161">
              <w:rPr>
                <w:rFonts w:ascii="Times New Roman" w:hAnsi="Times New Roman"/>
                <w:sz w:val="24"/>
                <w:szCs w:val="24"/>
              </w:rPr>
              <w:t>Евидентен лист за остварена средба со родителот</w:t>
            </w:r>
          </w:p>
        </w:tc>
        <w:tc>
          <w:tcPr>
            <w:tcW w:w="1621" w:type="dxa"/>
            <w:gridSpan w:val="3"/>
            <w:tcBorders>
              <w:top w:val="single" w:sz="4" w:space="0" w:color="auto"/>
              <w:left w:val="single" w:sz="4" w:space="0" w:color="000000"/>
              <w:bottom w:val="single" w:sz="4" w:space="0" w:color="auto"/>
              <w:right w:val="single" w:sz="4" w:space="0" w:color="000000"/>
            </w:tcBorders>
            <w:shd w:val="clear" w:color="auto" w:fill="auto"/>
          </w:tcPr>
          <w:p w:rsidR="00525194" w:rsidRPr="00573161" w:rsidRDefault="00573161" w:rsidP="009F144D">
            <w:pPr>
              <w:spacing w:after="0" w:line="240" w:lineRule="auto"/>
              <w:rPr>
                <w:rFonts w:ascii="Times New Roman" w:hAnsi="Times New Roman"/>
                <w:sz w:val="24"/>
                <w:szCs w:val="24"/>
                <w:lang w:val="mk-MK"/>
              </w:rPr>
            </w:pPr>
            <w:r w:rsidRPr="00573161">
              <w:rPr>
                <w:rFonts w:ascii="Times New Roman" w:hAnsi="Times New Roman"/>
                <w:sz w:val="24"/>
                <w:szCs w:val="24"/>
                <w:lang w:val="mk-MK"/>
              </w:rPr>
              <w:t>Одд. раководители и стручна служба</w:t>
            </w:r>
          </w:p>
        </w:tc>
      </w:tr>
      <w:tr w:rsidR="00525194" w:rsidRPr="00573161" w:rsidTr="00750C9C">
        <w:trPr>
          <w:trHeight w:val="1546"/>
        </w:trPr>
        <w:tc>
          <w:tcPr>
            <w:tcW w:w="1823" w:type="dxa"/>
            <w:gridSpan w:val="2"/>
            <w:tcBorders>
              <w:top w:val="single" w:sz="4" w:space="0" w:color="auto"/>
              <w:left w:val="single" w:sz="4" w:space="0" w:color="000000"/>
              <w:bottom w:val="single" w:sz="4" w:space="0" w:color="auto"/>
            </w:tcBorders>
            <w:shd w:val="clear" w:color="auto" w:fill="auto"/>
          </w:tcPr>
          <w:p w:rsidR="00525194" w:rsidRPr="00573161" w:rsidRDefault="00A62FC5" w:rsidP="00A62FC5">
            <w:pPr>
              <w:spacing w:after="0" w:line="240" w:lineRule="auto"/>
              <w:rPr>
                <w:rFonts w:ascii="Times New Roman" w:hAnsi="Times New Roman"/>
                <w:sz w:val="24"/>
                <w:szCs w:val="24"/>
                <w:lang w:val="mk-MK"/>
              </w:rPr>
            </w:pPr>
            <w:r w:rsidRPr="00573161">
              <w:rPr>
                <w:rFonts w:ascii="Times New Roman" w:hAnsi="Times New Roman"/>
                <w:sz w:val="24"/>
                <w:szCs w:val="24"/>
                <w:lang w:val="mk-MK"/>
              </w:rPr>
              <w:t>Учество</w:t>
            </w:r>
            <w:r w:rsidRPr="00573161">
              <w:rPr>
                <w:rFonts w:ascii="Times New Roman" w:hAnsi="Times New Roman"/>
                <w:sz w:val="24"/>
                <w:szCs w:val="24"/>
              </w:rPr>
              <w:t xml:space="preserve"> на </w:t>
            </w:r>
            <w:r w:rsidRPr="00573161">
              <w:rPr>
                <w:rFonts w:ascii="Times New Roman" w:hAnsi="Times New Roman"/>
                <w:sz w:val="24"/>
                <w:szCs w:val="24"/>
                <w:lang w:val="mk-MK"/>
              </w:rPr>
              <w:t xml:space="preserve"> </w:t>
            </w:r>
            <w:r w:rsidRPr="00573161">
              <w:rPr>
                <w:rFonts w:ascii="Times New Roman" w:hAnsi="Times New Roman"/>
                <w:sz w:val="24"/>
                <w:szCs w:val="24"/>
              </w:rPr>
              <w:t xml:space="preserve"> стручната служба родителските средби</w:t>
            </w:r>
          </w:p>
        </w:tc>
        <w:tc>
          <w:tcPr>
            <w:tcW w:w="2070" w:type="dxa"/>
            <w:gridSpan w:val="4"/>
            <w:tcBorders>
              <w:top w:val="single" w:sz="4" w:space="0" w:color="auto"/>
              <w:left w:val="single" w:sz="4" w:space="0" w:color="000000"/>
              <w:bottom w:val="single" w:sz="4" w:space="0" w:color="auto"/>
            </w:tcBorders>
            <w:shd w:val="clear" w:color="auto" w:fill="auto"/>
          </w:tcPr>
          <w:p w:rsidR="00525194" w:rsidRPr="00573161" w:rsidRDefault="00573161" w:rsidP="009F144D">
            <w:pPr>
              <w:spacing w:after="0" w:line="240" w:lineRule="auto"/>
              <w:rPr>
                <w:rFonts w:ascii="Times New Roman" w:hAnsi="Times New Roman"/>
                <w:b/>
                <w:sz w:val="24"/>
                <w:szCs w:val="24"/>
              </w:rPr>
            </w:pPr>
            <w:r w:rsidRPr="00573161">
              <w:rPr>
                <w:rFonts w:ascii="Times New Roman" w:hAnsi="Times New Roman"/>
                <w:sz w:val="24"/>
                <w:szCs w:val="24"/>
              </w:rPr>
              <w:t>Поголема присутност на родителите на средбите</w:t>
            </w:r>
          </w:p>
        </w:tc>
        <w:tc>
          <w:tcPr>
            <w:tcW w:w="1710" w:type="dxa"/>
            <w:gridSpan w:val="3"/>
            <w:tcBorders>
              <w:top w:val="single" w:sz="4" w:space="0" w:color="auto"/>
              <w:left w:val="single" w:sz="4" w:space="0" w:color="000000"/>
              <w:bottom w:val="single" w:sz="4" w:space="0" w:color="auto"/>
            </w:tcBorders>
            <w:shd w:val="clear" w:color="auto" w:fill="auto"/>
          </w:tcPr>
          <w:p w:rsidR="00525194" w:rsidRPr="00573161" w:rsidRDefault="00A62FC5" w:rsidP="009F144D">
            <w:pPr>
              <w:spacing w:after="0" w:line="240" w:lineRule="auto"/>
              <w:rPr>
                <w:rFonts w:ascii="Times New Roman" w:hAnsi="Times New Roman"/>
                <w:sz w:val="24"/>
                <w:szCs w:val="24"/>
                <w:lang w:val="mk-MK"/>
              </w:rPr>
            </w:pPr>
            <w:r w:rsidRPr="00573161">
              <w:rPr>
                <w:rFonts w:ascii="Times New Roman" w:hAnsi="Times New Roman"/>
                <w:sz w:val="24"/>
                <w:szCs w:val="24"/>
              </w:rPr>
              <w:t>Стручна служба</w:t>
            </w:r>
          </w:p>
        </w:tc>
        <w:tc>
          <w:tcPr>
            <w:tcW w:w="1260" w:type="dxa"/>
            <w:tcBorders>
              <w:top w:val="single" w:sz="4" w:space="0" w:color="auto"/>
              <w:left w:val="single" w:sz="4" w:space="0" w:color="000000"/>
              <w:bottom w:val="single" w:sz="4" w:space="0" w:color="auto"/>
            </w:tcBorders>
            <w:shd w:val="clear" w:color="auto" w:fill="auto"/>
          </w:tcPr>
          <w:p w:rsidR="00525194" w:rsidRPr="00573161" w:rsidRDefault="00573161" w:rsidP="009F144D">
            <w:pPr>
              <w:spacing w:after="0" w:line="240" w:lineRule="auto"/>
              <w:rPr>
                <w:rFonts w:ascii="Times New Roman" w:hAnsi="Times New Roman"/>
                <w:sz w:val="24"/>
                <w:szCs w:val="24"/>
                <w:lang w:val="mk-MK"/>
              </w:rPr>
            </w:pPr>
            <w:r w:rsidRPr="00573161">
              <w:rPr>
                <w:rFonts w:ascii="Times New Roman" w:hAnsi="Times New Roman"/>
                <w:sz w:val="24"/>
                <w:szCs w:val="24"/>
                <w:lang w:val="bg-BG"/>
              </w:rPr>
              <w:t>Според планот за соработка со родителите</w:t>
            </w:r>
          </w:p>
        </w:tc>
        <w:tc>
          <w:tcPr>
            <w:tcW w:w="1530" w:type="dxa"/>
            <w:gridSpan w:val="3"/>
            <w:tcBorders>
              <w:top w:val="single" w:sz="4" w:space="0" w:color="auto"/>
              <w:left w:val="single" w:sz="4" w:space="0" w:color="000000"/>
              <w:bottom w:val="single" w:sz="4" w:space="0" w:color="auto"/>
            </w:tcBorders>
            <w:shd w:val="clear" w:color="auto" w:fill="auto"/>
          </w:tcPr>
          <w:p w:rsidR="000A28B6" w:rsidRPr="00573161" w:rsidRDefault="00A62FC5" w:rsidP="009F144D">
            <w:pPr>
              <w:spacing w:after="0" w:line="240" w:lineRule="auto"/>
              <w:rPr>
                <w:rFonts w:ascii="Times New Roman" w:hAnsi="Times New Roman"/>
                <w:sz w:val="24"/>
                <w:szCs w:val="24"/>
                <w:lang w:val="mk-MK"/>
              </w:rPr>
            </w:pPr>
            <w:r w:rsidRPr="00573161">
              <w:rPr>
                <w:rFonts w:ascii="Times New Roman" w:hAnsi="Times New Roman"/>
                <w:sz w:val="24"/>
                <w:szCs w:val="24"/>
              </w:rPr>
              <w:t>Евидентен лист за остварена средба со родителот</w:t>
            </w:r>
          </w:p>
        </w:tc>
        <w:tc>
          <w:tcPr>
            <w:tcW w:w="1621" w:type="dxa"/>
            <w:gridSpan w:val="3"/>
            <w:tcBorders>
              <w:top w:val="single" w:sz="4" w:space="0" w:color="auto"/>
              <w:left w:val="single" w:sz="4" w:space="0" w:color="000000"/>
              <w:bottom w:val="single" w:sz="4" w:space="0" w:color="auto"/>
              <w:right w:val="single" w:sz="4" w:space="0" w:color="000000"/>
            </w:tcBorders>
            <w:shd w:val="clear" w:color="auto" w:fill="auto"/>
          </w:tcPr>
          <w:p w:rsidR="00525194" w:rsidRPr="00573161" w:rsidRDefault="00573161" w:rsidP="009F144D">
            <w:pPr>
              <w:spacing w:after="0" w:line="240" w:lineRule="auto"/>
              <w:rPr>
                <w:rFonts w:ascii="Times New Roman" w:hAnsi="Times New Roman"/>
                <w:sz w:val="24"/>
                <w:szCs w:val="24"/>
                <w:lang w:val="mk-MK"/>
              </w:rPr>
            </w:pPr>
            <w:r w:rsidRPr="00573161">
              <w:rPr>
                <w:rFonts w:ascii="Times New Roman" w:hAnsi="Times New Roman"/>
                <w:sz w:val="24"/>
                <w:szCs w:val="24"/>
                <w:lang w:val="mk-MK"/>
              </w:rPr>
              <w:t>Одд. раководители и стручна служба</w:t>
            </w:r>
          </w:p>
        </w:tc>
      </w:tr>
      <w:tr w:rsidR="00A62FC5" w:rsidRPr="00573161" w:rsidTr="00750C9C">
        <w:trPr>
          <w:trHeight w:val="1546"/>
        </w:trPr>
        <w:tc>
          <w:tcPr>
            <w:tcW w:w="1823" w:type="dxa"/>
            <w:gridSpan w:val="2"/>
            <w:tcBorders>
              <w:top w:val="single" w:sz="4" w:space="0" w:color="auto"/>
              <w:left w:val="single" w:sz="4" w:space="0" w:color="000000"/>
              <w:bottom w:val="single" w:sz="4" w:space="0" w:color="auto"/>
            </w:tcBorders>
            <w:shd w:val="clear" w:color="auto" w:fill="auto"/>
          </w:tcPr>
          <w:p w:rsidR="00A62FC5" w:rsidRPr="00573161" w:rsidRDefault="00A62FC5" w:rsidP="009F144D">
            <w:pPr>
              <w:spacing w:after="0" w:line="240" w:lineRule="auto"/>
              <w:rPr>
                <w:rFonts w:ascii="Times New Roman" w:hAnsi="Times New Roman"/>
                <w:sz w:val="24"/>
                <w:szCs w:val="24"/>
                <w:lang w:val="mk-MK"/>
              </w:rPr>
            </w:pPr>
            <w:r w:rsidRPr="00573161">
              <w:rPr>
                <w:rFonts w:ascii="Times New Roman" w:hAnsi="Times New Roman"/>
                <w:sz w:val="24"/>
                <w:szCs w:val="24"/>
              </w:rPr>
              <w:t>Вклучување на родителите во одбележување на значајни настани</w:t>
            </w:r>
          </w:p>
        </w:tc>
        <w:tc>
          <w:tcPr>
            <w:tcW w:w="2070" w:type="dxa"/>
            <w:gridSpan w:val="4"/>
            <w:tcBorders>
              <w:top w:val="single" w:sz="4" w:space="0" w:color="auto"/>
              <w:left w:val="single" w:sz="4" w:space="0" w:color="000000"/>
              <w:bottom w:val="single" w:sz="4" w:space="0" w:color="auto"/>
            </w:tcBorders>
            <w:shd w:val="clear" w:color="auto" w:fill="auto"/>
          </w:tcPr>
          <w:p w:rsidR="00A62FC5" w:rsidRPr="00573161" w:rsidRDefault="00573161" w:rsidP="009F144D">
            <w:pPr>
              <w:spacing w:after="0" w:line="240" w:lineRule="auto"/>
              <w:rPr>
                <w:rFonts w:ascii="Times New Roman" w:hAnsi="Times New Roman"/>
                <w:b/>
                <w:sz w:val="24"/>
                <w:szCs w:val="24"/>
              </w:rPr>
            </w:pPr>
            <w:r w:rsidRPr="00573161">
              <w:rPr>
                <w:rFonts w:ascii="Times New Roman" w:hAnsi="Times New Roman"/>
                <w:sz w:val="24"/>
                <w:szCs w:val="24"/>
              </w:rPr>
              <w:t xml:space="preserve">Подигање на свеста за </w:t>
            </w:r>
            <w:r w:rsidRPr="00573161">
              <w:rPr>
                <w:rFonts w:ascii="Times New Roman" w:hAnsi="Times New Roman"/>
                <w:sz w:val="24"/>
                <w:szCs w:val="24"/>
                <w:lang w:val="mk-MK"/>
              </w:rPr>
              <w:t xml:space="preserve">важноста од </w:t>
            </w:r>
            <w:r w:rsidRPr="00573161">
              <w:rPr>
                <w:rFonts w:ascii="Times New Roman" w:hAnsi="Times New Roman"/>
                <w:sz w:val="24"/>
                <w:szCs w:val="24"/>
              </w:rPr>
              <w:t>вклученост во училишниот живот</w:t>
            </w:r>
          </w:p>
        </w:tc>
        <w:tc>
          <w:tcPr>
            <w:tcW w:w="1710" w:type="dxa"/>
            <w:gridSpan w:val="3"/>
            <w:tcBorders>
              <w:top w:val="single" w:sz="4" w:space="0" w:color="auto"/>
              <w:left w:val="single" w:sz="4" w:space="0" w:color="000000"/>
              <w:bottom w:val="single" w:sz="4" w:space="0" w:color="auto"/>
            </w:tcBorders>
            <w:shd w:val="clear" w:color="auto" w:fill="auto"/>
          </w:tcPr>
          <w:p w:rsidR="00A62FC5" w:rsidRPr="00573161" w:rsidRDefault="00A62FC5" w:rsidP="009F144D">
            <w:pPr>
              <w:spacing w:after="0" w:line="240" w:lineRule="auto"/>
              <w:rPr>
                <w:rFonts w:ascii="Times New Roman" w:hAnsi="Times New Roman"/>
                <w:sz w:val="24"/>
                <w:szCs w:val="24"/>
                <w:lang w:val="mk-MK"/>
              </w:rPr>
            </w:pPr>
            <w:r w:rsidRPr="00573161">
              <w:rPr>
                <w:rFonts w:ascii="Times New Roman" w:hAnsi="Times New Roman"/>
                <w:sz w:val="24"/>
                <w:szCs w:val="24"/>
              </w:rPr>
              <w:t>Тим одговорен за одбележување на настанот</w:t>
            </w:r>
          </w:p>
        </w:tc>
        <w:tc>
          <w:tcPr>
            <w:tcW w:w="1260" w:type="dxa"/>
            <w:tcBorders>
              <w:top w:val="single" w:sz="4" w:space="0" w:color="auto"/>
              <w:left w:val="single" w:sz="4" w:space="0" w:color="000000"/>
              <w:bottom w:val="single" w:sz="4" w:space="0" w:color="auto"/>
            </w:tcBorders>
            <w:shd w:val="clear" w:color="auto" w:fill="auto"/>
          </w:tcPr>
          <w:p w:rsidR="00A62FC5" w:rsidRPr="00573161" w:rsidRDefault="00573161" w:rsidP="009F144D">
            <w:pPr>
              <w:spacing w:after="0" w:line="240" w:lineRule="auto"/>
              <w:rPr>
                <w:rFonts w:ascii="Times New Roman" w:hAnsi="Times New Roman"/>
                <w:sz w:val="24"/>
                <w:szCs w:val="24"/>
                <w:lang w:val="mk-MK"/>
              </w:rPr>
            </w:pPr>
            <w:r w:rsidRPr="00573161">
              <w:rPr>
                <w:rFonts w:ascii="Times New Roman" w:hAnsi="Times New Roman"/>
                <w:sz w:val="24"/>
                <w:szCs w:val="24"/>
                <w:lang w:val="mk-MK"/>
              </w:rPr>
              <w:t>По потреба</w:t>
            </w:r>
          </w:p>
        </w:tc>
        <w:tc>
          <w:tcPr>
            <w:tcW w:w="1530" w:type="dxa"/>
            <w:gridSpan w:val="3"/>
            <w:tcBorders>
              <w:top w:val="single" w:sz="4" w:space="0" w:color="auto"/>
              <w:left w:val="single" w:sz="4" w:space="0" w:color="000000"/>
              <w:bottom w:val="single" w:sz="4" w:space="0" w:color="auto"/>
            </w:tcBorders>
            <w:shd w:val="clear" w:color="auto" w:fill="auto"/>
          </w:tcPr>
          <w:p w:rsidR="00A62FC5" w:rsidRPr="00573161" w:rsidRDefault="00A62FC5" w:rsidP="009F144D">
            <w:pPr>
              <w:spacing w:after="0" w:line="240" w:lineRule="auto"/>
              <w:rPr>
                <w:rFonts w:ascii="Times New Roman" w:hAnsi="Times New Roman"/>
                <w:sz w:val="24"/>
                <w:szCs w:val="24"/>
                <w:lang w:val="mk-MK"/>
              </w:rPr>
            </w:pPr>
            <w:r w:rsidRPr="00573161">
              <w:rPr>
                <w:rFonts w:ascii="Times New Roman" w:hAnsi="Times New Roman"/>
                <w:sz w:val="24"/>
                <w:szCs w:val="24"/>
              </w:rPr>
              <w:t>Во зависност од настанот</w:t>
            </w:r>
          </w:p>
        </w:tc>
        <w:tc>
          <w:tcPr>
            <w:tcW w:w="1621" w:type="dxa"/>
            <w:gridSpan w:val="3"/>
            <w:tcBorders>
              <w:top w:val="single" w:sz="4" w:space="0" w:color="auto"/>
              <w:left w:val="single" w:sz="4" w:space="0" w:color="000000"/>
              <w:bottom w:val="single" w:sz="4" w:space="0" w:color="auto"/>
              <w:right w:val="single" w:sz="4" w:space="0" w:color="000000"/>
            </w:tcBorders>
            <w:shd w:val="clear" w:color="auto" w:fill="auto"/>
          </w:tcPr>
          <w:p w:rsidR="00A62FC5" w:rsidRPr="00573161" w:rsidRDefault="00573161" w:rsidP="009F144D">
            <w:pPr>
              <w:spacing w:after="0" w:line="240" w:lineRule="auto"/>
              <w:rPr>
                <w:rFonts w:ascii="Times New Roman" w:hAnsi="Times New Roman"/>
                <w:sz w:val="24"/>
                <w:szCs w:val="24"/>
                <w:lang w:val="mk-MK"/>
              </w:rPr>
            </w:pPr>
            <w:r w:rsidRPr="00573161">
              <w:rPr>
                <w:rFonts w:ascii="Times New Roman" w:hAnsi="Times New Roman"/>
                <w:sz w:val="24"/>
                <w:szCs w:val="24"/>
              </w:rPr>
              <w:t>Тим одговорен за одбележување на настанот</w:t>
            </w:r>
          </w:p>
        </w:tc>
      </w:tr>
      <w:tr w:rsidR="0075722D" w:rsidRPr="00573161" w:rsidTr="00750C9C">
        <w:trPr>
          <w:trHeight w:val="1546"/>
        </w:trPr>
        <w:tc>
          <w:tcPr>
            <w:tcW w:w="1823" w:type="dxa"/>
            <w:gridSpan w:val="2"/>
            <w:tcBorders>
              <w:top w:val="single" w:sz="4" w:space="0" w:color="auto"/>
              <w:left w:val="single" w:sz="4" w:space="0" w:color="000000"/>
              <w:bottom w:val="single" w:sz="4" w:space="0" w:color="auto"/>
            </w:tcBorders>
            <w:shd w:val="clear" w:color="auto" w:fill="auto"/>
          </w:tcPr>
          <w:p w:rsidR="0075722D" w:rsidRPr="00573161" w:rsidRDefault="0075722D" w:rsidP="009F144D">
            <w:pPr>
              <w:spacing w:after="0" w:line="240" w:lineRule="auto"/>
              <w:rPr>
                <w:rFonts w:ascii="Times New Roman" w:hAnsi="Times New Roman"/>
                <w:sz w:val="24"/>
                <w:szCs w:val="24"/>
              </w:rPr>
            </w:pPr>
            <w:r>
              <w:rPr>
                <w:rFonts w:ascii="Times New Roman" w:hAnsi="Times New Roman"/>
                <w:sz w:val="24"/>
                <w:szCs w:val="24"/>
                <w:lang w:val="mk-MK"/>
              </w:rPr>
              <w:t>Зајакнати компетенции на Совет на родители</w:t>
            </w:r>
          </w:p>
        </w:tc>
        <w:tc>
          <w:tcPr>
            <w:tcW w:w="2070" w:type="dxa"/>
            <w:gridSpan w:val="4"/>
            <w:tcBorders>
              <w:top w:val="single" w:sz="4" w:space="0" w:color="auto"/>
              <w:left w:val="single" w:sz="4" w:space="0" w:color="000000"/>
              <w:bottom w:val="single" w:sz="4" w:space="0" w:color="auto"/>
            </w:tcBorders>
            <w:shd w:val="clear" w:color="auto" w:fill="auto"/>
          </w:tcPr>
          <w:p w:rsidR="0075722D" w:rsidRPr="00573161" w:rsidRDefault="00750C9C" w:rsidP="009F144D">
            <w:pPr>
              <w:spacing w:after="0" w:line="240" w:lineRule="auto"/>
              <w:rPr>
                <w:rFonts w:ascii="Times New Roman" w:hAnsi="Times New Roman"/>
                <w:sz w:val="24"/>
                <w:szCs w:val="24"/>
              </w:rPr>
            </w:pPr>
            <w:r>
              <w:rPr>
                <w:rFonts w:ascii="Times New Roman" w:hAnsi="Times New Roman"/>
                <w:sz w:val="24"/>
                <w:szCs w:val="24"/>
                <w:lang w:val="mk-MK"/>
              </w:rPr>
              <w:t>Зголемен број на одлуки, иницијативи, предлози од совет на родители</w:t>
            </w:r>
          </w:p>
        </w:tc>
        <w:tc>
          <w:tcPr>
            <w:tcW w:w="1710" w:type="dxa"/>
            <w:gridSpan w:val="3"/>
            <w:tcBorders>
              <w:top w:val="single" w:sz="4" w:space="0" w:color="auto"/>
              <w:left w:val="single" w:sz="4" w:space="0" w:color="000000"/>
              <w:bottom w:val="single" w:sz="4" w:space="0" w:color="auto"/>
            </w:tcBorders>
            <w:shd w:val="clear" w:color="auto" w:fill="auto"/>
          </w:tcPr>
          <w:p w:rsidR="0075722D" w:rsidRPr="00573161" w:rsidRDefault="00750C9C" w:rsidP="009F144D">
            <w:pPr>
              <w:spacing w:after="0" w:line="240" w:lineRule="auto"/>
              <w:rPr>
                <w:rFonts w:ascii="Times New Roman" w:hAnsi="Times New Roman"/>
                <w:sz w:val="24"/>
                <w:szCs w:val="24"/>
              </w:rPr>
            </w:pPr>
            <w:r>
              <w:rPr>
                <w:rFonts w:ascii="Times New Roman" w:hAnsi="Times New Roman"/>
                <w:sz w:val="24"/>
                <w:szCs w:val="24"/>
                <w:lang w:val="mk-MK"/>
              </w:rPr>
              <w:t xml:space="preserve">Директор </w:t>
            </w:r>
            <w:r w:rsidRPr="00573161">
              <w:rPr>
                <w:rFonts w:ascii="Times New Roman" w:hAnsi="Times New Roman"/>
                <w:sz w:val="24"/>
                <w:szCs w:val="24"/>
              </w:rPr>
              <w:t>Раководители на паралелките</w:t>
            </w:r>
            <w:r w:rsidRPr="00573161">
              <w:rPr>
                <w:rFonts w:ascii="Times New Roman" w:hAnsi="Times New Roman"/>
                <w:sz w:val="24"/>
                <w:szCs w:val="24"/>
                <w:lang w:val="mk-MK"/>
              </w:rPr>
              <w:t xml:space="preserve"> и </w:t>
            </w:r>
            <w:r w:rsidRPr="00573161">
              <w:rPr>
                <w:rFonts w:ascii="Times New Roman" w:hAnsi="Times New Roman"/>
                <w:sz w:val="24"/>
                <w:szCs w:val="24"/>
              </w:rPr>
              <w:t>стручната служба</w:t>
            </w:r>
          </w:p>
        </w:tc>
        <w:tc>
          <w:tcPr>
            <w:tcW w:w="1260" w:type="dxa"/>
            <w:tcBorders>
              <w:top w:val="single" w:sz="4" w:space="0" w:color="auto"/>
              <w:left w:val="single" w:sz="4" w:space="0" w:color="000000"/>
              <w:bottom w:val="single" w:sz="4" w:space="0" w:color="auto"/>
            </w:tcBorders>
            <w:shd w:val="clear" w:color="auto" w:fill="auto"/>
          </w:tcPr>
          <w:p w:rsidR="0075722D" w:rsidRPr="00573161" w:rsidRDefault="00750C9C" w:rsidP="009F144D">
            <w:pPr>
              <w:spacing w:after="0" w:line="240" w:lineRule="auto"/>
              <w:rPr>
                <w:rFonts w:ascii="Times New Roman" w:hAnsi="Times New Roman"/>
                <w:sz w:val="24"/>
                <w:szCs w:val="24"/>
                <w:lang w:val="mk-MK"/>
              </w:rPr>
            </w:pPr>
            <w:r>
              <w:rPr>
                <w:rFonts w:ascii="Times New Roman" w:hAnsi="Times New Roman"/>
                <w:sz w:val="24"/>
                <w:szCs w:val="24"/>
                <w:lang w:val="mk-MK"/>
              </w:rPr>
              <w:t xml:space="preserve">Континуирано </w:t>
            </w:r>
          </w:p>
        </w:tc>
        <w:tc>
          <w:tcPr>
            <w:tcW w:w="1530" w:type="dxa"/>
            <w:gridSpan w:val="3"/>
            <w:tcBorders>
              <w:top w:val="single" w:sz="4" w:space="0" w:color="auto"/>
              <w:left w:val="single" w:sz="4" w:space="0" w:color="000000"/>
              <w:bottom w:val="single" w:sz="4" w:space="0" w:color="auto"/>
            </w:tcBorders>
            <w:shd w:val="clear" w:color="auto" w:fill="auto"/>
          </w:tcPr>
          <w:p w:rsidR="0075722D" w:rsidRPr="00750C9C" w:rsidRDefault="00750C9C" w:rsidP="009F144D">
            <w:pPr>
              <w:spacing w:after="0" w:line="240" w:lineRule="auto"/>
              <w:rPr>
                <w:rFonts w:ascii="Times New Roman" w:hAnsi="Times New Roman"/>
                <w:sz w:val="24"/>
                <w:szCs w:val="24"/>
                <w:lang w:val="mk-MK"/>
              </w:rPr>
            </w:pPr>
            <w:r>
              <w:rPr>
                <w:rFonts w:ascii="Times New Roman" w:hAnsi="Times New Roman"/>
                <w:sz w:val="24"/>
                <w:szCs w:val="24"/>
                <w:lang w:val="mk-MK"/>
              </w:rPr>
              <w:t>Програма за работа на совет на родители</w:t>
            </w:r>
          </w:p>
        </w:tc>
        <w:tc>
          <w:tcPr>
            <w:tcW w:w="1621" w:type="dxa"/>
            <w:gridSpan w:val="3"/>
            <w:tcBorders>
              <w:top w:val="single" w:sz="4" w:space="0" w:color="auto"/>
              <w:left w:val="single" w:sz="4" w:space="0" w:color="000000"/>
              <w:bottom w:val="single" w:sz="4" w:space="0" w:color="auto"/>
              <w:right w:val="single" w:sz="4" w:space="0" w:color="000000"/>
            </w:tcBorders>
            <w:shd w:val="clear" w:color="auto" w:fill="auto"/>
          </w:tcPr>
          <w:p w:rsidR="0075722D" w:rsidRPr="00573161" w:rsidRDefault="00750C9C" w:rsidP="009F144D">
            <w:pPr>
              <w:spacing w:after="0" w:line="240" w:lineRule="auto"/>
              <w:rPr>
                <w:rFonts w:ascii="Times New Roman" w:hAnsi="Times New Roman"/>
                <w:sz w:val="24"/>
                <w:szCs w:val="24"/>
              </w:rPr>
            </w:pPr>
            <w:r>
              <w:rPr>
                <w:rFonts w:ascii="Times New Roman" w:hAnsi="Times New Roman"/>
                <w:sz w:val="24"/>
                <w:szCs w:val="24"/>
                <w:lang w:val="mk-MK"/>
              </w:rPr>
              <w:t xml:space="preserve">Директор Претседател на совет на родители </w:t>
            </w:r>
          </w:p>
        </w:tc>
      </w:tr>
      <w:tr w:rsidR="00525194" w:rsidRPr="00573161" w:rsidTr="009F144D">
        <w:tc>
          <w:tcPr>
            <w:tcW w:w="10014" w:type="dxa"/>
            <w:gridSpan w:val="16"/>
            <w:tcBorders>
              <w:top w:val="single" w:sz="4" w:space="0" w:color="000000"/>
              <w:left w:val="single" w:sz="4" w:space="0" w:color="000000"/>
              <w:bottom w:val="single" w:sz="4" w:space="0" w:color="000000"/>
              <w:right w:val="single" w:sz="4" w:space="0" w:color="000000"/>
            </w:tcBorders>
            <w:shd w:val="clear" w:color="auto" w:fill="auto"/>
          </w:tcPr>
          <w:p w:rsidR="00525194" w:rsidRPr="00573161" w:rsidRDefault="00525194" w:rsidP="009F144D">
            <w:pPr>
              <w:snapToGrid w:val="0"/>
              <w:spacing w:after="0" w:line="240" w:lineRule="auto"/>
              <w:jc w:val="both"/>
              <w:rPr>
                <w:rFonts w:ascii="Times New Roman" w:hAnsi="Times New Roman"/>
                <w:b/>
                <w:sz w:val="24"/>
                <w:szCs w:val="24"/>
              </w:rPr>
            </w:pPr>
          </w:p>
        </w:tc>
      </w:tr>
      <w:tr w:rsidR="00525194" w:rsidRPr="00573161" w:rsidTr="009F144D">
        <w:tc>
          <w:tcPr>
            <w:tcW w:w="1838" w:type="dxa"/>
            <w:gridSpan w:val="3"/>
            <w:tcBorders>
              <w:top w:val="single" w:sz="4" w:space="0" w:color="000000"/>
              <w:left w:val="single" w:sz="4" w:space="0" w:color="000000"/>
              <w:bottom w:val="single" w:sz="4" w:space="0" w:color="000000"/>
            </w:tcBorders>
            <w:shd w:val="clear" w:color="auto" w:fill="auto"/>
          </w:tcPr>
          <w:p w:rsidR="00525194" w:rsidRPr="00750C9C" w:rsidRDefault="00525194" w:rsidP="009F144D">
            <w:pPr>
              <w:spacing w:after="0" w:line="240" w:lineRule="auto"/>
              <w:jc w:val="center"/>
              <w:rPr>
                <w:rFonts w:ascii="Times New Roman" w:hAnsi="Times New Roman"/>
                <w:b/>
                <w:sz w:val="24"/>
                <w:szCs w:val="24"/>
              </w:rPr>
            </w:pPr>
            <w:r w:rsidRPr="00750C9C">
              <w:rPr>
                <w:rFonts w:ascii="Times New Roman" w:hAnsi="Times New Roman"/>
                <w:b/>
                <w:sz w:val="24"/>
                <w:szCs w:val="24"/>
              </w:rPr>
              <w:t>Приоритетно       подрачје на промени</w:t>
            </w:r>
          </w:p>
        </w:tc>
        <w:tc>
          <w:tcPr>
            <w:tcW w:w="8176" w:type="dxa"/>
            <w:gridSpan w:val="13"/>
            <w:tcBorders>
              <w:top w:val="single" w:sz="4" w:space="0" w:color="000000"/>
              <w:left w:val="single" w:sz="4" w:space="0" w:color="000000"/>
              <w:bottom w:val="single" w:sz="4" w:space="0" w:color="000000"/>
              <w:right w:val="single" w:sz="4" w:space="0" w:color="000000"/>
            </w:tcBorders>
            <w:shd w:val="clear" w:color="auto" w:fill="auto"/>
          </w:tcPr>
          <w:p w:rsidR="00525194" w:rsidRPr="00750C9C" w:rsidRDefault="00525194" w:rsidP="00750C9C">
            <w:pPr>
              <w:widowControl w:val="0"/>
              <w:numPr>
                <w:ilvl w:val="0"/>
                <w:numId w:val="21"/>
              </w:numPr>
              <w:autoSpaceDE w:val="0"/>
              <w:autoSpaceDN w:val="0"/>
              <w:adjustRightInd w:val="0"/>
              <w:snapToGrid w:val="0"/>
              <w:ind w:right="113"/>
              <w:rPr>
                <w:rFonts w:ascii="Times New Roman" w:hAnsi="Times New Roman"/>
                <w:b/>
                <w:sz w:val="24"/>
                <w:szCs w:val="24"/>
                <w:lang w:val="mk-MK"/>
              </w:rPr>
            </w:pPr>
            <w:r w:rsidRPr="00750C9C">
              <w:rPr>
                <w:rFonts w:ascii="Times New Roman" w:hAnsi="Times New Roman"/>
                <w:b/>
                <w:sz w:val="24"/>
                <w:szCs w:val="24"/>
                <w:lang w:val="mk-MK"/>
              </w:rPr>
              <w:t xml:space="preserve">Подобрување на квалитетот на наставата </w:t>
            </w:r>
          </w:p>
          <w:p w:rsidR="00525194" w:rsidRPr="00750C9C" w:rsidRDefault="00525194" w:rsidP="009F144D">
            <w:pPr>
              <w:widowControl w:val="0"/>
              <w:autoSpaceDE w:val="0"/>
              <w:autoSpaceDN w:val="0"/>
              <w:adjustRightInd w:val="0"/>
              <w:snapToGrid w:val="0"/>
              <w:ind w:right="113"/>
              <w:rPr>
                <w:rFonts w:ascii="Times New Roman" w:hAnsi="Times New Roman"/>
                <w:b/>
                <w:sz w:val="24"/>
                <w:szCs w:val="24"/>
              </w:rPr>
            </w:pPr>
          </w:p>
          <w:p w:rsidR="00525194" w:rsidRPr="00750C9C" w:rsidRDefault="00525194" w:rsidP="009F144D">
            <w:pPr>
              <w:snapToGrid w:val="0"/>
              <w:spacing w:after="0" w:line="240" w:lineRule="auto"/>
              <w:jc w:val="both"/>
              <w:rPr>
                <w:rFonts w:ascii="Times New Roman" w:hAnsi="Times New Roman"/>
                <w:b/>
                <w:sz w:val="24"/>
                <w:szCs w:val="24"/>
              </w:rPr>
            </w:pPr>
          </w:p>
        </w:tc>
      </w:tr>
      <w:tr w:rsidR="00525194" w:rsidRPr="00573161" w:rsidTr="009F144D">
        <w:tc>
          <w:tcPr>
            <w:tcW w:w="10014" w:type="dxa"/>
            <w:gridSpan w:val="16"/>
            <w:tcBorders>
              <w:top w:val="single" w:sz="4" w:space="0" w:color="000000"/>
              <w:left w:val="single" w:sz="4" w:space="0" w:color="000000"/>
              <w:bottom w:val="single" w:sz="4" w:space="0" w:color="000000"/>
              <w:right w:val="single" w:sz="4" w:space="0" w:color="000000"/>
            </w:tcBorders>
            <w:shd w:val="clear" w:color="auto" w:fill="auto"/>
          </w:tcPr>
          <w:p w:rsidR="00525194" w:rsidRPr="00573161" w:rsidRDefault="00525194" w:rsidP="005963A5">
            <w:pPr>
              <w:pStyle w:val="Default"/>
              <w:rPr>
                <w:rFonts w:ascii="Times New Roman" w:hAnsi="Times New Roman" w:cs="Times New Roman"/>
                <w:color w:val="auto"/>
                <w:lang w:val="mk-MK"/>
              </w:rPr>
            </w:pPr>
            <w:r w:rsidRPr="00573161">
              <w:rPr>
                <w:rFonts w:ascii="Times New Roman" w:hAnsi="Times New Roman" w:cs="Times New Roman"/>
                <w:b/>
                <w:color w:val="auto"/>
              </w:rPr>
              <w:t xml:space="preserve">Цели   </w:t>
            </w:r>
            <w:r w:rsidRPr="00573161">
              <w:rPr>
                <w:rFonts w:ascii="Times New Roman" w:hAnsi="Times New Roman" w:cs="Times New Roman"/>
                <w:b/>
                <w:color w:val="auto"/>
                <w:lang w:val="mk-MK"/>
              </w:rPr>
              <w:t xml:space="preserve">-  </w:t>
            </w:r>
            <w:r w:rsidRPr="00573161">
              <w:rPr>
                <w:rFonts w:ascii="Times New Roman" w:hAnsi="Times New Roman" w:cs="Times New Roman"/>
                <w:bCs/>
                <w:color w:val="auto"/>
              </w:rPr>
              <w:t>Планирање и реализирање на отворени часови, организирани од наставниците, за меѓусебна размена на искуства меѓу централното и подрачните училишта</w:t>
            </w:r>
            <w:r w:rsidRPr="00573161">
              <w:rPr>
                <w:rFonts w:ascii="Times New Roman" w:hAnsi="Times New Roman" w:cs="Times New Roman"/>
                <w:b/>
                <w:bCs/>
                <w:color w:val="auto"/>
              </w:rPr>
              <w:t xml:space="preserve"> </w:t>
            </w:r>
          </w:p>
          <w:p w:rsidR="00525194" w:rsidRPr="00573161" w:rsidRDefault="00525194" w:rsidP="009F144D">
            <w:pPr>
              <w:spacing w:after="0" w:line="240" w:lineRule="auto"/>
              <w:jc w:val="both"/>
              <w:rPr>
                <w:rFonts w:ascii="Times New Roman" w:hAnsi="Times New Roman"/>
                <w:b/>
                <w:sz w:val="24"/>
                <w:szCs w:val="24"/>
                <w:lang w:val="mk-MK"/>
              </w:rPr>
            </w:pPr>
            <w:r w:rsidRPr="00573161">
              <w:rPr>
                <w:rFonts w:ascii="Times New Roman" w:hAnsi="Times New Roman"/>
                <w:b/>
                <w:sz w:val="24"/>
                <w:szCs w:val="24"/>
              </w:rPr>
              <w:t xml:space="preserve">Очекувани исходи </w:t>
            </w:r>
            <w:r w:rsidRPr="00573161">
              <w:rPr>
                <w:rFonts w:ascii="Times New Roman" w:hAnsi="Times New Roman"/>
                <w:b/>
                <w:sz w:val="24"/>
                <w:szCs w:val="24"/>
                <w:lang w:val="mk-MK"/>
              </w:rPr>
              <w:t xml:space="preserve">: </w:t>
            </w:r>
            <w:r w:rsidRPr="00573161">
              <w:rPr>
                <w:rFonts w:ascii="Times New Roman" w:hAnsi="Times New Roman"/>
                <w:sz w:val="24"/>
                <w:szCs w:val="24"/>
                <w:lang w:val="mk-MK"/>
              </w:rPr>
              <w:t>Ефикасен час со постигнати цели</w:t>
            </w:r>
            <w:r w:rsidRPr="00573161">
              <w:rPr>
                <w:rFonts w:ascii="Times New Roman" w:hAnsi="Times New Roman"/>
                <w:b/>
                <w:sz w:val="24"/>
                <w:szCs w:val="24"/>
                <w:lang w:val="mk-MK"/>
              </w:rPr>
              <w:t xml:space="preserve"> </w:t>
            </w:r>
            <w:r w:rsidRPr="00573161">
              <w:rPr>
                <w:rFonts w:ascii="Times New Roman" w:hAnsi="Times New Roman"/>
                <w:sz w:val="24"/>
                <w:szCs w:val="24"/>
                <w:lang w:val="mk-MK"/>
              </w:rPr>
              <w:t xml:space="preserve"> </w:t>
            </w:r>
          </w:p>
        </w:tc>
      </w:tr>
      <w:tr w:rsidR="00525194" w:rsidRPr="00573161" w:rsidTr="00750C9C">
        <w:trPr>
          <w:trHeight w:val="698"/>
        </w:trPr>
        <w:tc>
          <w:tcPr>
            <w:tcW w:w="1838" w:type="dxa"/>
            <w:gridSpan w:val="3"/>
            <w:tcBorders>
              <w:top w:val="single" w:sz="4" w:space="0" w:color="000000"/>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b/>
                <w:sz w:val="24"/>
                <w:szCs w:val="24"/>
                <w:lang w:val="mk-MK"/>
              </w:rPr>
            </w:pPr>
            <w:r w:rsidRPr="00573161">
              <w:rPr>
                <w:rFonts w:ascii="Times New Roman" w:hAnsi="Times New Roman"/>
                <w:b/>
                <w:sz w:val="24"/>
                <w:szCs w:val="24"/>
              </w:rPr>
              <w:t>Активности</w:t>
            </w:r>
          </w:p>
          <w:p w:rsidR="00525194" w:rsidRPr="00573161" w:rsidRDefault="00525194" w:rsidP="009F144D">
            <w:pPr>
              <w:spacing w:after="0" w:line="240" w:lineRule="auto"/>
              <w:rPr>
                <w:rFonts w:ascii="Times New Roman" w:hAnsi="Times New Roman"/>
                <w:sz w:val="24"/>
                <w:szCs w:val="24"/>
                <w:lang w:val="mk-MK"/>
              </w:rPr>
            </w:pPr>
          </w:p>
          <w:p w:rsidR="00525194" w:rsidRPr="00573161" w:rsidRDefault="00525194" w:rsidP="009F144D">
            <w:pPr>
              <w:spacing w:after="0" w:line="240" w:lineRule="auto"/>
              <w:rPr>
                <w:rFonts w:ascii="Times New Roman" w:hAnsi="Times New Roman"/>
                <w:sz w:val="24"/>
                <w:szCs w:val="24"/>
                <w:lang w:val="mk-MK"/>
              </w:rPr>
            </w:pPr>
          </w:p>
        </w:tc>
        <w:tc>
          <w:tcPr>
            <w:tcW w:w="1785" w:type="dxa"/>
            <w:gridSpan w:val="2"/>
            <w:tcBorders>
              <w:top w:val="single" w:sz="4" w:space="0" w:color="000000"/>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b/>
                <w:sz w:val="24"/>
                <w:szCs w:val="24"/>
                <w:lang w:val="mk-MK"/>
              </w:rPr>
            </w:pPr>
            <w:r w:rsidRPr="00573161">
              <w:rPr>
                <w:rFonts w:ascii="Times New Roman" w:hAnsi="Times New Roman"/>
                <w:b/>
                <w:sz w:val="24"/>
                <w:szCs w:val="24"/>
              </w:rPr>
              <w:t>Индика-тори за успех</w:t>
            </w:r>
          </w:p>
          <w:p w:rsidR="00525194" w:rsidRPr="00573161" w:rsidRDefault="00525194" w:rsidP="009F144D">
            <w:pPr>
              <w:spacing w:after="0" w:line="240" w:lineRule="auto"/>
              <w:rPr>
                <w:rFonts w:ascii="Times New Roman" w:hAnsi="Times New Roman"/>
                <w:sz w:val="24"/>
                <w:szCs w:val="24"/>
                <w:lang w:val="mk-MK"/>
              </w:rPr>
            </w:pPr>
          </w:p>
        </w:tc>
        <w:tc>
          <w:tcPr>
            <w:tcW w:w="1530" w:type="dxa"/>
            <w:gridSpan w:val="2"/>
            <w:tcBorders>
              <w:top w:val="single" w:sz="4" w:space="0" w:color="000000"/>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sz w:val="24"/>
                <w:szCs w:val="24"/>
                <w:lang w:val="mk-MK"/>
              </w:rPr>
            </w:pPr>
            <w:r w:rsidRPr="00573161">
              <w:rPr>
                <w:rFonts w:ascii="Times New Roman" w:hAnsi="Times New Roman"/>
                <w:b/>
                <w:sz w:val="24"/>
                <w:szCs w:val="24"/>
              </w:rPr>
              <w:t>Носители на активностите</w:t>
            </w:r>
          </w:p>
        </w:tc>
        <w:tc>
          <w:tcPr>
            <w:tcW w:w="2213" w:type="dxa"/>
            <w:gridSpan w:val="5"/>
            <w:tcBorders>
              <w:top w:val="single" w:sz="4" w:space="0" w:color="000000"/>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sz w:val="24"/>
                <w:szCs w:val="24"/>
                <w:lang w:val="mk-MK"/>
              </w:rPr>
            </w:pPr>
            <w:r w:rsidRPr="00573161">
              <w:rPr>
                <w:rFonts w:ascii="Times New Roman" w:hAnsi="Times New Roman"/>
                <w:b/>
                <w:sz w:val="24"/>
                <w:szCs w:val="24"/>
              </w:rPr>
              <w:t>Временска рамка за имплементација</w:t>
            </w:r>
          </w:p>
        </w:tc>
        <w:tc>
          <w:tcPr>
            <w:tcW w:w="1477" w:type="dxa"/>
            <w:gridSpan w:val="3"/>
            <w:tcBorders>
              <w:top w:val="single" w:sz="4" w:space="0" w:color="000000"/>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sz w:val="24"/>
                <w:szCs w:val="24"/>
              </w:rPr>
            </w:pPr>
            <w:r w:rsidRPr="00573161">
              <w:rPr>
                <w:rFonts w:ascii="Times New Roman" w:hAnsi="Times New Roman"/>
                <w:b/>
                <w:sz w:val="24"/>
                <w:szCs w:val="24"/>
              </w:rPr>
              <w:t>Ресурси</w:t>
            </w:r>
          </w:p>
          <w:p w:rsidR="00525194" w:rsidRPr="00573161" w:rsidRDefault="00525194" w:rsidP="009F144D">
            <w:pPr>
              <w:spacing w:after="0" w:line="240" w:lineRule="auto"/>
              <w:rPr>
                <w:rFonts w:ascii="Times New Roman" w:hAnsi="Times New Roman"/>
                <w:sz w:val="24"/>
                <w:szCs w:val="24"/>
                <w:lang w:val="mk-MK"/>
              </w:rPr>
            </w:pPr>
          </w:p>
        </w:tc>
        <w:tc>
          <w:tcPr>
            <w:tcW w:w="1171" w:type="dxa"/>
            <w:tcBorders>
              <w:top w:val="single" w:sz="4" w:space="0" w:color="000000"/>
              <w:left w:val="single" w:sz="4" w:space="0" w:color="000000"/>
              <w:bottom w:val="single" w:sz="4" w:space="0" w:color="auto"/>
              <w:right w:val="single" w:sz="4" w:space="0" w:color="000000"/>
            </w:tcBorders>
            <w:shd w:val="clear" w:color="auto" w:fill="auto"/>
          </w:tcPr>
          <w:p w:rsidR="00525194" w:rsidRPr="00573161" w:rsidRDefault="00525194" w:rsidP="009F144D">
            <w:pPr>
              <w:spacing w:after="0" w:line="240" w:lineRule="auto"/>
              <w:rPr>
                <w:rFonts w:ascii="Times New Roman" w:hAnsi="Times New Roman"/>
                <w:b/>
                <w:sz w:val="24"/>
                <w:szCs w:val="24"/>
                <w:lang w:val="mk-MK"/>
              </w:rPr>
            </w:pPr>
            <w:r w:rsidRPr="00573161">
              <w:rPr>
                <w:rFonts w:ascii="Times New Roman" w:hAnsi="Times New Roman"/>
                <w:b/>
                <w:sz w:val="24"/>
                <w:szCs w:val="24"/>
              </w:rPr>
              <w:t xml:space="preserve">Тим за следење </w:t>
            </w:r>
          </w:p>
          <w:p w:rsidR="00525194" w:rsidRPr="00573161" w:rsidRDefault="00525194" w:rsidP="009F144D">
            <w:pPr>
              <w:spacing w:after="0" w:line="240" w:lineRule="auto"/>
              <w:rPr>
                <w:rFonts w:ascii="Times New Roman" w:hAnsi="Times New Roman"/>
                <w:sz w:val="24"/>
                <w:szCs w:val="24"/>
                <w:lang w:val="mk-MK"/>
              </w:rPr>
            </w:pPr>
          </w:p>
        </w:tc>
      </w:tr>
      <w:tr w:rsidR="00525194" w:rsidRPr="00573161" w:rsidTr="00750C9C">
        <w:trPr>
          <w:trHeight w:val="1719"/>
        </w:trPr>
        <w:tc>
          <w:tcPr>
            <w:tcW w:w="1838" w:type="dxa"/>
            <w:gridSpan w:val="3"/>
            <w:tcBorders>
              <w:top w:val="single" w:sz="4" w:space="0" w:color="auto"/>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sz w:val="24"/>
                <w:szCs w:val="24"/>
                <w:lang w:val="mk-MK"/>
              </w:rPr>
            </w:pPr>
          </w:p>
          <w:p w:rsidR="00525194" w:rsidRPr="00573161" w:rsidRDefault="00525194" w:rsidP="009F144D">
            <w:pPr>
              <w:pStyle w:val="Default"/>
              <w:rPr>
                <w:rFonts w:ascii="Times New Roman" w:hAnsi="Times New Roman" w:cs="Times New Roman"/>
                <w:b/>
                <w:color w:val="auto"/>
              </w:rPr>
            </w:pPr>
            <w:r w:rsidRPr="00573161">
              <w:rPr>
                <w:rFonts w:ascii="Times New Roman" w:hAnsi="Times New Roman" w:cs="Times New Roman"/>
                <w:color w:val="auto"/>
              </w:rPr>
              <w:t>Изработка на aкциски план за организирање на отворени и нагледни часови меѓу наставници</w:t>
            </w:r>
          </w:p>
        </w:tc>
        <w:tc>
          <w:tcPr>
            <w:tcW w:w="1785" w:type="dxa"/>
            <w:gridSpan w:val="2"/>
            <w:tcBorders>
              <w:top w:val="single" w:sz="4" w:space="0" w:color="auto"/>
              <w:left w:val="single" w:sz="4" w:space="0" w:color="000000"/>
              <w:bottom w:val="single" w:sz="4" w:space="0" w:color="auto"/>
            </w:tcBorders>
            <w:shd w:val="clear" w:color="auto" w:fill="auto"/>
          </w:tcPr>
          <w:p w:rsidR="00525194" w:rsidRPr="00573161" w:rsidRDefault="00525194" w:rsidP="009F144D">
            <w:pPr>
              <w:pStyle w:val="Default"/>
              <w:rPr>
                <w:rFonts w:ascii="Times New Roman" w:hAnsi="Times New Roman" w:cs="Times New Roman"/>
                <w:color w:val="auto"/>
                <w:lang w:val="mk-MK"/>
              </w:rPr>
            </w:pPr>
          </w:p>
          <w:p w:rsidR="00525194" w:rsidRPr="00573161" w:rsidRDefault="00525194" w:rsidP="009F144D">
            <w:pPr>
              <w:pStyle w:val="Default"/>
              <w:rPr>
                <w:rFonts w:ascii="Times New Roman" w:hAnsi="Times New Roman" w:cs="Times New Roman"/>
                <w:color w:val="auto"/>
                <w:lang w:val="mk-MK"/>
              </w:rPr>
            </w:pPr>
            <w:r w:rsidRPr="00573161">
              <w:rPr>
                <w:rFonts w:ascii="Times New Roman" w:hAnsi="Times New Roman" w:cs="Times New Roman"/>
                <w:color w:val="auto"/>
              </w:rPr>
              <w:t xml:space="preserve">Успешно изготвен план за реализирање на отворени часови </w:t>
            </w:r>
          </w:p>
          <w:p w:rsidR="00525194" w:rsidRPr="00573161" w:rsidRDefault="00525194" w:rsidP="009F144D">
            <w:pPr>
              <w:spacing w:after="0" w:line="240" w:lineRule="auto"/>
              <w:rPr>
                <w:rFonts w:ascii="Times New Roman" w:hAnsi="Times New Roman"/>
                <w:b/>
                <w:sz w:val="24"/>
                <w:szCs w:val="24"/>
              </w:rPr>
            </w:pPr>
          </w:p>
        </w:tc>
        <w:tc>
          <w:tcPr>
            <w:tcW w:w="1530" w:type="dxa"/>
            <w:gridSpan w:val="2"/>
            <w:tcBorders>
              <w:top w:val="single" w:sz="4" w:space="0" w:color="auto"/>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b/>
                <w:sz w:val="24"/>
                <w:szCs w:val="24"/>
                <w:lang w:val="mk-MK"/>
              </w:rPr>
            </w:pPr>
          </w:p>
          <w:p w:rsidR="00525194" w:rsidRPr="00573161" w:rsidRDefault="00525194" w:rsidP="009F144D">
            <w:pPr>
              <w:pStyle w:val="Default"/>
              <w:rPr>
                <w:rFonts w:ascii="Times New Roman" w:hAnsi="Times New Roman" w:cs="Times New Roman"/>
                <w:color w:val="auto"/>
              </w:rPr>
            </w:pPr>
            <w:r w:rsidRPr="00573161">
              <w:rPr>
                <w:rFonts w:ascii="Times New Roman" w:hAnsi="Times New Roman" w:cs="Times New Roman"/>
                <w:color w:val="auto"/>
              </w:rPr>
              <w:t xml:space="preserve">Директор, Настваници, стручна служба </w:t>
            </w:r>
          </w:p>
          <w:p w:rsidR="00525194" w:rsidRPr="00573161" w:rsidRDefault="00525194" w:rsidP="009F144D">
            <w:pPr>
              <w:spacing w:after="0" w:line="240" w:lineRule="auto"/>
              <w:rPr>
                <w:rFonts w:ascii="Times New Roman" w:hAnsi="Times New Roman"/>
                <w:b/>
                <w:sz w:val="24"/>
                <w:szCs w:val="24"/>
              </w:rPr>
            </w:pPr>
          </w:p>
        </w:tc>
        <w:tc>
          <w:tcPr>
            <w:tcW w:w="2213" w:type="dxa"/>
            <w:gridSpan w:val="5"/>
            <w:tcBorders>
              <w:top w:val="single" w:sz="4" w:space="0" w:color="auto"/>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b/>
                <w:sz w:val="24"/>
                <w:szCs w:val="24"/>
                <w:lang w:val="mk-MK"/>
              </w:rPr>
            </w:pPr>
          </w:p>
          <w:p w:rsidR="00525194" w:rsidRPr="00573161" w:rsidRDefault="00525194" w:rsidP="009F144D">
            <w:pPr>
              <w:pStyle w:val="Default"/>
              <w:rPr>
                <w:rFonts w:ascii="Times New Roman" w:hAnsi="Times New Roman" w:cs="Times New Roman"/>
                <w:color w:val="auto"/>
              </w:rPr>
            </w:pPr>
            <w:r w:rsidRPr="00573161">
              <w:rPr>
                <w:rFonts w:ascii="Times New Roman" w:hAnsi="Times New Roman" w:cs="Times New Roman"/>
                <w:color w:val="auto"/>
              </w:rPr>
              <w:t xml:space="preserve">На почетокот на годината </w:t>
            </w:r>
          </w:p>
          <w:p w:rsidR="00525194" w:rsidRPr="00573161" w:rsidRDefault="00525194" w:rsidP="009F144D">
            <w:pPr>
              <w:spacing w:after="0" w:line="240" w:lineRule="auto"/>
              <w:rPr>
                <w:rFonts w:ascii="Times New Roman" w:hAnsi="Times New Roman"/>
                <w:sz w:val="24"/>
                <w:szCs w:val="24"/>
                <w:lang w:val="mk-MK"/>
              </w:rPr>
            </w:pPr>
          </w:p>
          <w:p w:rsidR="00525194" w:rsidRPr="00573161" w:rsidRDefault="00525194" w:rsidP="009F144D">
            <w:pPr>
              <w:spacing w:after="0" w:line="240" w:lineRule="auto"/>
              <w:rPr>
                <w:rFonts w:ascii="Times New Roman" w:hAnsi="Times New Roman"/>
                <w:sz w:val="24"/>
                <w:szCs w:val="24"/>
                <w:lang w:val="mk-MK"/>
              </w:rPr>
            </w:pPr>
          </w:p>
          <w:p w:rsidR="00525194" w:rsidRPr="00573161" w:rsidRDefault="00525194" w:rsidP="009F144D">
            <w:pPr>
              <w:spacing w:after="0" w:line="240" w:lineRule="auto"/>
              <w:rPr>
                <w:rFonts w:ascii="Times New Roman" w:hAnsi="Times New Roman"/>
                <w:sz w:val="24"/>
                <w:szCs w:val="24"/>
                <w:lang w:val="mk-MK"/>
              </w:rPr>
            </w:pPr>
          </w:p>
          <w:p w:rsidR="00525194" w:rsidRPr="00573161" w:rsidRDefault="00525194" w:rsidP="009F144D">
            <w:pPr>
              <w:spacing w:after="0" w:line="240" w:lineRule="auto"/>
              <w:rPr>
                <w:rFonts w:ascii="Times New Roman" w:hAnsi="Times New Roman"/>
                <w:b/>
                <w:sz w:val="24"/>
                <w:szCs w:val="24"/>
              </w:rPr>
            </w:pPr>
          </w:p>
        </w:tc>
        <w:tc>
          <w:tcPr>
            <w:tcW w:w="1477" w:type="dxa"/>
            <w:gridSpan w:val="3"/>
            <w:tcBorders>
              <w:top w:val="single" w:sz="4" w:space="0" w:color="auto"/>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sz w:val="24"/>
                <w:szCs w:val="24"/>
                <w:lang w:val="mk-MK"/>
              </w:rPr>
            </w:pPr>
            <w:r w:rsidRPr="00573161">
              <w:rPr>
                <w:rFonts w:ascii="Times New Roman" w:hAnsi="Times New Roman"/>
                <w:sz w:val="24"/>
                <w:szCs w:val="24"/>
                <w:lang w:val="mk-MK"/>
              </w:rPr>
              <w:t>Прирачници, стручна литература</w:t>
            </w:r>
          </w:p>
        </w:tc>
        <w:tc>
          <w:tcPr>
            <w:tcW w:w="1171" w:type="dxa"/>
            <w:tcBorders>
              <w:top w:val="single" w:sz="4" w:space="0" w:color="auto"/>
              <w:left w:val="single" w:sz="4" w:space="0" w:color="000000"/>
              <w:bottom w:val="single" w:sz="4" w:space="0" w:color="auto"/>
              <w:right w:val="single" w:sz="4" w:space="0" w:color="000000"/>
            </w:tcBorders>
            <w:shd w:val="clear" w:color="auto" w:fill="auto"/>
          </w:tcPr>
          <w:p w:rsidR="00525194" w:rsidRPr="00573161" w:rsidRDefault="00525194" w:rsidP="009F144D">
            <w:pPr>
              <w:pStyle w:val="Default"/>
              <w:rPr>
                <w:rFonts w:ascii="Times New Roman" w:hAnsi="Times New Roman" w:cs="Times New Roman"/>
                <w:color w:val="auto"/>
              </w:rPr>
            </w:pPr>
            <w:r w:rsidRPr="00573161">
              <w:rPr>
                <w:rFonts w:ascii="Times New Roman" w:hAnsi="Times New Roman" w:cs="Times New Roman"/>
                <w:color w:val="auto"/>
              </w:rPr>
              <w:t xml:space="preserve">Директор, , стручна служба </w:t>
            </w:r>
          </w:p>
          <w:p w:rsidR="00525194" w:rsidRPr="00573161" w:rsidRDefault="00525194" w:rsidP="009F144D">
            <w:pPr>
              <w:spacing w:after="0" w:line="240" w:lineRule="auto"/>
              <w:rPr>
                <w:rFonts w:ascii="Times New Roman" w:hAnsi="Times New Roman"/>
                <w:b/>
                <w:sz w:val="24"/>
                <w:szCs w:val="24"/>
              </w:rPr>
            </w:pPr>
          </w:p>
        </w:tc>
      </w:tr>
      <w:tr w:rsidR="00525194" w:rsidRPr="00573161" w:rsidTr="00750C9C">
        <w:trPr>
          <w:trHeight w:val="1505"/>
        </w:trPr>
        <w:tc>
          <w:tcPr>
            <w:tcW w:w="1838" w:type="dxa"/>
            <w:gridSpan w:val="3"/>
            <w:tcBorders>
              <w:top w:val="single" w:sz="4" w:space="0" w:color="auto"/>
              <w:left w:val="single" w:sz="4" w:space="0" w:color="000000"/>
              <w:bottom w:val="single" w:sz="4" w:space="0" w:color="auto"/>
            </w:tcBorders>
            <w:shd w:val="clear" w:color="auto" w:fill="auto"/>
          </w:tcPr>
          <w:p w:rsidR="00525194" w:rsidRPr="00573161" w:rsidRDefault="00525194" w:rsidP="009F144D">
            <w:pPr>
              <w:pStyle w:val="Default"/>
              <w:rPr>
                <w:rFonts w:ascii="Times New Roman" w:hAnsi="Times New Roman" w:cs="Times New Roman"/>
                <w:color w:val="auto"/>
                <w:lang w:val="mk-MK"/>
              </w:rPr>
            </w:pPr>
          </w:p>
          <w:p w:rsidR="00525194" w:rsidRPr="00573161" w:rsidRDefault="00525194" w:rsidP="009F144D">
            <w:pPr>
              <w:pStyle w:val="Default"/>
              <w:rPr>
                <w:rFonts w:ascii="Times New Roman" w:hAnsi="Times New Roman" w:cs="Times New Roman"/>
                <w:color w:val="auto"/>
              </w:rPr>
            </w:pPr>
            <w:r w:rsidRPr="00573161">
              <w:rPr>
                <w:rFonts w:ascii="Times New Roman" w:hAnsi="Times New Roman" w:cs="Times New Roman"/>
                <w:color w:val="auto"/>
              </w:rPr>
              <w:t xml:space="preserve"> </w:t>
            </w:r>
          </w:p>
          <w:p w:rsidR="00525194" w:rsidRPr="00573161" w:rsidRDefault="00525194" w:rsidP="009F144D">
            <w:pPr>
              <w:pStyle w:val="Default"/>
              <w:rPr>
                <w:rFonts w:ascii="Times New Roman" w:hAnsi="Times New Roman" w:cs="Times New Roman"/>
                <w:color w:val="auto"/>
                <w:lang w:val="mk-MK"/>
              </w:rPr>
            </w:pPr>
            <w:r w:rsidRPr="00573161">
              <w:rPr>
                <w:rFonts w:ascii="Times New Roman" w:hAnsi="Times New Roman" w:cs="Times New Roman"/>
                <w:color w:val="auto"/>
              </w:rPr>
              <w:t xml:space="preserve">Подготовка на отворените часови (дневно планирање) </w:t>
            </w:r>
          </w:p>
          <w:p w:rsidR="00525194" w:rsidRPr="00573161" w:rsidRDefault="00525194" w:rsidP="009F144D">
            <w:pPr>
              <w:spacing w:after="0" w:line="240" w:lineRule="auto"/>
              <w:rPr>
                <w:rFonts w:ascii="Times New Roman" w:hAnsi="Times New Roman"/>
                <w:sz w:val="24"/>
                <w:szCs w:val="24"/>
                <w:lang w:val="mk-MK"/>
              </w:rPr>
            </w:pPr>
          </w:p>
        </w:tc>
        <w:tc>
          <w:tcPr>
            <w:tcW w:w="1785" w:type="dxa"/>
            <w:gridSpan w:val="2"/>
            <w:tcBorders>
              <w:top w:val="single" w:sz="4" w:space="0" w:color="auto"/>
              <w:left w:val="single" w:sz="4" w:space="0" w:color="000000"/>
              <w:bottom w:val="single" w:sz="4" w:space="0" w:color="auto"/>
            </w:tcBorders>
            <w:shd w:val="clear" w:color="auto" w:fill="auto"/>
          </w:tcPr>
          <w:p w:rsidR="00525194" w:rsidRPr="00573161" w:rsidRDefault="00525194" w:rsidP="009F144D">
            <w:pPr>
              <w:pStyle w:val="Default"/>
              <w:rPr>
                <w:rFonts w:ascii="Times New Roman" w:hAnsi="Times New Roman" w:cs="Times New Roman"/>
                <w:color w:val="auto"/>
              </w:rPr>
            </w:pPr>
            <w:r w:rsidRPr="00573161">
              <w:rPr>
                <w:rFonts w:ascii="Times New Roman" w:hAnsi="Times New Roman" w:cs="Times New Roman"/>
                <w:color w:val="auto"/>
              </w:rPr>
              <w:t xml:space="preserve">Успешно изготвени дневни планирања за отворениот час </w:t>
            </w:r>
          </w:p>
          <w:p w:rsidR="00525194" w:rsidRPr="00573161" w:rsidRDefault="00525194" w:rsidP="009F144D">
            <w:pPr>
              <w:pStyle w:val="Default"/>
              <w:rPr>
                <w:rFonts w:ascii="Times New Roman" w:hAnsi="Times New Roman" w:cs="Times New Roman"/>
                <w:color w:val="auto"/>
                <w:lang w:val="mk-MK"/>
              </w:rPr>
            </w:pPr>
          </w:p>
        </w:tc>
        <w:tc>
          <w:tcPr>
            <w:tcW w:w="1530" w:type="dxa"/>
            <w:gridSpan w:val="2"/>
            <w:tcBorders>
              <w:top w:val="single" w:sz="4" w:space="0" w:color="auto"/>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b/>
                <w:sz w:val="24"/>
                <w:szCs w:val="24"/>
                <w:lang w:val="mk-MK"/>
              </w:rPr>
            </w:pPr>
          </w:p>
          <w:p w:rsidR="00525194" w:rsidRPr="00573161" w:rsidRDefault="00525194" w:rsidP="009F144D">
            <w:pPr>
              <w:pStyle w:val="Default"/>
              <w:rPr>
                <w:rFonts w:ascii="Times New Roman" w:hAnsi="Times New Roman" w:cs="Times New Roman"/>
                <w:color w:val="auto"/>
              </w:rPr>
            </w:pPr>
            <w:r w:rsidRPr="00573161">
              <w:rPr>
                <w:rFonts w:ascii="Times New Roman" w:hAnsi="Times New Roman" w:cs="Times New Roman"/>
                <w:color w:val="auto"/>
              </w:rPr>
              <w:t xml:space="preserve">Директор, Настваници, стручна служба </w:t>
            </w:r>
          </w:p>
          <w:p w:rsidR="00525194" w:rsidRPr="00573161" w:rsidRDefault="00525194" w:rsidP="009F144D">
            <w:pPr>
              <w:spacing w:after="0" w:line="240" w:lineRule="auto"/>
              <w:rPr>
                <w:rFonts w:ascii="Times New Roman" w:hAnsi="Times New Roman"/>
                <w:b/>
                <w:sz w:val="24"/>
                <w:szCs w:val="24"/>
              </w:rPr>
            </w:pPr>
          </w:p>
        </w:tc>
        <w:tc>
          <w:tcPr>
            <w:tcW w:w="2213" w:type="dxa"/>
            <w:gridSpan w:val="5"/>
            <w:tcBorders>
              <w:top w:val="single" w:sz="4" w:space="0" w:color="auto"/>
              <w:left w:val="single" w:sz="4" w:space="0" w:color="000000"/>
              <w:bottom w:val="single" w:sz="4" w:space="0" w:color="auto"/>
            </w:tcBorders>
            <w:shd w:val="clear" w:color="auto" w:fill="auto"/>
          </w:tcPr>
          <w:p w:rsidR="00525194" w:rsidRPr="00573161" w:rsidRDefault="00525194" w:rsidP="009F144D">
            <w:pPr>
              <w:pStyle w:val="Default"/>
              <w:rPr>
                <w:rFonts w:ascii="Times New Roman" w:hAnsi="Times New Roman" w:cs="Times New Roman"/>
                <w:b/>
                <w:color w:val="auto"/>
                <w:lang w:val="mk-MK"/>
              </w:rPr>
            </w:pPr>
            <w:r w:rsidRPr="00573161">
              <w:rPr>
                <w:rFonts w:ascii="Times New Roman" w:hAnsi="Times New Roman" w:cs="Times New Roman"/>
                <w:color w:val="auto"/>
              </w:rPr>
              <w:t xml:space="preserve">На почетокот на годината, кои ќе бидат надополнувани од самите наставници по реализирање на нови активности </w:t>
            </w:r>
          </w:p>
        </w:tc>
        <w:tc>
          <w:tcPr>
            <w:tcW w:w="1477" w:type="dxa"/>
            <w:gridSpan w:val="3"/>
            <w:tcBorders>
              <w:top w:val="single" w:sz="4" w:space="0" w:color="auto"/>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b/>
                <w:sz w:val="24"/>
                <w:szCs w:val="24"/>
              </w:rPr>
            </w:pPr>
            <w:r w:rsidRPr="00573161">
              <w:rPr>
                <w:rFonts w:ascii="Times New Roman" w:hAnsi="Times New Roman"/>
                <w:sz w:val="24"/>
                <w:szCs w:val="24"/>
                <w:lang w:val="mk-MK"/>
              </w:rPr>
              <w:t xml:space="preserve">Прирачници, стручна литература, нагледни средства </w:t>
            </w:r>
          </w:p>
        </w:tc>
        <w:tc>
          <w:tcPr>
            <w:tcW w:w="1171" w:type="dxa"/>
            <w:tcBorders>
              <w:top w:val="single" w:sz="4" w:space="0" w:color="auto"/>
              <w:left w:val="single" w:sz="4" w:space="0" w:color="000000"/>
              <w:bottom w:val="single" w:sz="4" w:space="0" w:color="auto"/>
              <w:right w:val="single" w:sz="4" w:space="0" w:color="000000"/>
            </w:tcBorders>
            <w:shd w:val="clear" w:color="auto" w:fill="auto"/>
          </w:tcPr>
          <w:p w:rsidR="00525194" w:rsidRPr="00573161" w:rsidRDefault="00525194" w:rsidP="009F144D">
            <w:pPr>
              <w:pStyle w:val="Default"/>
              <w:rPr>
                <w:rFonts w:ascii="Times New Roman" w:hAnsi="Times New Roman" w:cs="Times New Roman"/>
                <w:color w:val="auto"/>
              </w:rPr>
            </w:pPr>
            <w:r w:rsidRPr="00573161">
              <w:rPr>
                <w:rFonts w:ascii="Times New Roman" w:hAnsi="Times New Roman" w:cs="Times New Roman"/>
                <w:color w:val="auto"/>
              </w:rPr>
              <w:t xml:space="preserve">Директор, Настваници, стручна служба </w:t>
            </w:r>
          </w:p>
          <w:p w:rsidR="00525194" w:rsidRPr="00573161" w:rsidRDefault="00525194" w:rsidP="009F144D">
            <w:pPr>
              <w:spacing w:after="0" w:line="240" w:lineRule="auto"/>
              <w:rPr>
                <w:rFonts w:ascii="Times New Roman" w:hAnsi="Times New Roman"/>
                <w:b/>
                <w:sz w:val="24"/>
                <w:szCs w:val="24"/>
              </w:rPr>
            </w:pPr>
          </w:p>
        </w:tc>
      </w:tr>
      <w:tr w:rsidR="00525194" w:rsidRPr="00573161" w:rsidTr="00750C9C">
        <w:trPr>
          <w:trHeight w:val="2439"/>
        </w:trPr>
        <w:tc>
          <w:tcPr>
            <w:tcW w:w="1838" w:type="dxa"/>
            <w:gridSpan w:val="3"/>
            <w:tcBorders>
              <w:top w:val="single" w:sz="4" w:space="0" w:color="auto"/>
              <w:left w:val="single" w:sz="4" w:space="0" w:color="000000"/>
              <w:bottom w:val="single" w:sz="4" w:space="0" w:color="auto"/>
            </w:tcBorders>
            <w:shd w:val="clear" w:color="auto" w:fill="auto"/>
          </w:tcPr>
          <w:p w:rsidR="00525194" w:rsidRPr="00573161" w:rsidRDefault="00525194" w:rsidP="009F144D">
            <w:pPr>
              <w:pStyle w:val="Default"/>
              <w:rPr>
                <w:rFonts w:ascii="Times New Roman" w:hAnsi="Times New Roman" w:cs="Times New Roman"/>
                <w:color w:val="auto"/>
              </w:rPr>
            </w:pPr>
            <w:r w:rsidRPr="00573161">
              <w:rPr>
                <w:rFonts w:ascii="Times New Roman" w:hAnsi="Times New Roman" w:cs="Times New Roman"/>
                <w:color w:val="auto"/>
              </w:rPr>
              <w:t xml:space="preserve">Реализација на отворените часови </w:t>
            </w:r>
          </w:p>
          <w:p w:rsidR="00525194" w:rsidRPr="00573161" w:rsidRDefault="00525194" w:rsidP="009F144D">
            <w:pPr>
              <w:spacing w:after="0" w:line="240" w:lineRule="auto"/>
              <w:rPr>
                <w:rFonts w:ascii="Times New Roman" w:hAnsi="Times New Roman"/>
                <w:sz w:val="24"/>
                <w:szCs w:val="24"/>
                <w:lang w:val="mk-MK"/>
              </w:rPr>
            </w:pPr>
          </w:p>
          <w:p w:rsidR="00525194" w:rsidRPr="00573161" w:rsidRDefault="00525194" w:rsidP="009F144D">
            <w:pPr>
              <w:spacing w:after="0" w:line="240" w:lineRule="auto"/>
              <w:rPr>
                <w:rFonts w:ascii="Times New Roman" w:hAnsi="Times New Roman"/>
                <w:sz w:val="24"/>
                <w:szCs w:val="24"/>
                <w:lang w:val="mk-MK"/>
              </w:rPr>
            </w:pPr>
          </w:p>
        </w:tc>
        <w:tc>
          <w:tcPr>
            <w:tcW w:w="1785" w:type="dxa"/>
            <w:gridSpan w:val="2"/>
            <w:tcBorders>
              <w:top w:val="single" w:sz="4" w:space="0" w:color="auto"/>
              <w:left w:val="single" w:sz="4" w:space="0" w:color="000000"/>
              <w:bottom w:val="single" w:sz="4" w:space="0" w:color="auto"/>
            </w:tcBorders>
            <w:shd w:val="clear" w:color="auto" w:fill="auto"/>
          </w:tcPr>
          <w:p w:rsidR="00525194" w:rsidRPr="0075722D" w:rsidRDefault="00525194" w:rsidP="0075722D">
            <w:pPr>
              <w:pStyle w:val="Default"/>
              <w:rPr>
                <w:rFonts w:ascii="Times New Roman" w:hAnsi="Times New Roman" w:cs="Times New Roman"/>
                <w:color w:val="auto"/>
                <w:lang w:val="mk-MK"/>
              </w:rPr>
            </w:pPr>
            <w:r w:rsidRPr="00573161">
              <w:rPr>
                <w:rFonts w:ascii="Times New Roman" w:hAnsi="Times New Roman" w:cs="Times New Roman"/>
                <w:color w:val="auto"/>
              </w:rPr>
              <w:t xml:space="preserve">Конкретни резултати од секоја активност внесени во извештај кој ќе биде дел од професионалното досие на вработениот </w:t>
            </w:r>
          </w:p>
        </w:tc>
        <w:tc>
          <w:tcPr>
            <w:tcW w:w="1530" w:type="dxa"/>
            <w:gridSpan w:val="2"/>
            <w:tcBorders>
              <w:top w:val="single" w:sz="4" w:space="0" w:color="auto"/>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b/>
                <w:sz w:val="24"/>
                <w:szCs w:val="24"/>
                <w:lang w:val="mk-MK"/>
              </w:rPr>
            </w:pPr>
          </w:p>
          <w:p w:rsidR="00525194" w:rsidRPr="00573161" w:rsidRDefault="00525194" w:rsidP="009F144D">
            <w:pPr>
              <w:pStyle w:val="Default"/>
              <w:rPr>
                <w:rFonts w:ascii="Times New Roman" w:hAnsi="Times New Roman" w:cs="Times New Roman"/>
                <w:color w:val="auto"/>
              </w:rPr>
            </w:pPr>
            <w:r w:rsidRPr="00573161">
              <w:rPr>
                <w:rFonts w:ascii="Times New Roman" w:hAnsi="Times New Roman" w:cs="Times New Roman"/>
                <w:color w:val="auto"/>
              </w:rPr>
              <w:t xml:space="preserve">Директор, Настваници, стручна служба </w:t>
            </w:r>
          </w:p>
          <w:p w:rsidR="00525194" w:rsidRPr="00573161" w:rsidRDefault="00525194" w:rsidP="009F144D">
            <w:pPr>
              <w:spacing w:after="0" w:line="240" w:lineRule="auto"/>
              <w:rPr>
                <w:rFonts w:ascii="Times New Roman" w:hAnsi="Times New Roman"/>
                <w:b/>
                <w:sz w:val="24"/>
                <w:szCs w:val="24"/>
              </w:rPr>
            </w:pPr>
          </w:p>
        </w:tc>
        <w:tc>
          <w:tcPr>
            <w:tcW w:w="2213" w:type="dxa"/>
            <w:gridSpan w:val="5"/>
            <w:tcBorders>
              <w:top w:val="single" w:sz="4" w:space="0" w:color="auto"/>
              <w:left w:val="single" w:sz="4" w:space="0" w:color="000000"/>
              <w:bottom w:val="single" w:sz="4" w:space="0" w:color="auto"/>
            </w:tcBorders>
            <w:shd w:val="clear" w:color="auto" w:fill="auto"/>
          </w:tcPr>
          <w:p w:rsidR="00525194" w:rsidRPr="00573161" w:rsidRDefault="00525194" w:rsidP="009F144D">
            <w:pPr>
              <w:pStyle w:val="Default"/>
              <w:rPr>
                <w:rFonts w:ascii="Times New Roman" w:hAnsi="Times New Roman" w:cs="Times New Roman"/>
                <w:color w:val="auto"/>
                <w:lang w:val="mk-MK"/>
              </w:rPr>
            </w:pPr>
            <w:r w:rsidRPr="00573161">
              <w:rPr>
                <w:rFonts w:ascii="Times New Roman" w:hAnsi="Times New Roman" w:cs="Times New Roman"/>
                <w:color w:val="auto"/>
              </w:rPr>
              <w:t xml:space="preserve">(еднаш во прво и еднап во второ полугодие) </w:t>
            </w:r>
          </w:p>
          <w:p w:rsidR="00525194" w:rsidRPr="00573161" w:rsidRDefault="00525194" w:rsidP="009F144D">
            <w:pPr>
              <w:pStyle w:val="Default"/>
              <w:rPr>
                <w:rFonts w:ascii="Times New Roman" w:hAnsi="Times New Roman" w:cs="Times New Roman"/>
                <w:color w:val="auto"/>
                <w:lang w:val="mk-MK"/>
              </w:rPr>
            </w:pPr>
          </w:p>
          <w:p w:rsidR="00525194" w:rsidRPr="00573161" w:rsidRDefault="00525194" w:rsidP="009F144D">
            <w:pPr>
              <w:pStyle w:val="Default"/>
              <w:rPr>
                <w:rFonts w:ascii="Times New Roman" w:hAnsi="Times New Roman" w:cs="Times New Roman"/>
                <w:color w:val="auto"/>
              </w:rPr>
            </w:pPr>
            <w:r w:rsidRPr="00573161">
              <w:rPr>
                <w:rFonts w:ascii="Times New Roman" w:hAnsi="Times New Roman" w:cs="Times New Roman"/>
                <w:color w:val="auto"/>
              </w:rPr>
              <w:t xml:space="preserve">Низ текот на целата учебна година </w:t>
            </w:r>
          </w:p>
          <w:p w:rsidR="00525194" w:rsidRPr="00573161" w:rsidRDefault="00525194" w:rsidP="009F144D">
            <w:pPr>
              <w:pStyle w:val="Default"/>
              <w:rPr>
                <w:rFonts w:ascii="Times New Roman" w:hAnsi="Times New Roman" w:cs="Times New Roman"/>
                <w:color w:val="auto"/>
                <w:lang w:val="mk-MK"/>
              </w:rPr>
            </w:pPr>
          </w:p>
          <w:p w:rsidR="00525194" w:rsidRPr="00573161" w:rsidRDefault="00525194" w:rsidP="009F144D">
            <w:pPr>
              <w:spacing w:after="0" w:line="240" w:lineRule="auto"/>
              <w:rPr>
                <w:rFonts w:ascii="Times New Roman" w:hAnsi="Times New Roman"/>
                <w:sz w:val="24"/>
                <w:szCs w:val="24"/>
              </w:rPr>
            </w:pPr>
          </w:p>
        </w:tc>
        <w:tc>
          <w:tcPr>
            <w:tcW w:w="1477" w:type="dxa"/>
            <w:gridSpan w:val="3"/>
            <w:tcBorders>
              <w:top w:val="single" w:sz="4" w:space="0" w:color="auto"/>
              <w:left w:val="single" w:sz="4" w:space="0" w:color="000000"/>
              <w:bottom w:val="single" w:sz="4" w:space="0" w:color="auto"/>
            </w:tcBorders>
            <w:shd w:val="clear" w:color="auto" w:fill="auto"/>
          </w:tcPr>
          <w:p w:rsidR="00525194" w:rsidRPr="00573161" w:rsidRDefault="00525194" w:rsidP="009F144D">
            <w:pPr>
              <w:spacing w:after="0" w:line="240" w:lineRule="auto"/>
              <w:rPr>
                <w:rFonts w:ascii="Times New Roman" w:hAnsi="Times New Roman"/>
                <w:sz w:val="24"/>
                <w:szCs w:val="24"/>
                <w:lang w:val="mk-MK"/>
              </w:rPr>
            </w:pPr>
            <w:r w:rsidRPr="00573161">
              <w:rPr>
                <w:rFonts w:ascii="Times New Roman" w:hAnsi="Times New Roman"/>
                <w:sz w:val="24"/>
                <w:szCs w:val="24"/>
                <w:lang w:val="mk-MK"/>
              </w:rPr>
              <w:t>Нагледни средства и опрема, литература</w:t>
            </w:r>
          </w:p>
        </w:tc>
        <w:tc>
          <w:tcPr>
            <w:tcW w:w="1171" w:type="dxa"/>
            <w:tcBorders>
              <w:top w:val="single" w:sz="4" w:space="0" w:color="auto"/>
              <w:left w:val="single" w:sz="4" w:space="0" w:color="000000"/>
              <w:bottom w:val="single" w:sz="4" w:space="0" w:color="auto"/>
              <w:right w:val="single" w:sz="4" w:space="0" w:color="000000"/>
            </w:tcBorders>
            <w:shd w:val="clear" w:color="auto" w:fill="auto"/>
          </w:tcPr>
          <w:p w:rsidR="00525194" w:rsidRPr="00573161" w:rsidRDefault="00525194" w:rsidP="009F144D">
            <w:pPr>
              <w:pStyle w:val="Default"/>
              <w:rPr>
                <w:rFonts w:ascii="Times New Roman" w:hAnsi="Times New Roman" w:cs="Times New Roman"/>
                <w:color w:val="auto"/>
              </w:rPr>
            </w:pPr>
            <w:r w:rsidRPr="00573161">
              <w:rPr>
                <w:rFonts w:ascii="Times New Roman" w:hAnsi="Times New Roman" w:cs="Times New Roman"/>
                <w:color w:val="auto"/>
              </w:rPr>
              <w:t xml:space="preserve">Директор, Настваници, стручна служба </w:t>
            </w:r>
          </w:p>
          <w:p w:rsidR="00525194" w:rsidRPr="00573161" w:rsidRDefault="00525194" w:rsidP="009F144D">
            <w:pPr>
              <w:spacing w:after="0" w:line="240" w:lineRule="auto"/>
              <w:rPr>
                <w:rFonts w:ascii="Times New Roman" w:hAnsi="Times New Roman"/>
                <w:b/>
                <w:sz w:val="24"/>
                <w:szCs w:val="24"/>
              </w:rPr>
            </w:pPr>
          </w:p>
        </w:tc>
      </w:tr>
      <w:tr w:rsidR="00525194" w:rsidRPr="00573161" w:rsidTr="009F144D">
        <w:tc>
          <w:tcPr>
            <w:tcW w:w="10014" w:type="dxa"/>
            <w:gridSpan w:val="16"/>
            <w:tcBorders>
              <w:top w:val="single" w:sz="4" w:space="0" w:color="000000"/>
              <w:left w:val="single" w:sz="4" w:space="0" w:color="000000"/>
              <w:bottom w:val="single" w:sz="4" w:space="0" w:color="000000"/>
              <w:right w:val="single" w:sz="4" w:space="0" w:color="000000"/>
            </w:tcBorders>
            <w:shd w:val="clear" w:color="auto" w:fill="auto"/>
          </w:tcPr>
          <w:p w:rsidR="00525194" w:rsidRPr="00573161" w:rsidRDefault="00525194" w:rsidP="009F144D">
            <w:pPr>
              <w:snapToGrid w:val="0"/>
              <w:spacing w:after="0" w:line="240" w:lineRule="auto"/>
              <w:jc w:val="both"/>
              <w:rPr>
                <w:rFonts w:ascii="Times New Roman" w:hAnsi="Times New Roman"/>
                <w:b/>
                <w:sz w:val="24"/>
                <w:szCs w:val="24"/>
              </w:rPr>
            </w:pPr>
          </w:p>
        </w:tc>
      </w:tr>
      <w:tr w:rsidR="00D84067" w:rsidRPr="00750C9C" w:rsidTr="00EB11EF">
        <w:tc>
          <w:tcPr>
            <w:tcW w:w="1838" w:type="dxa"/>
            <w:gridSpan w:val="3"/>
            <w:tcBorders>
              <w:top w:val="single" w:sz="4" w:space="0" w:color="000000"/>
              <w:left w:val="single" w:sz="4" w:space="0" w:color="000000"/>
              <w:bottom w:val="single" w:sz="4" w:space="0" w:color="000000"/>
            </w:tcBorders>
            <w:shd w:val="clear" w:color="auto" w:fill="auto"/>
          </w:tcPr>
          <w:p w:rsidR="00D84067" w:rsidRPr="00750C9C" w:rsidRDefault="00D84067" w:rsidP="00EB11EF">
            <w:pPr>
              <w:spacing w:after="0" w:line="240" w:lineRule="auto"/>
              <w:jc w:val="center"/>
              <w:rPr>
                <w:rFonts w:ascii="Times New Roman" w:hAnsi="Times New Roman"/>
                <w:b/>
                <w:sz w:val="24"/>
                <w:szCs w:val="24"/>
              </w:rPr>
            </w:pPr>
            <w:r w:rsidRPr="00750C9C">
              <w:rPr>
                <w:rFonts w:ascii="Times New Roman" w:hAnsi="Times New Roman"/>
                <w:b/>
                <w:sz w:val="24"/>
                <w:szCs w:val="24"/>
              </w:rPr>
              <w:t>Приоритетно       подрачје на промени</w:t>
            </w:r>
          </w:p>
        </w:tc>
        <w:tc>
          <w:tcPr>
            <w:tcW w:w="8176" w:type="dxa"/>
            <w:gridSpan w:val="13"/>
            <w:tcBorders>
              <w:top w:val="single" w:sz="4" w:space="0" w:color="000000"/>
              <w:left w:val="single" w:sz="4" w:space="0" w:color="000000"/>
              <w:bottom w:val="single" w:sz="4" w:space="0" w:color="000000"/>
              <w:right w:val="single" w:sz="4" w:space="0" w:color="000000"/>
            </w:tcBorders>
            <w:shd w:val="clear" w:color="auto" w:fill="auto"/>
          </w:tcPr>
          <w:p w:rsidR="00D84067" w:rsidRPr="00750C9C" w:rsidRDefault="00D84067" w:rsidP="00750C9C">
            <w:pPr>
              <w:widowControl w:val="0"/>
              <w:numPr>
                <w:ilvl w:val="0"/>
                <w:numId w:val="21"/>
              </w:numPr>
              <w:autoSpaceDE w:val="0"/>
              <w:autoSpaceDN w:val="0"/>
              <w:adjustRightInd w:val="0"/>
              <w:snapToGrid w:val="0"/>
              <w:ind w:right="113"/>
              <w:rPr>
                <w:rFonts w:ascii="Times New Roman" w:hAnsi="Times New Roman"/>
                <w:b/>
                <w:sz w:val="24"/>
                <w:szCs w:val="24"/>
                <w:lang w:val="mk-MK"/>
              </w:rPr>
            </w:pPr>
            <w:r w:rsidRPr="00750C9C">
              <w:rPr>
                <w:rFonts w:ascii="Times New Roman" w:hAnsi="Times New Roman"/>
                <w:b/>
                <w:sz w:val="24"/>
                <w:szCs w:val="24"/>
                <w:lang w:val="mk-MK"/>
              </w:rPr>
              <w:t>Адаптација на просторија во сензорна соба</w:t>
            </w:r>
          </w:p>
        </w:tc>
      </w:tr>
      <w:tr w:rsidR="00D84067" w:rsidRPr="00573161" w:rsidTr="00EB11EF">
        <w:tc>
          <w:tcPr>
            <w:tcW w:w="10014" w:type="dxa"/>
            <w:gridSpan w:val="16"/>
            <w:tcBorders>
              <w:top w:val="single" w:sz="4" w:space="0" w:color="000000"/>
              <w:left w:val="single" w:sz="4" w:space="0" w:color="000000"/>
              <w:bottom w:val="single" w:sz="4" w:space="0" w:color="000000"/>
              <w:right w:val="single" w:sz="4" w:space="0" w:color="000000"/>
            </w:tcBorders>
            <w:shd w:val="clear" w:color="auto" w:fill="auto"/>
          </w:tcPr>
          <w:p w:rsidR="00D84067" w:rsidRPr="00573161" w:rsidRDefault="00D84067" w:rsidP="00D84067">
            <w:pPr>
              <w:spacing w:after="0" w:line="240" w:lineRule="auto"/>
              <w:jc w:val="both"/>
              <w:rPr>
                <w:rFonts w:ascii="Times New Roman" w:hAnsi="Times New Roman"/>
                <w:sz w:val="24"/>
                <w:szCs w:val="24"/>
                <w:lang w:val="mk-MK"/>
              </w:rPr>
            </w:pPr>
            <w:r w:rsidRPr="00573161">
              <w:rPr>
                <w:rFonts w:ascii="Times New Roman" w:hAnsi="Times New Roman"/>
                <w:b/>
                <w:sz w:val="24"/>
                <w:szCs w:val="24"/>
              </w:rPr>
              <w:lastRenderedPageBreak/>
              <w:t xml:space="preserve">Цели   </w:t>
            </w:r>
            <w:r w:rsidRPr="00573161">
              <w:rPr>
                <w:rFonts w:ascii="Times New Roman" w:hAnsi="Times New Roman"/>
                <w:b/>
                <w:sz w:val="24"/>
                <w:szCs w:val="24"/>
                <w:lang w:val="mk-MK"/>
              </w:rPr>
              <w:t xml:space="preserve">-  </w:t>
            </w:r>
            <w:r w:rsidRPr="00573161">
              <w:rPr>
                <w:rFonts w:ascii="Times New Roman" w:hAnsi="Times New Roman"/>
                <w:sz w:val="24"/>
                <w:szCs w:val="24"/>
                <w:lang w:val="mk-MK"/>
              </w:rPr>
              <w:t>подобрени услови за работа и престој на учениците со ПОП</w:t>
            </w:r>
          </w:p>
          <w:p w:rsidR="00D84067" w:rsidRPr="00573161" w:rsidRDefault="00D84067" w:rsidP="00D84067">
            <w:pPr>
              <w:spacing w:after="0" w:line="240" w:lineRule="auto"/>
              <w:jc w:val="both"/>
              <w:rPr>
                <w:rFonts w:ascii="Times New Roman" w:hAnsi="Times New Roman"/>
                <w:b/>
                <w:sz w:val="24"/>
                <w:szCs w:val="24"/>
                <w:lang w:val="mk-MK"/>
              </w:rPr>
            </w:pPr>
            <w:r w:rsidRPr="00573161">
              <w:rPr>
                <w:rFonts w:ascii="Times New Roman" w:hAnsi="Times New Roman"/>
                <w:b/>
                <w:sz w:val="24"/>
                <w:szCs w:val="24"/>
              </w:rPr>
              <w:t xml:space="preserve">Очекувани исходи </w:t>
            </w:r>
            <w:r w:rsidRPr="00573161">
              <w:rPr>
                <w:rFonts w:ascii="Times New Roman" w:hAnsi="Times New Roman"/>
                <w:sz w:val="24"/>
                <w:szCs w:val="24"/>
                <w:lang w:val="mk-MK"/>
              </w:rPr>
              <w:t xml:space="preserve"> - да се подигне квалитетот на инклузивното образование</w:t>
            </w:r>
          </w:p>
        </w:tc>
      </w:tr>
      <w:tr w:rsidR="00D84067" w:rsidRPr="00573161" w:rsidTr="00EB11EF">
        <w:trPr>
          <w:trHeight w:val="849"/>
        </w:trPr>
        <w:tc>
          <w:tcPr>
            <w:tcW w:w="1643" w:type="dxa"/>
            <w:tcBorders>
              <w:top w:val="single" w:sz="4" w:space="0" w:color="000000"/>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b/>
                <w:sz w:val="24"/>
                <w:szCs w:val="24"/>
                <w:lang w:val="mk-MK"/>
              </w:rPr>
            </w:pPr>
            <w:r w:rsidRPr="00573161">
              <w:rPr>
                <w:rFonts w:ascii="Times New Roman" w:hAnsi="Times New Roman"/>
                <w:b/>
                <w:sz w:val="24"/>
                <w:szCs w:val="24"/>
              </w:rPr>
              <w:t>Активности</w:t>
            </w:r>
          </w:p>
          <w:p w:rsidR="00D84067" w:rsidRPr="00573161" w:rsidRDefault="00D84067" w:rsidP="00EB11EF">
            <w:pPr>
              <w:spacing w:after="0" w:line="240" w:lineRule="auto"/>
              <w:rPr>
                <w:rFonts w:ascii="Times New Roman" w:hAnsi="Times New Roman"/>
                <w:sz w:val="24"/>
                <w:szCs w:val="24"/>
                <w:lang w:val="mk-MK"/>
              </w:rPr>
            </w:pPr>
          </w:p>
          <w:p w:rsidR="00D84067" w:rsidRPr="00573161" w:rsidRDefault="00D84067" w:rsidP="00EB11EF">
            <w:pPr>
              <w:spacing w:after="0" w:line="240" w:lineRule="auto"/>
              <w:rPr>
                <w:rFonts w:ascii="Times New Roman" w:hAnsi="Times New Roman"/>
                <w:sz w:val="24"/>
                <w:szCs w:val="24"/>
              </w:rPr>
            </w:pPr>
          </w:p>
        </w:tc>
        <w:tc>
          <w:tcPr>
            <w:tcW w:w="1620" w:type="dxa"/>
            <w:gridSpan w:val="3"/>
            <w:tcBorders>
              <w:top w:val="single" w:sz="4" w:space="0" w:color="000000"/>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sz w:val="24"/>
                <w:szCs w:val="24"/>
                <w:lang w:val="mk-MK"/>
              </w:rPr>
            </w:pPr>
            <w:r w:rsidRPr="00573161">
              <w:rPr>
                <w:rFonts w:ascii="Times New Roman" w:hAnsi="Times New Roman"/>
                <w:b/>
                <w:sz w:val="24"/>
                <w:szCs w:val="24"/>
              </w:rPr>
              <w:t>Индика-тори за успех</w:t>
            </w:r>
          </w:p>
        </w:tc>
        <w:tc>
          <w:tcPr>
            <w:tcW w:w="2250" w:type="dxa"/>
            <w:gridSpan w:val="4"/>
            <w:tcBorders>
              <w:top w:val="single" w:sz="4" w:space="0" w:color="000000"/>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b/>
                <w:sz w:val="24"/>
                <w:szCs w:val="24"/>
                <w:lang w:val="mk-MK"/>
              </w:rPr>
            </w:pPr>
            <w:r w:rsidRPr="00573161">
              <w:rPr>
                <w:rFonts w:ascii="Times New Roman" w:hAnsi="Times New Roman"/>
                <w:b/>
                <w:sz w:val="24"/>
                <w:szCs w:val="24"/>
              </w:rPr>
              <w:t>Носители на активностите</w:t>
            </w:r>
          </w:p>
          <w:p w:rsidR="00D84067" w:rsidRPr="00573161" w:rsidRDefault="00D84067" w:rsidP="00EB11EF">
            <w:pPr>
              <w:spacing w:after="0" w:line="240" w:lineRule="auto"/>
              <w:rPr>
                <w:rFonts w:ascii="Times New Roman" w:hAnsi="Times New Roman"/>
                <w:sz w:val="24"/>
                <w:szCs w:val="24"/>
                <w:lang w:val="mk-MK"/>
              </w:rPr>
            </w:pPr>
          </w:p>
        </w:tc>
        <w:tc>
          <w:tcPr>
            <w:tcW w:w="1530" w:type="dxa"/>
            <w:gridSpan w:val="3"/>
            <w:tcBorders>
              <w:top w:val="single" w:sz="4" w:space="0" w:color="000000"/>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sz w:val="24"/>
                <w:szCs w:val="24"/>
                <w:lang w:val="mk-MK"/>
              </w:rPr>
            </w:pPr>
            <w:r w:rsidRPr="00573161">
              <w:rPr>
                <w:rFonts w:ascii="Times New Roman" w:hAnsi="Times New Roman"/>
                <w:b/>
                <w:sz w:val="24"/>
                <w:szCs w:val="24"/>
              </w:rPr>
              <w:t>Временска рамка за имплементација</w:t>
            </w:r>
          </w:p>
        </w:tc>
        <w:tc>
          <w:tcPr>
            <w:tcW w:w="1599" w:type="dxa"/>
            <w:gridSpan w:val="3"/>
            <w:tcBorders>
              <w:top w:val="single" w:sz="4" w:space="0" w:color="000000"/>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sz w:val="24"/>
                <w:szCs w:val="24"/>
              </w:rPr>
            </w:pPr>
            <w:r w:rsidRPr="00573161">
              <w:rPr>
                <w:rFonts w:ascii="Times New Roman" w:hAnsi="Times New Roman"/>
                <w:b/>
                <w:sz w:val="24"/>
                <w:szCs w:val="24"/>
              </w:rPr>
              <w:t>Ресурси</w:t>
            </w:r>
          </w:p>
          <w:p w:rsidR="00D84067" w:rsidRPr="00573161" w:rsidRDefault="00D84067" w:rsidP="00EB11EF">
            <w:pPr>
              <w:spacing w:after="0" w:line="240" w:lineRule="auto"/>
              <w:rPr>
                <w:rFonts w:ascii="Times New Roman" w:hAnsi="Times New Roman"/>
                <w:sz w:val="24"/>
                <w:szCs w:val="24"/>
                <w:lang w:val="mk-MK"/>
              </w:rPr>
            </w:pPr>
          </w:p>
        </w:tc>
        <w:tc>
          <w:tcPr>
            <w:tcW w:w="1372" w:type="dxa"/>
            <w:gridSpan w:val="2"/>
            <w:tcBorders>
              <w:top w:val="single" w:sz="4" w:space="0" w:color="000000"/>
              <w:left w:val="single" w:sz="4" w:space="0" w:color="000000"/>
              <w:bottom w:val="single" w:sz="4" w:space="0" w:color="auto"/>
              <w:right w:val="single" w:sz="4" w:space="0" w:color="000000"/>
            </w:tcBorders>
            <w:shd w:val="clear" w:color="auto" w:fill="auto"/>
          </w:tcPr>
          <w:p w:rsidR="00D84067" w:rsidRPr="00573161" w:rsidRDefault="00D84067" w:rsidP="00EB11EF">
            <w:pPr>
              <w:spacing w:after="0" w:line="240" w:lineRule="auto"/>
              <w:rPr>
                <w:rFonts w:ascii="Times New Roman" w:hAnsi="Times New Roman"/>
                <w:sz w:val="24"/>
                <w:szCs w:val="24"/>
                <w:lang w:val="mk-MK"/>
              </w:rPr>
            </w:pPr>
            <w:r w:rsidRPr="00573161">
              <w:rPr>
                <w:rFonts w:ascii="Times New Roman" w:hAnsi="Times New Roman"/>
                <w:b/>
                <w:sz w:val="24"/>
                <w:szCs w:val="24"/>
              </w:rPr>
              <w:t xml:space="preserve">Тим за следење </w:t>
            </w:r>
          </w:p>
        </w:tc>
      </w:tr>
      <w:tr w:rsidR="00D84067" w:rsidRPr="00573161" w:rsidTr="00EB11EF">
        <w:trPr>
          <w:trHeight w:val="1569"/>
        </w:trPr>
        <w:tc>
          <w:tcPr>
            <w:tcW w:w="1643" w:type="dxa"/>
            <w:tcBorders>
              <w:top w:val="single" w:sz="4" w:space="0" w:color="auto"/>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sz w:val="24"/>
                <w:szCs w:val="24"/>
                <w:lang w:val="mk-MK"/>
              </w:rPr>
            </w:pPr>
          </w:p>
          <w:p w:rsidR="00D84067" w:rsidRPr="00573161" w:rsidRDefault="00D84067"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 xml:space="preserve">Изработка на проект за </w:t>
            </w:r>
            <w:r w:rsidR="003E5419" w:rsidRPr="00573161">
              <w:rPr>
                <w:rFonts w:ascii="Times New Roman" w:hAnsi="Times New Roman"/>
                <w:sz w:val="24"/>
                <w:szCs w:val="24"/>
                <w:lang w:val="mk-MK"/>
              </w:rPr>
              <w:t>адаптација на просторот</w:t>
            </w:r>
          </w:p>
          <w:p w:rsidR="00D84067" w:rsidRPr="00573161" w:rsidRDefault="00D84067" w:rsidP="00EB11EF">
            <w:pPr>
              <w:spacing w:after="0" w:line="240" w:lineRule="auto"/>
              <w:rPr>
                <w:rFonts w:ascii="Times New Roman" w:hAnsi="Times New Roman"/>
                <w:b/>
                <w:sz w:val="24"/>
                <w:szCs w:val="24"/>
              </w:rPr>
            </w:pPr>
          </w:p>
        </w:tc>
        <w:tc>
          <w:tcPr>
            <w:tcW w:w="1620" w:type="dxa"/>
            <w:gridSpan w:val="3"/>
            <w:tcBorders>
              <w:top w:val="single" w:sz="4" w:space="0" w:color="auto"/>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sz w:val="24"/>
                <w:szCs w:val="24"/>
                <w:lang w:val="mk-MK"/>
              </w:rPr>
            </w:pPr>
          </w:p>
          <w:p w:rsidR="00D84067" w:rsidRPr="00573161" w:rsidRDefault="00D84067"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 xml:space="preserve">Квалитетен и одржлив проект </w:t>
            </w:r>
          </w:p>
        </w:tc>
        <w:tc>
          <w:tcPr>
            <w:tcW w:w="2250" w:type="dxa"/>
            <w:gridSpan w:val="4"/>
            <w:tcBorders>
              <w:top w:val="single" w:sz="4" w:space="0" w:color="auto"/>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b/>
                <w:sz w:val="24"/>
                <w:szCs w:val="24"/>
                <w:lang w:val="mk-MK"/>
              </w:rPr>
            </w:pPr>
          </w:p>
          <w:p w:rsidR="00D84067" w:rsidRPr="00573161" w:rsidRDefault="00D84067"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 xml:space="preserve">Ангажирана градежна фирма </w:t>
            </w:r>
          </w:p>
          <w:p w:rsidR="00D84067" w:rsidRPr="00573161" w:rsidRDefault="00D84067" w:rsidP="00EB11EF">
            <w:pPr>
              <w:spacing w:after="0" w:line="240" w:lineRule="auto"/>
              <w:rPr>
                <w:rFonts w:ascii="Times New Roman" w:hAnsi="Times New Roman"/>
                <w:b/>
                <w:sz w:val="24"/>
                <w:szCs w:val="24"/>
                <w:lang w:val="mk-MK"/>
              </w:rPr>
            </w:pPr>
          </w:p>
          <w:p w:rsidR="00D84067" w:rsidRPr="00573161" w:rsidRDefault="00D84067" w:rsidP="00EB11EF">
            <w:pPr>
              <w:spacing w:after="0" w:line="240" w:lineRule="auto"/>
              <w:rPr>
                <w:rFonts w:ascii="Times New Roman" w:hAnsi="Times New Roman"/>
                <w:sz w:val="24"/>
                <w:szCs w:val="24"/>
              </w:rPr>
            </w:pPr>
          </w:p>
        </w:tc>
        <w:tc>
          <w:tcPr>
            <w:tcW w:w="1530" w:type="dxa"/>
            <w:gridSpan w:val="3"/>
            <w:tcBorders>
              <w:top w:val="single" w:sz="4" w:space="0" w:color="auto"/>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b/>
                <w:sz w:val="24"/>
                <w:szCs w:val="24"/>
                <w:lang w:val="mk-MK"/>
              </w:rPr>
            </w:pPr>
          </w:p>
          <w:p w:rsidR="00D84067" w:rsidRPr="00573161" w:rsidRDefault="00D84067" w:rsidP="00EB11EF">
            <w:pPr>
              <w:spacing w:after="0" w:line="240" w:lineRule="auto"/>
              <w:rPr>
                <w:rFonts w:ascii="Times New Roman" w:hAnsi="Times New Roman"/>
                <w:sz w:val="24"/>
                <w:szCs w:val="24"/>
                <w:lang w:val="mk-MK"/>
              </w:rPr>
            </w:pPr>
          </w:p>
          <w:p w:rsidR="00D84067" w:rsidRPr="00573161" w:rsidRDefault="00D84067"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Октомври  2022</w:t>
            </w:r>
          </w:p>
          <w:p w:rsidR="00D84067" w:rsidRPr="00573161" w:rsidRDefault="00D84067" w:rsidP="00EB11EF">
            <w:pPr>
              <w:spacing w:after="0" w:line="240" w:lineRule="auto"/>
              <w:rPr>
                <w:rFonts w:ascii="Times New Roman" w:hAnsi="Times New Roman"/>
                <w:sz w:val="24"/>
                <w:szCs w:val="24"/>
                <w:lang w:val="mk-MK"/>
              </w:rPr>
            </w:pPr>
          </w:p>
          <w:p w:rsidR="00D84067" w:rsidRPr="00573161" w:rsidRDefault="00D84067" w:rsidP="00EB11EF">
            <w:pPr>
              <w:spacing w:after="0" w:line="240" w:lineRule="auto"/>
              <w:rPr>
                <w:rFonts w:ascii="Times New Roman" w:hAnsi="Times New Roman"/>
                <w:b/>
                <w:sz w:val="24"/>
                <w:szCs w:val="24"/>
              </w:rPr>
            </w:pPr>
          </w:p>
        </w:tc>
        <w:tc>
          <w:tcPr>
            <w:tcW w:w="1599" w:type="dxa"/>
            <w:gridSpan w:val="3"/>
            <w:tcBorders>
              <w:top w:val="single" w:sz="4" w:space="0" w:color="auto"/>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Финансов план, план за јавни набавки</w:t>
            </w:r>
          </w:p>
        </w:tc>
        <w:tc>
          <w:tcPr>
            <w:tcW w:w="1372" w:type="dxa"/>
            <w:gridSpan w:val="2"/>
            <w:tcBorders>
              <w:top w:val="single" w:sz="4" w:space="0" w:color="auto"/>
              <w:left w:val="single" w:sz="4" w:space="0" w:color="000000"/>
              <w:bottom w:val="single" w:sz="4" w:space="0" w:color="auto"/>
              <w:right w:val="single" w:sz="4" w:space="0" w:color="000000"/>
            </w:tcBorders>
            <w:shd w:val="clear" w:color="auto" w:fill="auto"/>
          </w:tcPr>
          <w:p w:rsidR="00D84067" w:rsidRPr="00573161" w:rsidRDefault="00D84067" w:rsidP="00EB11EF">
            <w:pPr>
              <w:spacing w:after="0" w:line="240" w:lineRule="auto"/>
              <w:rPr>
                <w:rFonts w:ascii="Times New Roman" w:hAnsi="Times New Roman"/>
                <w:sz w:val="24"/>
                <w:szCs w:val="24"/>
                <w:lang w:val="mk-MK"/>
              </w:rPr>
            </w:pPr>
          </w:p>
          <w:p w:rsidR="00D84067" w:rsidRPr="00573161" w:rsidRDefault="00D84067" w:rsidP="00EB11EF">
            <w:pPr>
              <w:spacing w:after="0" w:line="240" w:lineRule="auto"/>
              <w:rPr>
                <w:rFonts w:ascii="Times New Roman" w:hAnsi="Times New Roman"/>
                <w:sz w:val="24"/>
                <w:szCs w:val="24"/>
              </w:rPr>
            </w:pPr>
            <w:r w:rsidRPr="00573161">
              <w:rPr>
                <w:rFonts w:ascii="Times New Roman" w:hAnsi="Times New Roman"/>
                <w:sz w:val="24"/>
                <w:szCs w:val="24"/>
                <w:lang w:val="mk-MK"/>
              </w:rPr>
              <w:t>Раководни органи</w:t>
            </w:r>
          </w:p>
        </w:tc>
      </w:tr>
      <w:tr w:rsidR="00D84067" w:rsidRPr="00573161" w:rsidTr="00EB11EF">
        <w:trPr>
          <w:trHeight w:val="1203"/>
        </w:trPr>
        <w:tc>
          <w:tcPr>
            <w:tcW w:w="1643" w:type="dxa"/>
            <w:tcBorders>
              <w:top w:val="single" w:sz="4" w:space="0" w:color="auto"/>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 xml:space="preserve">Спроведување на јавна набавка за целта </w:t>
            </w:r>
          </w:p>
          <w:p w:rsidR="00D84067" w:rsidRPr="00573161" w:rsidRDefault="00D84067" w:rsidP="00EB11EF">
            <w:pPr>
              <w:spacing w:after="0" w:line="240" w:lineRule="auto"/>
              <w:rPr>
                <w:rFonts w:ascii="Times New Roman" w:hAnsi="Times New Roman"/>
                <w:sz w:val="24"/>
                <w:szCs w:val="24"/>
                <w:lang w:val="mk-MK"/>
              </w:rPr>
            </w:pPr>
          </w:p>
        </w:tc>
        <w:tc>
          <w:tcPr>
            <w:tcW w:w="1620" w:type="dxa"/>
            <w:gridSpan w:val="3"/>
            <w:tcBorders>
              <w:top w:val="single" w:sz="4" w:space="0" w:color="auto"/>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 xml:space="preserve">Транспарентно спроведена набавка </w:t>
            </w:r>
          </w:p>
        </w:tc>
        <w:tc>
          <w:tcPr>
            <w:tcW w:w="2250" w:type="dxa"/>
            <w:gridSpan w:val="4"/>
            <w:tcBorders>
              <w:top w:val="single" w:sz="4" w:space="0" w:color="auto"/>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 xml:space="preserve">Раководни органи, комисија за јавни набавки </w:t>
            </w:r>
          </w:p>
          <w:p w:rsidR="00D84067" w:rsidRPr="00573161" w:rsidRDefault="00D84067" w:rsidP="00EB11EF">
            <w:pPr>
              <w:spacing w:after="0" w:line="240" w:lineRule="auto"/>
              <w:rPr>
                <w:rFonts w:ascii="Times New Roman" w:hAnsi="Times New Roman"/>
                <w:b/>
                <w:sz w:val="24"/>
                <w:szCs w:val="24"/>
                <w:lang w:val="mk-MK"/>
              </w:rPr>
            </w:pPr>
          </w:p>
        </w:tc>
        <w:tc>
          <w:tcPr>
            <w:tcW w:w="1530" w:type="dxa"/>
            <w:gridSpan w:val="3"/>
            <w:tcBorders>
              <w:top w:val="single" w:sz="4" w:space="0" w:color="auto"/>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sz w:val="24"/>
                <w:szCs w:val="24"/>
                <w:lang w:val="mk-MK"/>
              </w:rPr>
            </w:pPr>
          </w:p>
          <w:p w:rsidR="00D84067" w:rsidRPr="00573161" w:rsidRDefault="00D84067"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Декември   2022</w:t>
            </w:r>
          </w:p>
          <w:p w:rsidR="00D84067" w:rsidRPr="00573161" w:rsidRDefault="00D84067" w:rsidP="00EB11EF">
            <w:pPr>
              <w:spacing w:after="0" w:line="240" w:lineRule="auto"/>
              <w:rPr>
                <w:rFonts w:ascii="Times New Roman" w:hAnsi="Times New Roman"/>
                <w:sz w:val="24"/>
                <w:szCs w:val="24"/>
                <w:lang w:val="mk-MK"/>
              </w:rPr>
            </w:pPr>
          </w:p>
          <w:p w:rsidR="00D84067" w:rsidRPr="00573161" w:rsidRDefault="00D84067" w:rsidP="00EB11EF">
            <w:pPr>
              <w:spacing w:after="0" w:line="240" w:lineRule="auto"/>
              <w:rPr>
                <w:rFonts w:ascii="Times New Roman" w:hAnsi="Times New Roman"/>
                <w:b/>
                <w:sz w:val="24"/>
                <w:szCs w:val="24"/>
                <w:lang w:val="mk-MK"/>
              </w:rPr>
            </w:pPr>
          </w:p>
        </w:tc>
        <w:tc>
          <w:tcPr>
            <w:tcW w:w="1599" w:type="dxa"/>
            <w:gridSpan w:val="3"/>
            <w:tcBorders>
              <w:top w:val="single" w:sz="4" w:space="0" w:color="auto"/>
              <w:left w:val="single" w:sz="4" w:space="0" w:color="000000"/>
              <w:bottom w:val="single" w:sz="4" w:space="0" w:color="auto"/>
            </w:tcBorders>
            <w:shd w:val="clear" w:color="auto" w:fill="auto"/>
          </w:tcPr>
          <w:p w:rsidR="00D84067" w:rsidRPr="00573161" w:rsidRDefault="00D84067"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Финансов план, план за јавни набавки</w:t>
            </w:r>
          </w:p>
        </w:tc>
        <w:tc>
          <w:tcPr>
            <w:tcW w:w="1372" w:type="dxa"/>
            <w:gridSpan w:val="2"/>
            <w:tcBorders>
              <w:top w:val="single" w:sz="4" w:space="0" w:color="auto"/>
              <w:left w:val="single" w:sz="4" w:space="0" w:color="000000"/>
              <w:bottom w:val="single" w:sz="4" w:space="0" w:color="auto"/>
              <w:right w:val="single" w:sz="4" w:space="0" w:color="000000"/>
            </w:tcBorders>
            <w:shd w:val="clear" w:color="auto" w:fill="auto"/>
          </w:tcPr>
          <w:p w:rsidR="00D84067" w:rsidRPr="00573161" w:rsidRDefault="00D84067"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 xml:space="preserve">Комисија за јавни набавки </w:t>
            </w:r>
          </w:p>
        </w:tc>
      </w:tr>
      <w:tr w:rsidR="00D84067" w:rsidRPr="00573161" w:rsidTr="00EB11EF">
        <w:trPr>
          <w:trHeight w:val="1546"/>
        </w:trPr>
        <w:tc>
          <w:tcPr>
            <w:tcW w:w="1643" w:type="dxa"/>
            <w:tcBorders>
              <w:top w:val="single" w:sz="4" w:space="0" w:color="auto"/>
              <w:left w:val="single" w:sz="4" w:space="0" w:color="000000"/>
              <w:bottom w:val="single" w:sz="4" w:space="0" w:color="auto"/>
            </w:tcBorders>
            <w:shd w:val="clear" w:color="auto" w:fill="auto"/>
          </w:tcPr>
          <w:p w:rsidR="00D84067" w:rsidRPr="00573161" w:rsidRDefault="003E5419"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Ставање во функција на сензорната соба</w:t>
            </w:r>
          </w:p>
        </w:tc>
        <w:tc>
          <w:tcPr>
            <w:tcW w:w="1620" w:type="dxa"/>
            <w:gridSpan w:val="3"/>
            <w:tcBorders>
              <w:top w:val="single" w:sz="4" w:space="0" w:color="auto"/>
              <w:left w:val="single" w:sz="4" w:space="0" w:color="000000"/>
              <w:bottom w:val="single" w:sz="4" w:space="0" w:color="auto"/>
            </w:tcBorders>
            <w:shd w:val="clear" w:color="auto" w:fill="auto"/>
          </w:tcPr>
          <w:p w:rsidR="00D84067" w:rsidRPr="00573161" w:rsidRDefault="003E5419" w:rsidP="00686644">
            <w:pPr>
              <w:spacing w:after="0" w:line="240" w:lineRule="auto"/>
              <w:rPr>
                <w:rFonts w:ascii="Times New Roman" w:hAnsi="Times New Roman"/>
                <w:sz w:val="24"/>
                <w:szCs w:val="24"/>
                <w:lang w:val="mk-MK"/>
              </w:rPr>
            </w:pPr>
            <w:r w:rsidRPr="00573161">
              <w:rPr>
                <w:rFonts w:ascii="Times New Roman" w:hAnsi="Times New Roman"/>
                <w:sz w:val="24"/>
                <w:szCs w:val="24"/>
                <w:lang w:val="mk-MK"/>
              </w:rPr>
              <w:t xml:space="preserve">Опременост </w:t>
            </w:r>
            <w:r w:rsidR="00686644" w:rsidRPr="00573161">
              <w:rPr>
                <w:rFonts w:ascii="Times New Roman" w:hAnsi="Times New Roman"/>
                <w:sz w:val="24"/>
                <w:szCs w:val="24"/>
                <w:lang w:val="mk-MK"/>
              </w:rPr>
              <w:t xml:space="preserve"> со потребните средства и ресурси </w:t>
            </w:r>
          </w:p>
        </w:tc>
        <w:tc>
          <w:tcPr>
            <w:tcW w:w="2250" w:type="dxa"/>
            <w:gridSpan w:val="4"/>
            <w:tcBorders>
              <w:top w:val="single" w:sz="4" w:space="0" w:color="auto"/>
              <w:left w:val="single" w:sz="4" w:space="0" w:color="000000"/>
              <w:bottom w:val="single" w:sz="4" w:space="0" w:color="auto"/>
            </w:tcBorders>
            <w:shd w:val="clear" w:color="auto" w:fill="auto"/>
          </w:tcPr>
          <w:p w:rsidR="00D84067" w:rsidRPr="00573161" w:rsidRDefault="003E5419"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 xml:space="preserve">Наставници, образовни асистенти, стручна служба </w:t>
            </w:r>
          </w:p>
        </w:tc>
        <w:tc>
          <w:tcPr>
            <w:tcW w:w="1530" w:type="dxa"/>
            <w:gridSpan w:val="3"/>
            <w:tcBorders>
              <w:top w:val="single" w:sz="4" w:space="0" w:color="auto"/>
              <w:left w:val="single" w:sz="4" w:space="0" w:color="000000"/>
              <w:bottom w:val="single" w:sz="4" w:space="0" w:color="auto"/>
            </w:tcBorders>
            <w:shd w:val="clear" w:color="auto" w:fill="auto"/>
          </w:tcPr>
          <w:p w:rsidR="00D84067" w:rsidRPr="00573161" w:rsidRDefault="003E5419"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 xml:space="preserve">Почеток на второ полугодие </w:t>
            </w:r>
          </w:p>
        </w:tc>
        <w:tc>
          <w:tcPr>
            <w:tcW w:w="1599" w:type="dxa"/>
            <w:gridSpan w:val="3"/>
            <w:tcBorders>
              <w:top w:val="single" w:sz="4" w:space="0" w:color="auto"/>
              <w:left w:val="single" w:sz="4" w:space="0" w:color="000000"/>
              <w:bottom w:val="single" w:sz="4" w:space="0" w:color="auto"/>
            </w:tcBorders>
            <w:shd w:val="clear" w:color="auto" w:fill="auto"/>
          </w:tcPr>
          <w:p w:rsidR="00D84067" w:rsidRPr="00573161" w:rsidRDefault="00D84067" w:rsidP="003E5419">
            <w:pPr>
              <w:spacing w:after="0" w:line="240" w:lineRule="auto"/>
              <w:rPr>
                <w:rFonts w:ascii="Times New Roman" w:hAnsi="Times New Roman"/>
                <w:sz w:val="24"/>
                <w:szCs w:val="24"/>
                <w:lang w:val="mk-MK"/>
              </w:rPr>
            </w:pPr>
            <w:r w:rsidRPr="00573161">
              <w:rPr>
                <w:rFonts w:ascii="Times New Roman" w:hAnsi="Times New Roman"/>
                <w:sz w:val="24"/>
                <w:szCs w:val="24"/>
                <w:lang w:val="mk-MK"/>
              </w:rPr>
              <w:t xml:space="preserve"> </w:t>
            </w:r>
            <w:r w:rsidR="003E5419" w:rsidRPr="00573161">
              <w:rPr>
                <w:rFonts w:ascii="Times New Roman" w:hAnsi="Times New Roman"/>
                <w:sz w:val="24"/>
                <w:szCs w:val="24"/>
                <w:lang w:val="mk-MK"/>
              </w:rPr>
              <w:t xml:space="preserve">Извештаи за технички прием и пуштање во употреба </w:t>
            </w:r>
          </w:p>
        </w:tc>
        <w:tc>
          <w:tcPr>
            <w:tcW w:w="1372" w:type="dxa"/>
            <w:gridSpan w:val="2"/>
            <w:tcBorders>
              <w:top w:val="single" w:sz="4" w:space="0" w:color="auto"/>
              <w:left w:val="single" w:sz="4" w:space="0" w:color="000000"/>
              <w:bottom w:val="single" w:sz="4" w:space="0" w:color="auto"/>
              <w:right w:val="single" w:sz="4" w:space="0" w:color="000000"/>
            </w:tcBorders>
            <w:shd w:val="clear" w:color="auto" w:fill="auto"/>
          </w:tcPr>
          <w:p w:rsidR="00D84067" w:rsidRPr="00573161" w:rsidRDefault="003E5419" w:rsidP="00EB11EF">
            <w:pPr>
              <w:spacing w:after="0" w:line="240" w:lineRule="auto"/>
              <w:rPr>
                <w:rFonts w:ascii="Times New Roman" w:hAnsi="Times New Roman"/>
                <w:sz w:val="24"/>
                <w:szCs w:val="24"/>
                <w:lang w:val="mk-MK"/>
              </w:rPr>
            </w:pPr>
            <w:r w:rsidRPr="00573161">
              <w:rPr>
                <w:rFonts w:ascii="Times New Roman" w:hAnsi="Times New Roman"/>
                <w:sz w:val="24"/>
                <w:szCs w:val="24"/>
                <w:lang w:val="mk-MK"/>
              </w:rPr>
              <w:t xml:space="preserve">Инклузивен тим на училиштето </w:t>
            </w:r>
          </w:p>
        </w:tc>
      </w:tr>
    </w:tbl>
    <w:p w:rsidR="00487F3A" w:rsidRDefault="00487F3A" w:rsidP="00E62E51">
      <w:pPr>
        <w:autoSpaceDE w:val="0"/>
        <w:jc w:val="both"/>
        <w:rPr>
          <w:rFonts w:ascii="Times New Roman" w:hAnsi="Times New Roman"/>
          <w:b/>
          <w:sz w:val="24"/>
          <w:szCs w:val="24"/>
          <w:lang w:val="mk-MK"/>
        </w:rPr>
      </w:pPr>
    </w:p>
    <w:p w:rsidR="0094698F" w:rsidRDefault="0094698F" w:rsidP="00B52771">
      <w:pPr>
        <w:numPr>
          <w:ilvl w:val="1"/>
          <w:numId w:val="5"/>
        </w:numPr>
        <w:autoSpaceDE w:val="0"/>
        <w:jc w:val="both"/>
        <w:rPr>
          <w:rFonts w:ascii="Times New Roman" w:hAnsi="Times New Roman"/>
          <w:b/>
          <w:sz w:val="24"/>
          <w:szCs w:val="24"/>
        </w:rPr>
      </w:pPr>
      <w:r>
        <w:rPr>
          <w:rFonts w:ascii="Times New Roman" w:hAnsi="Times New Roman"/>
          <w:b/>
          <w:sz w:val="24"/>
          <w:szCs w:val="24"/>
          <w:lang w:val="mk-MK"/>
        </w:rPr>
        <w:t xml:space="preserve">План за евалуација на акциските планови </w:t>
      </w:r>
    </w:p>
    <w:tbl>
      <w:tblPr>
        <w:tblpPr w:leftFromText="180" w:rightFromText="180" w:vertAnchor="text" w:horzAnchor="margin" w:tblpXSpec="center" w:tblpY="335"/>
        <w:tblW w:w="1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7"/>
        <w:gridCol w:w="1993"/>
        <w:gridCol w:w="2418"/>
        <w:gridCol w:w="1710"/>
        <w:gridCol w:w="1530"/>
        <w:gridCol w:w="1768"/>
      </w:tblGrid>
      <w:tr w:rsidR="000A3578" w:rsidRPr="00573161" w:rsidTr="00750C9C">
        <w:tc>
          <w:tcPr>
            <w:tcW w:w="1727" w:type="dxa"/>
          </w:tcPr>
          <w:p w:rsidR="000A3578" w:rsidRPr="00573161" w:rsidRDefault="000A3578" w:rsidP="000A3578">
            <w:pPr>
              <w:autoSpaceDE w:val="0"/>
              <w:jc w:val="both"/>
              <w:rPr>
                <w:rFonts w:ascii="Times New Roman" w:hAnsi="Times New Roman"/>
                <w:b/>
                <w:sz w:val="24"/>
                <w:szCs w:val="24"/>
                <w:lang w:val="mk-MK"/>
              </w:rPr>
            </w:pPr>
            <w:r w:rsidRPr="00573161">
              <w:rPr>
                <w:rFonts w:ascii="Times New Roman" w:hAnsi="Times New Roman"/>
                <w:b/>
                <w:sz w:val="24"/>
                <w:szCs w:val="24"/>
                <w:lang w:val="mk-MK"/>
              </w:rPr>
              <w:t xml:space="preserve">Задача </w:t>
            </w:r>
          </w:p>
        </w:tc>
        <w:tc>
          <w:tcPr>
            <w:tcW w:w="1993" w:type="dxa"/>
          </w:tcPr>
          <w:p w:rsidR="000A3578" w:rsidRPr="00573161" w:rsidRDefault="000A3578" w:rsidP="000A3578">
            <w:pPr>
              <w:autoSpaceDE w:val="0"/>
              <w:jc w:val="both"/>
              <w:rPr>
                <w:rFonts w:ascii="Times New Roman" w:hAnsi="Times New Roman"/>
                <w:b/>
                <w:sz w:val="24"/>
                <w:szCs w:val="24"/>
                <w:lang w:val="mk-MK"/>
              </w:rPr>
            </w:pPr>
            <w:r w:rsidRPr="00573161">
              <w:rPr>
                <w:rFonts w:ascii="Times New Roman" w:hAnsi="Times New Roman"/>
                <w:b/>
                <w:sz w:val="24"/>
                <w:szCs w:val="24"/>
                <w:lang w:val="mk-MK"/>
              </w:rPr>
              <w:t xml:space="preserve">Критериум за успех </w:t>
            </w:r>
          </w:p>
        </w:tc>
        <w:tc>
          <w:tcPr>
            <w:tcW w:w="2418" w:type="dxa"/>
          </w:tcPr>
          <w:p w:rsidR="000A3578" w:rsidRPr="00573161" w:rsidRDefault="000A3578" w:rsidP="000A3578">
            <w:pPr>
              <w:autoSpaceDE w:val="0"/>
              <w:jc w:val="both"/>
              <w:rPr>
                <w:rFonts w:ascii="Times New Roman" w:hAnsi="Times New Roman"/>
                <w:b/>
                <w:sz w:val="24"/>
                <w:szCs w:val="24"/>
                <w:lang w:val="mk-MK"/>
              </w:rPr>
            </w:pPr>
            <w:r w:rsidRPr="00573161">
              <w:rPr>
                <w:rFonts w:ascii="Times New Roman" w:hAnsi="Times New Roman"/>
                <w:b/>
                <w:sz w:val="24"/>
                <w:szCs w:val="24"/>
                <w:lang w:val="mk-MK"/>
              </w:rPr>
              <w:t xml:space="preserve">Индикатори за успешност </w:t>
            </w:r>
          </w:p>
        </w:tc>
        <w:tc>
          <w:tcPr>
            <w:tcW w:w="1710" w:type="dxa"/>
          </w:tcPr>
          <w:p w:rsidR="000A3578" w:rsidRPr="00573161" w:rsidRDefault="000A3578" w:rsidP="000A3578">
            <w:pPr>
              <w:autoSpaceDE w:val="0"/>
              <w:jc w:val="both"/>
              <w:rPr>
                <w:rFonts w:ascii="Times New Roman" w:hAnsi="Times New Roman"/>
                <w:b/>
                <w:sz w:val="24"/>
                <w:szCs w:val="24"/>
                <w:lang w:val="mk-MK"/>
              </w:rPr>
            </w:pPr>
            <w:r w:rsidRPr="00573161">
              <w:rPr>
                <w:rFonts w:ascii="Times New Roman" w:hAnsi="Times New Roman"/>
                <w:b/>
                <w:sz w:val="24"/>
                <w:szCs w:val="24"/>
                <w:lang w:val="mk-MK"/>
              </w:rPr>
              <w:t xml:space="preserve">Инструменти </w:t>
            </w:r>
          </w:p>
        </w:tc>
        <w:tc>
          <w:tcPr>
            <w:tcW w:w="1530" w:type="dxa"/>
          </w:tcPr>
          <w:p w:rsidR="000A3578" w:rsidRPr="00573161" w:rsidRDefault="000A3578" w:rsidP="000A3578">
            <w:pPr>
              <w:autoSpaceDE w:val="0"/>
              <w:jc w:val="both"/>
              <w:rPr>
                <w:rFonts w:ascii="Times New Roman" w:hAnsi="Times New Roman"/>
                <w:b/>
                <w:sz w:val="24"/>
                <w:szCs w:val="24"/>
                <w:lang w:val="mk-MK"/>
              </w:rPr>
            </w:pPr>
            <w:r w:rsidRPr="00573161">
              <w:rPr>
                <w:rFonts w:ascii="Times New Roman" w:hAnsi="Times New Roman"/>
                <w:b/>
                <w:sz w:val="24"/>
                <w:szCs w:val="24"/>
                <w:lang w:val="mk-MK"/>
              </w:rPr>
              <w:t xml:space="preserve">Одговорни за следење </w:t>
            </w:r>
          </w:p>
        </w:tc>
        <w:tc>
          <w:tcPr>
            <w:tcW w:w="1768" w:type="dxa"/>
          </w:tcPr>
          <w:p w:rsidR="000A3578" w:rsidRPr="00573161" w:rsidRDefault="000A3578" w:rsidP="000A3578">
            <w:pPr>
              <w:autoSpaceDE w:val="0"/>
              <w:jc w:val="both"/>
              <w:rPr>
                <w:rFonts w:ascii="Times New Roman" w:hAnsi="Times New Roman"/>
                <w:b/>
                <w:sz w:val="24"/>
                <w:szCs w:val="24"/>
                <w:lang w:val="mk-MK"/>
              </w:rPr>
            </w:pPr>
            <w:r w:rsidRPr="00573161">
              <w:rPr>
                <w:rFonts w:ascii="Times New Roman" w:hAnsi="Times New Roman"/>
                <w:b/>
                <w:sz w:val="24"/>
                <w:szCs w:val="24"/>
                <w:lang w:val="mk-MK"/>
              </w:rPr>
              <w:t xml:space="preserve">Повратна информација </w:t>
            </w:r>
          </w:p>
        </w:tc>
      </w:tr>
      <w:tr w:rsidR="000A3578" w:rsidRPr="00573161" w:rsidTr="00750C9C">
        <w:tc>
          <w:tcPr>
            <w:tcW w:w="1727" w:type="dxa"/>
          </w:tcPr>
          <w:p w:rsidR="000A3578" w:rsidRPr="00573161" w:rsidRDefault="00A62FC5" w:rsidP="000A3578">
            <w:pPr>
              <w:autoSpaceDE w:val="0"/>
              <w:jc w:val="both"/>
              <w:rPr>
                <w:rFonts w:ascii="Times New Roman" w:hAnsi="Times New Roman"/>
                <w:sz w:val="24"/>
                <w:szCs w:val="24"/>
              </w:rPr>
            </w:pPr>
            <w:r w:rsidRPr="00573161">
              <w:rPr>
                <w:rFonts w:ascii="Times New Roman" w:hAnsi="Times New Roman"/>
                <w:sz w:val="24"/>
                <w:szCs w:val="24"/>
              </w:rPr>
              <w:t>Зајакнување на соработката на училиштето со родителите</w:t>
            </w:r>
          </w:p>
        </w:tc>
        <w:tc>
          <w:tcPr>
            <w:tcW w:w="1993" w:type="dxa"/>
          </w:tcPr>
          <w:p w:rsidR="000A3578" w:rsidRPr="00573161" w:rsidRDefault="00573161" w:rsidP="0075722D">
            <w:pPr>
              <w:autoSpaceDE w:val="0"/>
              <w:jc w:val="both"/>
              <w:rPr>
                <w:rFonts w:ascii="Times New Roman" w:hAnsi="Times New Roman"/>
                <w:sz w:val="24"/>
                <w:szCs w:val="24"/>
                <w:lang w:val="mk-MK"/>
              </w:rPr>
            </w:pPr>
            <w:r>
              <w:rPr>
                <w:rFonts w:ascii="Times New Roman" w:hAnsi="Times New Roman"/>
                <w:sz w:val="24"/>
                <w:szCs w:val="24"/>
              </w:rPr>
              <w:t xml:space="preserve">Зголемена </w:t>
            </w:r>
            <w:r w:rsidR="00A62FC5" w:rsidRPr="00573161">
              <w:rPr>
                <w:rFonts w:ascii="Times New Roman" w:hAnsi="Times New Roman"/>
                <w:sz w:val="24"/>
                <w:szCs w:val="24"/>
              </w:rPr>
              <w:t xml:space="preserve"> присутноста на </w:t>
            </w:r>
            <w:r w:rsidR="0075722D">
              <w:rPr>
                <w:rFonts w:ascii="Times New Roman" w:hAnsi="Times New Roman"/>
                <w:sz w:val="24"/>
                <w:szCs w:val="24"/>
              </w:rPr>
              <w:t>родителски средби</w:t>
            </w:r>
            <w:r w:rsidR="00A62FC5" w:rsidRPr="00573161">
              <w:rPr>
                <w:rFonts w:ascii="Times New Roman" w:hAnsi="Times New Roman"/>
                <w:sz w:val="24"/>
                <w:szCs w:val="24"/>
              </w:rPr>
              <w:t>.</w:t>
            </w:r>
          </w:p>
        </w:tc>
        <w:tc>
          <w:tcPr>
            <w:tcW w:w="2418" w:type="dxa"/>
          </w:tcPr>
          <w:p w:rsidR="000A3578" w:rsidRPr="0075722D" w:rsidRDefault="0075722D" w:rsidP="000A3578">
            <w:pPr>
              <w:autoSpaceDE w:val="0"/>
              <w:jc w:val="both"/>
              <w:rPr>
                <w:rFonts w:ascii="Times New Roman" w:hAnsi="Times New Roman"/>
                <w:sz w:val="24"/>
                <w:szCs w:val="24"/>
                <w:lang w:val="mk-MK"/>
              </w:rPr>
            </w:pPr>
            <w:r>
              <w:rPr>
                <w:rFonts w:ascii="Times New Roman" w:hAnsi="Times New Roman"/>
                <w:sz w:val="24"/>
                <w:szCs w:val="24"/>
                <w:lang w:val="mk-MK"/>
              </w:rPr>
              <w:t xml:space="preserve">Зголемен број на одлуки, иницијативи, предлози од совет на родители </w:t>
            </w:r>
          </w:p>
        </w:tc>
        <w:tc>
          <w:tcPr>
            <w:tcW w:w="1710" w:type="dxa"/>
          </w:tcPr>
          <w:p w:rsidR="000A3578" w:rsidRPr="00573161" w:rsidRDefault="00750C9C" w:rsidP="000A3578">
            <w:pPr>
              <w:autoSpaceDE w:val="0"/>
              <w:jc w:val="both"/>
              <w:rPr>
                <w:rFonts w:ascii="Times New Roman" w:hAnsi="Times New Roman"/>
                <w:sz w:val="24"/>
                <w:szCs w:val="24"/>
                <w:lang w:val="mk-MK"/>
              </w:rPr>
            </w:pPr>
            <w:r>
              <w:rPr>
                <w:rFonts w:ascii="Times New Roman" w:hAnsi="Times New Roman"/>
                <w:sz w:val="24"/>
                <w:szCs w:val="24"/>
                <w:lang w:val="mk-MK"/>
              </w:rPr>
              <w:t xml:space="preserve">Програми за соработка со родители </w:t>
            </w:r>
          </w:p>
        </w:tc>
        <w:tc>
          <w:tcPr>
            <w:tcW w:w="1530" w:type="dxa"/>
          </w:tcPr>
          <w:p w:rsidR="000A3578" w:rsidRPr="00573161" w:rsidRDefault="00750C9C" w:rsidP="000A3578">
            <w:pPr>
              <w:autoSpaceDE w:val="0"/>
              <w:jc w:val="both"/>
              <w:rPr>
                <w:rFonts w:ascii="Times New Roman" w:hAnsi="Times New Roman"/>
                <w:sz w:val="24"/>
                <w:szCs w:val="24"/>
                <w:lang w:val="mk-MK"/>
              </w:rPr>
            </w:pPr>
            <w:r>
              <w:rPr>
                <w:rFonts w:ascii="Times New Roman" w:hAnsi="Times New Roman"/>
                <w:sz w:val="24"/>
                <w:szCs w:val="24"/>
                <w:lang w:val="mk-MK"/>
              </w:rPr>
              <w:t xml:space="preserve">Директор </w:t>
            </w:r>
            <w:r w:rsidR="00A62FC5" w:rsidRPr="00573161">
              <w:rPr>
                <w:rFonts w:ascii="Times New Roman" w:hAnsi="Times New Roman"/>
                <w:sz w:val="24"/>
                <w:szCs w:val="24"/>
                <w:lang w:val="mk-MK"/>
              </w:rPr>
              <w:t xml:space="preserve">Стручна служба </w:t>
            </w:r>
            <w:r>
              <w:rPr>
                <w:rFonts w:ascii="Times New Roman" w:hAnsi="Times New Roman"/>
                <w:sz w:val="24"/>
                <w:szCs w:val="24"/>
                <w:lang w:val="mk-MK"/>
              </w:rPr>
              <w:t xml:space="preserve"> Претседател на совет на родители</w:t>
            </w:r>
          </w:p>
        </w:tc>
        <w:tc>
          <w:tcPr>
            <w:tcW w:w="1768" w:type="dxa"/>
          </w:tcPr>
          <w:p w:rsidR="000A3578" w:rsidRPr="00573161" w:rsidRDefault="00750C9C" w:rsidP="000A3578">
            <w:pPr>
              <w:autoSpaceDE w:val="0"/>
              <w:jc w:val="both"/>
              <w:rPr>
                <w:rFonts w:ascii="Times New Roman" w:hAnsi="Times New Roman"/>
                <w:sz w:val="24"/>
                <w:szCs w:val="24"/>
                <w:lang w:val="mk-MK"/>
              </w:rPr>
            </w:pPr>
            <w:r>
              <w:rPr>
                <w:rFonts w:ascii="Times New Roman" w:hAnsi="Times New Roman"/>
                <w:sz w:val="24"/>
                <w:szCs w:val="24"/>
                <w:lang w:val="mk-MK"/>
              </w:rPr>
              <w:t xml:space="preserve">Записници и извештаи од родителски средби и состаноци на  совет на родители </w:t>
            </w:r>
          </w:p>
        </w:tc>
      </w:tr>
      <w:tr w:rsidR="000A3578" w:rsidRPr="00573161" w:rsidTr="00750C9C">
        <w:tc>
          <w:tcPr>
            <w:tcW w:w="1727" w:type="dxa"/>
          </w:tcPr>
          <w:p w:rsidR="000A3578" w:rsidRPr="00573161" w:rsidRDefault="000A3578" w:rsidP="000A3578">
            <w:pPr>
              <w:widowControl w:val="0"/>
              <w:autoSpaceDE w:val="0"/>
              <w:autoSpaceDN w:val="0"/>
              <w:adjustRightInd w:val="0"/>
              <w:snapToGrid w:val="0"/>
              <w:ind w:right="113"/>
              <w:rPr>
                <w:rFonts w:ascii="Times New Roman" w:hAnsi="Times New Roman"/>
                <w:sz w:val="24"/>
                <w:szCs w:val="24"/>
                <w:lang w:val="mk-MK"/>
              </w:rPr>
            </w:pPr>
            <w:r w:rsidRPr="00573161">
              <w:rPr>
                <w:rFonts w:ascii="Times New Roman" w:hAnsi="Times New Roman"/>
                <w:sz w:val="24"/>
                <w:szCs w:val="24"/>
                <w:lang w:val="mk-MK"/>
              </w:rPr>
              <w:t xml:space="preserve">Подобрување на квалитетот </w:t>
            </w:r>
            <w:r w:rsidRPr="00573161">
              <w:rPr>
                <w:rFonts w:ascii="Times New Roman" w:hAnsi="Times New Roman"/>
                <w:sz w:val="24"/>
                <w:szCs w:val="24"/>
                <w:lang w:val="mk-MK"/>
              </w:rPr>
              <w:lastRenderedPageBreak/>
              <w:t xml:space="preserve">на наставата </w:t>
            </w:r>
          </w:p>
          <w:p w:rsidR="000A3578" w:rsidRPr="00573161" w:rsidRDefault="000A3578" w:rsidP="000A3578">
            <w:pPr>
              <w:autoSpaceDE w:val="0"/>
              <w:jc w:val="both"/>
              <w:rPr>
                <w:rFonts w:ascii="Times New Roman" w:hAnsi="Times New Roman"/>
                <w:sz w:val="24"/>
                <w:szCs w:val="24"/>
              </w:rPr>
            </w:pPr>
          </w:p>
        </w:tc>
        <w:tc>
          <w:tcPr>
            <w:tcW w:w="1993" w:type="dxa"/>
          </w:tcPr>
          <w:p w:rsidR="000A3578" w:rsidRPr="00573161" w:rsidRDefault="000A3578"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lastRenderedPageBreak/>
              <w:t xml:space="preserve">Подобрување на постигањата на </w:t>
            </w:r>
            <w:r w:rsidRPr="00573161">
              <w:rPr>
                <w:rFonts w:ascii="Times New Roman" w:hAnsi="Times New Roman"/>
                <w:sz w:val="24"/>
                <w:szCs w:val="24"/>
                <w:lang w:val="mk-MK"/>
              </w:rPr>
              <w:lastRenderedPageBreak/>
              <w:t>учениците</w:t>
            </w:r>
          </w:p>
          <w:p w:rsidR="000A3578" w:rsidRPr="00573161" w:rsidRDefault="000A3578"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t>Подобрување на наставничкото портфолио</w:t>
            </w:r>
          </w:p>
        </w:tc>
        <w:tc>
          <w:tcPr>
            <w:tcW w:w="2418" w:type="dxa"/>
          </w:tcPr>
          <w:p w:rsidR="000A3578" w:rsidRPr="00573161" w:rsidRDefault="000A3578"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lastRenderedPageBreak/>
              <w:t xml:space="preserve">Осовременување на наставата со примена на смарт табли, ИКТ </w:t>
            </w:r>
            <w:r w:rsidRPr="00573161">
              <w:rPr>
                <w:rFonts w:ascii="Times New Roman" w:hAnsi="Times New Roman"/>
                <w:sz w:val="24"/>
                <w:szCs w:val="24"/>
                <w:lang w:val="mk-MK"/>
              </w:rPr>
              <w:lastRenderedPageBreak/>
              <w:t>содржини</w:t>
            </w:r>
          </w:p>
          <w:p w:rsidR="000A3578" w:rsidRPr="00573161" w:rsidRDefault="000A3578"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t xml:space="preserve">Реализирани планови за личен професионален развој на наставникот </w:t>
            </w:r>
          </w:p>
        </w:tc>
        <w:tc>
          <w:tcPr>
            <w:tcW w:w="1710" w:type="dxa"/>
          </w:tcPr>
          <w:p w:rsidR="000A3578" w:rsidRPr="00573161" w:rsidRDefault="000A3578"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lastRenderedPageBreak/>
              <w:t>Листи на евалуација</w:t>
            </w:r>
          </w:p>
          <w:p w:rsidR="000A3578" w:rsidRPr="00573161" w:rsidRDefault="000A3578"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lastRenderedPageBreak/>
              <w:t>Извештаи од увиди на час</w:t>
            </w:r>
          </w:p>
          <w:p w:rsidR="000A3578" w:rsidRPr="00573161" w:rsidRDefault="000A3578"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t>Сертификати на наставникот</w:t>
            </w:r>
          </w:p>
          <w:p w:rsidR="000A3578" w:rsidRPr="00573161" w:rsidRDefault="000A3578"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t xml:space="preserve"> </w:t>
            </w:r>
          </w:p>
        </w:tc>
        <w:tc>
          <w:tcPr>
            <w:tcW w:w="1530" w:type="dxa"/>
          </w:tcPr>
          <w:p w:rsidR="000A3578" w:rsidRPr="00573161" w:rsidRDefault="000A3578"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lastRenderedPageBreak/>
              <w:t>Стручни соработници</w:t>
            </w:r>
          </w:p>
          <w:p w:rsidR="000A3578" w:rsidRPr="00573161" w:rsidRDefault="000A3578"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lastRenderedPageBreak/>
              <w:t>Директор</w:t>
            </w:r>
          </w:p>
          <w:p w:rsidR="000A3578" w:rsidRPr="00573161" w:rsidRDefault="00686644"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t>Тим за п</w:t>
            </w:r>
            <w:r w:rsidR="000A3578" w:rsidRPr="00573161">
              <w:rPr>
                <w:rFonts w:ascii="Times New Roman" w:hAnsi="Times New Roman"/>
                <w:sz w:val="24"/>
                <w:szCs w:val="24"/>
                <w:lang w:val="mk-MK"/>
              </w:rPr>
              <w:t xml:space="preserve">рофесионален развој </w:t>
            </w:r>
          </w:p>
        </w:tc>
        <w:tc>
          <w:tcPr>
            <w:tcW w:w="1768" w:type="dxa"/>
          </w:tcPr>
          <w:p w:rsidR="000A3578" w:rsidRPr="00573161" w:rsidRDefault="000A3578"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lastRenderedPageBreak/>
              <w:t xml:space="preserve">Анализи и извештаи за успех и </w:t>
            </w:r>
            <w:r w:rsidRPr="00573161">
              <w:rPr>
                <w:rFonts w:ascii="Times New Roman" w:hAnsi="Times New Roman"/>
                <w:sz w:val="24"/>
                <w:szCs w:val="24"/>
                <w:lang w:val="mk-MK"/>
              </w:rPr>
              <w:lastRenderedPageBreak/>
              <w:t>постигнати резултати</w:t>
            </w:r>
          </w:p>
        </w:tc>
      </w:tr>
      <w:tr w:rsidR="00D84067" w:rsidRPr="00573161" w:rsidTr="00750C9C">
        <w:tc>
          <w:tcPr>
            <w:tcW w:w="1727" w:type="dxa"/>
          </w:tcPr>
          <w:p w:rsidR="00D84067" w:rsidRPr="00573161" w:rsidRDefault="00D84067" w:rsidP="000A3578">
            <w:pPr>
              <w:widowControl w:val="0"/>
              <w:autoSpaceDE w:val="0"/>
              <w:autoSpaceDN w:val="0"/>
              <w:adjustRightInd w:val="0"/>
              <w:snapToGrid w:val="0"/>
              <w:ind w:right="113"/>
              <w:rPr>
                <w:rFonts w:ascii="Times New Roman" w:hAnsi="Times New Roman"/>
                <w:sz w:val="24"/>
                <w:szCs w:val="24"/>
                <w:lang w:val="mk-MK"/>
              </w:rPr>
            </w:pPr>
            <w:r w:rsidRPr="00573161">
              <w:rPr>
                <w:rFonts w:ascii="Times New Roman" w:hAnsi="Times New Roman"/>
                <w:sz w:val="24"/>
                <w:szCs w:val="24"/>
                <w:lang w:val="mk-MK"/>
              </w:rPr>
              <w:lastRenderedPageBreak/>
              <w:t xml:space="preserve">Адаптација на просторија во сензорна соба </w:t>
            </w:r>
          </w:p>
        </w:tc>
        <w:tc>
          <w:tcPr>
            <w:tcW w:w="1993" w:type="dxa"/>
          </w:tcPr>
          <w:p w:rsidR="00D84067" w:rsidRPr="00573161" w:rsidRDefault="00686644"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t xml:space="preserve">Функционална сензорна соба </w:t>
            </w:r>
          </w:p>
        </w:tc>
        <w:tc>
          <w:tcPr>
            <w:tcW w:w="2418" w:type="dxa"/>
          </w:tcPr>
          <w:p w:rsidR="00D84067" w:rsidRPr="00573161" w:rsidRDefault="00686644"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t>Опременост  со потребните средства и ресурси за работа со деца со ПОП</w:t>
            </w:r>
          </w:p>
        </w:tc>
        <w:tc>
          <w:tcPr>
            <w:tcW w:w="1710" w:type="dxa"/>
          </w:tcPr>
          <w:p w:rsidR="00D84067" w:rsidRPr="00573161" w:rsidRDefault="00686644"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t>Извештаи од образовни асистенти и инклузивните тимови на учениците</w:t>
            </w:r>
          </w:p>
        </w:tc>
        <w:tc>
          <w:tcPr>
            <w:tcW w:w="1530" w:type="dxa"/>
          </w:tcPr>
          <w:p w:rsidR="00686644" w:rsidRPr="00573161" w:rsidRDefault="00686644" w:rsidP="00686644">
            <w:pPr>
              <w:autoSpaceDE w:val="0"/>
              <w:jc w:val="both"/>
              <w:rPr>
                <w:rFonts w:ascii="Times New Roman" w:hAnsi="Times New Roman"/>
                <w:sz w:val="24"/>
                <w:szCs w:val="24"/>
                <w:lang w:val="mk-MK"/>
              </w:rPr>
            </w:pPr>
            <w:r w:rsidRPr="00573161">
              <w:rPr>
                <w:rFonts w:ascii="Times New Roman" w:hAnsi="Times New Roman"/>
                <w:sz w:val="24"/>
                <w:szCs w:val="24"/>
                <w:lang w:val="mk-MK"/>
              </w:rPr>
              <w:t>Директор</w:t>
            </w:r>
          </w:p>
          <w:p w:rsidR="00D84067" w:rsidRPr="00573161" w:rsidRDefault="00686644" w:rsidP="00686644">
            <w:pPr>
              <w:autoSpaceDE w:val="0"/>
              <w:jc w:val="both"/>
              <w:rPr>
                <w:rFonts w:ascii="Times New Roman" w:hAnsi="Times New Roman"/>
                <w:sz w:val="24"/>
                <w:szCs w:val="24"/>
                <w:lang w:val="mk-MK"/>
              </w:rPr>
            </w:pPr>
            <w:r w:rsidRPr="00573161">
              <w:rPr>
                <w:rFonts w:ascii="Times New Roman" w:hAnsi="Times New Roman"/>
                <w:sz w:val="24"/>
                <w:szCs w:val="24"/>
                <w:lang w:val="mk-MK"/>
              </w:rPr>
              <w:t>Инклузивен тим на училиштето</w:t>
            </w:r>
          </w:p>
        </w:tc>
        <w:tc>
          <w:tcPr>
            <w:tcW w:w="1768" w:type="dxa"/>
          </w:tcPr>
          <w:p w:rsidR="00D84067" w:rsidRPr="00573161" w:rsidRDefault="00686644" w:rsidP="000A3578">
            <w:pPr>
              <w:autoSpaceDE w:val="0"/>
              <w:jc w:val="both"/>
              <w:rPr>
                <w:rFonts w:ascii="Times New Roman" w:hAnsi="Times New Roman"/>
                <w:sz w:val="24"/>
                <w:szCs w:val="24"/>
                <w:lang w:val="mk-MK"/>
              </w:rPr>
            </w:pPr>
            <w:r w:rsidRPr="00573161">
              <w:rPr>
                <w:rFonts w:ascii="Times New Roman" w:hAnsi="Times New Roman"/>
                <w:sz w:val="24"/>
                <w:szCs w:val="24"/>
                <w:lang w:val="mk-MK"/>
              </w:rPr>
              <w:t>Извештаи за напредокот и постигнувањата на учениците со ПОП</w:t>
            </w:r>
          </w:p>
        </w:tc>
      </w:tr>
    </w:tbl>
    <w:p w:rsidR="00B52771" w:rsidRPr="00400DBD" w:rsidRDefault="00B52771" w:rsidP="00B52771">
      <w:pPr>
        <w:autoSpaceDE w:val="0"/>
        <w:jc w:val="both"/>
        <w:rPr>
          <w:rFonts w:ascii="Times New Roman" w:hAnsi="Times New Roman"/>
          <w:b/>
          <w:sz w:val="24"/>
          <w:szCs w:val="24"/>
          <w:lang w:val="mk-MK"/>
        </w:rPr>
      </w:pPr>
    </w:p>
    <w:p w:rsidR="00E62E51" w:rsidRPr="005305DB" w:rsidRDefault="00E62E51" w:rsidP="00E62E51">
      <w:pPr>
        <w:autoSpaceDE w:val="0"/>
        <w:jc w:val="both"/>
        <w:rPr>
          <w:rFonts w:ascii="Times New Roman" w:hAnsi="Times New Roman"/>
          <w:b/>
          <w:sz w:val="24"/>
          <w:szCs w:val="24"/>
          <w:lang w:val="mk-MK"/>
        </w:rPr>
      </w:pPr>
      <w:r w:rsidRPr="005305DB">
        <w:rPr>
          <w:rFonts w:ascii="Times New Roman" w:hAnsi="Times New Roman"/>
          <w:b/>
          <w:sz w:val="24"/>
          <w:szCs w:val="24"/>
          <w:lang w:val="mk-MK"/>
        </w:rPr>
        <w:t xml:space="preserve">8. ПРОГРАМИ  И  ОРГАНИЗАЦИЈА  НА  РАБОТАТА  ВО  УЧИЛИШТЕТО </w:t>
      </w:r>
    </w:p>
    <w:p w:rsidR="00E62E51" w:rsidRPr="005305DB" w:rsidRDefault="00E62E51" w:rsidP="00E62E51">
      <w:pPr>
        <w:rPr>
          <w:rFonts w:ascii="Times New Roman" w:hAnsi="Times New Roman"/>
          <w:b/>
          <w:sz w:val="24"/>
          <w:szCs w:val="24"/>
          <w:lang w:val="mk-MK"/>
        </w:rPr>
      </w:pPr>
      <w:r w:rsidRPr="005305DB">
        <w:rPr>
          <w:rFonts w:ascii="Times New Roman" w:hAnsi="Times New Roman"/>
          <w:b/>
          <w:sz w:val="24"/>
          <w:szCs w:val="24"/>
          <w:lang w:val="mk-MK"/>
        </w:rPr>
        <w:t xml:space="preserve">8.1. Календар за организација и работа </w:t>
      </w:r>
    </w:p>
    <w:p w:rsidR="00E62E51" w:rsidRPr="005305DB" w:rsidRDefault="00E62E51" w:rsidP="00E62E51">
      <w:pPr>
        <w:ind w:firstLine="708"/>
        <w:jc w:val="both"/>
        <w:rPr>
          <w:rFonts w:ascii="Times New Roman" w:hAnsi="Times New Roman"/>
          <w:sz w:val="24"/>
          <w:szCs w:val="24"/>
        </w:rPr>
      </w:pPr>
      <w:r w:rsidRPr="005305DB">
        <w:rPr>
          <w:rFonts w:ascii="Times New Roman" w:hAnsi="Times New Roman"/>
          <w:sz w:val="24"/>
          <w:szCs w:val="24"/>
          <w:lang w:val="mk-MK"/>
        </w:rPr>
        <w:t>Наставата ќе се организира врз основа на Календар за организација на наставните денови, донесен од Министерството за образование и наука</w:t>
      </w:r>
      <w:r w:rsidRPr="005305DB">
        <w:rPr>
          <w:rFonts w:ascii="Times New Roman" w:hAnsi="Times New Roman"/>
          <w:sz w:val="24"/>
          <w:szCs w:val="24"/>
        </w:rPr>
        <w:t xml:space="preserve">. </w:t>
      </w:r>
    </w:p>
    <w:p w:rsidR="00E62E51" w:rsidRPr="005305DB" w:rsidRDefault="00E62E51" w:rsidP="00E62E51">
      <w:pPr>
        <w:ind w:firstLine="708"/>
        <w:jc w:val="both"/>
        <w:rPr>
          <w:rFonts w:ascii="Times New Roman" w:hAnsi="Times New Roman"/>
          <w:sz w:val="24"/>
          <w:szCs w:val="24"/>
          <w:lang w:val="mk-MK"/>
        </w:rPr>
      </w:pPr>
      <w:r w:rsidRPr="005305DB">
        <w:rPr>
          <w:rFonts w:ascii="Times New Roman" w:hAnsi="Times New Roman"/>
          <w:sz w:val="24"/>
          <w:szCs w:val="24"/>
          <w:lang w:val="mk-MK"/>
        </w:rPr>
        <w:t>Учебната година започнува на 1 – ви септември, а завршува на 31 август наредната година. Наставата во учебната година се остварува во 180 наставни дена.</w:t>
      </w:r>
      <w:r w:rsidRPr="005305DB">
        <w:rPr>
          <w:rFonts w:ascii="Times New Roman" w:hAnsi="Times New Roman"/>
          <w:sz w:val="24"/>
          <w:szCs w:val="24"/>
        </w:rPr>
        <w:t xml:space="preserve">                                                   Наставната година ја сочинуваат две полугодија - I и II полугодие. Првото полугодие започнува на </w:t>
      </w:r>
      <w:r w:rsidRPr="005305DB">
        <w:rPr>
          <w:rFonts w:ascii="Times New Roman" w:hAnsi="Times New Roman"/>
          <w:sz w:val="24"/>
          <w:szCs w:val="24"/>
          <w:lang w:val="mk-MK"/>
        </w:rPr>
        <w:t xml:space="preserve">1 – ви </w:t>
      </w:r>
      <w:r w:rsidRPr="005305DB">
        <w:rPr>
          <w:rFonts w:ascii="Times New Roman" w:hAnsi="Times New Roman"/>
          <w:sz w:val="24"/>
          <w:szCs w:val="24"/>
        </w:rPr>
        <w:t xml:space="preserve"> септември 20</w:t>
      </w:r>
      <w:r w:rsidR="00B732AE">
        <w:rPr>
          <w:rFonts w:ascii="Times New Roman" w:hAnsi="Times New Roman"/>
          <w:sz w:val="24"/>
          <w:szCs w:val="24"/>
          <w:lang w:val="mk-MK"/>
        </w:rPr>
        <w:t>2</w:t>
      </w:r>
      <w:r w:rsidR="00584DA6">
        <w:rPr>
          <w:rFonts w:ascii="Times New Roman" w:hAnsi="Times New Roman"/>
          <w:sz w:val="24"/>
          <w:szCs w:val="24"/>
          <w:lang w:val="mk-MK"/>
        </w:rPr>
        <w:t>2</w:t>
      </w:r>
      <w:r w:rsidRPr="005305DB">
        <w:rPr>
          <w:rFonts w:ascii="Times New Roman" w:hAnsi="Times New Roman"/>
          <w:sz w:val="24"/>
          <w:szCs w:val="24"/>
        </w:rPr>
        <w:t xml:space="preserve"> година и завршува на 31 декември 20</w:t>
      </w:r>
      <w:r w:rsidR="00584DA6">
        <w:rPr>
          <w:rFonts w:ascii="Times New Roman" w:hAnsi="Times New Roman"/>
          <w:sz w:val="24"/>
          <w:szCs w:val="24"/>
          <w:lang w:val="mk-MK"/>
        </w:rPr>
        <w:t>22</w:t>
      </w:r>
      <w:r w:rsidRPr="005305DB">
        <w:rPr>
          <w:rFonts w:ascii="Times New Roman" w:hAnsi="Times New Roman"/>
          <w:sz w:val="24"/>
          <w:szCs w:val="24"/>
        </w:rPr>
        <w:t xml:space="preserve"> година. Второто полугодие започнува на 21 јануари 202</w:t>
      </w:r>
      <w:r w:rsidR="00584DA6">
        <w:rPr>
          <w:rFonts w:ascii="Times New Roman" w:hAnsi="Times New Roman"/>
          <w:sz w:val="24"/>
          <w:szCs w:val="24"/>
          <w:lang w:val="mk-MK"/>
        </w:rPr>
        <w:t>3</w:t>
      </w:r>
      <w:r w:rsidRPr="005305DB">
        <w:rPr>
          <w:rFonts w:ascii="Times New Roman" w:hAnsi="Times New Roman"/>
          <w:sz w:val="24"/>
          <w:szCs w:val="24"/>
        </w:rPr>
        <w:t xml:space="preserve"> година и завршува на 10 јуни 202</w:t>
      </w:r>
      <w:r w:rsidR="00584DA6">
        <w:rPr>
          <w:rFonts w:ascii="Times New Roman" w:hAnsi="Times New Roman"/>
          <w:sz w:val="24"/>
          <w:szCs w:val="24"/>
          <w:lang w:val="mk-MK"/>
        </w:rPr>
        <w:t>3</w:t>
      </w:r>
      <w:r w:rsidR="004F791A">
        <w:rPr>
          <w:rFonts w:ascii="Times New Roman" w:hAnsi="Times New Roman"/>
          <w:sz w:val="24"/>
          <w:szCs w:val="24"/>
        </w:rPr>
        <w:t xml:space="preserve"> година. Во времето од 1</w:t>
      </w:r>
      <w:r w:rsidR="00584DA6">
        <w:rPr>
          <w:rFonts w:ascii="Times New Roman" w:hAnsi="Times New Roman"/>
          <w:sz w:val="24"/>
          <w:szCs w:val="24"/>
          <w:lang w:val="mk-MK"/>
        </w:rPr>
        <w:t>2</w:t>
      </w:r>
      <w:r w:rsidR="004F791A">
        <w:rPr>
          <w:rFonts w:ascii="Times New Roman" w:hAnsi="Times New Roman"/>
          <w:sz w:val="24"/>
          <w:szCs w:val="24"/>
        </w:rPr>
        <w:t xml:space="preserve"> јуни до 2</w:t>
      </w:r>
      <w:r w:rsidR="00584DA6">
        <w:rPr>
          <w:rFonts w:ascii="Times New Roman" w:hAnsi="Times New Roman"/>
          <w:sz w:val="24"/>
          <w:szCs w:val="24"/>
          <w:lang w:val="mk-MK"/>
        </w:rPr>
        <w:t>3</w:t>
      </w:r>
      <w:r w:rsidRPr="005305DB">
        <w:rPr>
          <w:rFonts w:ascii="Times New Roman" w:hAnsi="Times New Roman"/>
          <w:sz w:val="24"/>
          <w:szCs w:val="24"/>
        </w:rPr>
        <w:t xml:space="preserve"> јуни училиштето ќе организира дополнителна настава за оние ученици кои на крајот од учебната година имаат по една или две слаби оценки, а од 17 до 21 август 20</w:t>
      </w:r>
      <w:r w:rsidR="00FF7DC5">
        <w:rPr>
          <w:rFonts w:ascii="Times New Roman" w:hAnsi="Times New Roman"/>
          <w:sz w:val="24"/>
          <w:szCs w:val="24"/>
          <w:lang w:val="mk-MK"/>
        </w:rPr>
        <w:t>22</w:t>
      </w:r>
      <w:r w:rsidRPr="005305DB">
        <w:rPr>
          <w:rFonts w:ascii="Times New Roman" w:hAnsi="Times New Roman"/>
          <w:sz w:val="24"/>
          <w:szCs w:val="24"/>
        </w:rPr>
        <w:t xml:space="preserve"> година се организира подготвителна настава, консултации и други форми на помош за учениците кои треба да полагаат поправни или одделенски испити и истите ги спроведуваат. Во текот на учебната година учениците користат зимски и летен одмор. Зимскиот одмор започнува на 01 јануари 202</w:t>
      </w:r>
      <w:r w:rsidR="00584DA6">
        <w:rPr>
          <w:rFonts w:ascii="Times New Roman" w:hAnsi="Times New Roman"/>
          <w:sz w:val="24"/>
          <w:szCs w:val="24"/>
          <w:lang w:val="mk-MK"/>
        </w:rPr>
        <w:t>3</w:t>
      </w:r>
      <w:r w:rsidRPr="005305DB">
        <w:rPr>
          <w:rFonts w:ascii="Times New Roman" w:hAnsi="Times New Roman"/>
          <w:sz w:val="24"/>
          <w:szCs w:val="24"/>
        </w:rPr>
        <w:t xml:space="preserve"> година и завршува на 20 јануари 202</w:t>
      </w:r>
      <w:r w:rsidR="00584DA6">
        <w:rPr>
          <w:rFonts w:ascii="Times New Roman" w:hAnsi="Times New Roman"/>
          <w:sz w:val="24"/>
          <w:szCs w:val="24"/>
          <w:lang w:val="mk-MK"/>
        </w:rPr>
        <w:t>3</w:t>
      </w:r>
      <w:r w:rsidRPr="005305DB">
        <w:rPr>
          <w:rFonts w:ascii="Times New Roman" w:hAnsi="Times New Roman"/>
          <w:sz w:val="24"/>
          <w:szCs w:val="24"/>
        </w:rPr>
        <w:t xml:space="preserve"> година. Летниот одмор започнува на 11 јуни 202</w:t>
      </w:r>
      <w:r w:rsidR="00584DA6">
        <w:rPr>
          <w:rFonts w:ascii="Times New Roman" w:hAnsi="Times New Roman"/>
          <w:sz w:val="24"/>
          <w:szCs w:val="24"/>
          <w:lang w:val="mk-MK"/>
        </w:rPr>
        <w:t>3</w:t>
      </w:r>
      <w:r w:rsidRPr="005305DB">
        <w:rPr>
          <w:rFonts w:ascii="Times New Roman" w:hAnsi="Times New Roman"/>
          <w:sz w:val="24"/>
          <w:szCs w:val="24"/>
        </w:rPr>
        <w:t xml:space="preserve"> година и завршува на 31 август 202</w:t>
      </w:r>
      <w:r w:rsidR="00584DA6">
        <w:rPr>
          <w:rFonts w:ascii="Times New Roman" w:hAnsi="Times New Roman"/>
          <w:sz w:val="24"/>
          <w:szCs w:val="24"/>
          <w:lang w:val="mk-MK"/>
        </w:rPr>
        <w:t>3</w:t>
      </w:r>
      <w:r w:rsidRPr="005305DB">
        <w:rPr>
          <w:rFonts w:ascii="Times New Roman" w:hAnsi="Times New Roman"/>
          <w:sz w:val="24"/>
          <w:szCs w:val="24"/>
        </w:rPr>
        <w:t xml:space="preserve"> година. На денот на училиштето </w:t>
      </w:r>
      <w:r w:rsidRPr="005305DB">
        <w:rPr>
          <w:rFonts w:ascii="Times New Roman" w:hAnsi="Times New Roman"/>
          <w:sz w:val="24"/>
          <w:szCs w:val="24"/>
          <w:lang w:val="mk-MK"/>
        </w:rPr>
        <w:t>12 - ти</w:t>
      </w:r>
      <w:r w:rsidRPr="005305DB">
        <w:rPr>
          <w:rFonts w:ascii="Times New Roman" w:hAnsi="Times New Roman"/>
          <w:sz w:val="24"/>
          <w:szCs w:val="24"/>
        </w:rPr>
        <w:t xml:space="preserve"> ма</w:t>
      </w:r>
      <w:r w:rsidRPr="005305DB">
        <w:rPr>
          <w:rFonts w:ascii="Times New Roman" w:hAnsi="Times New Roman"/>
          <w:sz w:val="24"/>
          <w:szCs w:val="24"/>
          <w:lang w:val="mk-MK"/>
        </w:rPr>
        <w:t>ј</w:t>
      </w:r>
      <w:r w:rsidRPr="005305DB">
        <w:rPr>
          <w:rFonts w:ascii="Times New Roman" w:hAnsi="Times New Roman"/>
          <w:sz w:val="24"/>
          <w:szCs w:val="24"/>
        </w:rPr>
        <w:t xml:space="preserve"> се организираат културни, спортски и други манифестации.</w:t>
      </w:r>
      <w:r w:rsidRPr="005305DB">
        <w:rPr>
          <w:rFonts w:ascii="Times New Roman" w:hAnsi="Times New Roman"/>
          <w:sz w:val="24"/>
          <w:szCs w:val="24"/>
          <w:lang w:val="mk-MK"/>
        </w:rPr>
        <w:t xml:space="preserve"> Исто така се обележуваат 7-ми Ноември – денот на општината, деновите и празниците на ромската, турската и српската заедница. </w:t>
      </w:r>
    </w:p>
    <w:p w:rsidR="00E62E51" w:rsidRDefault="00E62E51" w:rsidP="00E62E51">
      <w:pPr>
        <w:jc w:val="both"/>
        <w:rPr>
          <w:rFonts w:ascii="Times New Roman" w:hAnsi="Times New Roman"/>
          <w:b/>
          <w:sz w:val="24"/>
          <w:szCs w:val="24"/>
          <w:lang w:val="mk-MK"/>
        </w:rPr>
      </w:pPr>
      <w:r w:rsidRPr="005305DB">
        <w:rPr>
          <w:rFonts w:ascii="Times New Roman" w:hAnsi="Times New Roman"/>
          <w:b/>
          <w:sz w:val="24"/>
          <w:szCs w:val="24"/>
          <w:lang w:val="mk-MK"/>
        </w:rPr>
        <w:lastRenderedPageBreak/>
        <w:t>8.2. Поделба на класното раководство, поделба на часовите на наставниот кадар и распоред на часовите.</w:t>
      </w:r>
    </w:p>
    <w:p w:rsidR="007A75C6" w:rsidRDefault="007A75C6" w:rsidP="007A75C6">
      <w:pPr>
        <w:ind w:firstLine="720"/>
        <w:jc w:val="both"/>
        <w:rPr>
          <w:rFonts w:ascii="Times New Roman" w:hAnsi="Times New Roman"/>
          <w:sz w:val="24"/>
          <w:szCs w:val="24"/>
          <w:lang w:val="mk-MK"/>
        </w:rPr>
      </w:pPr>
      <w:r w:rsidRPr="007A75C6">
        <w:rPr>
          <w:rFonts w:ascii="Times New Roman" w:hAnsi="Times New Roman"/>
          <w:sz w:val="24"/>
          <w:szCs w:val="24"/>
        </w:rPr>
        <w:t>Класните раководства ќе бидат доделени на предметните наставници кои се распределени со полн фонд часови во училиштето (доколку е можно) заради непречена комуникација со учениците од својата паралелка и родителите на истите, ќе се земе во предвид изборот да биде од наставници кои веќе завршиле со своето класно раководство, како и тоа да немаат во следната учебна година најавено подолго отсуство ( неплатен одмор, породилно отсуство и сл.) Поделбата на часови ќе ја прави Директорот на училиштето по насоки и</w:t>
      </w:r>
      <w:r>
        <w:rPr>
          <w:rFonts w:ascii="Times New Roman" w:hAnsi="Times New Roman"/>
          <w:sz w:val="24"/>
          <w:szCs w:val="24"/>
        </w:rPr>
        <w:t xml:space="preserve"> информации од Стручната служба</w:t>
      </w:r>
      <w:r>
        <w:rPr>
          <w:rFonts w:ascii="Times New Roman" w:hAnsi="Times New Roman"/>
          <w:sz w:val="24"/>
          <w:szCs w:val="24"/>
          <w:lang w:val="mk-MK"/>
        </w:rPr>
        <w:t xml:space="preserve">. </w:t>
      </w:r>
      <w:r w:rsidRPr="007A75C6">
        <w:rPr>
          <w:rFonts w:ascii="Times New Roman" w:hAnsi="Times New Roman"/>
          <w:sz w:val="24"/>
          <w:szCs w:val="24"/>
        </w:rPr>
        <w:t xml:space="preserve"> Вкупниот фонд на часови ќе се распредели на наставниците на кои ова им е матично училиште, </w:t>
      </w:r>
      <w:r>
        <w:rPr>
          <w:rFonts w:ascii="Times New Roman" w:hAnsi="Times New Roman"/>
          <w:sz w:val="24"/>
          <w:szCs w:val="24"/>
          <w:lang w:val="mk-MK"/>
        </w:rPr>
        <w:t xml:space="preserve">а  оние кои </w:t>
      </w:r>
      <w:r>
        <w:rPr>
          <w:rFonts w:ascii="Times New Roman" w:hAnsi="Times New Roman"/>
          <w:sz w:val="24"/>
          <w:szCs w:val="24"/>
        </w:rPr>
        <w:t xml:space="preserve"> </w:t>
      </w:r>
      <w:r w:rsidRPr="007A75C6">
        <w:rPr>
          <w:rFonts w:ascii="Times New Roman" w:hAnsi="Times New Roman"/>
          <w:sz w:val="24"/>
          <w:szCs w:val="24"/>
        </w:rPr>
        <w:t xml:space="preserve"> нема</w:t>
      </w:r>
      <w:r>
        <w:rPr>
          <w:rFonts w:ascii="Times New Roman" w:hAnsi="Times New Roman"/>
          <w:sz w:val="24"/>
          <w:szCs w:val="24"/>
          <w:lang w:val="mk-MK"/>
        </w:rPr>
        <w:t>ат</w:t>
      </w:r>
      <w:r w:rsidRPr="007A75C6">
        <w:rPr>
          <w:rFonts w:ascii="Times New Roman" w:hAnsi="Times New Roman"/>
          <w:sz w:val="24"/>
          <w:szCs w:val="24"/>
        </w:rPr>
        <w:t xml:space="preserve"> доволен фонд часови ќе дополнуваат во други основни училишта</w:t>
      </w:r>
      <w:r>
        <w:rPr>
          <w:rFonts w:ascii="Times New Roman" w:hAnsi="Times New Roman"/>
          <w:sz w:val="24"/>
          <w:szCs w:val="24"/>
          <w:lang w:val="mk-MK"/>
        </w:rPr>
        <w:t xml:space="preserve"> од соседната општина Неготино. Во нашето училиште нема наставници  од други училишта </w:t>
      </w:r>
      <w:r w:rsidRPr="007A75C6">
        <w:rPr>
          <w:rFonts w:ascii="Times New Roman" w:hAnsi="Times New Roman"/>
          <w:sz w:val="24"/>
          <w:szCs w:val="24"/>
        </w:rPr>
        <w:t>кои го доп</w:t>
      </w:r>
      <w:r w:rsidR="00584DA6">
        <w:rPr>
          <w:rFonts w:ascii="Times New Roman" w:hAnsi="Times New Roman"/>
          <w:sz w:val="24"/>
          <w:szCs w:val="24"/>
          <w:lang w:val="mk-MK"/>
        </w:rPr>
        <w:t>о</w:t>
      </w:r>
      <w:r w:rsidRPr="007A75C6">
        <w:rPr>
          <w:rFonts w:ascii="Times New Roman" w:hAnsi="Times New Roman"/>
          <w:sz w:val="24"/>
          <w:szCs w:val="24"/>
        </w:rPr>
        <w:t>лнуваат својот фонд во ова училиште. Распоредот на часови ќе го подготвува</w:t>
      </w:r>
      <w:r>
        <w:rPr>
          <w:rFonts w:ascii="Times New Roman" w:hAnsi="Times New Roman"/>
          <w:sz w:val="24"/>
          <w:szCs w:val="24"/>
          <w:lang w:val="mk-MK"/>
        </w:rPr>
        <w:t>ат</w:t>
      </w:r>
      <w:r>
        <w:rPr>
          <w:rFonts w:ascii="Times New Roman" w:hAnsi="Times New Roman"/>
          <w:sz w:val="24"/>
          <w:szCs w:val="24"/>
        </w:rPr>
        <w:t xml:space="preserve"> наставни</w:t>
      </w:r>
      <w:r>
        <w:rPr>
          <w:rFonts w:ascii="Times New Roman" w:hAnsi="Times New Roman"/>
          <w:sz w:val="24"/>
          <w:szCs w:val="24"/>
          <w:lang w:val="mk-MK"/>
        </w:rPr>
        <w:t>ци</w:t>
      </w:r>
      <w:r w:rsidRPr="007A75C6">
        <w:rPr>
          <w:rFonts w:ascii="Times New Roman" w:hAnsi="Times New Roman"/>
          <w:sz w:val="24"/>
          <w:szCs w:val="24"/>
        </w:rPr>
        <w:t xml:space="preserve"> </w:t>
      </w:r>
      <w:r>
        <w:rPr>
          <w:rFonts w:ascii="Times New Roman" w:hAnsi="Times New Roman"/>
          <w:sz w:val="24"/>
          <w:szCs w:val="24"/>
          <w:lang w:val="mk-MK"/>
        </w:rPr>
        <w:t xml:space="preserve">по </w:t>
      </w:r>
      <w:r w:rsidRPr="007A75C6">
        <w:rPr>
          <w:rFonts w:ascii="Times New Roman" w:hAnsi="Times New Roman"/>
          <w:sz w:val="24"/>
          <w:szCs w:val="24"/>
        </w:rPr>
        <w:t>претходно добиени податоци (распределба на часови, класни раководства, изборни предмети и</w:t>
      </w:r>
      <w:r w:rsidR="00584DA6">
        <w:rPr>
          <w:rFonts w:ascii="Times New Roman" w:hAnsi="Times New Roman"/>
          <w:sz w:val="24"/>
          <w:szCs w:val="24"/>
          <w:lang w:val="mk-MK"/>
        </w:rPr>
        <w:t xml:space="preserve"> сл.</w:t>
      </w:r>
      <w:r w:rsidRPr="007A75C6">
        <w:rPr>
          <w:rFonts w:ascii="Times New Roman" w:hAnsi="Times New Roman"/>
          <w:sz w:val="24"/>
          <w:szCs w:val="24"/>
        </w:rPr>
        <w:t>)</w:t>
      </w:r>
      <w:r>
        <w:rPr>
          <w:rFonts w:ascii="Times New Roman" w:hAnsi="Times New Roman"/>
          <w:sz w:val="24"/>
          <w:szCs w:val="24"/>
          <w:lang w:val="mk-MK"/>
        </w:rPr>
        <w:t xml:space="preserve">. </w:t>
      </w:r>
      <w:r w:rsidRPr="007A75C6">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2358"/>
        <w:gridCol w:w="859"/>
        <w:gridCol w:w="2315"/>
        <w:gridCol w:w="699"/>
        <w:gridCol w:w="413"/>
        <w:gridCol w:w="36"/>
        <w:gridCol w:w="2120"/>
      </w:tblGrid>
      <w:tr w:rsidR="00E82930" w:rsidRPr="00821335" w:rsidTr="00814CE4">
        <w:tc>
          <w:tcPr>
            <w:tcW w:w="6354" w:type="dxa"/>
            <w:gridSpan w:val="4"/>
          </w:tcPr>
          <w:p w:rsidR="00E82930" w:rsidRPr="00821335" w:rsidRDefault="00E82930" w:rsidP="00821335">
            <w:pPr>
              <w:jc w:val="both"/>
              <w:rPr>
                <w:rFonts w:ascii="Times New Roman" w:hAnsi="Times New Roman"/>
                <w:b/>
                <w:sz w:val="24"/>
                <w:szCs w:val="24"/>
                <w:lang w:val="mk-MK"/>
              </w:rPr>
            </w:pPr>
            <w:r w:rsidRPr="00821335">
              <w:rPr>
                <w:rFonts w:ascii="Times New Roman" w:hAnsi="Times New Roman"/>
                <w:b/>
                <w:sz w:val="24"/>
                <w:szCs w:val="24"/>
                <w:lang w:val="mk-MK"/>
              </w:rPr>
              <w:t xml:space="preserve">Централно училиште </w:t>
            </w:r>
          </w:p>
        </w:tc>
        <w:tc>
          <w:tcPr>
            <w:tcW w:w="3268" w:type="dxa"/>
            <w:gridSpan w:val="4"/>
          </w:tcPr>
          <w:p w:rsidR="00E82930" w:rsidRPr="00821335" w:rsidRDefault="00E82930" w:rsidP="00821335">
            <w:pPr>
              <w:jc w:val="both"/>
              <w:rPr>
                <w:rFonts w:ascii="Times New Roman" w:hAnsi="Times New Roman"/>
                <w:b/>
                <w:sz w:val="24"/>
                <w:szCs w:val="24"/>
                <w:lang w:val="mk-MK"/>
              </w:rPr>
            </w:pPr>
            <w:r w:rsidRPr="00821335">
              <w:rPr>
                <w:rFonts w:ascii="Times New Roman" w:hAnsi="Times New Roman"/>
                <w:b/>
                <w:sz w:val="24"/>
                <w:szCs w:val="24"/>
                <w:lang w:val="mk-MK"/>
              </w:rPr>
              <w:t xml:space="preserve">Подрачни училишта </w:t>
            </w:r>
          </w:p>
        </w:tc>
      </w:tr>
      <w:tr w:rsidR="00E82930" w:rsidRPr="00821335" w:rsidTr="00814CE4">
        <w:tc>
          <w:tcPr>
            <w:tcW w:w="3180" w:type="dxa"/>
            <w:gridSpan w:val="2"/>
          </w:tcPr>
          <w:p w:rsidR="00E82930" w:rsidRPr="00821335" w:rsidRDefault="00E82930" w:rsidP="00821335">
            <w:pPr>
              <w:jc w:val="both"/>
              <w:rPr>
                <w:rFonts w:ascii="Times New Roman" w:hAnsi="Times New Roman"/>
                <w:b/>
                <w:sz w:val="24"/>
                <w:szCs w:val="24"/>
                <w:lang w:val="mk-MK"/>
              </w:rPr>
            </w:pPr>
            <w:r w:rsidRPr="00821335">
              <w:rPr>
                <w:rFonts w:ascii="Times New Roman" w:hAnsi="Times New Roman"/>
                <w:b/>
                <w:sz w:val="24"/>
                <w:szCs w:val="24"/>
                <w:lang w:val="mk-MK"/>
              </w:rPr>
              <w:t xml:space="preserve">Одделенска настава </w:t>
            </w:r>
          </w:p>
        </w:tc>
        <w:tc>
          <w:tcPr>
            <w:tcW w:w="3174" w:type="dxa"/>
            <w:gridSpan w:val="2"/>
          </w:tcPr>
          <w:p w:rsidR="00E82930" w:rsidRPr="00821335" w:rsidRDefault="00E82930" w:rsidP="00821335">
            <w:pPr>
              <w:jc w:val="both"/>
              <w:rPr>
                <w:rFonts w:ascii="Times New Roman" w:hAnsi="Times New Roman"/>
                <w:b/>
                <w:sz w:val="24"/>
                <w:szCs w:val="24"/>
                <w:lang w:val="mk-MK"/>
              </w:rPr>
            </w:pPr>
            <w:r w:rsidRPr="00821335">
              <w:rPr>
                <w:rFonts w:ascii="Times New Roman" w:hAnsi="Times New Roman"/>
                <w:b/>
                <w:sz w:val="24"/>
                <w:szCs w:val="24"/>
                <w:lang w:val="mk-MK"/>
              </w:rPr>
              <w:t>Предметна настава</w:t>
            </w:r>
          </w:p>
        </w:tc>
        <w:tc>
          <w:tcPr>
            <w:tcW w:w="3268" w:type="dxa"/>
            <w:gridSpan w:val="4"/>
          </w:tcPr>
          <w:p w:rsidR="00E82930" w:rsidRPr="00821335" w:rsidRDefault="00E82930" w:rsidP="00821335">
            <w:pPr>
              <w:jc w:val="both"/>
              <w:rPr>
                <w:rFonts w:ascii="Times New Roman" w:hAnsi="Times New Roman"/>
                <w:b/>
                <w:sz w:val="24"/>
                <w:szCs w:val="24"/>
                <w:lang w:val="mk-MK"/>
              </w:rPr>
            </w:pPr>
            <w:r w:rsidRPr="00821335">
              <w:rPr>
                <w:rFonts w:ascii="Times New Roman" w:hAnsi="Times New Roman"/>
                <w:b/>
                <w:sz w:val="24"/>
                <w:szCs w:val="24"/>
                <w:lang w:val="mk-MK"/>
              </w:rPr>
              <w:t xml:space="preserve">ПУ с. Корешница </w:t>
            </w:r>
          </w:p>
        </w:tc>
      </w:tr>
      <w:tr w:rsidR="00E82930" w:rsidRPr="00821335" w:rsidTr="00814CE4">
        <w:tc>
          <w:tcPr>
            <w:tcW w:w="822" w:type="dxa"/>
          </w:tcPr>
          <w:p w:rsidR="00E82930" w:rsidRPr="00CA20D7" w:rsidRDefault="00E82930" w:rsidP="00821335">
            <w:pPr>
              <w:jc w:val="both"/>
              <w:rPr>
                <w:rFonts w:ascii="Times New Roman" w:hAnsi="Times New Roman"/>
                <w:b/>
                <w:sz w:val="24"/>
                <w:szCs w:val="24"/>
                <w:lang w:val="mk-MK"/>
              </w:rPr>
            </w:pPr>
            <w:r w:rsidRPr="00821335">
              <w:rPr>
                <w:rFonts w:ascii="Times New Roman" w:hAnsi="Times New Roman"/>
                <w:b/>
                <w:sz w:val="24"/>
                <w:szCs w:val="24"/>
              </w:rPr>
              <w:t>I</w:t>
            </w:r>
            <w:r w:rsidR="00CA20D7">
              <w:rPr>
                <w:rFonts w:ascii="Times New Roman" w:hAnsi="Times New Roman"/>
                <w:b/>
                <w:sz w:val="24"/>
                <w:szCs w:val="24"/>
                <w:lang w:val="mk-MK"/>
              </w:rPr>
              <w:t xml:space="preserve"> а</w:t>
            </w:r>
          </w:p>
        </w:tc>
        <w:tc>
          <w:tcPr>
            <w:tcW w:w="2358" w:type="dxa"/>
          </w:tcPr>
          <w:p w:rsidR="00CA20D7" w:rsidRPr="00B52771" w:rsidRDefault="00CA20D7" w:rsidP="00821335">
            <w:pPr>
              <w:jc w:val="both"/>
              <w:rPr>
                <w:rFonts w:ascii="Times New Roman" w:hAnsi="Times New Roman"/>
                <w:sz w:val="24"/>
                <w:szCs w:val="24"/>
                <w:lang w:val="mk-MK"/>
              </w:rPr>
            </w:pPr>
            <w:r w:rsidRPr="00B52771">
              <w:rPr>
                <w:rFonts w:ascii="Times New Roman" w:hAnsi="Times New Roman"/>
                <w:sz w:val="24"/>
                <w:szCs w:val="24"/>
                <w:lang w:val="mk-MK"/>
              </w:rPr>
              <w:t>Тинка Палиниќ</w:t>
            </w:r>
          </w:p>
        </w:tc>
        <w:tc>
          <w:tcPr>
            <w:tcW w:w="859" w:type="dxa"/>
          </w:tcPr>
          <w:p w:rsidR="00E82930" w:rsidRPr="00821335" w:rsidRDefault="00E82930" w:rsidP="00821335">
            <w:pPr>
              <w:jc w:val="both"/>
              <w:rPr>
                <w:rFonts w:ascii="Times New Roman" w:hAnsi="Times New Roman"/>
                <w:b/>
                <w:sz w:val="24"/>
                <w:szCs w:val="24"/>
                <w:lang w:val="mk-MK"/>
              </w:rPr>
            </w:pPr>
            <w:r w:rsidRPr="00821335">
              <w:rPr>
                <w:rFonts w:ascii="Times New Roman" w:hAnsi="Times New Roman"/>
                <w:b/>
                <w:sz w:val="24"/>
                <w:szCs w:val="24"/>
              </w:rPr>
              <w:t>VI</w:t>
            </w:r>
            <w:r w:rsidRPr="00821335">
              <w:rPr>
                <w:rFonts w:ascii="Times New Roman" w:hAnsi="Times New Roman"/>
                <w:b/>
                <w:sz w:val="24"/>
                <w:szCs w:val="24"/>
                <w:lang w:val="mk-MK"/>
              </w:rPr>
              <w:t xml:space="preserve"> а</w:t>
            </w:r>
          </w:p>
        </w:tc>
        <w:tc>
          <w:tcPr>
            <w:tcW w:w="2315" w:type="dxa"/>
          </w:tcPr>
          <w:p w:rsidR="00E82930" w:rsidRPr="00B52771" w:rsidRDefault="00814CE4" w:rsidP="00821335">
            <w:pPr>
              <w:jc w:val="both"/>
              <w:rPr>
                <w:rFonts w:ascii="Times New Roman" w:hAnsi="Times New Roman"/>
                <w:sz w:val="24"/>
                <w:szCs w:val="24"/>
                <w:lang w:val="mk-MK"/>
              </w:rPr>
            </w:pPr>
            <w:r w:rsidRPr="00B52771">
              <w:rPr>
                <w:rFonts w:ascii="Times New Roman" w:hAnsi="Times New Roman"/>
                <w:sz w:val="24"/>
                <w:szCs w:val="24"/>
                <w:lang w:val="mk-MK"/>
              </w:rPr>
              <w:t>Весна Јовановиќ</w:t>
            </w:r>
          </w:p>
        </w:tc>
        <w:tc>
          <w:tcPr>
            <w:tcW w:w="699" w:type="dxa"/>
          </w:tcPr>
          <w:p w:rsidR="00E82930" w:rsidRPr="00821335" w:rsidRDefault="00E82930" w:rsidP="00821335">
            <w:pPr>
              <w:jc w:val="both"/>
              <w:rPr>
                <w:rFonts w:ascii="Times New Roman" w:hAnsi="Times New Roman"/>
                <w:b/>
                <w:sz w:val="24"/>
                <w:szCs w:val="24"/>
                <w:lang w:val="mk-MK"/>
              </w:rPr>
            </w:pPr>
            <w:r w:rsidRPr="00821335">
              <w:rPr>
                <w:rFonts w:ascii="Times New Roman" w:hAnsi="Times New Roman"/>
                <w:b/>
                <w:sz w:val="24"/>
                <w:szCs w:val="24"/>
              </w:rPr>
              <w:t>I</w:t>
            </w:r>
          </w:p>
        </w:tc>
        <w:tc>
          <w:tcPr>
            <w:tcW w:w="2569" w:type="dxa"/>
            <w:gridSpan w:val="3"/>
          </w:tcPr>
          <w:p w:rsidR="00E82930" w:rsidRPr="00B52771" w:rsidRDefault="00814CE4" w:rsidP="00821335">
            <w:pPr>
              <w:jc w:val="both"/>
              <w:rPr>
                <w:rFonts w:ascii="Times New Roman" w:hAnsi="Times New Roman"/>
                <w:sz w:val="24"/>
                <w:szCs w:val="24"/>
                <w:lang w:val="mk-MK"/>
              </w:rPr>
            </w:pPr>
            <w:r>
              <w:rPr>
                <w:rFonts w:ascii="Times New Roman" w:hAnsi="Times New Roman"/>
                <w:sz w:val="24"/>
                <w:szCs w:val="24"/>
                <w:lang w:val="mk-MK"/>
              </w:rPr>
              <w:t>Роска Паланкова</w:t>
            </w:r>
          </w:p>
        </w:tc>
      </w:tr>
      <w:tr w:rsidR="00584DA6" w:rsidRPr="00821335" w:rsidTr="00814CE4">
        <w:tc>
          <w:tcPr>
            <w:tcW w:w="822" w:type="dxa"/>
          </w:tcPr>
          <w:p w:rsidR="00584DA6" w:rsidRPr="00821335" w:rsidRDefault="00584DA6" w:rsidP="00CA20D7">
            <w:pPr>
              <w:jc w:val="both"/>
              <w:rPr>
                <w:rFonts w:ascii="Times New Roman" w:hAnsi="Times New Roman"/>
                <w:b/>
                <w:sz w:val="24"/>
                <w:szCs w:val="24"/>
                <w:lang w:val="mk-MK"/>
              </w:rPr>
            </w:pPr>
            <w:r w:rsidRPr="00821335">
              <w:rPr>
                <w:rFonts w:ascii="Times New Roman" w:hAnsi="Times New Roman"/>
                <w:b/>
                <w:sz w:val="24"/>
                <w:szCs w:val="24"/>
              </w:rPr>
              <w:t>I</w:t>
            </w:r>
            <w:r w:rsidR="00CA20D7">
              <w:rPr>
                <w:rFonts w:ascii="Times New Roman" w:hAnsi="Times New Roman"/>
                <w:b/>
                <w:sz w:val="24"/>
                <w:szCs w:val="24"/>
                <w:lang w:val="mk-MK"/>
              </w:rPr>
              <w:t xml:space="preserve"> б</w:t>
            </w:r>
          </w:p>
        </w:tc>
        <w:tc>
          <w:tcPr>
            <w:tcW w:w="2358" w:type="dxa"/>
          </w:tcPr>
          <w:p w:rsidR="00584DA6" w:rsidRPr="00B52771" w:rsidRDefault="00814CE4" w:rsidP="00821335">
            <w:pPr>
              <w:jc w:val="both"/>
              <w:rPr>
                <w:rFonts w:ascii="Times New Roman" w:hAnsi="Times New Roman"/>
                <w:sz w:val="24"/>
                <w:szCs w:val="24"/>
                <w:lang w:val="mk-MK"/>
              </w:rPr>
            </w:pPr>
            <w:r>
              <w:rPr>
                <w:rFonts w:ascii="Times New Roman" w:hAnsi="Times New Roman"/>
                <w:sz w:val="24"/>
                <w:szCs w:val="24"/>
                <w:lang w:val="mk-MK"/>
              </w:rPr>
              <w:t>Хрисула Манова</w:t>
            </w:r>
          </w:p>
        </w:tc>
        <w:tc>
          <w:tcPr>
            <w:tcW w:w="859" w:type="dxa"/>
          </w:tcPr>
          <w:p w:rsidR="00584DA6" w:rsidRPr="00821335" w:rsidRDefault="00584DA6" w:rsidP="00821335">
            <w:pPr>
              <w:jc w:val="both"/>
              <w:rPr>
                <w:rFonts w:ascii="Times New Roman" w:hAnsi="Times New Roman"/>
                <w:b/>
                <w:sz w:val="24"/>
                <w:szCs w:val="24"/>
                <w:lang w:val="mk-MK"/>
              </w:rPr>
            </w:pPr>
            <w:r w:rsidRPr="00821335">
              <w:rPr>
                <w:rFonts w:ascii="Times New Roman" w:hAnsi="Times New Roman"/>
                <w:b/>
                <w:sz w:val="24"/>
                <w:szCs w:val="24"/>
              </w:rPr>
              <w:t>VI</w:t>
            </w:r>
            <w:r w:rsidRPr="00821335">
              <w:rPr>
                <w:rFonts w:ascii="Times New Roman" w:hAnsi="Times New Roman"/>
                <w:b/>
                <w:sz w:val="24"/>
                <w:szCs w:val="24"/>
                <w:lang w:val="mk-MK"/>
              </w:rPr>
              <w:t xml:space="preserve"> б</w:t>
            </w:r>
          </w:p>
        </w:tc>
        <w:tc>
          <w:tcPr>
            <w:tcW w:w="2315" w:type="dxa"/>
          </w:tcPr>
          <w:p w:rsidR="00584DA6" w:rsidRPr="00B52771" w:rsidRDefault="00814CE4" w:rsidP="00821335">
            <w:pPr>
              <w:jc w:val="both"/>
              <w:rPr>
                <w:rFonts w:ascii="Times New Roman" w:hAnsi="Times New Roman"/>
                <w:sz w:val="24"/>
                <w:szCs w:val="24"/>
                <w:lang w:val="mk-MK"/>
              </w:rPr>
            </w:pPr>
            <w:r w:rsidRPr="00B52771">
              <w:rPr>
                <w:rFonts w:ascii="Times New Roman" w:hAnsi="Times New Roman"/>
                <w:sz w:val="24"/>
                <w:szCs w:val="24"/>
                <w:lang w:val="mk-MK"/>
              </w:rPr>
              <w:t>Ристе Казиев</w:t>
            </w:r>
          </w:p>
        </w:tc>
        <w:tc>
          <w:tcPr>
            <w:tcW w:w="699" w:type="dxa"/>
          </w:tcPr>
          <w:p w:rsidR="00584DA6" w:rsidRPr="00821335" w:rsidRDefault="00584DA6" w:rsidP="00821335">
            <w:pPr>
              <w:jc w:val="both"/>
              <w:rPr>
                <w:rFonts w:ascii="Times New Roman" w:hAnsi="Times New Roman"/>
                <w:b/>
                <w:sz w:val="24"/>
                <w:szCs w:val="24"/>
                <w:lang w:val="mk-MK"/>
              </w:rPr>
            </w:pPr>
            <w:r w:rsidRPr="00821335">
              <w:rPr>
                <w:rFonts w:ascii="Times New Roman" w:hAnsi="Times New Roman"/>
                <w:b/>
                <w:sz w:val="24"/>
                <w:szCs w:val="24"/>
              </w:rPr>
              <w:t>II</w:t>
            </w:r>
          </w:p>
        </w:tc>
        <w:tc>
          <w:tcPr>
            <w:tcW w:w="2569" w:type="dxa"/>
            <w:gridSpan w:val="3"/>
          </w:tcPr>
          <w:p w:rsidR="00584DA6" w:rsidRPr="00B52771" w:rsidRDefault="00584DA6" w:rsidP="00B42414">
            <w:pPr>
              <w:jc w:val="both"/>
              <w:rPr>
                <w:rFonts w:ascii="Times New Roman" w:hAnsi="Times New Roman"/>
                <w:sz w:val="24"/>
                <w:szCs w:val="24"/>
                <w:lang w:val="mk-MK"/>
              </w:rPr>
            </w:pPr>
            <w:r w:rsidRPr="00B52771">
              <w:rPr>
                <w:rFonts w:ascii="Times New Roman" w:hAnsi="Times New Roman"/>
                <w:sz w:val="24"/>
                <w:szCs w:val="24"/>
                <w:lang w:val="mk-MK"/>
              </w:rPr>
              <w:t xml:space="preserve">Александра Богеска </w:t>
            </w:r>
          </w:p>
        </w:tc>
      </w:tr>
      <w:tr w:rsidR="00814CE4" w:rsidRPr="00821335" w:rsidTr="00814CE4">
        <w:tc>
          <w:tcPr>
            <w:tcW w:w="822" w:type="dxa"/>
          </w:tcPr>
          <w:p w:rsidR="00814CE4" w:rsidRPr="00821335" w:rsidRDefault="00814CE4" w:rsidP="00821335">
            <w:pPr>
              <w:jc w:val="both"/>
              <w:rPr>
                <w:rFonts w:ascii="Times New Roman" w:hAnsi="Times New Roman"/>
                <w:b/>
                <w:sz w:val="24"/>
                <w:szCs w:val="24"/>
                <w:lang w:val="mk-MK"/>
              </w:rPr>
            </w:pPr>
            <w:r w:rsidRPr="00821335">
              <w:rPr>
                <w:rFonts w:ascii="Times New Roman" w:hAnsi="Times New Roman"/>
                <w:b/>
                <w:sz w:val="24"/>
                <w:szCs w:val="24"/>
              </w:rPr>
              <w:t>II</w:t>
            </w:r>
            <w:r>
              <w:rPr>
                <w:rFonts w:ascii="Times New Roman" w:hAnsi="Times New Roman"/>
                <w:b/>
                <w:sz w:val="24"/>
                <w:szCs w:val="24"/>
                <w:lang w:val="mk-MK"/>
              </w:rPr>
              <w:t xml:space="preserve"> </w:t>
            </w:r>
          </w:p>
        </w:tc>
        <w:tc>
          <w:tcPr>
            <w:tcW w:w="2358" w:type="dxa"/>
          </w:tcPr>
          <w:p w:rsidR="00814CE4" w:rsidRPr="00B52771" w:rsidRDefault="00814CE4" w:rsidP="00821335">
            <w:pPr>
              <w:jc w:val="both"/>
              <w:rPr>
                <w:rFonts w:ascii="Times New Roman" w:hAnsi="Times New Roman"/>
                <w:sz w:val="24"/>
                <w:szCs w:val="24"/>
                <w:lang w:val="mk-MK"/>
              </w:rPr>
            </w:pPr>
            <w:r w:rsidRPr="00B52771">
              <w:rPr>
                <w:rFonts w:ascii="Times New Roman" w:hAnsi="Times New Roman"/>
                <w:sz w:val="24"/>
                <w:szCs w:val="24"/>
                <w:lang w:val="mk-MK"/>
              </w:rPr>
              <w:t>Искра Дончева</w:t>
            </w:r>
          </w:p>
        </w:tc>
        <w:tc>
          <w:tcPr>
            <w:tcW w:w="859" w:type="dxa"/>
          </w:tcPr>
          <w:p w:rsidR="00814CE4" w:rsidRPr="00821335" w:rsidRDefault="00814CE4" w:rsidP="00821335">
            <w:pPr>
              <w:jc w:val="both"/>
              <w:rPr>
                <w:rFonts w:ascii="Times New Roman" w:hAnsi="Times New Roman"/>
                <w:b/>
                <w:sz w:val="24"/>
                <w:szCs w:val="24"/>
                <w:lang w:val="mk-MK"/>
              </w:rPr>
            </w:pPr>
            <w:r w:rsidRPr="00821335">
              <w:rPr>
                <w:rFonts w:ascii="Times New Roman" w:hAnsi="Times New Roman"/>
                <w:b/>
                <w:sz w:val="24"/>
                <w:szCs w:val="24"/>
              </w:rPr>
              <w:t>VII</w:t>
            </w:r>
            <w:r w:rsidRPr="00821335">
              <w:rPr>
                <w:rFonts w:ascii="Times New Roman" w:hAnsi="Times New Roman"/>
                <w:b/>
                <w:sz w:val="24"/>
                <w:szCs w:val="24"/>
                <w:lang w:val="mk-MK"/>
              </w:rPr>
              <w:t xml:space="preserve"> а</w:t>
            </w:r>
          </w:p>
        </w:tc>
        <w:tc>
          <w:tcPr>
            <w:tcW w:w="2315" w:type="dxa"/>
          </w:tcPr>
          <w:p w:rsidR="00814CE4" w:rsidRPr="00B52771" w:rsidRDefault="00814CE4" w:rsidP="00EB11EF">
            <w:pPr>
              <w:jc w:val="both"/>
              <w:rPr>
                <w:rFonts w:ascii="Times New Roman" w:hAnsi="Times New Roman"/>
                <w:sz w:val="24"/>
                <w:szCs w:val="24"/>
                <w:lang w:val="mk-MK"/>
              </w:rPr>
            </w:pPr>
            <w:r w:rsidRPr="00B52771">
              <w:rPr>
                <w:rFonts w:ascii="Times New Roman" w:hAnsi="Times New Roman"/>
                <w:sz w:val="24"/>
                <w:szCs w:val="24"/>
                <w:lang w:val="mk-MK"/>
              </w:rPr>
              <w:t xml:space="preserve">Александра Јованова </w:t>
            </w:r>
          </w:p>
        </w:tc>
        <w:tc>
          <w:tcPr>
            <w:tcW w:w="699" w:type="dxa"/>
          </w:tcPr>
          <w:p w:rsidR="00814CE4" w:rsidRPr="00821335" w:rsidRDefault="00814CE4" w:rsidP="00821335">
            <w:pPr>
              <w:jc w:val="both"/>
              <w:rPr>
                <w:rFonts w:ascii="Times New Roman" w:hAnsi="Times New Roman"/>
                <w:b/>
                <w:sz w:val="24"/>
                <w:szCs w:val="24"/>
              </w:rPr>
            </w:pPr>
            <w:r w:rsidRPr="00821335">
              <w:rPr>
                <w:rFonts w:ascii="Times New Roman" w:hAnsi="Times New Roman"/>
                <w:b/>
                <w:sz w:val="24"/>
                <w:szCs w:val="24"/>
              </w:rPr>
              <w:t>III</w:t>
            </w:r>
          </w:p>
        </w:tc>
        <w:tc>
          <w:tcPr>
            <w:tcW w:w="2569" w:type="dxa"/>
            <w:gridSpan w:val="3"/>
          </w:tcPr>
          <w:p w:rsidR="00814CE4" w:rsidRPr="00B52771" w:rsidRDefault="00814CE4" w:rsidP="00B42414">
            <w:pPr>
              <w:jc w:val="both"/>
              <w:rPr>
                <w:rFonts w:ascii="Times New Roman" w:hAnsi="Times New Roman"/>
                <w:sz w:val="24"/>
                <w:szCs w:val="24"/>
                <w:lang w:val="mk-MK"/>
              </w:rPr>
            </w:pPr>
            <w:r w:rsidRPr="00B52771">
              <w:rPr>
                <w:rFonts w:ascii="Times New Roman" w:hAnsi="Times New Roman"/>
                <w:sz w:val="24"/>
                <w:szCs w:val="24"/>
                <w:lang w:val="mk-MK"/>
              </w:rPr>
              <w:t xml:space="preserve">Маринела Тегов </w:t>
            </w:r>
          </w:p>
        </w:tc>
      </w:tr>
      <w:tr w:rsidR="00814CE4" w:rsidRPr="00821335" w:rsidTr="00814CE4">
        <w:tc>
          <w:tcPr>
            <w:tcW w:w="822" w:type="dxa"/>
          </w:tcPr>
          <w:p w:rsidR="00814CE4" w:rsidRPr="00821335" w:rsidRDefault="00814CE4" w:rsidP="00821335">
            <w:pPr>
              <w:jc w:val="both"/>
              <w:rPr>
                <w:rFonts w:ascii="Times New Roman" w:hAnsi="Times New Roman"/>
                <w:b/>
                <w:sz w:val="24"/>
                <w:szCs w:val="24"/>
              </w:rPr>
            </w:pPr>
            <w:r w:rsidRPr="00821335">
              <w:rPr>
                <w:rFonts w:ascii="Times New Roman" w:hAnsi="Times New Roman"/>
                <w:b/>
                <w:sz w:val="24"/>
                <w:szCs w:val="24"/>
              </w:rPr>
              <w:t>III</w:t>
            </w:r>
            <w:r>
              <w:rPr>
                <w:rFonts w:ascii="Times New Roman" w:hAnsi="Times New Roman"/>
                <w:b/>
                <w:sz w:val="24"/>
                <w:szCs w:val="24"/>
                <w:lang w:val="mk-MK"/>
              </w:rPr>
              <w:t xml:space="preserve"> а</w:t>
            </w:r>
          </w:p>
        </w:tc>
        <w:tc>
          <w:tcPr>
            <w:tcW w:w="2358" w:type="dxa"/>
          </w:tcPr>
          <w:p w:rsidR="00814CE4" w:rsidRPr="00B52771" w:rsidRDefault="00814CE4" w:rsidP="00821335">
            <w:pPr>
              <w:jc w:val="both"/>
              <w:rPr>
                <w:rFonts w:ascii="Times New Roman" w:hAnsi="Times New Roman"/>
                <w:sz w:val="24"/>
                <w:szCs w:val="24"/>
                <w:lang w:val="mk-MK"/>
              </w:rPr>
            </w:pPr>
            <w:r w:rsidRPr="00B52771">
              <w:rPr>
                <w:rFonts w:ascii="Times New Roman" w:hAnsi="Times New Roman"/>
                <w:sz w:val="24"/>
                <w:szCs w:val="24"/>
                <w:lang w:val="mk-MK"/>
              </w:rPr>
              <w:t>Стојна Митрова</w:t>
            </w:r>
          </w:p>
        </w:tc>
        <w:tc>
          <w:tcPr>
            <w:tcW w:w="859" w:type="dxa"/>
          </w:tcPr>
          <w:p w:rsidR="00814CE4" w:rsidRPr="00821335" w:rsidRDefault="00814CE4" w:rsidP="00821335">
            <w:pPr>
              <w:jc w:val="both"/>
              <w:rPr>
                <w:rFonts w:ascii="Times New Roman" w:hAnsi="Times New Roman"/>
                <w:b/>
                <w:sz w:val="24"/>
                <w:szCs w:val="24"/>
                <w:lang w:val="mk-MK"/>
              </w:rPr>
            </w:pPr>
            <w:r w:rsidRPr="00821335">
              <w:rPr>
                <w:rFonts w:ascii="Times New Roman" w:hAnsi="Times New Roman"/>
                <w:b/>
                <w:sz w:val="24"/>
                <w:szCs w:val="24"/>
              </w:rPr>
              <w:t>VII</w:t>
            </w:r>
            <w:r w:rsidRPr="00821335">
              <w:rPr>
                <w:rFonts w:ascii="Times New Roman" w:hAnsi="Times New Roman"/>
                <w:b/>
                <w:sz w:val="24"/>
                <w:szCs w:val="24"/>
                <w:lang w:val="mk-MK"/>
              </w:rPr>
              <w:t xml:space="preserve"> б</w:t>
            </w:r>
          </w:p>
        </w:tc>
        <w:tc>
          <w:tcPr>
            <w:tcW w:w="2315" w:type="dxa"/>
          </w:tcPr>
          <w:p w:rsidR="00814CE4" w:rsidRPr="00B52771" w:rsidRDefault="00814CE4" w:rsidP="00EB11EF">
            <w:pPr>
              <w:jc w:val="both"/>
              <w:rPr>
                <w:rFonts w:ascii="Times New Roman" w:hAnsi="Times New Roman"/>
                <w:sz w:val="24"/>
                <w:szCs w:val="24"/>
                <w:lang w:val="mk-MK"/>
              </w:rPr>
            </w:pPr>
            <w:r w:rsidRPr="00B52771">
              <w:rPr>
                <w:rFonts w:ascii="Times New Roman" w:hAnsi="Times New Roman"/>
                <w:sz w:val="24"/>
                <w:szCs w:val="24"/>
                <w:lang w:val="mk-MK"/>
              </w:rPr>
              <w:t xml:space="preserve">Даниела Каранфилова </w:t>
            </w:r>
          </w:p>
        </w:tc>
        <w:tc>
          <w:tcPr>
            <w:tcW w:w="699" w:type="dxa"/>
          </w:tcPr>
          <w:p w:rsidR="00814CE4" w:rsidRPr="00821335" w:rsidRDefault="00814CE4" w:rsidP="00821335">
            <w:pPr>
              <w:jc w:val="both"/>
              <w:rPr>
                <w:rFonts w:ascii="Times New Roman" w:hAnsi="Times New Roman"/>
                <w:b/>
                <w:sz w:val="24"/>
                <w:szCs w:val="24"/>
              </w:rPr>
            </w:pPr>
            <w:r w:rsidRPr="00821335">
              <w:rPr>
                <w:rFonts w:ascii="Times New Roman" w:hAnsi="Times New Roman"/>
                <w:b/>
                <w:sz w:val="24"/>
                <w:szCs w:val="24"/>
              </w:rPr>
              <w:t>IV</w:t>
            </w:r>
          </w:p>
        </w:tc>
        <w:tc>
          <w:tcPr>
            <w:tcW w:w="2569" w:type="dxa"/>
            <w:gridSpan w:val="3"/>
          </w:tcPr>
          <w:p w:rsidR="00814CE4" w:rsidRPr="00B52771" w:rsidRDefault="00814CE4" w:rsidP="00B42414">
            <w:pPr>
              <w:jc w:val="both"/>
              <w:rPr>
                <w:rFonts w:ascii="Times New Roman" w:hAnsi="Times New Roman"/>
                <w:sz w:val="24"/>
                <w:szCs w:val="24"/>
                <w:lang w:val="mk-MK"/>
              </w:rPr>
            </w:pPr>
            <w:r w:rsidRPr="00B52771">
              <w:rPr>
                <w:rFonts w:ascii="Times New Roman" w:hAnsi="Times New Roman"/>
                <w:sz w:val="24"/>
                <w:szCs w:val="24"/>
                <w:lang w:val="mk-MK"/>
              </w:rPr>
              <w:t xml:space="preserve">Петранка Николова </w:t>
            </w:r>
          </w:p>
        </w:tc>
      </w:tr>
      <w:tr w:rsidR="00814CE4" w:rsidRPr="00821335" w:rsidTr="00814CE4">
        <w:tc>
          <w:tcPr>
            <w:tcW w:w="822" w:type="dxa"/>
          </w:tcPr>
          <w:p w:rsidR="00814CE4" w:rsidRPr="00CA20D7" w:rsidRDefault="00814CE4" w:rsidP="00821335">
            <w:pPr>
              <w:jc w:val="both"/>
              <w:rPr>
                <w:rFonts w:ascii="Times New Roman" w:hAnsi="Times New Roman"/>
                <w:b/>
                <w:sz w:val="24"/>
                <w:szCs w:val="24"/>
                <w:lang w:val="mk-MK"/>
              </w:rPr>
            </w:pPr>
            <w:r w:rsidRPr="00821335">
              <w:rPr>
                <w:rFonts w:ascii="Times New Roman" w:hAnsi="Times New Roman"/>
                <w:b/>
                <w:sz w:val="24"/>
                <w:szCs w:val="24"/>
              </w:rPr>
              <w:t>III</w:t>
            </w:r>
            <w:r>
              <w:rPr>
                <w:rFonts w:ascii="Times New Roman" w:hAnsi="Times New Roman"/>
                <w:b/>
                <w:sz w:val="24"/>
                <w:szCs w:val="24"/>
                <w:lang w:val="mk-MK"/>
              </w:rPr>
              <w:t xml:space="preserve"> б</w:t>
            </w:r>
          </w:p>
        </w:tc>
        <w:tc>
          <w:tcPr>
            <w:tcW w:w="2358" w:type="dxa"/>
          </w:tcPr>
          <w:p w:rsidR="00814CE4" w:rsidRPr="00B52771" w:rsidRDefault="00814CE4" w:rsidP="00821335">
            <w:pPr>
              <w:jc w:val="both"/>
              <w:rPr>
                <w:rFonts w:ascii="Times New Roman" w:hAnsi="Times New Roman"/>
                <w:sz w:val="24"/>
                <w:szCs w:val="24"/>
                <w:lang w:val="mk-MK"/>
              </w:rPr>
            </w:pPr>
            <w:r w:rsidRPr="00B52771">
              <w:rPr>
                <w:rFonts w:ascii="Times New Roman" w:hAnsi="Times New Roman"/>
                <w:sz w:val="24"/>
                <w:szCs w:val="24"/>
                <w:lang w:val="mk-MK"/>
              </w:rPr>
              <w:t>Валентина Тодорова</w:t>
            </w:r>
          </w:p>
        </w:tc>
        <w:tc>
          <w:tcPr>
            <w:tcW w:w="859" w:type="dxa"/>
          </w:tcPr>
          <w:p w:rsidR="00814CE4" w:rsidRPr="00821335" w:rsidRDefault="00814CE4" w:rsidP="00821335">
            <w:pPr>
              <w:jc w:val="both"/>
              <w:rPr>
                <w:rFonts w:ascii="Times New Roman" w:hAnsi="Times New Roman"/>
                <w:b/>
                <w:sz w:val="24"/>
                <w:szCs w:val="24"/>
                <w:lang w:val="mk-MK"/>
              </w:rPr>
            </w:pPr>
            <w:r w:rsidRPr="00821335">
              <w:rPr>
                <w:rFonts w:ascii="Times New Roman" w:hAnsi="Times New Roman"/>
                <w:b/>
                <w:sz w:val="24"/>
                <w:szCs w:val="24"/>
              </w:rPr>
              <w:t>VIII</w:t>
            </w:r>
            <w:r w:rsidRPr="00821335">
              <w:rPr>
                <w:rFonts w:ascii="Times New Roman" w:hAnsi="Times New Roman"/>
                <w:b/>
                <w:sz w:val="24"/>
                <w:szCs w:val="24"/>
                <w:lang w:val="mk-MK"/>
              </w:rPr>
              <w:t xml:space="preserve"> а</w:t>
            </w:r>
          </w:p>
        </w:tc>
        <w:tc>
          <w:tcPr>
            <w:tcW w:w="2315" w:type="dxa"/>
          </w:tcPr>
          <w:p w:rsidR="00814CE4" w:rsidRPr="00B52771" w:rsidRDefault="00814CE4" w:rsidP="00EB11EF">
            <w:pPr>
              <w:jc w:val="both"/>
              <w:rPr>
                <w:rFonts w:ascii="Times New Roman" w:hAnsi="Times New Roman"/>
                <w:sz w:val="24"/>
                <w:szCs w:val="24"/>
                <w:lang w:val="mk-MK"/>
              </w:rPr>
            </w:pPr>
            <w:r w:rsidRPr="00B52771">
              <w:rPr>
                <w:rFonts w:ascii="Times New Roman" w:hAnsi="Times New Roman"/>
                <w:sz w:val="24"/>
                <w:szCs w:val="24"/>
                <w:lang w:val="mk-MK"/>
              </w:rPr>
              <w:t xml:space="preserve">Лидија Петрова </w:t>
            </w:r>
          </w:p>
        </w:tc>
        <w:tc>
          <w:tcPr>
            <w:tcW w:w="699" w:type="dxa"/>
          </w:tcPr>
          <w:p w:rsidR="00814CE4" w:rsidRPr="00821335" w:rsidRDefault="00814CE4" w:rsidP="00821335">
            <w:pPr>
              <w:jc w:val="both"/>
              <w:rPr>
                <w:rFonts w:ascii="Times New Roman" w:hAnsi="Times New Roman"/>
                <w:b/>
                <w:sz w:val="24"/>
                <w:szCs w:val="24"/>
                <w:lang w:val="mk-MK"/>
              </w:rPr>
            </w:pPr>
            <w:r w:rsidRPr="00821335">
              <w:rPr>
                <w:rFonts w:ascii="Times New Roman" w:hAnsi="Times New Roman"/>
                <w:b/>
                <w:sz w:val="24"/>
                <w:szCs w:val="24"/>
              </w:rPr>
              <w:t>V</w:t>
            </w:r>
            <w:r w:rsidRPr="00821335">
              <w:rPr>
                <w:rFonts w:ascii="Times New Roman" w:hAnsi="Times New Roman"/>
                <w:b/>
                <w:sz w:val="24"/>
                <w:szCs w:val="24"/>
                <w:lang w:val="mk-MK"/>
              </w:rPr>
              <w:t xml:space="preserve"> </w:t>
            </w:r>
          </w:p>
        </w:tc>
        <w:tc>
          <w:tcPr>
            <w:tcW w:w="2569" w:type="dxa"/>
            <w:gridSpan w:val="3"/>
          </w:tcPr>
          <w:p w:rsidR="00814CE4" w:rsidRPr="00B52771" w:rsidRDefault="00814CE4" w:rsidP="00B42414">
            <w:pPr>
              <w:jc w:val="both"/>
              <w:rPr>
                <w:rFonts w:ascii="Times New Roman" w:hAnsi="Times New Roman"/>
                <w:sz w:val="24"/>
                <w:szCs w:val="24"/>
                <w:lang w:val="mk-MK"/>
              </w:rPr>
            </w:pPr>
            <w:r w:rsidRPr="00B52771">
              <w:rPr>
                <w:rFonts w:ascii="Times New Roman" w:hAnsi="Times New Roman"/>
                <w:sz w:val="24"/>
                <w:szCs w:val="24"/>
                <w:lang w:val="mk-MK"/>
              </w:rPr>
              <w:t xml:space="preserve">Ѓурѓица Стојанова </w:t>
            </w:r>
          </w:p>
        </w:tc>
      </w:tr>
      <w:tr w:rsidR="00814CE4" w:rsidRPr="00821335" w:rsidTr="00814CE4">
        <w:tc>
          <w:tcPr>
            <w:tcW w:w="822" w:type="dxa"/>
          </w:tcPr>
          <w:p w:rsidR="00814CE4" w:rsidRPr="00821335" w:rsidRDefault="00814CE4" w:rsidP="00821335">
            <w:pPr>
              <w:jc w:val="both"/>
              <w:rPr>
                <w:rFonts w:ascii="Times New Roman" w:hAnsi="Times New Roman"/>
                <w:b/>
                <w:sz w:val="24"/>
                <w:szCs w:val="24"/>
                <w:lang w:val="mk-MK"/>
              </w:rPr>
            </w:pPr>
            <w:r w:rsidRPr="00821335">
              <w:rPr>
                <w:rFonts w:ascii="Times New Roman" w:hAnsi="Times New Roman"/>
                <w:b/>
                <w:sz w:val="24"/>
                <w:szCs w:val="24"/>
              </w:rPr>
              <w:t>IV</w:t>
            </w:r>
          </w:p>
        </w:tc>
        <w:tc>
          <w:tcPr>
            <w:tcW w:w="2358" w:type="dxa"/>
          </w:tcPr>
          <w:p w:rsidR="00814CE4" w:rsidRPr="00B52771" w:rsidRDefault="00814CE4" w:rsidP="00821335">
            <w:pPr>
              <w:jc w:val="both"/>
              <w:rPr>
                <w:rFonts w:ascii="Times New Roman" w:hAnsi="Times New Roman"/>
                <w:sz w:val="24"/>
                <w:szCs w:val="24"/>
                <w:lang w:val="mk-MK"/>
              </w:rPr>
            </w:pPr>
            <w:r w:rsidRPr="00B52771">
              <w:rPr>
                <w:rFonts w:ascii="Times New Roman" w:hAnsi="Times New Roman"/>
                <w:sz w:val="24"/>
                <w:szCs w:val="24"/>
                <w:lang w:val="mk-MK"/>
              </w:rPr>
              <w:t>Стефанка Петрова</w:t>
            </w:r>
          </w:p>
        </w:tc>
        <w:tc>
          <w:tcPr>
            <w:tcW w:w="859" w:type="dxa"/>
          </w:tcPr>
          <w:p w:rsidR="00814CE4" w:rsidRPr="00821335" w:rsidRDefault="00814CE4" w:rsidP="00821335">
            <w:pPr>
              <w:jc w:val="both"/>
              <w:rPr>
                <w:rFonts w:ascii="Times New Roman" w:hAnsi="Times New Roman"/>
                <w:b/>
                <w:sz w:val="24"/>
                <w:szCs w:val="24"/>
                <w:lang w:val="mk-MK"/>
              </w:rPr>
            </w:pPr>
            <w:r w:rsidRPr="00821335">
              <w:rPr>
                <w:rFonts w:ascii="Times New Roman" w:hAnsi="Times New Roman"/>
                <w:b/>
                <w:sz w:val="24"/>
                <w:szCs w:val="24"/>
              </w:rPr>
              <w:t>VIII</w:t>
            </w:r>
            <w:r w:rsidRPr="00821335">
              <w:rPr>
                <w:rFonts w:ascii="Times New Roman" w:hAnsi="Times New Roman"/>
                <w:b/>
                <w:sz w:val="24"/>
                <w:szCs w:val="24"/>
                <w:lang w:val="mk-MK"/>
              </w:rPr>
              <w:t xml:space="preserve"> б</w:t>
            </w:r>
          </w:p>
        </w:tc>
        <w:tc>
          <w:tcPr>
            <w:tcW w:w="2315" w:type="dxa"/>
          </w:tcPr>
          <w:p w:rsidR="00814CE4" w:rsidRPr="00B52771" w:rsidRDefault="00814CE4" w:rsidP="00EB11EF">
            <w:pPr>
              <w:jc w:val="both"/>
              <w:rPr>
                <w:rFonts w:ascii="Times New Roman" w:hAnsi="Times New Roman"/>
                <w:sz w:val="24"/>
                <w:szCs w:val="24"/>
                <w:lang w:val="mk-MK"/>
              </w:rPr>
            </w:pPr>
            <w:r w:rsidRPr="00B52771">
              <w:rPr>
                <w:rFonts w:ascii="Times New Roman" w:hAnsi="Times New Roman"/>
                <w:sz w:val="24"/>
                <w:szCs w:val="24"/>
                <w:lang w:val="mk-MK"/>
              </w:rPr>
              <w:t xml:space="preserve">Бисера Лазарова </w:t>
            </w:r>
          </w:p>
        </w:tc>
        <w:tc>
          <w:tcPr>
            <w:tcW w:w="3268" w:type="dxa"/>
            <w:gridSpan w:val="4"/>
          </w:tcPr>
          <w:p w:rsidR="00814CE4" w:rsidRPr="00821335" w:rsidRDefault="00814CE4" w:rsidP="00821335">
            <w:pPr>
              <w:jc w:val="both"/>
              <w:rPr>
                <w:rFonts w:ascii="Times New Roman" w:hAnsi="Times New Roman"/>
                <w:b/>
                <w:sz w:val="24"/>
                <w:szCs w:val="24"/>
                <w:lang w:val="mk-MK"/>
              </w:rPr>
            </w:pPr>
            <w:r w:rsidRPr="00821335">
              <w:rPr>
                <w:rFonts w:ascii="Times New Roman" w:hAnsi="Times New Roman"/>
                <w:b/>
                <w:sz w:val="24"/>
                <w:szCs w:val="24"/>
                <w:lang w:val="mk-MK"/>
              </w:rPr>
              <w:t xml:space="preserve">ПУ с. Бистренци </w:t>
            </w:r>
          </w:p>
        </w:tc>
      </w:tr>
      <w:tr w:rsidR="00814CE4" w:rsidRPr="00821335" w:rsidTr="00814CE4">
        <w:tc>
          <w:tcPr>
            <w:tcW w:w="822" w:type="dxa"/>
          </w:tcPr>
          <w:p w:rsidR="00814CE4" w:rsidRPr="00821335" w:rsidRDefault="00814CE4" w:rsidP="00821335">
            <w:pPr>
              <w:jc w:val="both"/>
              <w:rPr>
                <w:rFonts w:ascii="Times New Roman" w:hAnsi="Times New Roman"/>
                <w:b/>
                <w:sz w:val="24"/>
                <w:szCs w:val="24"/>
                <w:lang w:val="mk-MK"/>
              </w:rPr>
            </w:pPr>
            <w:r w:rsidRPr="00821335">
              <w:rPr>
                <w:rFonts w:ascii="Times New Roman" w:hAnsi="Times New Roman"/>
                <w:b/>
                <w:sz w:val="24"/>
                <w:szCs w:val="24"/>
              </w:rPr>
              <w:t>V</w:t>
            </w:r>
            <w:r>
              <w:rPr>
                <w:rFonts w:ascii="Times New Roman" w:hAnsi="Times New Roman"/>
                <w:b/>
                <w:sz w:val="24"/>
                <w:szCs w:val="24"/>
                <w:lang w:val="mk-MK"/>
              </w:rPr>
              <w:t xml:space="preserve"> </w:t>
            </w:r>
          </w:p>
        </w:tc>
        <w:tc>
          <w:tcPr>
            <w:tcW w:w="2358" w:type="dxa"/>
          </w:tcPr>
          <w:p w:rsidR="00814CE4" w:rsidRPr="00B52771" w:rsidRDefault="00814CE4" w:rsidP="00821335">
            <w:pPr>
              <w:jc w:val="both"/>
              <w:rPr>
                <w:rFonts w:ascii="Times New Roman" w:hAnsi="Times New Roman"/>
                <w:sz w:val="24"/>
                <w:szCs w:val="24"/>
                <w:lang w:val="mk-MK"/>
              </w:rPr>
            </w:pPr>
            <w:r w:rsidRPr="00B52771">
              <w:rPr>
                <w:rFonts w:ascii="Times New Roman" w:hAnsi="Times New Roman"/>
                <w:sz w:val="24"/>
                <w:szCs w:val="24"/>
                <w:lang w:val="mk-MK"/>
              </w:rPr>
              <w:t>Мерита Трајкова</w:t>
            </w:r>
          </w:p>
        </w:tc>
        <w:tc>
          <w:tcPr>
            <w:tcW w:w="859" w:type="dxa"/>
          </w:tcPr>
          <w:p w:rsidR="00814CE4" w:rsidRPr="00821335" w:rsidRDefault="00814CE4" w:rsidP="00821335">
            <w:pPr>
              <w:jc w:val="both"/>
              <w:rPr>
                <w:rFonts w:ascii="Times New Roman" w:hAnsi="Times New Roman"/>
                <w:b/>
                <w:sz w:val="24"/>
                <w:szCs w:val="24"/>
                <w:lang w:val="mk-MK"/>
              </w:rPr>
            </w:pPr>
            <w:r w:rsidRPr="00821335">
              <w:rPr>
                <w:rFonts w:ascii="Times New Roman" w:hAnsi="Times New Roman"/>
                <w:b/>
                <w:sz w:val="24"/>
                <w:szCs w:val="24"/>
              </w:rPr>
              <w:t>IX</w:t>
            </w:r>
            <w:r w:rsidRPr="00821335">
              <w:rPr>
                <w:rFonts w:ascii="Times New Roman" w:hAnsi="Times New Roman"/>
                <w:b/>
                <w:sz w:val="24"/>
                <w:szCs w:val="24"/>
                <w:lang w:val="mk-MK"/>
              </w:rPr>
              <w:t xml:space="preserve"> а</w:t>
            </w:r>
          </w:p>
        </w:tc>
        <w:tc>
          <w:tcPr>
            <w:tcW w:w="2315" w:type="dxa"/>
          </w:tcPr>
          <w:p w:rsidR="00814CE4" w:rsidRPr="00B52771" w:rsidRDefault="00814CE4" w:rsidP="00EB11EF">
            <w:pPr>
              <w:jc w:val="both"/>
              <w:rPr>
                <w:rFonts w:ascii="Times New Roman" w:hAnsi="Times New Roman"/>
                <w:sz w:val="24"/>
                <w:szCs w:val="24"/>
                <w:lang w:val="mk-MK"/>
              </w:rPr>
            </w:pPr>
            <w:r w:rsidRPr="00B52771">
              <w:rPr>
                <w:rFonts w:ascii="Times New Roman" w:hAnsi="Times New Roman"/>
                <w:sz w:val="24"/>
                <w:szCs w:val="24"/>
                <w:lang w:val="mk-MK"/>
              </w:rPr>
              <w:t xml:space="preserve">Валентина Вучиниќ </w:t>
            </w:r>
          </w:p>
        </w:tc>
        <w:tc>
          <w:tcPr>
            <w:tcW w:w="1148" w:type="dxa"/>
            <w:gridSpan w:val="3"/>
          </w:tcPr>
          <w:p w:rsidR="00814CE4" w:rsidRPr="003973D4" w:rsidRDefault="00814CE4" w:rsidP="00821335">
            <w:pPr>
              <w:jc w:val="both"/>
              <w:rPr>
                <w:rFonts w:ascii="Times New Roman" w:hAnsi="Times New Roman"/>
                <w:b/>
                <w:sz w:val="24"/>
                <w:szCs w:val="24"/>
                <w:lang w:val="mk-MK"/>
              </w:rPr>
            </w:pPr>
            <w:r w:rsidRPr="003973D4">
              <w:rPr>
                <w:rFonts w:ascii="Times New Roman" w:hAnsi="Times New Roman"/>
                <w:b/>
                <w:sz w:val="24"/>
                <w:szCs w:val="24"/>
                <w:lang w:val="mk-MK"/>
              </w:rPr>
              <w:t>К 1/2/4</w:t>
            </w:r>
          </w:p>
        </w:tc>
        <w:tc>
          <w:tcPr>
            <w:tcW w:w="2120" w:type="dxa"/>
          </w:tcPr>
          <w:p w:rsidR="00814CE4" w:rsidRPr="0022225C" w:rsidRDefault="00814CE4" w:rsidP="00821335">
            <w:pPr>
              <w:jc w:val="both"/>
              <w:rPr>
                <w:rFonts w:ascii="Times New Roman" w:hAnsi="Times New Roman"/>
                <w:sz w:val="24"/>
                <w:szCs w:val="24"/>
                <w:lang w:val="mk-MK"/>
              </w:rPr>
            </w:pPr>
            <w:r w:rsidRPr="0022225C">
              <w:rPr>
                <w:rFonts w:ascii="Times New Roman" w:hAnsi="Times New Roman"/>
                <w:sz w:val="24"/>
                <w:szCs w:val="24"/>
                <w:lang w:val="mk-MK"/>
              </w:rPr>
              <w:t xml:space="preserve">Билјана Илиева </w:t>
            </w:r>
          </w:p>
        </w:tc>
      </w:tr>
      <w:tr w:rsidR="00814CE4" w:rsidRPr="00821335" w:rsidTr="00814CE4">
        <w:tc>
          <w:tcPr>
            <w:tcW w:w="822" w:type="dxa"/>
          </w:tcPr>
          <w:p w:rsidR="00814CE4" w:rsidRPr="00821335" w:rsidRDefault="00814CE4" w:rsidP="00B42414">
            <w:pPr>
              <w:jc w:val="both"/>
              <w:rPr>
                <w:rFonts w:ascii="Times New Roman" w:hAnsi="Times New Roman"/>
                <w:b/>
                <w:sz w:val="24"/>
                <w:szCs w:val="24"/>
              </w:rPr>
            </w:pPr>
          </w:p>
        </w:tc>
        <w:tc>
          <w:tcPr>
            <w:tcW w:w="2358" w:type="dxa"/>
          </w:tcPr>
          <w:p w:rsidR="00814CE4" w:rsidRPr="00B52771" w:rsidRDefault="00814CE4" w:rsidP="00B42414">
            <w:pPr>
              <w:jc w:val="both"/>
              <w:rPr>
                <w:rFonts w:ascii="Times New Roman" w:hAnsi="Times New Roman"/>
                <w:sz w:val="24"/>
                <w:szCs w:val="24"/>
                <w:lang w:val="mk-MK"/>
              </w:rPr>
            </w:pPr>
          </w:p>
        </w:tc>
        <w:tc>
          <w:tcPr>
            <w:tcW w:w="859" w:type="dxa"/>
          </w:tcPr>
          <w:p w:rsidR="00814CE4" w:rsidRPr="00821335" w:rsidRDefault="00814CE4" w:rsidP="00821335">
            <w:pPr>
              <w:jc w:val="both"/>
              <w:rPr>
                <w:rFonts w:ascii="Times New Roman" w:hAnsi="Times New Roman"/>
                <w:b/>
                <w:sz w:val="24"/>
                <w:szCs w:val="24"/>
                <w:lang w:val="mk-MK"/>
              </w:rPr>
            </w:pPr>
            <w:r w:rsidRPr="00821335">
              <w:rPr>
                <w:rFonts w:ascii="Times New Roman" w:hAnsi="Times New Roman"/>
                <w:b/>
                <w:sz w:val="24"/>
                <w:szCs w:val="24"/>
              </w:rPr>
              <w:t>IX</w:t>
            </w:r>
            <w:r w:rsidRPr="00821335">
              <w:rPr>
                <w:rFonts w:ascii="Times New Roman" w:hAnsi="Times New Roman"/>
                <w:b/>
                <w:sz w:val="24"/>
                <w:szCs w:val="24"/>
                <w:lang w:val="mk-MK"/>
              </w:rPr>
              <w:t xml:space="preserve"> б</w:t>
            </w:r>
          </w:p>
        </w:tc>
        <w:tc>
          <w:tcPr>
            <w:tcW w:w="2315" w:type="dxa"/>
          </w:tcPr>
          <w:p w:rsidR="00814CE4" w:rsidRPr="00B52771" w:rsidRDefault="00814CE4" w:rsidP="00EB11EF">
            <w:pPr>
              <w:jc w:val="both"/>
              <w:rPr>
                <w:rFonts w:ascii="Times New Roman" w:hAnsi="Times New Roman"/>
                <w:sz w:val="24"/>
                <w:szCs w:val="24"/>
                <w:lang w:val="mk-MK"/>
              </w:rPr>
            </w:pPr>
            <w:r w:rsidRPr="00B52771">
              <w:rPr>
                <w:rFonts w:ascii="Times New Roman" w:hAnsi="Times New Roman"/>
                <w:sz w:val="24"/>
                <w:szCs w:val="24"/>
                <w:lang w:val="mk-MK"/>
              </w:rPr>
              <w:t xml:space="preserve">Стојче Димитров </w:t>
            </w:r>
          </w:p>
        </w:tc>
        <w:tc>
          <w:tcPr>
            <w:tcW w:w="1148" w:type="dxa"/>
            <w:gridSpan w:val="3"/>
          </w:tcPr>
          <w:p w:rsidR="00814CE4" w:rsidRPr="003973D4" w:rsidRDefault="00814CE4" w:rsidP="00821335">
            <w:pPr>
              <w:jc w:val="both"/>
              <w:rPr>
                <w:rFonts w:ascii="Times New Roman" w:hAnsi="Times New Roman"/>
                <w:b/>
                <w:sz w:val="24"/>
                <w:szCs w:val="24"/>
              </w:rPr>
            </w:pPr>
            <w:r w:rsidRPr="003973D4">
              <w:rPr>
                <w:rFonts w:ascii="Times New Roman" w:hAnsi="Times New Roman"/>
                <w:b/>
                <w:sz w:val="24"/>
                <w:szCs w:val="24"/>
                <w:lang w:val="mk-MK"/>
              </w:rPr>
              <w:t>К</w:t>
            </w:r>
            <w:r w:rsidR="003973D4" w:rsidRPr="003973D4">
              <w:rPr>
                <w:rFonts w:ascii="Times New Roman" w:hAnsi="Times New Roman"/>
                <w:b/>
                <w:sz w:val="24"/>
                <w:szCs w:val="24"/>
              </w:rPr>
              <w:t xml:space="preserve"> / </w:t>
            </w:r>
            <w:r w:rsidR="003973D4" w:rsidRPr="003973D4">
              <w:rPr>
                <w:rFonts w:ascii="Times New Roman" w:hAnsi="Times New Roman"/>
                <w:b/>
                <w:sz w:val="24"/>
                <w:szCs w:val="24"/>
                <w:lang w:val="mk-MK"/>
              </w:rPr>
              <w:t>3</w:t>
            </w:r>
            <w:r w:rsidRPr="003973D4">
              <w:rPr>
                <w:rFonts w:ascii="Times New Roman" w:hAnsi="Times New Roman"/>
                <w:b/>
                <w:sz w:val="24"/>
                <w:szCs w:val="24"/>
              </w:rPr>
              <w:t>/5</w:t>
            </w:r>
          </w:p>
        </w:tc>
        <w:tc>
          <w:tcPr>
            <w:tcW w:w="2120" w:type="dxa"/>
          </w:tcPr>
          <w:p w:rsidR="00814CE4" w:rsidRPr="0022225C" w:rsidRDefault="00814CE4" w:rsidP="00821335">
            <w:pPr>
              <w:jc w:val="both"/>
              <w:rPr>
                <w:rFonts w:ascii="Times New Roman" w:hAnsi="Times New Roman"/>
                <w:sz w:val="24"/>
                <w:szCs w:val="24"/>
                <w:lang w:val="mk-MK"/>
              </w:rPr>
            </w:pPr>
            <w:r>
              <w:rPr>
                <w:rFonts w:ascii="Times New Roman" w:hAnsi="Times New Roman"/>
                <w:sz w:val="24"/>
                <w:szCs w:val="24"/>
                <w:lang w:val="mk-MK"/>
              </w:rPr>
              <w:t xml:space="preserve">Сандра Здравеска </w:t>
            </w:r>
            <w:r w:rsidRPr="0022225C">
              <w:rPr>
                <w:rFonts w:ascii="Times New Roman" w:hAnsi="Times New Roman"/>
                <w:sz w:val="24"/>
                <w:szCs w:val="24"/>
                <w:lang w:val="mk-MK"/>
              </w:rPr>
              <w:t xml:space="preserve"> </w:t>
            </w:r>
          </w:p>
        </w:tc>
      </w:tr>
      <w:tr w:rsidR="00814CE4" w:rsidRPr="00821335" w:rsidTr="00814CE4">
        <w:tc>
          <w:tcPr>
            <w:tcW w:w="822" w:type="dxa"/>
          </w:tcPr>
          <w:p w:rsidR="00814CE4" w:rsidRPr="00B52771" w:rsidRDefault="00814CE4" w:rsidP="00B42414">
            <w:pPr>
              <w:jc w:val="both"/>
              <w:rPr>
                <w:rFonts w:ascii="Times New Roman" w:hAnsi="Times New Roman"/>
                <w:sz w:val="24"/>
                <w:szCs w:val="24"/>
                <w:lang w:val="mk-MK"/>
              </w:rPr>
            </w:pPr>
          </w:p>
        </w:tc>
        <w:tc>
          <w:tcPr>
            <w:tcW w:w="2358" w:type="dxa"/>
          </w:tcPr>
          <w:p w:rsidR="00814CE4" w:rsidRPr="00821335" w:rsidRDefault="00814CE4" w:rsidP="00821335">
            <w:pPr>
              <w:jc w:val="both"/>
              <w:rPr>
                <w:rFonts w:ascii="Times New Roman" w:hAnsi="Times New Roman"/>
                <w:b/>
                <w:sz w:val="24"/>
                <w:szCs w:val="24"/>
                <w:lang w:val="mk-MK"/>
              </w:rPr>
            </w:pPr>
          </w:p>
        </w:tc>
        <w:tc>
          <w:tcPr>
            <w:tcW w:w="859" w:type="dxa"/>
          </w:tcPr>
          <w:p w:rsidR="00814CE4" w:rsidRPr="00821335" w:rsidRDefault="00814CE4" w:rsidP="00821335">
            <w:pPr>
              <w:jc w:val="both"/>
              <w:rPr>
                <w:rFonts w:ascii="Times New Roman" w:hAnsi="Times New Roman"/>
                <w:b/>
                <w:sz w:val="24"/>
                <w:szCs w:val="24"/>
                <w:lang w:val="mk-MK"/>
              </w:rPr>
            </w:pPr>
          </w:p>
        </w:tc>
        <w:tc>
          <w:tcPr>
            <w:tcW w:w="2315" w:type="dxa"/>
          </w:tcPr>
          <w:p w:rsidR="00814CE4" w:rsidRPr="00821335" w:rsidRDefault="00814CE4" w:rsidP="00821335">
            <w:pPr>
              <w:jc w:val="both"/>
              <w:rPr>
                <w:rFonts w:ascii="Times New Roman" w:hAnsi="Times New Roman"/>
                <w:b/>
                <w:sz w:val="24"/>
                <w:szCs w:val="24"/>
                <w:lang w:val="mk-MK"/>
              </w:rPr>
            </w:pPr>
          </w:p>
        </w:tc>
        <w:tc>
          <w:tcPr>
            <w:tcW w:w="3268" w:type="dxa"/>
            <w:gridSpan w:val="4"/>
          </w:tcPr>
          <w:p w:rsidR="00814CE4" w:rsidRPr="00821335" w:rsidRDefault="00814CE4" w:rsidP="00821335">
            <w:pPr>
              <w:jc w:val="both"/>
              <w:rPr>
                <w:rFonts w:ascii="Times New Roman" w:hAnsi="Times New Roman"/>
                <w:b/>
                <w:sz w:val="24"/>
                <w:szCs w:val="24"/>
                <w:lang w:val="mk-MK"/>
              </w:rPr>
            </w:pPr>
            <w:r w:rsidRPr="00821335">
              <w:rPr>
                <w:rFonts w:ascii="Times New Roman" w:hAnsi="Times New Roman"/>
                <w:b/>
                <w:sz w:val="24"/>
                <w:szCs w:val="24"/>
                <w:lang w:val="mk-MK"/>
              </w:rPr>
              <w:t xml:space="preserve">ПУ с. Прждево </w:t>
            </w:r>
          </w:p>
        </w:tc>
      </w:tr>
      <w:tr w:rsidR="00814CE4" w:rsidRPr="00821335" w:rsidTr="00814CE4">
        <w:tc>
          <w:tcPr>
            <w:tcW w:w="822" w:type="dxa"/>
          </w:tcPr>
          <w:p w:rsidR="00814CE4" w:rsidRPr="00B52771" w:rsidRDefault="00814CE4" w:rsidP="00B42414">
            <w:pPr>
              <w:jc w:val="both"/>
              <w:rPr>
                <w:rFonts w:ascii="Times New Roman" w:hAnsi="Times New Roman"/>
                <w:sz w:val="24"/>
                <w:szCs w:val="24"/>
                <w:lang w:val="mk-MK"/>
              </w:rPr>
            </w:pPr>
          </w:p>
        </w:tc>
        <w:tc>
          <w:tcPr>
            <w:tcW w:w="2358" w:type="dxa"/>
          </w:tcPr>
          <w:p w:rsidR="00814CE4" w:rsidRPr="00821335" w:rsidRDefault="00814CE4" w:rsidP="00821335">
            <w:pPr>
              <w:jc w:val="both"/>
              <w:rPr>
                <w:rFonts w:ascii="Times New Roman" w:hAnsi="Times New Roman"/>
                <w:b/>
                <w:sz w:val="24"/>
                <w:szCs w:val="24"/>
                <w:lang w:val="mk-MK"/>
              </w:rPr>
            </w:pPr>
          </w:p>
        </w:tc>
        <w:tc>
          <w:tcPr>
            <w:tcW w:w="859" w:type="dxa"/>
          </w:tcPr>
          <w:p w:rsidR="00814CE4" w:rsidRPr="00821335" w:rsidRDefault="00814CE4" w:rsidP="00821335">
            <w:pPr>
              <w:jc w:val="both"/>
              <w:rPr>
                <w:rFonts w:ascii="Times New Roman" w:hAnsi="Times New Roman"/>
                <w:b/>
                <w:sz w:val="24"/>
                <w:szCs w:val="24"/>
                <w:lang w:val="mk-MK"/>
              </w:rPr>
            </w:pPr>
          </w:p>
        </w:tc>
        <w:tc>
          <w:tcPr>
            <w:tcW w:w="2315" w:type="dxa"/>
          </w:tcPr>
          <w:p w:rsidR="00814CE4" w:rsidRPr="00821335" w:rsidRDefault="00814CE4" w:rsidP="00821335">
            <w:pPr>
              <w:jc w:val="both"/>
              <w:rPr>
                <w:rFonts w:ascii="Times New Roman" w:hAnsi="Times New Roman"/>
                <w:b/>
                <w:sz w:val="24"/>
                <w:szCs w:val="24"/>
                <w:lang w:val="mk-MK"/>
              </w:rPr>
            </w:pPr>
          </w:p>
        </w:tc>
        <w:tc>
          <w:tcPr>
            <w:tcW w:w="1112" w:type="dxa"/>
            <w:gridSpan w:val="2"/>
            <w:tcBorders>
              <w:right w:val="single" w:sz="4" w:space="0" w:color="auto"/>
            </w:tcBorders>
          </w:tcPr>
          <w:p w:rsidR="00814CE4" w:rsidRPr="00821335" w:rsidRDefault="00814CE4" w:rsidP="00821335">
            <w:pPr>
              <w:jc w:val="both"/>
              <w:rPr>
                <w:rFonts w:ascii="Times New Roman" w:hAnsi="Times New Roman"/>
                <w:b/>
                <w:sz w:val="24"/>
                <w:szCs w:val="24"/>
                <w:lang w:val="mk-MK"/>
              </w:rPr>
            </w:pPr>
            <w:r>
              <w:rPr>
                <w:rFonts w:ascii="Times New Roman" w:hAnsi="Times New Roman"/>
                <w:b/>
                <w:sz w:val="24"/>
                <w:szCs w:val="24"/>
                <w:lang w:val="mk-MK"/>
              </w:rPr>
              <w:t>К 1/2/4</w:t>
            </w:r>
          </w:p>
        </w:tc>
        <w:tc>
          <w:tcPr>
            <w:tcW w:w="2156" w:type="dxa"/>
            <w:gridSpan w:val="2"/>
            <w:tcBorders>
              <w:left w:val="single" w:sz="4" w:space="0" w:color="auto"/>
            </w:tcBorders>
          </w:tcPr>
          <w:p w:rsidR="00814CE4" w:rsidRPr="006253BE" w:rsidRDefault="00814CE4" w:rsidP="00821335">
            <w:pPr>
              <w:jc w:val="both"/>
              <w:rPr>
                <w:rFonts w:ascii="Times New Roman" w:hAnsi="Times New Roman"/>
                <w:sz w:val="24"/>
                <w:szCs w:val="24"/>
                <w:lang w:val="mk-MK"/>
              </w:rPr>
            </w:pPr>
            <w:r w:rsidRPr="006253BE">
              <w:rPr>
                <w:rFonts w:ascii="Times New Roman" w:hAnsi="Times New Roman"/>
                <w:sz w:val="24"/>
                <w:szCs w:val="24"/>
                <w:lang w:val="mk-MK"/>
              </w:rPr>
              <w:t xml:space="preserve">Александра Јанева </w:t>
            </w:r>
          </w:p>
        </w:tc>
      </w:tr>
      <w:tr w:rsidR="00814CE4" w:rsidRPr="00821335" w:rsidTr="00814CE4">
        <w:tc>
          <w:tcPr>
            <w:tcW w:w="822" w:type="dxa"/>
          </w:tcPr>
          <w:p w:rsidR="00814CE4" w:rsidRPr="00821335" w:rsidRDefault="00814CE4" w:rsidP="00821335">
            <w:pPr>
              <w:jc w:val="both"/>
              <w:rPr>
                <w:rFonts w:ascii="Times New Roman" w:hAnsi="Times New Roman"/>
                <w:b/>
                <w:sz w:val="24"/>
                <w:szCs w:val="24"/>
                <w:lang w:val="mk-MK"/>
              </w:rPr>
            </w:pPr>
          </w:p>
        </w:tc>
        <w:tc>
          <w:tcPr>
            <w:tcW w:w="2358" w:type="dxa"/>
          </w:tcPr>
          <w:p w:rsidR="00814CE4" w:rsidRPr="00821335" w:rsidRDefault="00814CE4" w:rsidP="00821335">
            <w:pPr>
              <w:jc w:val="both"/>
              <w:rPr>
                <w:rFonts w:ascii="Times New Roman" w:hAnsi="Times New Roman"/>
                <w:b/>
                <w:sz w:val="24"/>
                <w:szCs w:val="24"/>
                <w:lang w:val="mk-MK"/>
              </w:rPr>
            </w:pPr>
          </w:p>
        </w:tc>
        <w:tc>
          <w:tcPr>
            <w:tcW w:w="859" w:type="dxa"/>
          </w:tcPr>
          <w:p w:rsidR="00814CE4" w:rsidRPr="00821335" w:rsidRDefault="00814CE4" w:rsidP="00821335">
            <w:pPr>
              <w:jc w:val="both"/>
              <w:rPr>
                <w:rFonts w:ascii="Times New Roman" w:hAnsi="Times New Roman"/>
                <w:b/>
                <w:sz w:val="24"/>
                <w:szCs w:val="24"/>
                <w:lang w:val="mk-MK"/>
              </w:rPr>
            </w:pPr>
          </w:p>
        </w:tc>
        <w:tc>
          <w:tcPr>
            <w:tcW w:w="2315" w:type="dxa"/>
          </w:tcPr>
          <w:p w:rsidR="00814CE4" w:rsidRPr="00821335" w:rsidRDefault="00814CE4" w:rsidP="00821335">
            <w:pPr>
              <w:jc w:val="both"/>
              <w:rPr>
                <w:rFonts w:ascii="Times New Roman" w:hAnsi="Times New Roman"/>
                <w:b/>
                <w:sz w:val="24"/>
                <w:szCs w:val="24"/>
                <w:lang w:val="mk-MK"/>
              </w:rPr>
            </w:pPr>
          </w:p>
        </w:tc>
        <w:tc>
          <w:tcPr>
            <w:tcW w:w="3268" w:type="dxa"/>
            <w:gridSpan w:val="4"/>
          </w:tcPr>
          <w:p w:rsidR="00814CE4" w:rsidRPr="00821335" w:rsidRDefault="00814CE4" w:rsidP="00821335">
            <w:pPr>
              <w:jc w:val="both"/>
              <w:rPr>
                <w:rFonts w:ascii="Times New Roman" w:hAnsi="Times New Roman"/>
                <w:b/>
                <w:sz w:val="24"/>
                <w:szCs w:val="24"/>
                <w:lang w:val="mk-MK"/>
              </w:rPr>
            </w:pPr>
            <w:r w:rsidRPr="00821335">
              <w:rPr>
                <w:rFonts w:ascii="Times New Roman" w:hAnsi="Times New Roman"/>
                <w:b/>
                <w:sz w:val="24"/>
                <w:szCs w:val="24"/>
                <w:lang w:val="mk-MK"/>
              </w:rPr>
              <w:t xml:space="preserve">ПУ с. Челевец </w:t>
            </w:r>
          </w:p>
        </w:tc>
      </w:tr>
      <w:tr w:rsidR="00814CE4" w:rsidRPr="00821335" w:rsidTr="00814CE4">
        <w:tc>
          <w:tcPr>
            <w:tcW w:w="822" w:type="dxa"/>
          </w:tcPr>
          <w:p w:rsidR="00814CE4" w:rsidRPr="00821335" w:rsidRDefault="00814CE4" w:rsidP="00821335">
            <w:pPr>
              <w:jc w:val="both"/>
              <w:rPr>
                <w:rFonts w:ascii="Times New Roman" w:hAnsi="Times New Roman"/>
                <w:b/>
                <w:sz w:val="24"/>
                <w:szCs w:val="24"/>
                <w:lang w:val="mk-MK"/>
              </w:rPr>
            </w:pPr>
          </w:p>
        </w:tc>
        <w:tc>
          <w:tcPr>
            <w:tcW w:w="2358" w:type="dxa"/>
          </w:tcPr>
          <w:p w:rsidR="00814CE4" w:rsidRPr="00821335" w:rsidRDefault="00814CE4" w:rsidP="00821335">
            <w:pPr>
              <w:jc w:val="both"/>
              <w:rPr>
                <w:rFonts w:ascii="Times New Roman" w:hAnsi="Times New Roman"/>
                <w:b/>
                <w:sz w:val="24"/>
                <w:szCs w:val="24"/>
                <w:lang w:val="mk-MK"/>
              </w:rPr>
            </w:pPr>
          </w:p>
        </w:tc>
        <w:tc>
          <w:tcPr>
            <w:tcW w:w="859" w:type="dxa"/>
          </w:tcPr>
          <w:p w:rsidR="00814CE4" w:rsidRPr="00821335" w:rsidRDefault="00814CE4" w:rsidP="00821335">
            <w:pPr>
              <w:jc w:val="both"/>
              <w:rPr>
                <w:rFonts w:ascii="Times New Roman" w:hAnsi="Times New Roman"/>
                <w:b/>
                <w:sz w:val="24"/>
                <w:szCs w:val="24"/>
                <w:lang w:val="mk-MK"/>
              </w:rPr>
            </w:pPr>
          </w:p>
        </w:tc>
        <w:tc>
          <w:tcPr>
            <w:tcW w:w="2315" w:type="dxa"/>
          </w:tcPr>
          <w:p w:rsidR="00814CE4" w:rsidRPr="00821335" w:rsidRDefault="00814CE4" w:rsidP="00821335">
            <w:pPr>
              <w:jc w:val="both"/>
              <w:rPr>
                <w:rFonts w:ascii="Times New Roman" w:hAnsi="Times New Roman"/>
                <w:b/>
                <w:sz w:val="24"/>
                <w:szCs w:val="24"/>
                <w:lang w:val="mk-MK"/>
              </w:rPr>
            </w:pPr>
          </w:p>
        </w:tc>
        <w:tc>
          <w:tcPr>
            <w:tcW w:w="1112" w:type="dxa"/>
            <w:gridSpan w:val="2"/>
            <w:tcBorders>
              <w:right w:val="single" w:sz="4" w:space="0" w:color="auto"/>
            </w:tcBorders>
          </w:tcPr>
          <w:p w:rsidR="00814CE4" w:rsidRPr="00821335" w:rsidRDefault="00814CE4" w:rsidP="00821335">
            <w:pPr>
              <w:jc w:val="both"/>
              <w:rPr>
                <w:rFonts w:ascii="Times New Roman" w:hAnsi="Times New Roman"/>
                <w:b/>
                <w:sz w:val="24"/>
                <w:szCs w:val="24"/>
                <w:lang w:val="mk-MK"/>
              </w:rPr>
            </w:pPr>
            <w:r w:rsidRPr="00821335">
              <w:rPr>
                <w:rFonts w:ascii="Times New Roman" w:hAnsi="Times New Roman"/>
                <w:b/>
                <w:sz w:val="24"/>
                <w:szCs w:val="24"/>
                <w:lang w:val="mk-MK"/>
              </w:rPr>
              <w:t>К   1/2/3/4</w:t>
            </w:r>
            <w:r>
              <w:rPr>
                <w:rFonts w:ascii="Times New Roman" w:hAnsi="Times New Roman"/>
                <w:b/>
                <w:sz w:val="24"/>
                <w:szCs w:val="24"/>
                <w:lang w:val="mk-MK"/>
              </w:rPr>
              <w:t>/5</w:t>
            </w:r>
          </w:p>
        </w:tc>
        <w:tc>
          <w:tcPr>
            <w:tcW w:w="2156" w:type="dxa"/>
            <w:gridSpan w:val="2"/>
            <w:tcBorders>
              <w:left w:val="single" w:sz="4" w:space="0" w:color="auto"/>
            </w:tcBorders>
          </w:tcPr>
          <w:p w:rsidR="00814CE4" w:rsidRPr="006253BE" w:rsidRDefault="00814CE4" w:rsidP="00821335">
            <w:pPr>
              <w:jc w:val="both"/>
              <w:rPr>
                <w:rFonts w:ascii="Times New Roman" w:hAnsi="Times New Roman"/>
                <w:sz w:val="24"/>
                <w:szCs w:val="24"/>
                <w:lang w:val="mk-MK"/>
              </w:rPr>
            </w:pPr>
            <w:r w:rsidRPr="006253BE">
              <w:rPr>
                <w:rFonts w:ascii="Times New Roman" w:hAnsi="Times New Roman"/>
                <w:sz w:val="24"/>
                <w:szCs w:val="24"/>
                <w:lang w:val="mk-MK"/>
              </w:rPr>
              <w:t xml:space="preserve">Ефкан Усинов </w:t>
            </w:r>
          </w:p>
        </w:tc>
      </w:tr>
    </w:tbl>
    <w:p w:rsidR="00E82930" w:rsidRPr="00E82930" w:rsidRDefault="00E82930" w:rsidP="007A75C6">
      <w:pPr>
        <w:ind w:firstLine="720"/>
        <w:jc w:val="both"/>
        <w:rPr>
          <w:rFonts w:ascii="Times New Roman" w:hAnsi="Times New Roman"/>
          <w:b/>
          <w:sz w:val="24"/>
          <w:szCs w:val="24"/>
          <w:lang w:val="mk-MK"/>
        </w:rPr>
      </w:pPr>
    </w:p>
    <w:p w:rsidR="00E62E51" w:rsidRPr="005305DB" w:rsidRDefault="00E62E51" w:rsidP="00E62E51">
      <w:pPr>
        <w:jc w:val="both"/>
        <w:rPr>
          <w:rFonts w:ascii="Times New Roman" w:hAnsi="Times New Roman"/>
          <w:b/>
          <w:sz w:val="24"/>
          <w:szCs w:val="24"/>
          <w:lang w:val="mk-MK"/>
        </w:rPr>
      </w:pPr>
      <w:r w:rsidRPr="005305DB">
        <w:rPr>
          <w:rFonts w:ascii="Times New Roman" w:hAnsi="Times New Roman"/>
          <w:b/>
          <w:sz w:val="24"/>
          <w:szCs w:val="24"/>
          <w:lang w:val="mk-MK"/>
        </w:rPr>
        <w:t xml:space="preserve">8.3. Работа во смени </w:t>
      </w:r>
    </w:p>
    <w:p w:rsidR="00E62E51" w:rsidRPr="005305DB" w:rsidRDefault="00E62E51" w:rsidP="00E62E51">
      <w:pPr>
        <w:ind w:firstLine="720"/>
        <w:jc w:val="both"/>
        <w:rPr>
          <w:rFonts w:ascii="Times New Roman" w:hAnsi="Times New Roman"/>
          <w:sz w:val="24"/>
          <w:szCs w:val="24"/>
          <w:lang w:val="mk-MK"/>
        </w:rPr>
      </w:pPr>
      <w:r w:rsidRPr="005305DB">
        <w:rPr>
          <w:rFonts w:ascii="Times New Roman" w:hAnsi="Times New Roman"/>
          <w:sz w:val="24"/>
          <w:szCs w:val="24"/>
          <w:lang w:val="mk-MK"/>
        </w:rPr>
        <w:t xml:space="preserve">Училиштето работи во една смена, освен во </w:t>
      </w:r>
      <w:r w:rsidR="00963647">
        <w:rPr>
          <w:rFonts w:ascii="Times New Roman" w:hAnsi="Times New Roman"/>
          <w:sz w:val="24"/>
          <w:szCs w:val="24"/>
          <w:lang w:val="mk-MK"/>
        </w:rPr>
        <w:t>ПУ во с. Корешница каде што заради зголемување на бројот</w:t>
      </w:r>
      <w:r w:rsidR="00A93371">
        <w:rPr>
          <w:rFonts w:ascii="Times New Roman" w:hAnsi="Times New Roman"/>
          <w:sz w:val="24"/>
          <w:szCs w:val="24"/>
          <w:lang w:val="mk-MK"/>
        </w:rPr>
        <w:t xml:space="preserve"> на ученици од минатата учебна година </w:t>
      </w:r>
      <w:r w:rsidR="00963647">
        <w:rPr>
          <w:rFonts w:ascii="Times New Roman" w:hAnsi="Times New Roman"/>
          <w:sz w:val="24"/>
          <w:szCs w:val="24"/>
          <w:lang w:val="mk-MK"/>
        </w:rPr>
        <w:t xml:space="preserve"> се воведе двосменско работење. </w:t>
      </w:r>
      <w:r w:rsidRPr="005305DB">
        <w:rPr>
          <w:rFonts w:ascii="Times New Roman" w:hAnsi="Times New Roman"/>
          <w:sz w:val="24"/>
          <w:szCs w:val="24"/>
          <w:lang w:val="mk-MK"/>
        </w:rPr>
        <w:t xml:space="preserve">Првата смена е од 08: 00 до </w:t>
      </w:r>
      <w:r w:rsidR="0094698F" w:rsidRPr="008E62FB">
        <w:rPr>
          <w:rFonts w:ascii="Times New Roman" w:hAnsi="Times New Roman"/>
          <w:sz w:val="24"/>
          <w:szCs w:val="24"/>
          <w:lang w:val="mk-MK"/>
        </w:rPr>
        <w:t>1</w:t>
      </w:r>
      <w:r w:rsidR="008E62FB" w:rsidRPr="008E62FB">
        <w:rPr>
          <w:rFonts w:ascii="Times New Roman" w:hAnsi="Times New Roman"/>
          <w:sz w:val="24"/>
          <w:szCs w:val="24"/>
          <w:lang w:val="mk-MK"/>
        </w:rPr>
        <w:t>3: 30</w:t>
      </w:r>
      <w:r w:rsidRPr="008E62FB">
        <w:rPr>
          <w:rFonts w:ascii="Times New Roman" w:hAnsi="Times New Roman"/>
          <w:sz w:val="24"/>
          <w:szCs w:val="24"/>
          <w:lang w:val="mk-MK"/>
        </w:rPr>
        <w:t xml:space="preserve"> </w:t>
      </w:r>
      <w:r w:rsidR="00C037B3" w:rsidRPr="008E62FB">
        <w:rPr>
          <w:rFonts w:ascii="Times New Roman" w:hAnsi="Times New Roman"/>
          <w:sz w:val="24"/>
          <w:szCs w:val="24"/>
          <w:lang w:val="mk-MK"/>
        </w:rPr>
        <w:t xml:space="preserve">, </w:t>
      </w:r>
      <w:r w:rsidRPr="008E62FB">
        <w:rPr>
          <w:rFonts w:ascii="Times New Roman" w:hAnsi="Times New Roman"/>
          <w:sz w:val="24"/>
          <w:szCs w:val="24"/>
          <w:lang w:val="mk-MK"/>
        </w:rPr>
        <w:t>а втората</w:t>
      </w:r>
      <w:r w:rsidRPr="005305DB">
        <w:rPr>
          <w:rFonts w:ascii="Times New Roman" w:hAnsi="Times New Roman"/>
          <w:sz w:val="24"/>
          <w:szCs w:val="24"/>
          <w:lang w:val="mk-MK"/>
        </w:rPr>
        <w:t xml:space="preserve"> смена </w:t>
      </w:r>
      <w:r w:rsidR="008E62FB">
        <w:rPr>
          <w:rFonts w:ascii="Times New Roman" w:hAnsi="Times New Roman"/>
          <w:sz w:val="24"/>
          <w:szCs w:val="24"/>
          <w:lang w:val="mk-MK"/>
        </w:rPr>
        <w:t xml:space="preserve">( ПУ с. Коршница ) </w:t>
      </w:r>
      <w:r w:rsidRPr="005305DB">
        <w:rPr>
          <w:rFonts w:ascii="Times New Roman" w:hAnsi="Times New Roman"/>
          <w:sz w:val="24"/>
          <w:szCs w:val="24"/>
          <w:lang w:val="mk-MK"/>
        </w:rPr>
        <w:t xml:space="preserve">е од </w:t>
      </w:r>
      <w:r w:rsidR="008E62FB" w:rsidRPr="008E62FB">
        <w:rPr>
          <w:rFonts w:ascii="Times New Roman" w:hAnsi="Times New Roman"/>
          <w:sz w:val="24"/>
          <w:szCs w:val="24"/>
          <w:lang w:val="mk-MK"/>
        </w:rPr>
        <w:t>13:00 до 18</w:t>
      </w:r>
      <w:r w:rsidRPr="008E62FB">
        <w:rPr>
          <w:rFonts w:ascii="Times New Roman" w:hAnsi="Times New Roman"/>
          <w:sz w:val="24"/>
          <w:szCs w:val="24"/>
          <w:lang w:val="mk-MK"/>
        </w:rPr>
        <w:t>:30</w:t>
      </w:r>
      <w:r w:rsidR="00EC0D9E">
        <w:rPr>
          <w:rFonts w:ascii="Times New Roman" w:hAnsi="Times New Roman"/>
          <w:sz w:val="24"/>
          <w:szCs w:val="24"/>
          <w:lang w:val="mk-MK"/>
        </w:rPr>
        <w:t xml:space="preserve"> . </w:t>
      </w:r>
    </w:p>
    <w:p w:rsidR="00E62E51" w:rsidRPr="005305DB" w:rsidRDefault="00E62E51" w:rsidP="00E62E51">
      <w:pPr>
        <w:ind w:left="-284" w:firstLine="284"/>
        <w:jc w:val="both"/>
        <w:rPr>
          <w:rFonts w:ascii="Times New Roman" w:hAnsi="Times New Roman"/>
          <w:b/>
          <w:sz w:val="24"/>
          <w:szCs w:val="24"/>
        </w:rPr>
      </w:pPr>
      <w:r w:rsidRPr="005305DB">
        <w:rPr>
          <w:rFonts w:ascii="Times New Roman" w:hAnsi="Times New Roman"/>
          <w:b/>
          <w:sz w:val="24"/>
          <w:szCs w:val="24"/>
          <w:lang w:val="mk-MK"/>
        </w:rPr>
        <w:t xml:space="preserve">8.4. </w:t>
      </w:r>
      <w:r w:rsidRPr="005305DB">
        <w:rPr>
          <w:rFonts w:ascii="Times New Roman" w:hAnsi="Times New Roman"/>
          <w:b/>
          <w:sz w:val="24"/>
          <w:szCs w:val="24"/>
        </w:rPr>
        <w:t>Јазик /јазици на кој/и се изведува наставата</w:t>
      </w:r>
    </w:p>
    <w:tbl>
      <w:tblPr>
        <w:tblW w:w="0" w:type="auto"/>
        <w:jc w:val="center"/>
        <w:tblLayout w:type="fixed"/>
        <w:tblLook w:val="0000"/>
      </w:tblPr>
      <w:tblGrid>
        <w:gridCol w:w="1689"/>
        <w:gridCol w:w="1701"/>
        <w:gridCol w:w="1418"/>
        <w:gridCol w:w="1417"/>
        <w:gridCol w:w="1418"/>
        <w:gridCol w:w="1418"/>
      </w:tblGrid>
      <w:tr w:rsidR="00E62E51" w:rsidRPr="005305DB" w:rsidTr="009F144D">
        <w:trPr>
          <w:jc w:val="center"/>
        </w:trPr>
        <w:tc>
          <w:tcPr>
            <w:tcW w:w="1689"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b/>
                <w:bCs/>
                <w:sz w:val="24"/>
                <w:szCs w:val="24"/>
              </w:rPr>
            </w:pPr>
          </w:p>
        </w:tc>
        <w:tc>
          <w:tcPr>
            <w:tcW w:w="1701"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b/>
                <w:sz w:val="24"/>
                <w:szCs w:val="24"/>
              </w:rPr>
              <w:t>Македонски</w:t>
            </w:r>
          </w:p>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b/>
                <w:sz w:val="24"/>
                <w:szCs w:val="24"/>
              </w:rPr>
              <w:t>јазик</w:t>
            </w:r>
          </w:p>
        </w:tc>
        <w:tc>
          <w:tcPr>
            <w:tcW w:w="1418"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b/>
                <w:sz w:val="24"/>
                <w:szCs w:val="24"/>
              </w:rPr>
              <w:t>Албански</w:t>
            </w:r>
          </w:p>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b/>
                <w:sz w:val="24"/>
                <w:szCs w:val="24"/>
              </w:rPr>
              <w:t>јазик</w:t>
            </w:r>
          </w:p>
        </w:tc>
        <w:tc>
          <w:tcPr>
            <w:tcW w:w="1417"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b/>
                <w:sz w:val="24"/>
                <w:szCs w:val="24"/>
              </w:rPr>
              <w:t>Турски</w:t>
            </w:r>
          </w:p>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b/>
                <w:sz w:val="24"/>
                <w:szCs w:val="24"/>
              </w:rPr>
              <w:t>јазик</w:t>
            </w:r>
          </w:p>
        </w:tc>
        <w:tc>
          <w:tcPr>
            <w:tcW w:w="1418"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b/>
                <w:sz w:val="24"/>
                <w:szCs w:val="24"/>
              </w:rPr>
              <w:t>Српски</w:t>
            </w:r>
          </w:p>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b/>
                <w:sz w:val="24"/>
                <w:szCs w:val="24"/>
              </w:rPr>
              <w:t>јазик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b/>
                <w:sz w:val="24"/>
                <w:szCs w:val="24"/>
              </w:rPr>
              <w:t>Босански</w:t>
            </w:r>
          </w:p>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b/>
                <w:sz w:val="24"/>
                <w:szCs w:val="24"/>
              </w:rPr>
              <w:t>јазик</w:t>
            </w:r>
          </w:p>
        </w:tc>
      </w:tr>
      <w:tr w:rsidR="00E62E51" w:rsidRPr="005305DB" w:rsidTr="009F144D">
        <w:trPr>
          <w:jc w:val="center"/>
        </w:trPr>
        <w:tc>
          <w:tcPr>
            <w:tcW w:w="1689"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b/>
                <w:bCs/>
                <w:sz w:val="24"/>
                <w:szCs w:val="24"/>
              </w:rPr>
              <w:t>Број на</w:t>
            </w:r>
          </w:p>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b/>
                <w:bCs/>
                <w:sz w:val="24"/>
                <w:szCs w:val="24"/>
              </w:rPr>
              <w:t xml:space="preserve"> паралелки</w:t>
            </w:r>
          </w:p>
        </w:tc>
        <w:tc>
          <w:tcPr>
            <w:tcW w:w="1701" w:type="dxa"/>
            <w:tcBorders>
              <w:top w:val="single" w:sz="4" w:space="0" w:color="000000"/>
              <w:left w:val="single" w:sz="4" w:space="0" w:color="000000"/>
              <w:bottom w:val="single" w:sz="4" w:space="0" w:color="000000"/>
            </w:tcBorders>
            <w:shd w:val="clear" w:color="auto" w:fill="auto"/>
          </w:tcPr>
          <w:p w:rsidR="00E62E51" w:rsidRPr="00553C17" w:rsidRDefault="00E62E51" w:rsidP="009F144D">
            <w:pPr>
              <w:snapToGrid w:val="0"/>
              <w:spacing w:after="0" w:line="240" w:lineRule="auto"/>
              <w:jc w:val="both"/>
              <w:rPr>
                <w:rFonts w:ascii="Times New Roman" w:hAnsi="Times New Roman"/>
                <w:sz w:val="24"/>
                <w:szCs w:val="24"/>
              </w:rPr>
            </w:pPr>
            <w:r w:rsidRPr="00553C17">
              <w:rPr>
                <w:rFonts w:ascii="Times New Roman" w:hAnsi="Times New Roman"/>
                <w:sz w:val="24"/>
                <w:szCs w:val="24"/>
                <w:lang w:val="mk-MK"/>
              </w:rPr>
              <w:t>2</w:t>
            </w:r>
            <w:r w:rsidR="00553C17" w:rsidRPr="00553C17">
              <w:rPr>
                <w:rFonts w:ascii="Times New Roman" w:hAnsi="Times New Roman"/>
                <w:sz w:val="24"/>
                <w:szCs w:val="24"/>
                <w:lang w:val="mk-MK"/>
              </w:rPr>
              <w:t>4</w:t>
            </w:r>
          </w:p>
        </w:tc>
        <w:tc>
          <w:tcPr>
            <w:tcW w:w="1418"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sz w:val="24"/>
                <w:szCs w:val="24"/>
              </w:rPr>
              <w:t>/</w:t>
            </w:r>
          </w:p>
        </w:tc>
        <w:tc>
          <w:tcPr>
            <w:tcW w:w="1417"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1</w:t>
            </w:r>
          </w:p>
        </w:tc>
        <w:tc>
          <w:tcPr>
            <w:tcW w:w="1418"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sz w:val="24"/>
                <w:szCs w:val="24"/>
              </w:rPr>
              <w:t>/</w:t>
            </w:r>
          </w:p>
        </w:tc>
      </w:tr>
      <w:tr w:rsidR="00E62E51" w:rsidRPr="005305DB" w:rsidTr="009F144D">
        <w:trPr>
          <w:jc w:val="center"/>
        </w:trPr>
        <w:tc>
          <w:tcPr>
            <w:tcW w:w="1689"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b/>
                <w:bCs/>
                <w:sz w:val="24"/>
                <w:szCs w:val="24"/>
              </w:rPr>
              <w:t>Број на ученици</w:t>
            </w:r>
          </w:p>
        </w:tc>
        <w:tc>
          <w:tcPr>
            <w:tcW w:w="1701" w:type="dxa"/>
            <w:tcBorders>
              <w:top w:val="single" w:sz="4" w:space="0" w:color="000000"/>
              <w:left w:val="single" w:sz="4" w:space="0" w:color="000000"/>
              <w:bottom w:val="single" w:sz="4" w:space="0" w:color="000000"/>
            </w:tcBorders>
            <w:shd w:val="clear" w:color="auto" w:fill="auto"/>
          </w:tcPr>
          <w:p w:rsidR="00E62E51" w:rsidRPr="00553C17" w:rsidRDefault="00EC0D9E" w:rsidP="009F144D">
            <w:pPr>
              <w:snapToGrid w:val="0"/>
              <w:spacing w:after="0" w:line="240" w:lineRule="auto"/>
              <w:jc w:val="both"/>
              <w:rPr>
                <w:rFonts w:ascii="Times New Roman" w:hAnsi="Times New Roman"/>
                <w:sz w:val="24"/>
                <w:szCs w:val="24"/>
              </w:rPr>
            </w:pPr>
            <w:r w:rsidRPr="00553C17">
              <w:rPr>
                <w:rFonts w:ascii="Times New Roman" w:hAnsi="Times New Roman"/>
                <w:sz w:val="24"/>
                <w:szCs w:val="24"/>
                <w:lang w:val="mk-MK"/>
              </w:rPr>
              <w:t>3</w:t>
            </w:r>
            <w:r w:rsidR="003973D4">
              <w:rPr>
                <w:rFonts w:ascii="Times New Roman" w:hAnsi="Times New Roman"/>
                <w:sz w:val="24"/>
                <w:szCs w:val="24"/>
                <w:lang w:val="mk-MK"/>
              </w:rPr>
              <w:t>20</w:t>
            </w:r>
          </w:p>
        </w:tc>
        <w:tc>
          <w:tcPr>
            <w:tcW w:w="1418"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sz w:val="24"/>
                <w:szCs w:val="24"/>
              </w:rPr>
              <w:t>/</w:t>
            </w:r>
          </w:p>
        </w:tc>
        <w:tc>
          <w:tcPr>
            <w:tcW w:w="1417" w:type="dxa"/>
            <w:tcBorders>
              <w:top w:val="single" w:sz="4" w:space="0" w:color="000000"/>
              <w:left w:val="single" w:sz="4" w:space="0" w:color="000000"/>
              <w:bottom w:val="single" w:sz="4" w:space="0" w:color="000000"/>
            </w:tcBorders>
            <w:shd w:val="clear" w:color="auto" w:fill="auto"/>
          </w:tcPr>
          <w:p w:rsidR="00E62E51" w:rsidRPr="005305DB" w:rsidRDefault="00A93371" w:rsidP="009F144D">
            <w:pPr>
              <w:snapToGrid w:val="0"/>
              <w:spacing w:after="0" w:line="240" w:lineRule="auto"/>
              <w:jc w:val="both"/>
              <w:rPr>
                <w:rFonts w:ascii="Times New Roman" w:hAnsi="Times New Roman"/>
                <w:sz w:val="24"/>
                <w:szCs w:val="24"/>
              </w:rPr>
            </w:pPr>
            <w:r>
              <w:rPr>
                <w:rFonts w:ascii="Times New Roman" w:hAnsi="Times New Roman"/>
                <w:sz w:val="24"/>
                <w:szCs w:val="24"/>
                <w:lang w:val="mk-MK"/>
              </w:rPr>
              <w:t>6</w:t>
            </w:r>
          </w:p>
        </w:tc>
        <w:tc>
          <w:tcPr>
            <w:tcW w:w="1418"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sz w:val="24"/>
                <w:szCs w:val="24"/>
              </w:rPr>
              <w:t>/</w:t>
            </w:r>
          </w:p>
        </w:tc>
      </w:tr>
      <w:tr w:rsidR="00E62E51" w:rsidRPr="005305DB" w:rsidTr="009F144D">
        <w:trPr>
          <w:jc w:val="center"/>
        </w:trPr>
        <w:tc>
          <w:tcPr>
            <w:tcW w:w="1689"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b/>
                <w:bCs/>
                <w:sz w:val="24"/>
                <w:szCs w:val="24"/>
              </w:rPr>
              <w:t>Број на наставници</w:t>
            </w:r>
          </w:p>
        </w:tc>
        <w:tc>
          <w:tcPr>
            <w:tcW w:w="1701" w:type="dxa"/>
            <w:tcBorders>
              <w:top w:val="single" w:sz="4" w:space="0" w:color="000000"/>
              <w:left w:val="single" w:sz="4" w:space="0" w:color="000000"/>
              <w:bottom w:val="single" w:sz="4" w:space="0" w:color="000000"/>
            </w:tcBorders>
            <w:shd w:val="clear" w:color="auto" w:fill="auto"/>
          </w:tcPr>
          <w:p w:rsidR="00E62E51" w:rsidRPr="00553C17" w:rsidRDefault="00EC0D9E" w:rsidP="009F144D">
            <w:pPr>
              <w:snapToGrid w:val="0"/>
              <w:spacing w:after="0" w:line="240" w:lineRule="auto"/>
              <w:jc w:val="both"/>
              <w:rPr>
                <w:rFonts w:ascii="Times New Roman" w:hAnsi="Times New Roman"/>
                <w:sz w:val="24"/>
                <w:szCs w:val="24"/>
                <w:lang w:val="mk-MK"/>
              </w:rPr>
            </w:pPr>
            <w:r w:rsidRPr="00553C17">
              <w:rPr>
                <w:rFonts w:ascii="Times New Roman" w:hAnsi="Times New Roman"/>
                <w:sz w:val="24"/>
                <w:szCs w:val="24"/>
                <w:lang w:val="mk-MK"/>
              </w:rPr>
              <w:t>3</w:t>
            </w:r>
            <w:r w:rsidR="00553C17">
              <w:rPr>
                <w:rFonts w:ascii="Times New Roman" w:hAnsi="Times New Roman"/>
                <w:sz w:val="24"/>
                <w:szCs w:val="24"/>
                <w:lang w:val="mk-MK"/>
              </w:rPr>
              <w:t>8</w:t>
            </w:r>
          </w:p>
        </w:tc>
        <w:tc>
          <w:tcPr>
            <w:tcW w:w="1418"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sz w:val="24"/>
                <w:szCs w:val="24"/>
              </w:rPr>
              <w:t>/</w:t>
            </w:r>
          </w:p>
        </w:tc>
        <w:tc>
          <w:tcPr>
            <w:tcW w:w="1417"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1</w:t>
            </w:r>
          </w:p>
        </w:tc>
        <w:tc>
          <w:tcPr>
            <w:tcW w:w="1418" w:type="dxa"/>
            <w:tcBorders>
              <w:top w:val="single" w:sz="4" w:space="0" w:color="000000"/>
              <w:left w:val="single" w:sz="4" w:space="0" w:color="000000"/>
              <w:bottom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2E51" w:rsidRPr="005305DB" w:rsidRDefault="00E62E51" w:rsidP="009F144D">
            <w:pPr>
              <w:snapToGrid w:val="0"/>
              <w:spacing w:after="0" w:line="240" w:lineRule="auto"/>
              <w:jc w:val="both"/>
              <w:rPr>
                <w:rFonts w:ascii="Times New Roman" w:hAnsi="Times New Roman"/>
                <w:sz w:val="24"/>
                <w:szCs w:val="24"/>
              </w:rPr>
            </w:pPr>
            <w:r w:rsidRPr="005305DB">
              <w:rPr>
                <w:rFonts w:ascii="Times New Roman" w:hAnsi="Times New Roman"/>
                <w:sz w:val="24"/>
                <w:szCs w:val="24"/>
              </w:rPr>
              <w:t>/</w:t>
            </w:r>
          </w:p>
        </w:tc>
      </w:tr>
    </w:tbl>
    <w:p w:rsidR="00E62E51" w:rsidRPr="00A93371" w:rsidRDefault="00E62E51" w:rsidP="00A93371">
      <w:pPr>
        <w:jc w:val="both"/>
        <w:rPr>
          <w:rFonts w:ascii="Times New Roman" w:hAnsi="Times New Roman"/>
          <w:sz w:val="24"/>
          <w:szCs w:val="24"/>
          <w:lang w:val="mk-MK"/>
        </w:rPr>
      </w:pPr>
    </w:p>
    <w:p w:rsidR="00E62E51" w:rsidRPr="005305DB" w:rsidRDefault="00E62E51" w:rsidP="00E62E51">
      <w:pPr>
        <w:jc w:val="both"/>
        <w:rPr>
          <w:rFonts w:ascii="Times New Roman" w:hAnsi="Times New Roman"/>
          <w:b/>
          <w:sz w:val="24"/>
          <w:szCs w:val="24"/>
          <w:lang w:val="mk-MK"/>
        </w:rPr>
      </w:pPr>
      <w:r w:rsidRPr="005305DB">
        <w:rPr>
          <w:rFonts w:ascii="Times New Roman" w:hAnsi="Times New Roman"/>
          <w:b/>
          <w:sz w:val="24"/>
          <w:szCs w:val="24"/>
          <w:lang w:val="mk-MK"/>
        </w:rPr>
        <w:t xml:space="preserve">8.5. Проширена програма </w:t>
      </w:r>
    </w:p>
    <w:p w:rsidR="00647D08" w:rsidRDefault="00E62E51" w:rsidP="003732A0">
      <w:pPr>
        <w:spacing w:line="360" w:lineRule="auto"/>
        <w:ind w:firstLine="720"/>
        <w:jc w:val="both"/>
        <w:rPr>
          <w:rFonts w:ascii="Times New Roman" w:hAnsi="Times New Roman"/>
          <w:sz w:val="24"/>
          <w:szCs w:val="24"/>
          <w:lang w:val="mk-MK"/>
        </w:rPr>
      </w:pPr>
      <w:r w:rsidRPr="005305DB">
        <w:rPr>
          <w:rFonts w:ascii="Times New Roman" w:hAnsi="Times New Roman"/>
          <w:sz w:val="24"/>
          <w:szCs w:val="24"/>
          <w:lang w:val="mk-MK"/>
        </w:rPr>
        <w:t>Во согласност со законските одредби училиштето има програма за организирано прифаќање на учениците од прво до трето одделение еден час пред и еден час после наставата. Анкетите кои во измитатите години беа спроведени за организација на продолжен престој  покажаа дека нема доволно интерес.</w:t>
      </w:r>
      <w:r w:rsidRPr="005305DB">
        <w:rPr>
          <w:rFonts w:ascii="Times New Roman" w:hAnsi="Times New Roman"/>
          <w:b/>
          <w:sz w:val="24"/>
          <w:szCs w:val="24"/>
          <w:lang w:val="mk-MK"/>
        </w:rPr>
        <w:t xml:space="preserve"> </w:t>
      </w:r>
      <w:r w:rsidRPr="005305DB">
        <w:rPr>
          <w:rFonts w:ascii="Times New Roman" w:hAnsi="Times New Roman"/>
          <w:sz w:val="24"/>
          <w:szCs w:val="24"/>
          <w:lang w:val="mk-MK"/>
        </w:rPr>
        <w:t>Реализацијата на овие активности ќе биде од страна на активот на одделенските наставници со помош и поддршка од стручните соработници.</w:t>
      </w:r>
      <w:r w:rsidRPr="005305DB">
        <w:rPr>
          <w:rFonts w:ascii="Times New Roman" w:hAnsi="Times New Roman"/>
          <w:sz w:val="24"/>
          <w:szCs w:val="24"/>
        </w:rPr>
        <w:t xml:space="preserve"> </w:t>
      </w:r>
      <w:r w:rsidRPr="005305DB">
        <w:rPr>
          <w:rFonts w:ascii="Times New Roman" w:hAnsi="Times New Roman"/>
          <w:sz w:val="24"/>
          <w:szCs w:val="24"/>
          <w:lang w:val="mk-MK"/>
        </w:rPr>
        <w:t xml:space="preserve">На месечна основа се изготвуваат распореди за ротација на наставниците во прифаќањето и грижата за учениците.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390"/>
      </w:tblGrid>
      <w:tr w:rsidR="00647D08" w:rsidRPr="00E058F1" w:rsidTr="00647D08">
        <w:tc>
          <w:tcPr>
            <w:tcW w:w="3168" w:type="dxa"/>
          </w:tcPr>
          <w:p w:rsidR="00647D08" w:rsidRPr="00E058F1" w:rsidRDefault="00647D08" w:rsidP="00E37675">
            <w:pPr>
              <w:spacing w:line="360" w:lineRule="auto"/>
              <w:rPr>
                <w:rFonts w:ascii="Times New Roman" w:hAnsi="Times New Roman"/>
                <w:b/>
                <w:sz w:val="24"/>
                <w:szCs w:val="24"/>
                <w:lang w:val="mk-MK"/>
              </w:rPr>
            </w:pPr>
            <w:r w:rsidRPr="00E058F1">
              <w:rPr>
                <w:rFonts w:ascii="Times New Roman" w:hAnsi="Times New Roman"/>
                <w:b/>
                <w:sz w:val="24"/>
                <w:szCs w:val="24"/>
                <w:lang w:val="mk-MK"/>
              </w:rPr>
              <w:t>ЗАДАЧИ</w:t>
            </w:r>
          </w:p>
        </w:tc>
        <w:tc>
          <w:tcPr>
            <w:tcW w:w="6390" w:type="dxa"/>
          </w:tcPr>
          <w:p w:rsidR="00647D08" w:rsidRPr="00E058F1" w:rsidRDefault="00647D08" w:rsidP="00E37675">
            <w:pPr>
              <w:spacing w:line="360" w:lineRule="auto"/>
              <w:rPr>
                <w:rFonts w:ascii="Times New Roman" w:hAnsi="Times New Roman"/>
                <w:b/>
                <w:sz w:val="24"/>
                <w:szCs w:val="24"/>
                <w:lang w:val="mk-MK"/>
              </w:rPr>
            </w:pPr>
            <w:r w:rsidRPr="00E058F1">
              <w:rPr>
                <w:rFonts w:ascii="Times New Roman" w:hAnsi="Times New Roman"/>
                <w:b/>
                <w:sz w:val="24"/>
                <w:szCs w:val="24"/>
                <w:lang w:val="mk-MK"/>
              </w:rPr>
              <w:t>АКТИВНОСТИ</w:t>
            </w:r>
          </w:p>
        </w:tc>
      </w:tr>
      <w:tr w:rsidR="00647D08" w:rsidRPr="00E058F1" w:rsidTr="00647D08">
        <w:tc>
          <w:tcPr>
            <w:tcW w:w="3168" w:type="dxa"/>
          </w:tcPr>
          <w:p w:rsidR="00647D08" w:rsidRPr="00E058F1" w:rsidRDefault="00647D08" w:rsidP="006A1F80">
            <w:pPr>
              <w:spacing w:after="0" w:line="360" w:lineRule="auto"/>
              <w:rPr>
                <w:rFonts w:ascii="Times New Roman" w:hAnsi="Times New Roman"/>
                <w:b/>
                <w:sz w:val="24"/>
                <w:szCs w:val="24"/>
                <w:lang w:val="mk-MK"/>
              </w:rPr>
            </w:pPr>
            <w:r w:rsidRPr="00E058F1">
              <w:rPr>
                <w:rFonts w:ascii="Times New Roman" w:hAnsi="Times New Roman"/>
                <w:b/>
                <w:sz w:val="24"/>
                <w:szCs w:val="24"/>
                <w:lang w:val="mk-MK"/>
              </w:rPr>
              <w:lastRenderedPageBreak/>
              <w:t>1.Да се прифатат и згрижат учениците еден час пред</w:t>
            </w:r>
            <w:r w:rsidR="00FC14C0">
              <w:rPr>
                <w:rFonts w:ascii="Times New Roman" w:hAnsi="Times New Roman"/>
                <w:b/>
                <w:sz w:val="24"/>
                <w:szCs w:val="24"/>
                <w:lang w:val="mk-MK"/>
              </w:rPr>
              <w:t xml:space="preserve"> почетокот на редовната настава</w:t>
            </w:r>
          </w:p>
          <w:p w:rsidR="00FC14C0" w:rsidRPr="00E058F1" w:rsidRDefault="00647D08" w:rsidP="006A1F80">
            <w:pPr>
              <w:spacing w:after="0" w:line="360" w:lineRule="auto"/>
              <w:rPr>
                <w:rFonts w:ascii="Times New Roman" w:hAnsi="Times New Roman"/>
                <w:b/>
                <w:sz w:val="24"/>
                <w:szCs w:val="24"/>
                <w:lang w:val="mk-MK"/>
              </w:rPr>
            </w:pPr>
            <w:r w:rsidRPr="00E058F1">
              <w:rPr>
                <w:rFonts w:ascii="Times New Roman" w:hAnsi="Times New Roman"/>
                <w:b/>
                <w:sz w:val="24"/>
                <w:szCs w:val="24"/>
                <w:lang w:val="mk-MK"/>
              </w:rPr>
              <w:t>2.Да се подготват за успешно следење на наставата.</w:t>
            </w:r>
          </w:p>
          <w:p w:rsidR="00FC14C0" w:rsidRPr="00E058F1" w:rsidRDefault="00647D08" w:rsidP="00E37675">
            <w:pPr>
              <w:spacing w:line="360" w:lineRule="auto"/>
              <w:rPr>
                <w:rFonts w:ascii="Times New Roman" w:hAnsi="Times New Roman"/>
                <w:b/>
                <w:sz w:val="24"/>
                <w:szCs w:val="24"/>
                <w:lang w:val="mk-MK"/>
              </w:rPr>
            </w:pPr>
            <w:r w:rsidRPr="00E058F1">
              <w:rPr>
                <w:rFonts w:ascii="Times New Roman" w:hAnsi="Times New Roman"/>
                <w:b/>
                <w:sz w:val="24"/>
                <w:szCs w:val="24"/>
                <w:lang w:val="mk-MK"/>
              </w:rPr>
              <w:t>3.Да се зголеми безбедноста на учениците во училиштето.</w:t>
            </w:r>
          </w:p>
          <w:p w:rsidR="00647D08" w:rsidRPr="00E058F1" w:rsidRDefault="00647D08" w:rsidP="00E37675">
            <w:pPr>
              <w:spacing w:line="360" w:lineRule="auto"/>
              <w:rPr>
                <w:rFonts w:ascii="Times New Roman" w:hAnsi="Times New Roman"/>
                <w:b/>
                <w:sz w:val="24"/>
                <w:szCs w:val="24"/>
                <w:lang w:val="mk-MK"/>
              </w:rPr>
            </w:pPr>
            <w:r w:rsidRPr="00E058F1">
              <w:rPr>
                <w:rFonts w:ascii="Times New Roman" w:hAnsi="Times New Roman"/>
                <w:b/>
                <w:sz w:val="24"/>
                <w:szCs w:val="24"/>
                <w:lang w:val="mk-MK"/>
              </w:rPr>
              <w:t>4. Да се прифатат и згрижат учениците еден час по завршувањето на редовната настава</w:t>
            </w:r>
          </w:p>
        </w:tc>
        <w:tc>
          <w:tcPr>
            <w:tcW w:w="6390" w:type="dxa"/>
          </w:tcPr>
          <w:p w:rsidR="00647D08" w:rsidRPr="00E058F1" w:rsidRDefault="00647D08" w:rsidP="006A1F80">
            <w:pPr>
              <w:spacing w:after="0" w:line="360" w:lineRule="auto"/>
              <w:rPr>
                <w:rFonts w:ascii="Times New Roman" w:hAnsi="Times New Roman"/>
                <w:b/>
                <w:sz w:val="24"/>
                <w:szCs w:val="24"/>
                <w:lang w:val="mk-MK"/>
              </w:rPr>
            </w:pPr>
            <w:r w:rsidRPr="00E058F1">
              <w:rPr>
                <w:rFonts w:ascii="Times New Roman" w:hAnsi="Times New Roman"/>
                <w:b/>
                <w:sz w:val="24"/>
                <w:szCs w:val="24"/>
                <w:lang w:val="mk-MK"/>
              </w:rPr>
              <w:t>1.Средување на училниците</w:t>
            </w:r>
          </w:p>
          <w:p w:rsidR="00647D08" w:rsidRPr="00E058F1" w:rsidRDefault="00E37675" w:rsidP="006A1F80">
            <w:pPr>
              <w:spacing w:after="0" w:line="360" w:lineRule="auto"/>
              <w:rPr>
                <w:rFonts w:ascii="Times New Roman" w:hAnsi="Times New Roman"/>
                <w:sz w:val="24"/>
                <w:szCs w:val="24"/>
                <w:lang w:val="mk-MK"/>
              </w:rPr>
            </w:pPr>
            <w:r>
              <w:rPr>
                <w:rFonts w:ascii="Times New Roman" w:hAnsi="Times New Roman"/>
                <w:sz w:val="24"/>
                <w:szCs w:val="24"/>
                <w:lang w:val="mk-MK"/>
              </w:rPr>
              <w:t>П</w:t>
            </w:r>
            <w:r w:rsidR="00647D08" w:rsidRPr="00E058F1">
              <w:rPr>
                <w:rFonts w:ascii="Times New Roman" w:hAnsi="Times New Roman"/>
                <w:sz w:val="24"/>
                <w:szCs w:val="24"/>
                <w:lang w:val="mk-MK"/>
              </w:rPr>
              <w:t>роветрување, грижа за цвеќињата</w:t>
            </w:r>
            <w:r w:rsidR="00A57316">
              <w:rPr>
                <w:rFonts w:ascii="Times New Roman" w:hAnsi="Times New Roman"/>
                <w:sz w:val="24"/>
                <w:szCs w:val="24"/>
                <w:lang w:val="mk-MK"/>
              </w:rPr>
              <w:t xml:space="preserve">, </w:t>
            </w:r>
            <w:r w:rsidR="00647D08" w:rsidRPr="00E058F1">
              <w:rPr>
                <w:rFonts w:ascii="Times New Roman" w:hAnsi="Times New Roman"/>
                <w:sz w:val="24"/>
                <w:szCs w:val="24"/>
                <w:lang w:val="mk-MK"/>
              </w:rPr>
              <w:t>поставување на училишните клупи и столчиња</w:t>
            </w:r>
          </w:p>
          <w:p w:rsidR="00647D08" w:rsidRPr="00E058F1" w:rsidRDefault="00647D08" w:rsidP="006A1F80">
            <w:pPr>
              <w:spacing w:after="0" w:line="360" w:lineRule="auto"/>
              <w:rPr>
                <w:rFonts w:ascii="Times New Roman" w:hAnsi="Times New Roman"/>
                <w:b/>
                <w:sz w:val="24"/>
                <w:szCs w:val="24"/>
                <w:lang w:val="mk-MK"/>
              </w:rPr>
            </w:pPr>
            <w:r w:rsidRPr="00E058F1">
              <w:rPr>
                <w:rFonts w:ascii="Times New Roman" w:hAnsi="Times New Roman"/>
                <w:b/>
                <w:sz w:val="24"/>
                <w:szCs w:val="24"/>
                <w:lang w:val="mk-MK"/>
              </w:rPr>
              <w:t>2.Подготовка за новиот наставен ден</w:t>
            </w:r>
          </w:p>
          <w:p w:rsidR="00647D08" w:rsidRPr="00E058F1" w:rsidRDefault="00647D08" w:rsidP="006A1F80">
            <w:pPr>
              <w:spacing w:after="0" w:line="360" w:lineRule="auto"/>
              <w:rPr>
                <w:rFonts w:ascii="Times New Roman" w:hAnsi="Times New Roman"/>
                <w:sz w:val="24"/>
                <w:szCs w:val="24"/>
                <w:lang w:val="mk-MK"/>
              </w:rPr>
            </w:pPr>
            <w:r w:rsidRPr="00E058F1">
              <w:rPr>
                <w:rFonts w:ascii="Times New Roman" w:hAnsi="Times New Roman"/>
                <w:sz w:val="24"/>
                <w:szCs w:val="24"/>
                <w:lang w:val="mk-MK"/>
              </w:rPr>
              <w:t>-Проверка на училишните чанти ( учебници и училишен прибор)</w:t>
            </w:r>
            <w:r w:rsidR="00A57316">
              <w:rPr>
                <w:rFonts w:ascii="Times New Roman" w:hAnsi="Times New Roman"/>
                <w:sz w:val="24"/>
                <w:szCs w:val="24"/>
                <w:lang w:val="mk-MK"/>
              </w:rPr>
              <w:t xml:space="preserve">; </w:t>
            </w:r>
            <w:r w:rsidRPr="00E058F1">
              <w:rPr>
                <w:rFonts w:ascii="Times New Roman" w:hAnsi="Times New Roman"/>
                <w:sz w:val="24"/>
                <w:szCs w:val="24"/>
                <w:lang w:val="mk-MK"/>
              </w:rPr>
              <w:t>Проверка на домашните задачи</w:t>
            </w:r>
          </w:p>
          <w:p w:rsidR="00E37675" w:rsidRDefault="00647D08" w:rsidP="006A1F80">
            <w:pPr>
              <w:spacing w:after="0" w:line="360" w:lineRule="auto"/>
              <w:rPr>
                <w:rFonts w:ascii="Times New Roman" w:hAnsi="Times New Roman"/>
                <w:b/>
                <w:sz w:val="24"/>
                <w:szCs w:val="24"/>
                <w:lang w:val="mk-MK"/>
              </w:rPr>
            </w:pPr>
            <w:r w:rsidRPr="00E058F1">
              <w:rPr>
                <w:rFonts w:ascii="Times New Roman" w:hAnsi="Times New Roman"/>
                <w:b/>
                <w:sz w:val="24"/>
                <w:szCs w:val="24"/>
                <w:lang w:val="mk-MK"/>
              </w:rPr>
              <w:t>3.Слободни активности</w:t>
            </w:r>
          </w:p>
          <w:p w:rsidR="00647D08" w:rsidRPr="00E37675" w:rsidRDefault="00647D08" w:rsidP="006A1F80">
            <w:pPr>
              <w:spacing w:after="0" w:line="360" w:lineRule="auto"/>
              <w:rPr>
                <w:rFonts w:ascii="Times New Roman" w:hAnsi="Times New Roman"/>
                <w:b/>
                <w:sz w:val="24"/>
                <w:szCs w:val="24"/>
                <w:lang w:val="mk-MK"/>
              </w:rPr>
            </w:pPr>
            <w:r w:rsidRPr="00E058F1">
              <w:rPr>
                <w:rFonts w:ascii="Times New Roman" w:hAnsi="Times New Roman"/>
                <w:sz w:val="24"/>
                <w:szCs w:val="24"/>
                <w:lang w:val="mk-MK"/>
              </w:rPr>
              <w:t>Игри</w:t>
            </w:r>
            <w:r w:rsidR="00A57316">
              <w:rPr>
                <w:rFonts w:ascii="Times New Roman" w:hAnsi="Times New Roman"/>
                <w:sz w:val="24"/>
                <w:szCs w:val="24"/>
                <w:lang w:val="mk-MK"/>
              </w:rPr>
              <w:t xml:space="preserve">, </w:t>
            </w:r>
            <w:r w:rsidRPr="00E058F1">
              <w:rPr>
                <w:rFonts w:ascii="Times New Roman" w:hAnsi="Times New Roman"/>
                <w:sz w:val="24"/>
                <w:szCs w:val="24"/>
                <w:lang w:val="mk-MK"/>
              </w:rPr>
              <w:t>Раскажување приказни и лични случки од животот</w:t>
            </w:r>
            <w:r w:rsidR="00A57316">
              <w:rPr>
                <w:rFonts w:ascii="Times New Roman" w:hAnsi="Times New Roman"/>
                <w:sz w:val="24"/>
                <w:szCs w:val="24"/>
                <w:lang w:val="mk-MK"/>
              </w:rPr>
              <w:t xml:space="preserve">, </w:t>
            </w:r>
            <w:r w:rsidRPr="00E058F1">
              <w:rPr>
                <w:rFonts w:ascii="Times New Roman" w:hAnsi="Times New Roman"/>
                <w:sz w:val="24"/>
                <w:szCs w:val="24"/>
                <w:lang w:val="mk-MK"/>
              </w:rPr>
              <w:t>Драматизација</w:t>
            </w:r>
          </w:p>
          <w:p w:rsidR="00647D08" w:rsidRPr="00E058F1" w:rsidRDefault="00647D08" w:rsidP="006A1F80">
            <w:pPr>
              <w:spacing w:after="0" w:line="360" w:lineRule="auto"/>
              <w:rPr>
                <w:rFonts w:ascii="Times New Roman" w:hAnsi="Times New Roman"/>
                <w:b/>
                <w:sz w:val="24"/>
                <w:szCs w:val="24"/>
                <w:lang w:val="mk-MK"/>
              </w:rPr>
            </w:pPr>
            <w:r w:rsidRPr="00E058F1">
              <w:rPr>
                <w:rFonts w:ascii="Times New Roman" w:hAnsi="Times New Roman"/>
                <w:b/>
                <w:sz w:val="24"/>
                <w:szCs w:val="24"/>
                <w:lang w:val="mk-MK"/>
              </w:rPr>
              <w:t>4.Советодавна работа</w:t>
            </w:r>
          </w:p>
          <w:p w:rsidR="00647D08" w:rsidRPr="00A57316" w:rsidRDefault="00647D08" w:rsidP="006A1F80">
            <w:pPr>
              <w:spacing w:after="0" w:line="360" w:lineRule="auto"/>
              <w:rPr>
                <w:rFonts w:ascii="Times New Roman" w:hAnsi="Times New Roman"/>
                <w:sz w:val="24"/>
                <w:szCs w:val="24"/>
                <w:lang w:val="mk-MK"/>
              </w:rPr>
            </w:pPr>
            <w:r w:rsidRPr="00A57316">
              <w:rPr>
                <w:rFonts w:ascii="Times New Roman" w:hAnsi="Times New Roman"/>
                <w:sz w:val="24"/>
                <w:szCs w:val="24"/>
                <w:lang w:val="mk-MK"/>
              </w:rPr>
              <w:t>Разговор со родители за актуелностите кои следат;</w:t>
            </w:r>
            <w:r w:rsidR="003732A0">
              <w:rPr>
                <w:rFonts w:ascii="Times New Roman" w:hAnsi="Times New Roman"/>
                <w:sz w:val="24"/>
                <w:szCs w:val="24"/>
                <w:lang w:val="mk-MK"/>
              </w:rPr>
              <w:t xml:space="preserve"> </w:t>
            </w:r>
            <w:r w:rsidRPr="00A57316">
              <w:rPr>
                <w:rFonts w:ascii="Times New Roman" w:hAnsi="Times New Roman"/>
                <w:sz w:val="24"/>
                <w:szCs w:val="24"/>
                <w:lang w:val="mk-MK"/>
              </w:rPr>
              <w:t xml:space="preserve">Разговор со ученици за: </w:t>
            </w:r>
            <w:r w:rsidR="00A57316">
              <w:rPr>
                <w:rFonts w:ascii="Times New Roman" w:hAnsi="Times New Roman"/>
                <w:sz w:val="24"/>
                <w:szCs w:val="24"/>
                <w:lang w:val="mk-MK"/>
              </w:rPr>
              <w:t xml:space="preserve"> </w:t>
            </w:r>
            <w:r w:rsidRPr="00E058F1">
              <w:rPr>
                <w:rFonts w:ascii="Times New Roman" w:hAnsi="Times New Roman"/>
                <w:sz w:val="24"/>
                <w:szCs w:val="24"/>
                <w:lang w:val="mk-MK"/>
              </w:rPr>
              <w:t>Културно однесување;</w:t>
            </w:r>
            <w:r w:rsidR="00A57316">
              <w:rPr>
                <w:rFonts w:ascii="Times New Roman" w:hAnsi="Times New Roman"/>
                <w:sz w:val="24"/>
                <w:szCs w:val="24"/>
                <w:lang w:val="mk-MK"/>
              </w:rPr>
              <w:t xml:space="preserve"> </w:t>
            </w:r>
            <w:r w:rsidRPr="00E058F1">
              <w:rPr>
                <w:rFonts w:ascii="Times New Roman" w:hAnsi="Times New Roman"/>
                <w:sz w:val="24"/>
                <w:szCs w:val="24"/>
                <w:lang w:val="mk-MK"/>
              </w:rPr>
              <w:t>Безбедност во сообраќајот;</w:t>
            </w:r>
            <w:r w:rsidR="00A57316">
              <w:rPr>
                <w:rFonts w:ascii="Times New Roman" w:hAnsi="Times New Roman"/>
                <w:sz w:val="24"/>
                <w:szCs w:val="24"/>
                <w:lang w:val="mk-MK"/>
              </w:rPr>
              <w:t xml:space="preserve"> </w:t>
            </w:r>
            <w:r w:rsidRPr="00E058F1">
              <w:rPr>
                <w:rFonts w:ascii="Times New Roman" w:hAnsi="Times New Roman"/>
                <w:sz w:val="24"/>
                <w:szCs w:val="24"/>
                <w:lang w:val="mk-MK"/>
              </w:rPr>
              <w:t>Правилна исхрана;</w:t>
            </w:r>
            <w:r w:rsidR="00A57316">
              <w:rPr>
                <w:rFonts w:ascii="Times New Roman" w:hAnsi="Times New Roman"/>
                <w:sz w:val="24"/>
                <w:szCs w:val="24"/>
                <w:lang w:val="mk-MK"/>
              </w:rPr>
              <w:t xml:space="preserve"> </w:t>
            </w:r>
            <w:r w:rsidRPr="00E058F1">
              <w:rPr>
                <w:rFonts w:ascii="Times New Roman" w:hAnsi="Times New Roman"/>
                <w:sz w:val="24"/>
                <w:szCs w:val="24"/>
                <w:lang w:val="mk-MK"/>
              </w:rPr>
              <w:t>Кои се моите права.</w:t>
            </w:r>
          </w:p>
          <w:p w:rsidR="00647D08" w:rsidRPr="00E058F1" w:rsidRDefault="00647D08" w:rsidP="006A1F80">
            <w:pPr>
              <w:spacing w:after="0" w:line="360" w:lineRule="auto"/>
              <w:rPr>
                <w:rFonts w:ascii="Times New Roman" w:hAnsi="Times New Roman"/>
                <w:b/>
                <w:sz w:val="24"/>
                <w:szCs w:val="24"/>
                <w:lang w:val="mk-MK"/>
              </w:rPr>
            </w:pPr>
            <w:r w:rsidRPr="00E058F1">
              <w:rPr>
                <w:rFonts w:ascii="Times New Roman" w:hAnsi="Times New Roman"/>
                <w:b/>
                <w:sz w:val="24"/>
                <w:szCs w:val="24"/>
                <w:lang w:val="mk-MK"/>
              </w:rPr>
              <w:t>1.Евалуација на активностите во текот на изминатиот ден;</w:t>
            </w:r>
          </w:p>
          <w:p w:rsidR="00647D08" w:rsidRPr="00E058F1" w:rsidRDefault="00647D08" w:rsidP="006A1F80">
            <w:pPr>
              <w:spacing w:after="0" w:line="360" w:lineRule="auto"/>
              <w:rPr>
                <w:rFonts w:ascii="Times New Roman" w:hAnsi="Times New Roman"/>
                <w:b/>
                <w:sz w:val="24"/>
                <w:szCs w:val="24"/>
                <w:lang w:val="mk-MK"/>
              </w:rPr>
            </w:pPr>
            <w:r w:rsidRPr="00E058F1">
              <w:rPr>
                <w:rFonts w:ascii="Times New Roman" w:hAnsi="Times New Roman"/>
                <w:b/>
                <w:sz w:val="24"/>
                <w:szCs w:val="24"/>
                <w:lang w:val="mk-MK"/>
              </w:rPr>
              <w:t>2.Обврските и задолженијата за наредниот ден;</w:t>
            </w:r>
          </w:p>
          <w:p w:rsidR="00647D08" w:rsidRPr="00647D08" w:rsidRDefault="00647D08" w:rsidP="006A1F80">
            <w:pPr>
              <w:spacing w:after="0" w:line="360" w:lineRule="auto"/>
              <w:rPr>
                <w:rFonts w:ascii="Times New Roman" w:hAnsi="Times New Roman"/>
                <w:b/>
                <w:sz w:val="24"/>
                <w:szCs w:val="24"/>
                <w:lang w:val="mk-MK"/>
              </w:rPr>
            </w:pPr>
            <w:r w:rsidRPr="00E058F1">
              <w:rPr>
                <w:rFonts w:ascii="Times New Roman" w:hAnsi="Times New Roman"/>
                <w:b/>
                <w:sz w:val="24"/>
                <w:szCs w:val="24"/>
                <w:lang w:val="mk-MK"/>
              </w:rPr>
              <w:t xml:space="preserve">3.Советодавна работа </w:t>
            </w:r>
          </w:p>
        </w:tc>
      </w:tr>
    </w:tbl>
    <w:p w:rsidR="00647D08" w:rsidRPr="005305DB" w:rsidRDefault="00647D08" w:rsidP="004E47E8">
      <w:pPr>
        <w:spacing w:line="360" w:lineRule="auto"/>
        <w:jc w:val="both"/>
        <w:rPr>
          <w:rFonts w:ascii="Times New Roman" w:hAnsi="Times New Roman"/>
          <w:sz w:val="24"/>
          <w:szCs w:val="24"/>
          <w:lang w:val="mk-MK"/>
        </w:rPr>
      </w:pPr>
    </w:p>
    <w:p w:rsidR="00E62E51" w:rsidRPr="005305DB" w:rsidRDefault="00E62E51" w:rsidP="00E62E51">
      <w:pPr>
        <w:spacing w:line="360" w:lineRule="auto"/>
        <w:jc w:val="both"/>
        <w:rPr>
          <w:rFonts w:ascii="Times New Roman" w:hAnsi="Times New Roman"/>
          <w:b/>
          <w:sz w:val="24"/>
          <w:szCs w:val="24"/>
          <w:lang w:val="mk-MK"/>
        </w:rPr>
      </w:pPr>
      <w:r w:rsidRPr="005305DB">
        <w:rPr>
          <w:rFonts w:ascii="Times New Roman" w:hAnsi="Times New Roman"/>
          <w:b/>
          <w:sz w:val="24"/>
          <w:szCs w:val="24"/>
          <w:lang w:val="mk-MK"/>
        </w:rPr>
        <w:t xml:space="preserve">8.6. Комбинирани паралелки </w:t>
      </w:r>
    </w:p>
    <w:p w:rsidR="00E62E51" w:rsidRPr="005305DB" w:rsidRDefault="00E62E51" w:rsidP="00E62E51">
      <w:pPr>
        <w:ind w:firstLine="720"/>
        <w:jc w:val="both"/>
        <w:rPr>
          <w:rFonts w:ascii="Times New Roman" w:hAnsi="Times New Roman"/>
          <w:sz w:val="24"/>
          <w:szCs w:val="24"/>
          <w:lang w:val="mk-MK"/>
        </w:rPr>
      </w:pPr>
      <w:r w:rsidRPr="005305DB">
        <w:rPr>
          <w:rFonts w:ascii="Times New Roman" w:hAnsi="Times New Roman"/>
          <w:sz w:val="24"/>
          <w:szCs w:val="24"/>
          <w:lang w:val="mk-MK"/>
        </w:rPr>
        <w:t>Комбинирани паралелки има во подрачните училишта</w:t>
      </w:r>
      <w:r w:rsidR="006B569A">
        <w:rPr>
          <w:rFonts w:ascii="Times New Roman" w:hAnsi="Times New Roman"/>
          <w:sz w:val="24"/>
          <w:szCs w:val="24"/>
          <w:lang w:val="mk-MK"/>
        </w:rPr>
        <w:t xml:space="preserve">  -  4 со </w:t>
      </w:r>
      <w:r w:rsidR="006B569A" w:rsidRPr="00400DBD">
        <w:rPr>
          <w:rFonts w:ascii="Times New Roman" w:hAnsi="Times New Roman"/>
          <w:sz w:val="24"/>
          <w:szCs w:val="24"/>
          <w:lang w:val="mk-MK"/>
        </w:rPr>
        <w:t xml:space="preserve">вкупно </w:t>
      </w:r>
      <w:r w:rsidR="00400DBD" w:rsidRPr="00400DBD">
        <w:rPr>
          <w:rFonts w:ascii="Times New Roman" w:hAnsi="Times New Roman"/>
          <w:sz w:val="24"/>
          <w:szCs w:val="24"/>
          <w:lang w:val="mk-MK"/>
        </w:rPr>
        <w:t>23</w:t>
      </w:r>
      <w:r w:rsidR="006B569A" w:rsidRPr="00400DBD">
        <w:rPr>
          <w:rFonts w:ascii="Times New Roman" w:hAnsi="Times New Roman"/>
          <w:sz w:val="24"/>
          <w:szCs w:val="24"/>
          <w:lang w:val="mk-MK"/>
        </w:rPr>
        <w:t xml:space="preserve"> ученика</w:t>
      </w:r>
      <w:r w:rsidR="006B569A">
        <w:rPr>
          <w:rFonts w:ascii="Times New Roman" w:hAnsi="Times New Roman"/>
          <w:sz w:val="24"/>
          <w:szCs w:val="24"/>
          <w:lang w:val="mk-MK"/>
        </w:rPr>
        <w:t xml:space="preserve"> </w:t>
      </w:r>
      <w:r w:rsidRPr="005305DB">
        <w:rPr>
          <w:rFonts w:ascii="Times New Roman" w:hAnsi="Times New Roman"/>
          <w:sz w:val="24"/>
          <w:szCs w:val="24"/>
          <w:lang w:val="mk-MK"/>
        </w:rPr>
        <w:t>, и тоа</w:t>
      </w:r>
      <w:r w:rsidR="006B569A">
        <w:rPr>
          <w:rFonts w:ascii="Times New Roman" w:hAnsi="Times New Roman"/>
          <w:sz w:val="24"/>
          <w:szCs w:val="24"/>
          <w:lang w:val="mk-MK"/>
        </w:rPr>
        <w:t xml:space="preserve">: </w:t>
      </w:r>
      <w:r w:rsidRPr="005305DB">
        <w:rPr>
          <w:rFonts w:ascii="Times New Roman" w:hAnsi="Times New Roman"/>
          <w:sz w:val="24"/>
          <w:szCs w:val="24"/>
          <w:lang w:val="mk-MK"/>
        </w:rPr>
        <w:t xml:space="preserve"> во с. Прждево има</w:t>
      </w:r>
      <w:r w:rsidR="00A57316">
        <w:rPr>
          <w:rFonts w:ascii="Times New Roman" w:hAnsi="Times New Roman"/>
          <w:sz w:val="24"/>
          <w:szCs w:val="24"/>
          <w:lang w:val="mk-MK"/>
        </w:rPr>
        <w:t xml:space="preserve"> една комб</w:t>
      </w:r>
      <w:r w:rsidR="00A93371">
        <w:rPr>
          <w:rFonts w:ascii="Times New Roman" w:hAnsi="Times New Roman"/>
          <w:sz w:val="24"/>
          <w:szCs w:val="24"/>
          <w:lang w:val="mk-MK"/>
        </w:rPr>
        <w:t>инирана паралелка од со вкупно 4</w:t>
      </w:r>
      <w:r w:rsidR="00EB0A69">
        <w:rPr>
          <w:rFonts w:ascii="Times New Roman" w:hAnsi="Times New Roman"/>
          <w:sz w:val="24"/>
          <w:szCs w:val="24"/>
          <w:lang w:val="mk-MK"/>
        </w:rPr>
        <w:t xml:space="preserve"> ученика., исто така и во с. Челевец имаме</w:t>
      </w:r>
      <w:r w:rsidR="00A93371">
        <w:rPr>
          <w:rFonts w:ascii="Times New Roman" w:hAnsi="Times New Roman"/>
          <w:sz w:val="24"/>
          <w:szCs w:val="24"/>
          <w:lang w:val="mk-MK"/>
        </w:rPr>
        <w:t xml:space="preserve"> една комбинирана паралелка со 6</w:t>
      </w:r>
      <w:r w:rsidR="00EB0A69">
        <w:rPr>
          <w:rFonts w:ascii="Times New Roman" w:hAnsi="Times New Roman"/>
          <w:sz w:val="24"/>
          <w:szCs w:val="24"/>
          <w:lang w:val="mk-MK"/>
        </w:rPr>
        <w:t xml:space="preserve"> ученика. </w:t>
      </w:r>
      <w:r w:rsidRPr="005305DB">
        <w:rPr>
          <w:rFonts w:ascii="Times New Roman" w:hAnsi="Times New Roman"/>
          <w:sz w:val="24"/>
          <w:szCs w:val="24"/>
          <w:lang w:val="mk-MK"/>
        </w:rPr>
        <w:t>Во с. Бистренци</w:t>
      </w:r>
      <w:r w:rsidR="00A57316">
        <w:rPr>
          <w:rFonts w:ascii="Times New Roman" w:hAnsi="Times New Roman"/>
          <w:sz w:val="24"/>
          <w:szCs w:val="24"/>
          <w:lang w:val="mk-MK"/>
        </w:rPr>
        <w:t xml:space="preserve"> има 2 комбинирани паралелки</w:t>
      </w:r>
      <w:r w:rsidR="00EB0A69">
        <w:rPr>
          <w:rFonts w:ascii="Times New Roman" w:hAnsi="Times New Roman"/>
          <w:sz w:val="24"/>
          <w:szCs w:val="24"/>
          <w:lang w:val="mk-MK"/>
        </w:rPr>
        <w:t xml:space="preserve"> </w:t>
      </w:r>
      <w:r w:rsidR="00EB0A69" w:rsidRPr="007A7FAF">
        <w:rPr>
          <w:rFonts w:ascii="Times New Roman" w:hAnsi="Times New Roman"/>
          <w:sz w:val="24"/>
          <w:szCs w:val="24"/>
          <w:lang w:val="mk-MK"/>
        </w:rPr>
        <w:t xml:space="preserve">со </w:t>
      </w:r>
      <w:r w:rsidR="00400DBD" w:rsidRPr="007A7FAF">
        <w:rPr>
          <w:rFonts w:ascii="Times New Roman" w:hAnsi="Times New Roman"/>
          <w:sz w:val="24"/>
          <w:szCs w:val="24"/>
          <w:lang w:val="mk-MK"/>
        </w:rPr>
        <w:t>6, т.е. со 7</w:t>
      </w:r>
      <w:r w:rsidR="00EB0A69" w:rsidRPr="007A7FAF">
        <w:rPr>
          <w:rFonts w:ascii="Times New Roman" w:hAnsi="Times New Roman"/>
          <w:sz w:val="24"/>
          <w:szCs w:val="24"/>
          <w:lang w:val="mk-MK"/>
        </w:rPr>
        <w:t xml:space="preserve"> </w:t>
      </w:r>
      <w:r w:rsidR="00400DBD" w:rsidRPr="007A7FAF">
        <w:rPr>
          <w:rFonts w:ascii="Times New Roman" w:hAnsi="Times New Roman"/>
          <w:sz w:val="24"/>
          <w:szCs w:val="24"/>
          <w:lang w:val="mk-MK"/>
        </w:rPr>
        <w:t>ученици</w:t>
      </w:r>
      <w:r w:rsidRPr="007A7FAF">
        <w:rPr>
          <w:rFonts w:ascii="Times New Roman" w:hAnsi="Times New Roman"/>
          <w:sz w:val="24"/>
          <w:szCs w:val="24"/>
          <w:lang w:val="mk-MK"/>
        </w:rPr>
        <w:t>.</w:t>
      </w:r>
      <w:r w:rsidRPr="005305DB">
        <w:rPr>
          <w:rFonts w:ascii="Times New Roman" w:hAnsi="Times New Roman"/>
          <w:sz w:val="24"/>
          <w:szCs w:val="24"/>
          <w:lang w:val="mk-MK"/>
        </w:rPr>
        <w:t xml:space="preserve"> </w:t>
      </w:r>
    </w:p>
    <w:p w:rsidR="00E62E51" w:rsidRPr="005305DB" w:rsidRDefault="00E62E51" w:rsidP="00E62E51">
      <w:pPr>
        <w:jc w:val="both"/>
        <w:rPr>
          <w:rFonts w:ascii="Times New Roman" w:hAnsi="Times New Roman"/>
          <w:b/>
          <w:sz w:val="24"/>
          <w:szCs w:val="24"/>
        </w:rPr>
      </w:pPr>
      <w:r w:rsidRPr="005305DB">
        <w:rPr>
          <w:rFonts w:ascii="Times New Roman" w:hAnsi="Times New Roman"/>
          <w:b/>
          <w:sz w:val="24"/>
          <w:szCs w:val="24"/>
          <w:lang w:val="mk-MK"/>
        </w:rPr>
        <w:t>8.7. Странски јазици што се изучуваат</w:t>
      </w:r>
    </w:p>
    <w:p w:rsidR="00E62E51" w:rsidRPr="005305DB" w:rsidRDefault="00E62E51" w:rsidP="00E62E51">
      <w:pPr>
        <w:ind w:firstLine="720"/>
        <w:jc w:val="both"/>
        <w:rPr>
          <w:rFonts w:ascii="Times New Roman" w:hAnsi="Times New Roman"/>
          <w:sz w:val="24"/>
          <w:szCs w:val="24"/>
          <w:lang w:val="mk-MK"/>
        </w:rPr>
      </w:pPr>
      <w:r w:rsidRPr="005305DB">
        <w:rPr>
          <w:rFonts w:ascii="Times New Roman" w:hAnsi="Times New Roman"/>
          <w:sz w:val="24"/>
          <w:szCs w:val="24"/>
          <w:lang w:val="mk-MK"/>
        </w:rPr>
        <w:t xml:space="preserve">Во училиштето се изучува англиски јазик како прв странски јазик од прво до деветто одделение. Како втор странски јазик се изучува француски јазик од шесто до деветто одделение. Англиски јазик се изучува </w:t>
      </w:r>
      <w:r w:rsidRPr="00553C17">
        <w:rPr>
          <w:rFonts w:ascii="Times New Roman" w:hAnsi="Times New Roman"/>
          <w:sz w:val="24"/>
          <w:szCs w:val="24"/>
          <w:lang w:val="mk-MK"/>
        </w:rPr>
        <w:t xml:space="preserve">во 24 паралелки - </w:t>
      </w:r>
      <w:r w:rsidR="00553C17" w:rsidRPr="00553C17">
        <w:rPr>
          <w:rFonts w:ascii="Times New Roman" w:hAnsi="Times New Roman"/>
          <w:sz w:val="24"/>
          <w:szCs w:val="24"/>
          <w:lang w:val="mk-MK"/>
        </w:rPr>
        <w:t>325</w:t>
      </w:r>
      <w:r w:rsidRPr="00EC0D9E">
        <w:rPr>
          <w:rFonts w:ascii="Times New Roman" w:hAnsi="Times New Roman"/>
          <w:sz w:val="24"/>
          <w:szCs w:val="24"/>
          <w:lang w:val="mk-MK"/>
        </w:rPr>
        <w:t xml:space="preserve"> ученици</w:t>
      </w:r>
      <w:r w:rsidRPr="005305DB">
        <w:rPr>
          <w:rFonts w:ascii="Times New Roman" w:hAnsi="Times New Roman"/>
          <w:sz w:val="24"/>
          <w:szCs w:val="24"/>
          <w:lang w:val="mk-MK"/>
        </w:rPr>
        <w:t xml:space="preserve">, а француски јазик во 8 паралелки </w:t>
      </w:r>
      <w:r w:rsidRPr="00EC0D9E">
        <w:rPr>
          <w:rFonts w:ascii="Times New Roman" w:hAnsi="Times New Roman"/>
          <w:sz w:val="24"/>
          <w:szCs w:val="24"/>
          <w:lang w:val="mk-MK"/>
        </w:rPr>
        <w:t xml:space="preserve">- </w:t>
      </w:r>
      <w:r w:rsidR="0002730F" w:rsidRPr="0002730F">
        <w:rPr>
          <w:rFonts w:ascii="Times New Roman" w:hAnsi="Times New Roman"/>
          <w:sz w:val="24"/>
          <w:szCs w:val="24"/>
          <w:lang w:val="mk-MK"/>
        </w:rPr>
        <w:t>143</w:t>
      </w:r>
      <w:r w:rsidRPr="00EC0D9E">
        <w:rPr>
          <w:rFonts w:ascii="Times New Roman" w:hAnsi="Times New Roman"/>
          <w:sz w:val="24"/>
          <w:szCs w:val="24"/>
          <w:lang w:val="mk-MK"/>
        </w:rPr>
        <w:t xml:space="preserve"> ученици</w:t>
      </w:r>
      <w:r w:rsidRPr="005305DB">
        <w:rPr>
          <w:rFonts w:ascii="Times New Roman" w:hAnsi="Times New Roman"/>
          <w:sz w:val="24"/>
          <w:szCs w:val="24"/>
          <w:lang w:val="mk-MK"/>
        </w:rPr>
        <w:t xml:space="preserve">. </w:t>
      </w:r>
      <w:r w:rsidR="00A57316">
        <w:rPr>
          <w:rFonts w:ascii="Times New Roman" w:hAnsi="Times New Roman"/>
          <w:sz w:val="24"/>
          <w:szCs w:val="24"/>
          <w:lang w:val="mk-MK"/>
        </w:rPr>
        <w:t xml:space="preserve">Исто така  припадниците </w:t>
      </w:r>
      <w:r w:rsidR="00EB0A69">
        <w:rPr>
          <w:rFonts w:ascii="Times New Roman" w:hAnsi="Times New Roman"/>
          <w:sz w:val="24"/>
          <w:szCs w:val="24"/>
          <w:lang w:val="mk-MK"/>
        </w:rPr>
        <w:t xml:space="preserve">на турската заедница кои </w:t>
      </w:r>
      <w:r w:rsidR="00EB0A69">
        <w:rPr>
          <w:rFonts w:ascii="Times New Roman" w:hAnsi="Times New Roman"/>
          <w:sz w:val="24"/>
          <w:szCs w:val="24"/>
          <w:lang w:val="mk-MK"/>
        </w:rPr>
        <w:lastRenderedPageBreak/>
        <w:t xml:space="preserve">наставата ја следат на турски наставен јазик ( ПУ с. Челевец ) </w:t>
      </w:r>
      <w:r w:rsidR="00A57316">
        <w:rPr>
          <w:rFonts w:ascii="Times New Roman" w:hAnsi="Times New Roman"/>
          <w:sz w:val="24"/>
          <w:szCs w:val="24"/>
          <w:lang w:val="mk-MK"/>
        </w:rPr>
        <w:t xml:space="preserve">изучуваат македонски јазик во 4 и 5 одделение по посебни програми. </w:t>
      </w:r>
    </w:p>
    <w:p w:rsidR="00E62E51" w:rsidRPr="005305DB" w:rsidRDefault="00E62E51" w:rsidP="00E62E51">
      <w:pPr>
        <w:jc w:val="both"/>
        <w:rPr>
          <w:rFonts w:ascii="Times New Roman" w:hAnsi="Times New Roman"/>
          <w:b/>
          <w:sz w:val="24"/>
          <w:szCs w:val="24"/>
        </w:rPr>
      </w:pPr>
      <w:r w:rsidRPr="005305DB">
        <w:rPr>
          <w:rFonts w:ascii="Times New Roman" w:hAnsi="Times New Roman"/>
          <w:b/>
          <w:sz w:val="24"/>
          <w:szCs w:val="24"/>
          <w:lang w:val="mk-MK"/>
        </w:rPr>
        <w:t xml:space="preserve">8.8. </w:t>
      </w:r>
      <w:r w:rsidRPr="005305DB">
        <w:rPr>
          <w:rFonts w:ascii="Times New Roman" w:hAnsi="Times New Roman"/>
          <w:b/>
          <w:sz w:val="24"/>
          <w:szCs w:val="24"/>
        </w:rPr>
        <w:t>Реализација на физичко и здравствено образование со учениците од прво до петто одделение</w:t>
      </w:r>
    </w:p>
    <w:p w:rsidR="00E62E51" w:rsidRPr="005305DB" w:rsidRDefault="00E62E51" w:rsidP="00E62E51">
      <w:pPr>
        <w:ind w:firstLine="720"/>
        <w:jc w:val="both"/>
        <w:rPr>
          <w:rFonts w:ascii="Times New Roman" w:hAnsi="Times New Roman"/>
          <w:sz w:val="24"/>
          <w:szCs w:val="24"/>
          <w:lang w:val="mk-MK"/>
        </w:rPr>
      </w:pPr>
      <w:r w:rsidRPr="005305DB">
        <w:rPr>
          <w:rFonts w:ascii="Times New Roman" w:hAnsi="Times New Roman"/>
          <w:sz w:val="24"/>
          <w:szCs w:val="24"/>
          <w:lang w:val="mk-MK"/>
        </w:rPr>
        <w:t>Тандем-настава по физичко и зд</w:t>
      </w:r>
      <w:r w:rsidR="00FF0E73">
        <w:rPr>
          <w:rFonts w:ascii="Times New Roman" w:hAnsi="Times New Roman"/>
          <w:sz w:val="24"/>
          <w:szCs w:val="24"/>
          <w:lang w:val="mk-MK"/>
        </w:rPr>
        <w:t>равствено образование во</w:t>
      </w:r>
      <w:r w:rsidRPr="005305DB">
        <w:rPr>
          <w:rFonts w:ascii="Times New Roman" w:hAnsi="Times New Roman"/>
          <w:sz w:val="24"/>
          <w:szCs w:val="24"/>
          <w:lang w:val="mk-MK"/>
        </w:rPr>
        <w:t xml:space="preserve"> </w:t>
      </w:r>
      <w:r w:rsidR="00FF0E73">
        <w:rPr>
          <w:rFonts w:ascii="Times New Roman" w:hAnsi="Times New Roman"/>
          <w:sz w:val="24"/>
          <w:szCs w:val="24"/>
          <w:lang w:val="mk-MK"/>
        </w:rPr>
        <w:t xml:space="preserve">одделенска настава </w:t>
      </w:r>
      <w:r w:rsidRPr="005305DB">
        <w:rPr>
          <w:rFonts w:ascii="Times New Roman" w:hAnsi="Times New Roman"/>
          <w:sz w:val="24"/>
          <w:szCs w:val="24"/>
          <w:lang w:val="mk-MK"/>
        </w:rPr>
        <w:t>ја реализира</w:t>
      </w:r>
      <w:r w:rsidR="00A93371">
        <w:rPr>
          <w:rFonts w:ascii="Times New Roman" w:hAnsi="Times New Roman"/>
          <w:sz w:val="24"/>
          <w:szCs w:val="24"/>
          <w:lang w:val="mk-MK"/>
        </w:rPr>
        <w:t>ат наставници</w:t>
      </w:r>
      <w:r w:rsidRPr="005305DB">
        <w:rPr>
          <w:rFonts w:ascii="Times New Roman" w:hAnsi="Times New Roman"/>
          <w:sz w:val="24"/>
          <w:szCs w:val="24"/>
          <w:lang w:val="mk-MK"/>
        </w:rPr>
        <w:t xml:space="preserve"> по физичко и здравствено образование Илија Јанев </w:t>
      </w:r>
      <w:r w:rsidR="00A93371">
        <w:rPr>
          <w:rFonts w:ascii="Times New Roman" w:hAnsi="Times New Roman"/>
          <w:sz w:val="24"/>
          <w:szCs w:val="24"/>
          <w:lang w:val="mk-MK"/>
        </w:rPr>
        <w:t xml:space="preserve">и Бошко Гацев </w:t>
      </w:r>
      <w:r w:rsidRPr="005305DB">
        <w:rPr>
          <w:rFonts w:ascii="Times New Roman" w:hAnsi="Times New Roman"/>
          <w:sz w:val="24"/>
          <w:szCs w:val="24"/>
          <w:lang w:val="mk-MK"/>
        </w:rPr>
        <w:t xml:space="preserve">заедно со одделенските наставници во централното и во подрачните училишта. </w:t>
      </w:r>
      <w:r w:rsidR="008542E6">
        <w:rPr>
          <w:rFonts w:ascii="Times New Roman" w:hAnsi="Times New Roman"/>
          <w:sz w:val="24"/>
          <w:szCs w:val="24"/>
          <w:lang w:val="mk-MK"/>
        </w:rPr>
        <w:t>Од оваа учебна година</w:t>
      </w:r>
      <w:r w:rsidRPr="005305DB">
        <w:rPr>
          <w:rFonts w:ascii="Times New Roman" w:hAnsi="Times New Roman"/>
          <w:sz w:val="24"/>
          <w:szCs w:val="24"/>
          <w:lang w:val="mk-MK"/>
        </w:rPr>
        <w:t xml:space="preserve"> тандемската настава по овој предмет </w:t>
      </w:r>
      <w:r w:rsidR="007D548C">
        <w:rPr>
          <w:rFonts w:ascii="Times New Roman" w:hAnsi="Times New Roman"/>
          <w:sz w:val="24"/>
          <w:szCs w:val="24"/>
          <w:lang w:val="mk-MK"/>
        </w:rPr>
        <w:t>овен во прво</w:t>
      </w:r>
      <w:r w:rsidR="007D548C">
        <w:rPr>
          <w:rFonts w:ascii="Times New Roman" w:hAnsi="Times New Roman"/>
          <w:sz w:val="24"/>
          <w:szCs w:val="24"/>
        </w:rPr>
        <w:t>,</w:t>
      </w:r>
      <w:r w:rsidR="00FF0E73">
        <w:rPr>
          <w:rFonts w:ascii="Times New Roman" w:hAnsi="Times New Roman"/>
          <w:sz w:val="24"/>
          <w:szCs w:val="24"/>
          <w:lang w:val="mk-MK"/>
        </w:rPr>
        <w:t xml:space="preserve"> </w:t>
      </w:r>
      <w:r w:rsidR="008542E6">
        <w:rPr>
          <w:rFonts w:ascii="Times New Roman" w:hAnsi="Times New Roman"/>
          <w:sz w:val="24"/>
          <w:szCs w:val="24"/>
          <w:lang w:val="mk-MK"/>
        </w:rPr>
        <w:t>второ</w:t>
      </w:r>
      <w:r w:rsidR="007D548C">
        <w:rPr>
          <w:rFonts w:ascii="Times New Roman" w:hAnsi="Times New Roman"/>
          <w:sz w:val="24"/>
          <w:szCs w:val="24"/>
        </w:rPr>
        <w:t xml:space="preserve"> </w:t>
      </w:r>
      <w:r w:rsidR="007D548C">
        <w:rPr>
          <w:rFonts w:ascii="Times New Roman" w:hAnsi="Times New Roman"/>
          <w:sz w:val="24"/>
          <w:szCs w:val="24"/>
          <w:lang w:val="mk-MK"/>
        </w:rPr>
        <w:t>и трето</w:t>
      </w:r>
      <w:r w:rsidR="008542E6">
        <w:rPr>
          <w:rFonts w:ascii="Times New Roman" w:hAnsi="Times New Roman"/>
          <w:sz w:val="24"/>
          <w:szCs w:val="24"/>
          <w:lang w:val="mk-MK"/>
        </w:rPr>
        <w:t xml:space="preserve"> одделение, ќе </w:t>
      </w:r>
      <w:r w:rsidRPr="005305DB">
        <w:rPr>
          <w:rFonts w:ascii="Times New Roman" w:hAnsi="Times New Roman"/>
          <w:sz w:val="24"/>
          <w:szCs w:val="24"/>
          <w:lang w:val="mk-MK"/>
        </w:rPr>
        <w:t xml:space="preserve"> б</w:t>
      </w:r>
      <w:r w:rsidR="00A93371">
        <w:rPr>
          <w:rFonts w:ascii="Times New Roman" w:hAnsi="Times New Roman"/>
          <w:sz w:val="24"/>
          <w:szCs w:val="24"/>
          <w:lang w:val="mk-MK"/>
        </w:rPr>
        <w:t xml:space="preserve">иде воведена и за учениците од </w:t>
      </w:r>
      <w:r w:rsidR="007D548C">
        <w:rPr>
          <w:rFonts w:ascii="Times New Roman" w:hAnsi="Times New Roman"/>
          <w:sz w:val="24"/>
          <w:szCs w:val="24"/>
          <w:lang w:val="mk-MK"/>
        </w:rPr>
        <w:t>четврто</w:t>
      </w:r>
      <w:r w:rsidRPr="005305DB">
        <w:rPr>
          <w:rFonts w:ascii="Times New Roman" w:hAnsi="Times New Roman"/>
          <w:sz w:val="24"/>
          <w:szCs w:val="24"/>
          <w:lang w:val="mk-MK"/>
        </w:rPr>
        <w:t xml:space="preserve"> одделение. </w:t>
      </w:r>
    </w:p>
    <w:p w:rsidR="00E62E51" w:rsidRDefault="00E62E51" w:rsidP="00E62E51">
      <w:pPr>
        <w:jc w:val="both"/>
        <w:rPr>
          <w:rFonts w:ascii="Times New Roman" w:hAnsi="Times New Roman"/>
          <w:b/>
          <w:sz w:val="24"/>
          <w:szCs w:val="24"/>
          <w:lang w:val="mk-MK"/>
        </w:rPr>
      </w:pPr>
      <w:r w:rsidRPr="005305DB">
        <w:rPr>
          <w:rFonts w:ascii="Times New Roman" w:hAnsi="Times New Roman"/>
          <w:b/>
          <w:sz w:val="24"/>
          <w:szCs w:val="24"/>
          <w:lang w:val="mk-MK"/>
        </w:rPr>
        <w:t xml:space="preserve">8.9. Изборна настава </w:t>
      </w:r>
    </w:p>
    <w:p w:rsidR="006B47DD" w:rsidRPr="006B47DD" w:rsidRDefault="006B47DD" w:rsidP="006B47DD">
      <w:pPr>
        <w:ind w:firstLine="720"/>
        <w:jc w:val="both"/>
        <w:rPr>
          <w:rFonts w:ascii="Times New Roman" w:hAnsi="Times New Roman"/>
          <w:sz w:val="24"/>
          <w:szCs w:val="24"/>
          <w:lang w:val="mk-MK"/>
        </w:rPr>
      </w:pPr>
      <w:r>
        <w:rPr>
          <w:rFonts w:ascii="Times New Roman" w:hAnsi="Times New Roman"/>
          <w:sz w:val="24"/>
          <w:szCs w:val="24"/>
          <w:lang w:val="mk-MK"/>
        </w:rPr>
        <w:t xml:space="preserve">За учениците од </w:t>
      </w:r>
      <w:r w:rsidRPr="005305DB">
        <w:rPr>
          <w:rFonts w:ascii="Times New Roman" w:hAnsi="Times New Roman"/>
          <w:sz w:val="24"/>
          <w:szCs w:val="24"/>
        </w:rPr>
        <w:t>IV</w:t>
      </w:r>
      <w:r>
        <w:rPr>
          <w:rFonts w:ascii="Times New Roman" w:hAnsi="Times New Roman"/>
          <w:sz w:val="24"/>
          <w:szCs w:val="24"/>
          <w:lang w:val="mk-MK"/>
        </w:rPr>
        <w:t xml:space="preserve"> и </w:t>
      </w:r>
      <w:r w:rsidRPr="005305DB">
        <w:rPr>
          <w:rFonts w:ascii="Times New Roman" w:hAnsi="Times New Roman"/>
          <w:sz w:val="24"/>
          <w:szCs w:val="24"/>
        </w:rPr>
        <w:t>V</w:t>
      </w:r>
      <w:r>
        <w:rPr>
          <w:rFonts w:ascii="Times New Roman" w:hAnsi="Times New Roman"/>
          <w:sz w:val="24"/>
          <w:szCs w:val="24"/>
          <w:lang w:val="mk-MK"/>
        </w:rPr>
        <w:t xml:space="preserve"> одд. кои ќе следат настава по нови наставни програми на почетокот од учебната година ќе биде спроведена анкета според која ќе бидат избрани по два слободни изборни предмети – еден за првото и еден за второто полугодие. </w:t>
      </w:r>
    </w:p>
    <w:p w:rsidR="00E62E51" w:rsidRPr="005305DB" w:rsidRDefault="00E62E51" w:rsidP="00E62E51">
      <w:pPr>
        <w:jc w:val="both"/>
        <w:rPr>
          <w:rFonts w:ascii="Times New Roman" w:hAnsi="Times New Roman"/>
          <w:sz w:val="24"/>
          <w:szCs w:val="24"/>
        </w:rPr>
      </w:pPr>
      <w:r w:rsidRPr="005305DB">
        <w:rPr>
          <w:rFonts w:ascii="Times New Roman" w:hAnsi="Times New Roman"/>
          <w:sz w:val="24"/>
          <w:szCs w:val="24"/>
          <w:lang w:val="mk-MK"/>
        </w:rPr>
        <w:t>Изборни предмети кои</w:t>
      </w:r>
      <w:r w:rsidR="00A93371">
        <w:rPr>
          <w:rFonts w:ascii="Times New Roman" w:hAnsi="Times New Roman"/>
          <w:sz w:val="24"/>
          <w:szCs w:val="24"/>
          <w:lang w:val="mk-MK"/>
        </w:rPr>
        <w:t xml:space="preserve"> ќе реализираат </w:t>
      </w:r>
      <w:r w:rsidR="006B47DD">
        <w:rPr>
          <w:rFonts w:ascii="Times New Roman" w:hAnsi="Times New Roman"/>
          <w:sz w:val="24"/>
          <w:szCs w:val="24"/>
          <w:lang w:val="mk-MK"/>
        </w:rPr>
        <w:t xml:space="preserve">во предметна настава </w:t>
      </w:r>
      <w:r w:rsidR="00A93371">
        <w:rPr>
          <w:rFonts w:ascii="Times New Roman" w:hAnsi="Times New Roman"/>
          <w:sz w:val="24"/>
          <w:szCs w:val="24"/>
          <w:lang w:val="mk-MK"/>
        </w:rPr>
        <w:t>во учебната 2022/2023</w:t>
      </w:r>
      <w:r w:rsidRPr="005305DB">
        <w:rPr>
          <w:rFonts w:ascii="Times New Roman" w:hAnsi="Times New Roman"/>
          <w:sz w:val="24"/>
          <w:szCs w:val="24"/>
          <w:lang w:val="mk-MK"/>
        </w:rPr>
        <w:t xml:space="preserve"> година се:</w:t>
      </w:r>
    </w:p>
    <w:p w:rsidR="00E62E51" w:rsidRPr="00012509" w:rsidRDefault="00E62E51" w:rsidP="00E62E51">
      <w:pPr>
        <w:jc w:val="both"/>
        <w:rPr>
          <w:rFonts w:ascii="Times New Roman" w:hAnsi="Times New Roman"/>
          <w:sz w:val="24"/>
          <w:szCs w:val="24"/>
          <w:lang w:val="mk-MK"/>
        </w:rPr>
      </w:pPr>
      <w:r w:rsidRPr="005305DB">
        <w:rPr>
          <w:rFonts w:ascii="Times New Roman" w:hAnsi="Times New Roman"/>
          <w:sz w:val="24"/>
          <w:szCs w:val="24"/>
        </w:rPr>
        <w:t xml:space="preserve">VI </w:t>
      </w:r>
      <w:r w:rsidRPr="005305DB">
        <w:rPr>
          <w:rFonts w:ascii="Times New Roman" w:hAnsi="Times New Roman"/>
          <w:sz w:val="24"/>
          <w:szCs w:val="24"/>
          <w:lang w:val="mk-MK"/>
        </w:rPr>
        <w:t xml:space="preserve">одделение: Етика на религии </w:t>
      </w:r>
      <w:r w:rsidRPr="00012509">
        <w:rPr>
          <w:rFonts w:ascii="Times New Roman" w:hAnsi="Times New Roman"/>
          <w:sz w:val="24"/>
          <w:szCs w:val="24"/>
          <w:lang w:val="mk-MK"/>
        </w:rPr>
        <w:t>– наставник</w:t>
      </w:r>
      <w:r w:rsidR="00012509">
        <w:rPr>
          <w:rFonts w:ascii="Times New Roman" w:hAnsi="Times New Roman"/>
          <w:sz w:val="24"/>
          <w:szCs w:val="24"/>
        </w:rPr>
        <w:t xml:space="preserve"> </w:t>
      </w:r>
      <w:r w:rsidR="00012509">
        <w:rPr>
          <w:rFonts w:ascii="Times New Roman" w:hAnsi="Times New Roman"/>
          <w:sz w:val="24"/>
          <w:szCs w:val="24"/>
          <w:lang w:val="mk-MK"/>
        </w:rPr>
        <w:t xml:space="preserve">Сања Лазаревска </w:t>
      </w:r>
    </w:p>
    <w:p w:rsidR="00E62E51" w:rsidRPr="005305DB" w:rsidRDefault="00E62E51" w:rsidP="00E62E51">
      <w:pPr>
        <w:jc w:val="both"/>
        <w:rPr>
          <w:rFonts w:ascii="Times New Roman" w:hAnsi="Times New Roman"/>
          <w:sz w:val="24"/>
          <w:szCs w:val="24"/>
        </w:rPr>
      </w:pPr>
      <w:r w:rsidRPr="005305DB">
        <w:rPr>
          <w:rFonts w:ascii="Times New Roman" w:hAnsi="Times New Roman"/>
          <w:sz w:val="24"/>
          <w:szCs w:val="24"/>
        </w:rPr>
        <w:t xml:space="preserve">VII </w:t>
      </w:r>
      <w:r w:rsidRPr="005305DB">
        <w:rPr>
          <w:rFonts w:ascii="Times New Roman" w:hAnsi="Times New Roman"/>
          <w:sz w:val="24"/>
          <w:szCs w:val="24"/>
          <w:lang w:val="mk-MK"/>
        </w:rPr>
        <w:t>одделение: Вештини за живеење – Бисерка Лазарова</w:t>
      </w:r>
    </w:p>
    <w:p w:rsidR="00E62E51" w:rsidRPr="005305DB" w:rsidRDefault="00E62E51" w:rsidP="00E62E51">
      <w:pPr>
        <w:jc w:val="both"/>
        <w:rPr>
          <w:rFonts w:ascii="Times New Roman" w:hAnsi="Times New Roman"/>
          <w:sz w:val="24"/>
          <w:szCs w:val="24"/>
        </w:rPr>
      </w:pPr>
      <w:r w:rsidRPr="005305DB">
        <w:rPr>
          <w:rFonts w:ascii="Times New Roman" w:hAnsi="Times New Roman"/>
          <w:sz w:val="24"/>
          <w:szCs w:val="24"/>
        </w:rPr>
        <w:t xml:space="preserve">VIII </w:t>
      </w:r>
      <w:r w:rsidRPr="005305DB">
        <w:rPr>
          <w:rFonts w:ascii="Times New Roman" w:hAnsi="Times New Roman"/>
          <w:sz w:val="24"/>
          <w:szCs w:val="24"/>
          <w:lang w:val="mk-MK"/>
        </w:rPr>
        <w:t>одделение: Проекти од информатика – Весна Јовановиќ</w:t>
      </w:r>
    </w:p>
    <w:p w:rsidR="00E62E51" w:rsidRDefault="00E62E51" w:rsidP="00E62E51">
      <w:pPr>
        <w:jc w:val="both"/>
        <w:rPr>
          <w:rFonts w:ascii="Times New Roman" w:hAnsi="Times New Roman"/>
          <w:sz w:val="24"/>
          <w:szCs w:val="24"/>
          <w:lang w:val="mk-MK"/>
        </w:rPr>
      </w:pPr>
      <w:r w:rsidRPr="005305DB">
        <w:rPr>
          <w:rFonts w:ascii="Times New Roman" w:hAnsi="Times New Roman"/>
          <w:sz w:val="24"/>
          <w:szCs w:val="24"/>
        </w:rPr>
        <w:t xml:space="preserve">IX </w:t>
      </w:r>
      <w:r w:rsidRPr="005305DB">
        <w:rPr>
          <w:rFonts w:ascii="Times New Roman" w:hAnsi="Times New Roman"/>
          <w:sz w:val="24"/>
          <w:szCs w:val="24"/>
          <w:lang w:val="mk-MK"/>
        </w:rPr>
        <w:t>одделение: Програмирање – Весна Јовановиќ</w:t>
      </w:r>
      <w:r w:rsidR="006B47DD">
        <w:rPr>
          <w:rFonts w:ascii="Times New Roman" w:hAnsi="Times New Roman"/>
          <w:sz w:val="24"/>
          <w:szCs w:val="24"/>
          <w:lang w:val="mk-MK"/>
        </w:rPr>
        <w:t xml:space="preserve"> </w:t>
      </w:r>
    </w:p>
    <w:p w:rsidR="00E62E51" w:rsidRDefault="00E62E51" w:rsidP="00E62E51">
      <w:pPr>
        <w:ind w:firstLine="720"/>
        <w:jc w:val="both"/>
        <w:rPr>
          <w:rFonts w:ascii="Times New Roman" w:hAnsi="Times New Roman"/>
          <w:sz w:val="24"/>
          <w:szCs w:val="24"/>
          <w:lang w:val="mk-MK"/>
        </w:rPr>
      </w:pPr>
      <w:r w:rsidRPr="005305DB">
        <w:rPr>
          <w:rFonts w:ascii="Times New Roman" w:hAnsi="Times New Roman"/>
          <w:sz w:val="24"/>
          <w:szCs w:val="24"/>
          <w:lang w:val="mk-MK"/>
        </w:rPr>
        <w:t xml:space="preserve">Изборните предмети ги одбираат родителите  по пат на анкета на која се понудени најмалку три предмети, кон крајот на месец мај за следната учебна година. </w:t>
      </w:r>
      <w:r w:rsidR="00F73ACE">
        <w:rPr>
          <w:rFonts w:ascii="Times New Roman" w:hAnsi="Times New Roman"/>
          <w:sz w:val="24"/>
          <w:szCs w:val="24"/>
          <w:lang w:val="mk-MK"/>
        </w:rPr>
        <w:t>Во прилог е анкетниот лист:</w:t>
      </w:r>
      <w:r w:rsidR="002E7F66">
        <w:rPr>
          <w:rFonts w:ascii="Times New Roman" w:hAnsi="Times New Roman"/>
          <w:sz w:val="24"/>
          <w:szCs w:val="24"/>
          <w:lang w:val="mk-MK"/>
        </w:rPr>
        <w:t xml:space="preserve"> </w:t>
      </w:r>
    </w:p>
    <w:p w:rsidR="002E7F66" w:rsidRDefault="002E7F66" w:rsidP="00E62E51">
      <w:pPr>
        <w:ind w:firstLine="720"/>
        <w:jc w:val="both"/>
        <w:rPr>
          <w:rFonts w:ascii="Times New Roman" w:hAnsi="Times New Roman"/>
          <w:sz w:val="24"/>
          <w:szCs w:val="24"/>
          <w:lang w:val="mk-MK"/>
        </w:rPr>
      </w:pPr>
    </w:p>
    <w:p w:rsidR="002E7F66" w:rsidRDefault="002E7F66" w:rsidP="006B47DD">
      <w:pPr>
        <w:ind w:firstLine="720"/>
        <w:jc w:val="both"/>
        <w:rPr>
          <w:rFonts w:ascii="Times New Roman" w:hAnsi="Times New Roman"/>
          <w:sz w:val="24"/>
          <w:szCs w:val="24"/>
          <w:lang w:val="mk-MK"/>
        </w:rPr>
      </w:pPr>
      <w:r w:rsidRPr="00CE5171">
        <w:rPr>
          <w:rFonts w:ascii="Times New Roman" w:hAnsi="Times New Roman"/>
          <w:sz w:val="24"/>
          <w:szCs w:val="24"/>
          <w:lang w:val="mk-MK"/>
        </w:rPr>
        <w:t>Врз основа на чл.</w:t>
      </w:r>
      <w:r>
        <w:rPr>
          <w:rFonts w:ascii="Times New Roman" w:hAnsi="Times New Roman"/>
          <w:sz w:val="24"/>
          <w:szCs w:val="24"/>
        </w:rPr>
        <w:t xml:space="preserve"> 30</w:t>
      </w:r>
      <w:r w:rsidRPr="00CE5171">
        <w:rPr>
          <w:rFonts w:ascii="Times New Roman" w:hAnsi="Times New Roman"/>
          <w:sz w:val="24"/>
          <w:szCs w:val="24"/>
          <w:lang w:val="ru-RU"/>
        </w:rPr>
        <w:t xml:space="preserve"> </w:t>
      </w:r>
      <w:r w:rsidRPr="00CE5171">
        <w:rPr>
          <w:rFonts w:ascii="Times New Roman" w:hAnsi="Times New Roman"/>
          <w:sz w:val="24"/>
          <w:szCs w:val="24"/>
          <w:lang w:val="mk-MK"/>
        </w:rPr>
        <w:t>став</w:t>
      </w:r>
      <w:r>
        <w:rPr>
          <w:rFonts w:ascii="Times New Roman" w:hAnsi="Times New Roman"/>
          <w:sz w:val="24"/>
          <w:szCs w:val="24"/>
          <w:lang w:val="mk-MK"/>
        </w:rPr>
        <w:t xml:space="preserve"> </w:t>
      </w:r>
      <w:r w:rsidRPr="00CE5171">
        <w:rPr>
          <w:rFonts w:ascii="Times New Roman" w:hAnsi="Times New Roman"/>
          <w:sz w:val="24"/>
          <w:szCs w:val="24"/>
          <w:lang w:val="ru-RU"/>
        </w:rPr>
        <w:t xml:space="preserve">4 </w:t>
      </w:r>
      <w:r w:rsidRPr="00CE5171">
        <w:rPr>
          <w:rFonts w:ascii="Times New Roman" w:hAnsi="Times New Roman"/>
          <w:sz w:val="24"/>
          <w:szCs w:val="24"/>
          <w:lang w:val="mk-MK"/>
        </w:rPr>
        <w:t>од ЗОО</w:t>
      </w:r>
      <w:r>
        <w:rPr>
          <w:rFonts w:ascii="Times New Roman" w:hAnsi="Times New Roman"/>
          <w:sz w:val="24"/>
          <w:szCs w:val="24"/>
          <w:lang w:val="mk-MK"/>
        </w:rPr>
        <w:t xml:space="preserve"> </w:t>
      </w:r>
      <w:r w:rsidRPr="00CE5171">
        <w:rPr>
          <w:rFonts w:ascii="Times New Roman" w:hAnsi="Times New Roman"/>
          <w:sz w:val="24"/>
          <w:szCs w:val="24"/>
          <w:lang w:val="ru-RU"/>
        </w:rPr>
        <w:t>(</w:t>
      </w:r>
      <w:r w:rsidRPr="00CE5171">
        <w:rPr>
          <w:rFonts w:ascii="Times New Roman" w:hAnsi="Times New Roman"/>
          <w:sz w:val="24"/>
          <w:szCs w:val="24"/>
          <w:lang w:val="mk-MK"/>
        </w:rPr>
        <w:t>Сл</w:t>
      </w:r>
      <w:r w:rsidRPr="00CE5171">
        <w:rPr>
          <w:rFonts w:ascii="Times New Roman" w:hAnsi="Times New Roman"/>
          <w:sz w:val="24"/>
          <w:szCs w:val="24"/>
          <w:lang w:val="ru-RU"/>
        </w:rPr>
        <w:t>.</w:t>
      </w:r>
      <w:r w:rsidRPr="00CE5171">
        <w:rPr>
          <w:rFonts w:ascii="Times New Roman" w:hAnsi="Times New Roman"/>
          <w:sz w:val="24"/>
          <w:szCs w:val="24"/>
          <w:lang w:val="mk-MK"/>
        </w:rPr>
        <w:t xml:space="preserve">весник на </w:t>
      </w:r>
      <w:r w:rsidRPr="00CE5171">
        <w:rPr>
          <w:rFonts w:ascii="Times New Roman" w:hAnsi="Times New Roman"/>
          <w:sz w:val="24"/>
          <w:szCs w:val="24"/>
          <w:lang w:val="ru-RU"/>
        </w:rPr>
        <w:t xml:space="preserve"> </w:t>
      </w:r>
      <w:r w:rsidRPr="00CE5171">
        <w:rPr>
          <w:rFonts w:ascii="Times New Roman" w:hAnsi="Times New Roman"/>
          <w:sz w:val="24"/>
          <w:szCs w:val="24"/>
          <w:lang w:val="mk-MK"/>
        </w:rPr>
        <w:t>РМ</w:t>
      </w:r>
      <w:r w:rsidRPr="00CE5171">
        <w:rPr>
          <w:rFonts w:ascii="Times New Roman" w:hAnsi="Times New Roman"/>
          <w:sz w:val="24"/>
          <w:szCs w:val="24"/>
          <w:lang w:val="ru-RU"/>
        </w:rPr>
        <w:t xml:space="preserve"> </w:t>
      </w:r>
      <w:r w:rsidRPr="00CE5171">
        <w:rPr>
          <w:rFonts w:ascii="Times New Roman" w:hAnsi="Times New Roman"/>
          <w:sz w:val="24"/>
          <w:szCs w:val="24"/>
          <w:lang w:val="mk-MK"/>
        </w:rPr>
        <w:t>бр</w:t>
      </w:r>
      <w:r>
        <w:rPr>
          <w:rFonts w:ascii="Times New Roman" w:hAnsi="Times New Roman"/>
          <w:sz w:val="24"/>
          <w:szCs w:val="24"/>
          <w:lang w:val="ru-RU"/>
        </w:rPr>
        <w:t>.1</w:t>
      </w:r>
      <w:r>
        <w:rPr>
          <w:rFonts w:ascii="Times New Roman" w:hAnsi="Times New Roman"/>
          <w:sz w:val="24"/>
          <w:szCs w:val="24"/>
        </w:rPr>
        <w:t>61</w:t>
      </w:r>
      <w:r>
        <w:rPr>
          <w:rFonts w:ascii="Times New Roman" w:hAnsi="Times New Roman"/>
          <w:sz w:val="24"/>
          <w:szCs w:val="24"/>
          <w:lang w:val="ru-RU"/>
        </w:rPr>
        <w:t>/</w:t>
      </w:r>
      <w:r>
        <w:rPr>
          <w:rFonts w:ascii="Times New Roman" w:hAnsi="Times New Roman"/>
          <w:sz w:val="24"/>
          <w:szCs w:val="24"/>
        </w:rPr>
        <w:t>19</w:t>
      </w:r>
      <w:r w:rsidRPr="00CE5171">
        <w:rPr>
          <w:rFonts w:ascii="Times New Roman" w:hAnsi="Times New Roman"/>
          <w:sz w:val="24"/>
          <w:szCs w:val="24"/>
          <w:lang w:val="ru-RU"/>
        </w:rPr>
        <w:t>) ,</w:t>
      </w:r>
      <w:r>
        <w:rPr>
          <w:rFonts w:ascii="Times New Roman" w:hAnsi="Times New Roman"/>
          <w:sz w:val="24"/>
          <w:szCs w:val="24"/>
          <w:lang w:val="ru-RU"/>
        </w:rPr>
        <w:t xml:space="preserve"> </w:t>
      </w:r>
      <w:r w:rsidRPr="00CE5171">
        <w:rPr>
          <w:rFonts w:ascii="Times New Roman" w:hAnsi="Times New Roman"/>
          <w:sz w:val="24"/>
          <w:szCs w:val="24"/>
          <w:lang w:val="ru-RU"/>
        </w:rPr>
        <w:t>Концепцијата за о</w:t>
      </w:r>
      <w:r>
        <w:rPr>
          <w:rFonts w:ascii="Times New Roman" w:hAnsi="Times New Roman"/>
          <w:sz w:val="24"/>
          <w:szCs w:val="24"/>
          <w:lang w:val="ru-RU"/>
        </w:rPr>
        <w:t>сновно воспитание и образование</w:t>
      </w:r>
      <w:r w:rsidRPr="00CE5171">
        <w:rPr>
          <w:rFonts w:ascii="Times New Roman" w:hAnsi="Times New Roman"/>
          <w:sz w:val="24"/>
          <w:szCs w:val="24"/>
          <w:lang w:val="mk-MK"/>
        </w:rPr>
        <w:t>, Наставниот план и прогр</w:t>
      </w:r>
      <w:r>
        <w:rPr>
          <w:rFonts w:ascii="Times New Roman" w:hAnsi="Times New Roman"/>
          <w:sz w:val="24"/>
          <w:szCs w:val="24"/>
          <w:lang w:val="mk-MK"/>
        </w:rPr>
        <w:t xml:space="preserve">амите за основно образование, </w:t>
      </w:r>
      <w:r w:rsidRPr="00CE5171">
        <w:rPr>
          <w:rFonts w:ascii="Times New Roman" w:hAnsi="Times New Roman"/>
          <w:sz w:val="24"/>
          <w:szCs w:val="24"/>
          <w:lang w:val="mk-MK"/>
        </w:rPr>
        <w:t xml:space="preserve"> ООУ</w:t>
      </w:r>
      <w:r>
        <w:rPr>
          <w:rFonts w:ascii="Times New Roman" w:hAnsi="Times New Roman"/>
          <w:sz w:val="24"/>
          <w:szCs w:val="24"/>
          <w:lang w:val="ru-RU"/>
        </w:rPr>
        <w:t xml:space="preserve">,, Димче Ангелов Габерот‘‘ од Демир Капија </w:t>
      </w:r>
      <w:r>
        <w:rPr>
          <w:rFonts w:ascii="Times New Roman" w:hAnsi="Times New Roman"/>
          <w:sz w:val="24"/>
          <w:szCs w:val="24"/>
          <w:lang w:val="mk-MK"/>
        </w:rPr>
        <w:t>изготви:</w:t>
      </w:r>
    </w:p>
    <w:p w:rsidR="002E7F66" w:rsidRPr="000940AB" w:rsidRDefault="002E7F66" w:rsidP="002E7F66">
      <w:pPr>
        <w:jc w:val="center"/>
        <w:rPr>
          <w:rFonts w:ascii="Times New Roman" w:hAnsi="Times New Roman"/>
          <w:b/>
          <w:sz w:val="24"/>
          <w:szCs w:val="24"/>
          <w:lang w:val="mk-MK"/>
        </w:rPr>
      </w:pPr>
      <w:r w:rsidRPr="000940AB">
        <w:rPr>
          <w:rFonts w:ascii="Times New Roman" w:hAnsi="Times New Roman"/>
          <w:b/>
          <w:sz w:val="24"/>
          <w:szCs w:val="24"/>
          <w:lang w:val="mk-MK"/>
        </w:rPr>
        <w:t>А Н К Е Т Е Н    Л И С Т</w:t>
      </w:r>
    </w:p>
    <w:p w:rsidR="002E7F66" w:rsidRPr="000940AB" w:rsidRDefault="002E7F66" w:rsidP="002E7F66">
      <w:pPr>
        <w:jc w:val="center"/>
        <w:rPr>
          <w:rFonts w:ascii="Times New Roman" w:hAnsi="Times New Roman"/>
          <w:b/>
          <w:sz w:val="24"/>
          <w:szCs w:val="24"/>
          <w:lang w:val="mk-MK"/>
        </w:rPr>
      </w:pPr>
      <w:r w:rsidRPr="000940AB">
        <w:rPr>
          <w:rFonts w:ascii="Times New Roman" w:hAnsi="Times New Roman"/>
          <w:b/>
          <w:sz w:val="24"/>
          <w:szCs w:val="24"/>
          <w:lang w:val="mk-MK"/>
        </w:rPr>
        <w:t>За определување на родителот за изборен</w:t>
      </w:r>
      <w:r w:rsidR="00903E73">
        <w:rPr>
          <w:rFonts w:ascii="Times New Roman" w:hAnsi="Times New Roman"/>
          <w:b/>
          <w:sz w:val="24"/>
          <w:szCs w:val="24"/>
          <w:lang w:val="mk-MK"/>
        </w:rPr>
        <w:t xml:space="preserve"> предмет за учебната година 202</w:t>
      </w:r>
      <w:r w:rsidR="00903E73">
        <w:rPr>
          <w:rFonts w:ascii="Times New Roman" w:hAnsi="Times New Roman"/>
          <w:b/>
          <w:sz w:val="24"/>
          <w:szCs w:val="24"/>
        </w:rPr>
        <w:t>2</w:t>
      </w:r>
      <w:r w:rsidR="00903E73">
        <w:rPr>
          <w:rFonts w:ascii="Times New Roman" w:hAnsi="Times New Roman"/>
          <w:b/>
          <w:sz w:val="24"/>
          <w:szCs w:val="24"/>
          <w:lang w:val="mk-MK"/>
        </w:rPr>
        <w:t>/202</w:t>
      </w:r>
      <w:r w:rsidR="00903E73">
        <w:rPr>
          <w:rFonts w:ascii="Times New Roman" w:hAnsi="Times New Roman"/>
          <w:b/>
          <w:sz w:val="24"/>
          <w:szCs w:val="24"/>
        </w:rPr>
        <w:t>3</w:t>
      </w:r>
      <w:r w:rsidRPr="000940AB">
        <w:rPr>
          <w:rFonts w:ascii="Times New Roman" w:hAnsi="Times New Roman"/>
          <w:b/>
          <w:sz w:val="24"/>
          <w:szCs w:val="24"/>
          <w:lang w:val="mk-MK"/>
        </w:rPr>
        <w:t xml:space="preserve"> година</w:t>
      </w:r>
    </w:p>
    <w:p w:rsidR="002E7F66" w:rsidRDefault="002E7F66" w:rsidP="002E7F66">
      <w:pPr>
        <w:rPr>
          <w:rFonts w:ascii="Times New Roman" w:hAnsi="Times New Roman"/>
          <w:sz w:val="24"/>
          <w:szCs w:val="24"/>
          <w:lang w:val="mk-MK"/>
        </w:rPr>
      </w:pPr>
      <w:r>
        <w:rPr>
          <w:rFonts w:ascii="Times New Roman" w:hAnsi="Times New Roman"/>
          <w:sz w:val="24"/>
          <w:szCs w:val="24"/>
          <w:lang w:val="mk-MK"/>
        </w:rPr>
        <w:lastRenderedPageBreak/>
        <w:tab/>
        <w:t>Изборните наставни предмети ги избираат родителите и по извршениот избор, избраниот предмет станува задолжителен и се оценува.</w:t>
      </w:r>
    </w:p>
    <w:p w:rsidR="002E7F66" w:rsidRDefault="002E7F66" w:rsidP="002E7F66">
      <w:pPr>
        <w:rPr>
          <w:rFonts w:ascii="Times New Roman" w:hAnsi="Times New Roman"/>
          <w:sz w:val="24"/>
          <w:szCs w:val="24"/>
          <w:lang w:val="mk-MK"/>
        </w:rPr>
      </w:pPr>
      <w:r>
        <w:rPr>
          <w:rFonts w:ascii="Times New Roman" w:hAnsi="Times New Roman"/>
          <w:sz w:val="24"/>
          <w:szCs w:val="24"/>
          <w:lang w:val="mk-MK"/>
        </w:rPr>
        <w:tab/>
        <w:t>Училиштето организира изборна настава само за изборните предмети за кои се пријавени најмалку 15 ученици од исто одделение. Доколку за определен предмет се изјасниле помалку ученици од дозволениот минимум за формирање паралелка, тие ученици се приклучуваат кон паралелките (односно предметите) за коишто се определиле поголемиот број ученици.</w:t>
      </w:r>
    </w:p>
    <w:p w:rsidR="002E7F66" w:rsidRDefault="002E7F66" w:rsidP="002E7F66">
      <w:pPr>
        <w:rPr>
          <w:rFonts w:ascii="Times New Roman" w:hAnsi="Times New Roman"/>
          <w:sz w:val="24"/>
          <w:szCs w:val="24"/>
        </w:rPr>
      </w:pPr>
      <w:r>
        <w:rPr>
          <w:rFonts w:ascii="Times New Roman" w:hAnsi="Times New Roman"/>
          <w:sz w:val="24"/>
          <w:szCs w:val="24"/>
          <w:lang w:val="mk-MK"/>
        </w:rPr>
        <w:tab/>
        <w:t>Ученикот секоја учебна година избира нов изборен предмет, односно предметот што го изучувал мината учебна година нема право да го избере во наредните учебни години.</w:t>
      </w:r>
    </w:p>
    <w:p w:rsidR="002E7F66" w:rsidRDefault="002E7F66" w:rsidP="002E7F66">
      <w:pPr>
        <w:rPr>
          <w:rFonts w:ascii="Times New Roman" w:hAnsi="Times New Roman"/>
          <w:sz w:val="24"/>
          <w:szCs w:val="24"/>
          <w:lang w:val="mk-MK"/>
        </w:rPr>
      </w:pPr>
      <w:r>
        <w:rPr>
          <w:rFonts w:ascii="Times New Roman" w:hAnsi="Times New Roman"/>
          <w:sz w:val="24"/>
          <w:szCs w:val="24"/>
          <w:lang w:val="mk-MK"/>
        </w:rPr>
        <w:tab/>
        <w:t xml:space="preserve">Училиштето за учениците од </w:t>
      </w:r>
      <w:r>
        <w:rPr>
          <w:rFonts w:ascii="Times New Roman" w:hAnsi="Times New Roman"/>
          <w:sz w:val="24"/>
          <w:szCs w:val="24"/>
        </w:rPr>
        <w:t xml:space="preserve">VI </w:t>
      </w:r>
      <w:r w:rsidR="006B47DD">
        <w:rPr>
          <w:rFonts w:ascii="Times New Roman" w:hAnsi="Times New Roman"/>
          <w:sz w:val="24"/>
          <w:szCs w:val="24"/>
          <w:lang w:val="mk-MK"/>
        </w:rPr>
        <w:t>одделение за учебната 2022/2023</w:t>
      </w:r>
      <w:r>
        <w:rPr>
          <w:rFonts w:ascii="Times New Roman" w:hAnsi="Times New Roman"/>
          <w:sz w:val="24"/>
          <w:szCs w:val="24"/>
          <w:lang w:val="mk-MK"/>
        </w:rPr>
        <w:t xml:space="preserve"> година ја нуди следната листа на изборни предмети:</w:t>
      </w:r>
    </w:p>
    <w:p w:rsidR="002E7F66" w:rsidRPr="003301B9" w:rsidRDefault="002E7F66" w:rsidP="002E7F66">
      <w:pPr>
        <w:pStyle w:val="ListParagraph"/>
        <w:numPr>
          <w:ilvl w:val="0"/>
          <w:numId w:val="14"/>
        </w:numPr>
        <w:suppressAutoHyphens w:val="0"/>
        <w:spacing w:after="200" w:line="276" w:lineRule="auto"/>
        <w:rPr>
          <w:b/>
          <w:lang w:val="mk-MK"/>
        </w:rPr>
      </w:pPr>
      <w:r w:rsidRPr="003301B9">
        <w:rPr>
          <w:b/>
          <w:lang w:val="mk-MK"/>
        </w:rPr>
        <w:t>Етика во религиите;</w:t>
      </w:r>
    </w:p>
    <w:p w:rsidR="002E7F66" w:rsidRPr="003301B9" w:rsidRDefault="002E7F66" w:rsidP="002E7F66">
      <w:pPr>
        <w:pStyle w:val="ListParagraph"/>
        <w:numPr>
          <w:ilvl w:val="0"/>
          <w:numId w:val="14"/>
        </w:numPr>
        <w:suppressAutoHyphens w:val="0"/>
        <w:spacing w:after="200" w:line="276" w:lineRule="auto"/>
        <w:rPr>
          <w:b/>
          <w:lang w:val="mk-MK"/>
        </w:rPr>
      </w:pPr>
      <w:r w:rsidRPr="003301B9">
        <w:rPr>
          <w:b/>
          <w:lang w:val="mk-MK"/>
        </w:rPr>
        <w:t>Запознавање на религиите;</w:t>
      </w:r>
    </w:p>
    <w:p w:rsidR="002E7F66" w:rsidRPr="003301B9" w:rsidRDefault="002E7F66" w:rsidP="002E7F66">
      <w:pPr>
        <w:pStyle w:val="ListParagraph"/>
        <w:numPr>
          <w:ilvl w:val="0"/>
          <w:numId w:val="14"/>
        </w:numPr>
        <w:suppressAutoHyphens w:val="0"/>
        <w:spacing w:after="200" w:line="276" w:lineRule="auto"/>
        <w:rPr>
          <w:b/>
          <w:lang w:val="mk-MK"/>
        </w:rPr>
      </w:pPr>
      <w:r w:rsidRPr="003301B9">
        <w:rPr>
          <w:b/>
          <w:lang w:val="mk-MK"/>
        </w:rPr>
        <w:t>Класична култура во европската цивилизација</w:t>
      </w:r>
    </w:p>
    <w:p w:rsidR="002E7F66" w:rsidRDefault="002E7F66" w:rsidP="002E7F66">
      <w:pPr>
        <w:rPr>
          <w:rFonts w:ascii="Times New Roman" w:hAnsi="Times New Roman"/>
          <w:sz w:val="24"/>
          <w:szCs w:val="24"/>
        </w:rPr>
      </w:pPr>
      <w:r>
        <w:rPr>
          <w:rFonts w:ascii="Times New Roman" w:hAnsi="Times New Roman"/>
          <w:sz w:val="24"/>
          <w:szCs w:val="24"/>
          <w:lang w:val="mk-MK"/>
        </w:rPr>
        <w:t>Се заокружува само еден од понудените предмети по сопствен избор.</w:t>
      </w:r>
    </w:p>
    <w:p w:rsidR="002E7F66" w:rsidRDefault="002E7F66" w:rsidP="002E7F66">
      <w:pPr>
        <w:rPr>
          <w:rFonts w:ascii="Times New Roman" w:hAnsi="Times New Roman"/>
          <w:sz w:val="24"/>
          <w:szCs w:val="24"/>
          <w:lang w:val="mk-MK"/>
        </w:rPr>
      </w:pPr>
      <w:r>
        <w:rPr>
          <w:rFonts w:ascii="Times New Roman" w:hAnsi="Times New Roman"/>
          <w:sz w:val="24"/>
          <w:szCs w:val="24"/>
          <w:lang w:val="mk-MK"/>
        </w:rPr>
        <w:t xml:space="preserve">Училиштето за учениците од </w:t>
      </w:r>
      <w:r>
        <w:rPr>
          <w:rFonts w:ascii="Times New Roman" w:hAnsi="Times New Roman"/>
          <w:sz w:val="24"/>
          <w:szCs w:val="24"/>
        </w:rPr>
        <w:t xml:space="preserve">VII </w:t>
      </w:r>
      <w:r>
        <w:rPr>
          <w:rFonts w:ascii="Times New Roman" w:hAnsi="Times New Roman"/>
          <w:sz w:val="24"/>
          <w:szCs w:val="24"/>
          <w:lang w:val="mk-MK"/>
        </w:rPr>
        <w:t xml:space="preserve">одделение за учебната </w:t>
      </w:r>
      <w:r w:rsidR="006B47DD">
        <w:rPr>
          <w:rFonts w:ascii="Times New Roman" w:hAnsi="Times New Roman"/>
          <w:sz w:val="24"/>
          <w:szCs w:val="24"/>
          <w:lang w:val="mk-MK"/>
        </w:rPr>
        <w:t xml:space="preserve">2022/2023 </w:t>
      </w:r>
      <w:r>
        <w:rPr>
          <w:rFonts w:ascii="Times New Roman" w:hAnsi="Times New Roman"/>
          <w:sz w:val="24"/>
          <w:szCs w:val="24"/>
          <w:lang w:val="mk-MK"/>
        </w:rPr>
        <w:t>година ја нуди следната листа на изборни предмети:</w:t>
      </w:r>
    </w:p>
    <w:p w:rsidR="002E7F66" w:rsidRPr="003301B9" w:rsidRDefault="002E7F66" w:rsidP="002E7F66">
      <w:pPr>
        <w:pStyle w:val="ListParagraph"/>
        <w:numPr>
          <w:ilvl w:val="0"/>
          <w:numId w:val="15"/>
        </w:numPr>
        <w:suppressAutoHyphens w:val="0"/>
        <w:spacing w:after="200" w:line="276" w:lineRule="auto"/>
        <w:rPr>
          <w:b/>
          <w:lang w:val="mk-MK"/>
        </w:rPr>
      </w:pPr>
      <w:r>
        <w:rPr>
          <w:b/>
          <w:lang w:val="mk-MK"/>
        </w:rPr>
        <w:t>Вештини на живеење;</w:t>
      </w:r>
    </w:p>
    <w:p w:rsidR="002E7F66" w:rsidRPr="003301B9" w:rsidRDefault="002E7F66" w:rsidP="002E7F66">
      <w:pPr>
        <w:pStyle w:val="ListParagraph"/>
        <w:numPr>
          <w:ilvl w:val="0"/>
          <w:numId w:val="15"/>
        </w:numPr>
        <w:suppressAutoHyphens w:val="0"/>
        <w:spacing w:after="200" w:line="276" w:lineRule="auto"/>
        <w:rPr>
          <w:b/>
          <w:lang w:val="mk-MK"/>
        </w:rPr>
      </w:pPr>
      <w:r>
        <w:rPr>
          <w:b/>
          <w:lang w:val="mk-MK"/>
        </w:rPr>
        <w:t>Нашата татковина;</w:t>
      </w:r>
    </w:p>
    <w:p w:rsidR="002E7F66" w:rsidRPr="003301B9" w:rsidRDefault="002E7F66" w:rsidP="002E7F66">
      <w:pPr>
        <w:pStyle w:val="ListParagraph"/>
        <w:numPr>
          <w:ilvl w:val="0"/>
          <w:numId w:val="15"/>
        </w:numPr>
        <w:suppressAutoHyphens w:val="0"/>
        <w:spacing w:after="200" w:line="276" w:lineRule="auto"/>
        <w:rPr>
          <w:b/>
          <w:lang w:val="mk-MK"/>
        </w:rPr>
      </w:pPr>
      <w:r>
        <w:rPr>
          <w:b/>
          <w:lang w:val="mk-MK"/>
        </w:rPr>
        <w:t>Истражување на родниот крај</w:t>
      </w:r>
    </w:p>
    <w:p w:rsidR="002E7F66" w:rsidRDefault="002E7F66" w:rsidP="002E7F66">
      <w:pPr>
        <w:rPr>
          <w:rFonts w:ascii="Times New Roman" w:hAnsi="Times New Roman"/>
          <w:sz w:val="24"/>
          <w:szCs w:val="24"/>
          <w:lang w:val="mk-MK"/>
        </w:rPr>
      </w:pPr>
      <w:r>
        <w:rPr>
          <w:rFonts w:ascii="Times New Roman" w:hAnsi="Times New Roman"/>
          <w:sz w:val="24"/>
          <w:szCs w:val="24"/>
          <w:lang w:val="mk-MK"/>
        </w:rPr>
        <w:t xml:space="preserve">Училиштето за учениците од </w:t>
      </w:r>
      <w:r>
        <w:rPr>
          <w:rFonts w:ascii="Times New Roman" w:hAnsi="Times New Roman"/>
          <w:sz w:val="24"/>
          <w:szCs w:val="24"/>
        </w:rPr>
        <w:t xml:space="preserve">VIII </w:t>
      </w:r>
      <w:r>
        <w:rPr>
          <w:rFonts w:ascii="Times New Roman" w:hAnsi="Times New Roman"/>
          <w:sz w:val="24"/>
          <w:szCs w:val="24"/>
          <w:lang w:val="mk-MK"/>
        </w:rPr>
        <w:t xml:space="preserve">одделение за учебната </w:t>
      </w:r>
      <w:r w:rsidR="006B47DD">
        <w:rPr>
          <w:rFonts w:ascii="Times New Roman" w:hAnsi="Times New Roman"/>
          <w:sz w:val="24"/>
          <w:szCs w:val="24"/>
          <w:lang w:val="mk-MK"/>
        </w:rPr>
        <w:t xml:space="preserve">2022/2023 </w:t>
      </w:r>
      <w:r>
        <w:rPr>
          <w:rFonts w:ascii="Times New Roman" w:hAnsi="Times New Roman"/>
          <w:sz w:val="24"/>
          <w:szCs w:val="24"/>
          <w:lang w:val="mk-MK"/>
        </w:rPr>
        <w:t>година ја нуди следната листа на изборни предмети:</w:t>
      </w:r>
    </w:p>
    <w:p w:rsidR="002E7F66" w:rsidRPr="003301B9" w:rsidRDefault="002E7F66" w:rsidP="002E7F66">
      <w:pPr>
        <w:pStyle w:val="ListParagraph"/>
        <w:numPr>
          <w:ilvl w:val="0"/>
          <w:numId w:val="16"/>
        </w:numPr>
        <w:suppressAutoHyphens w:val="0"/>
        <w:spacing w:after="200" w:line="276" w:lineRule="auto"/>
        <w:rPr>
          <w:b/>
          <w:lang w:val="mk-MK"/>
        </w:rPr>
      </w:pPr>
      <w:r>
        <w:rPr>
          <w:b/>
          <w:lang w:val="mk-MK"/>
        </w:rPr>
        <w:t>Проекти од информатика;</w:t>
      </w:r>
    </w:p>
    <w:p w:rsidR="002E7F66" w:rsidRPr="003301B9" w:rsidRDefault="002E7F66" w:rsidP="002E7F66">
      <w:pPr>
        <w:pStyle w:val="ListParagraph"/>
        <w:numPr>
          <w:ilvl w:val="0"/>
          <w:numId w:val="16"/>
        </w:numPr>
        <w:suppressAutoHyphens w:val="0"/>
        <w:spacing w:after="200" w:line="276" w:lineRule="auto"/>
        <w:rPr>
          <w:b/>
          <w:lang w:val="mk-MK"/>
        </w:rPr>
      </w:pPr>
      <w:r>
        <w:rPr>
          <w:b/>
          <w:lang w:val="mk-MK"/>
        </w:rPr>
        <w:t>Нашата татковина;</w:t>
      </w:r>
    </w:p>
    <w:p w:rsidR="002E7F66" w:rsidRPr="00B42C0A" w:rsidRDefault="002E7F66" w:rsidP="002E7F66">
      <w:pPr>
        <w:pStyle w:val="ListParagraph"/>
        <w:numPr>
          <w:ilvl w:val="0"/>
          <w:numId w:val="16"/>
        </w:numPr>
        <w:suppressAutoHyphens w:val="0"/>
        <w:spacing w:after="200" w:line="276" w:lineRule="auto"/>
        <w:rPr>
          <w:b/>
          <w:lang w:val="mk-MK"/>
        </w:rPr>
      </w:pPr>
      <w:r>
        <w:rPr>
          <w:b/>
          <w:lang w:val="mk-MK"/>
        </w:rPr>
        <w:t>Унапредување на здравјето</w:t>
      </w:r>
    </w:p>
    <w:p w:rsidR="002E7F66" w:rsidRDefault="002E7F66" w:rsidP="002E7F66">
      <w:pPr>
        <w:rPr>
          <w:rFonts w:ascii="Times New Roman" w:hAnsi="Times New Roman"/>
          <w:sz w:val="24"/>
          <w:szCs w:val="24"/>
          <w:lang w:val="mk-MK"/>
        </w:rPr>
      </w:pPr>
      <w:r>
        <w:rPr>
          <w:rFonts w:ascii="Times New Roman" w:hAnsi="Times New Roman"/>
          <w:sz w:val="24"/>
          <w:szCs w:val="24"/>
          <w:lang w:val="mk-MK"/>
        </w:rPr>
        <w:t>мината учебна година нема право да го избере во наредните учебни години.</w:t>
      </w:r>
    </w:p>
    <w:p w:rsidR="002E7F66" w:rsidRDefault="002E7F66" w:rsidP="002E7F66">
      <w:pPr>
        <w:rPr>
          <w:rFonts w:ascii="Times New Roman" w:hAnsi="Times New Roman"/>
          <w:sz w:val="24"/>
          <w:szCs w:val="24"/>
          <w:lang w:val="mk-MK"/>
        </w:rPr>
      </w:pPr>
      <w:r>
        <w:rPr>
          <w:rFonts w:ascii="Times New Roman" w:hAnsi="Times New Roman"/>
          <w:sz w:val="24"/>
          <w:szCs w:val="24"/>
          <w:lang w:val="mk-MK"/>
        </w:rPr>
        <w:tab/>
        <w:t xml:space="preserve">Училиштето за учениците од </w:t>
      </w:r>
      <w:r>
        <w:rPr>
          <w:rFonts w:ascii="Times New Roman" w:hAnsi="Times New Roman"/>
          <w:sz w:val="24"/>
          <w:szCs w:val="24"/>
        </w:rPr>
        <w:t xml:space="preserve">IX </w:t>
      </w:r>
      <w:r>
        <w:rPr>
          <w:rFonts w:ascii="Times New Roman" w:hAnsi="Times New Roman"/>
          <w:sz w:val="24"/>
          <w:szCs w:val="24"/>
          <w:lang w:val="mk-MK"/>
        </w:rPr>
        <w:t xml:space="preserve">одделение за учебната </w:t>
      </w:r>
      <w:r w:rsidR="006B47DD">
        <w:rPr>
          <w:rFonts w:ascii="Times New Roman" w:hAnsi="Times New Roman"/>
          <w:sz w:val="24"/>
          <w:szCs w:val="24"/>
          <w:lang w:val="mk-MK"/>
        </w:rPr>
        <w:t xml:space="preserve">2022/2023 </w:t>
      </w:r>
      <w:r>
        <w:rPr>
          <w:rFonts w:ascii="Times New Roman" w:hAnsi="Times New Roman"/>
          <w:sz w:val="24"/>
          <w:szCs w:val="24"/>
          <w:lang w:val="mk-MK"/>
        </w:rPr>
        <w:t>година ја нуди следната листа на изборни предмети:</w:t>
      </w:r>
    </w:p>
    <w:p w:rsidR="002E7F66" w:rsidRPr="003301B9" w:rsidRDefault="002E7F66" w:rsidP="002E7F66">
      <w:pPr>
        <w:pStyle w:val="ListParagraph"/>
        <w:numPr>
          <w:ilvl w:val="0"/>
          <w:numId w:val="17"/>
        </w:numPr>
        <w:suppressAutoHyphens w:val="0"/>
        <w:spacing w:after="200" w:line="276" w:lineRule="auto"/>
        <w:rPr>
          <w:b/>
          <w:lang w:val="mk-MK"/>
        </w:rPr>
      </w:pPr>
      <w:r>
        <w:rPr>
          <w:b/>
          <w:lang w:val="mk-MK"/>
        </w:rPr>
        <w:t>Програмирање;</w:t>
      </w:r>
    </w:p>
    <w:p w:rsidR="002E7F66" w:rsidRDefault="002E7F66" w:rsidP="002E7F66">
      <w:pPr>
        <w:pStyle w:val="ListParagraph"/>
        <w:numPr>
          <w:ilvl w:val="0"/>
          <w:numId w:val="17"/>
        </w:numPr>
        <w:suppressAutoHyphens w:val="0"/>
        <w:spacing w:after="200" w:line="276" w:lineRule="auto"/>
        <w:rPr>
          <w:b/>
          <w:lang w:val="mk-MK"/>
        </w:rPr>
      </w:pPr>
      <w:r>
        <w:rPr>
          <w:b/>
          <w:lang w:val="mk-MK"/>
        </w:rPr>
        <w:lastRenderedPageBreak/>
        <w:t>Истражување на родниот крај;</w:t>
      </w:r>
    </w:p>
    <w:p w:rsidR="002E7F66" w:rsidRPr="00EC0D9E" w:rsidRDefault="002E7F66" w:rsidP="002E7F66">
      <w:pPr>
        <w:pStyle w:val="ListParagraph"/>
        <w:numPr>
          <w:ilvl w:val="0"/>
          <w:numId w:val="17"/>
        </w:numPr>
        <w:suppressAutoHyphens w:val="0"/>
        <w:spacing w:after="200" w:line="276" w:lineRule="auto"/>
        <w:rPr>
          <w:b/>
          <w:lang w:val="mk-MK"/>
        </w:rPr>
      </w:pPr>
      <w:r>
        <w:rPr>
          <w:b/>
          <w:lang w:val="mk-MK"/>
        </w:rPr>
        <w:t>Унапредување на здравјето</w:t>
      </w:r>
    </w:p>
    <w:p w:rsidR="002E7F66" w:rsidRDefault="002E7F66" w:rsidP="002E7F66">
      <w:pPr>
        <w:rPr>
          <w:rFonts w:ascii="Times New Roman" w:hAnsi="Times New Roman"/>
          <w:sz w:val="24"/>
          <w:szCs w:val="24"/>
          <w:lang w:val="mk-MK"/>
        </w:rPr>
      </w:pPr>
      <w:r>
        <w:rPr>
          <w:rFonts w:ascii="Times New Roman" w:hAnsi="Times New Roman"/>
          <w:sz w:val="24"/>
          <w:szCs w:val="24"/>
          <w:lang w:val="mk-MK"/>
        </w:rPr>
        <w:tab/>
        <w:t xml:space="preserve">Наставните програми за понудените изборни предмети се наоѓаат на интернет-страната на Бирото за развој на образованието </w:t>
      </w:r>
      <w:hyperlink r:id="rId16" w:history="1">
        <w:r w:rsidRPr="007B21AB">
          <w:rPr>
            <w:rStyle w:val="Hyperlink"/>
            <w:rFonts w:ascii="Times New Roman" w:hAnsi="Times New Roman"/>
            <w:sz w:val="24"/>
            <w:szCs w:val="24"/>
          </w:rPr>
          <w:t>www.bro.gov.mk</w:t>
        </w:r>
      </w:hyperlink>
      <w:r>
        <w:rPr>
          <w:rFonts w:ascii="Times New Roman" w:hAnsi="Times New Roman"/>
          <w:sz w:val="24"/>
          <w:szCs w:val="24"/>
        </w:rPr>
        <w:t xml:space="preserve"> </w:t>
      </w:r>
      <w:r>
        <w:rPr>
          <w:rFonts w:ascii="Times New Roman" w:hAnsi="Times New Roman"/>
          <w:sz w:val="24"/>
          <w:szCs w:val="24"/>
          <w:lang w:val="mk-MK"/>
        </w:rPr>
        <w:t>или во училиштето.</w:t>
      </w:r>
    </w:p>
    <w:p w:rsidR="002E7F66" w:rsidRDefault="002E7F66" w:rsidP="002E7F66">
      <w:pPr>
        <w:rPr>
          <w:rFonts w:ascii="Times New Roman" w:hAnsi="Times New Roman"/>
          <w:sz w:val="24"/>
          <w:szCs w:val="24"/>
          <w:lang w:val="mk-MK"/>
        </w:rPr>
      </w:pPr>
      <w:r>
        <w:rPr>
          <w:rFonts w:ascii="Times New Roman" w:hAnsi="Times New Roman"/>
          <w:sz w:val="24"/>
          <w:szCs w:val="24"/>
          <w:lang w:val="mk-MK"/>
        </w:rPr>
        <w:t>Име и презиме на ученикот/ученичката: _______________</w:t>
      </w:r>
    </w:p>
    <w:p w:rsidR="002E7F66" w:rsidRDefault="002E7F66" w:rsidP="002E7F66">
      <w:pPr>
        <w:rPr>
          <w:rFonts w:ascii="Times New Roman" w:hAnsi="Times New Roman"/>
          <w:sz w:val="24"/>
          <w:szCs w:val="24"/>
          <w:lang w:val="mk-MK"/>
        </w:rPr>
      </w:pPr>
      <w:r>
        <w:rPr>
          <w:rFonts w:ascii="Times New Roman" w:hAnsi="Times New Roman"/>
          <w:sz w:val="24"/>
          <w:szCs w:val="24"/>
          <w:lang w:val="mk-MK"/>
        </w:rPr>
        <w:tab/>
      </w:r>
      <w:r>
        <w:rPr>
          <w:rFonts w:ascii="Times New Roman" w:hAnsi="Times New Roman"/>
          <w:sz w:val="24"/>
          <w:szCs w:val="24"/>
          <w:lang w:val="mk-MK"/>
        </w:rPr>
        <w:tab/>
      </w:r>
      <w:r>
        <w:rPr>
          <w:rFonts w:ascii="Times New Roman" w:hAnsi="Times New Roman"/>
          <w:sz w:val="24"/>
          <w:szCs w:val="24"/>
          <w:lang w:val="mk-MK"/>
        </w:rPr>
        <w:tab/>
      </w:r>
      <w:r>
        <w:rPr>
          <w:rFonts w:ascii="Times New Roman" w:hAnsi="Times New Roman"/>
          <w:sz w:val="24"/>
          <w:szCs w:val="24"/>
          <w:lang w:val="mk-MK"/>
        </w:rPr>
        <w:tab/>
        <w:t>Родител: __________________</w:t>
      </w:r>
    </w:p>
    <w:p w:rsidR="002E7F66" w:rsidRDefault="002E7F66" w:rsidP="002E7F66">
      <w:pPr>
        <w:rPr>
          <w:rFonts w:ascii="Times New Roman" w:hAnsi="Times New Roman"/>
          <w:sz w:val="24"/>
          <w:szCs w:val="24"/>
          <w:lang w:val="mk-MK"/>
        </w:rPr>
      </w:pPr>
    </w:p>
    <w:p w:rsidR="002E7F66" w:rsidRDefault="006B47DD" w:rsidP="002E7F66">
      <w:pPr>
        <w:rPr>
          <w:rFonts w:ascii="Times New Roman" w:hAnsi="Times New Roman"/>
          <w:sz w:val="24"/>
          <w:szCs w:val="24"/>
          <w:lang w:val="mk-MK"/>
        </w:rPr>
      </w:pPr>
      <w:r>
        <w:rPr>
          <w:rFonts w:ascii="Times New Roman" w:hAnsi="Times New Roman"/>
          <w:sz w:val="24"/>
          <w:szCs w:val="24"/>
          <w:lang w:val="mk-MK"/>
        </w:rPr>
        <w:t>29.05.2022</w:t>
      </w:r>
      <w:r w:rsidR="002E7F66">
        <w:rPr>
          <w:rFonts w:ascii="Times New Roman" w:hAnsi="Times New Roman"/>
          <w:sz w:val="24"/>
          <w:szCs w:val="24"/>
          <w:lang w:val="mk-MK"/>
        </w:rPr>
        <w:tab/>
      </w:r>
      <w:r w:rsidR="002E7F66">
        <w:rPr>
          <w:rFonts w:ascii="Times New Roman" w:hAnsi="Times New Roman"/>
          <w:sz w:val="24"/>
          <w:szCs w:val="24"/>
          <w:lang w:val="mk-MK"/>
        </w:rPr>
        <w:tab/>
      </w:r>
      <w:r w:rsidR="002E7F66">
        <w:rPr>
          <w:rFonts w:ascii="Times New Roman" w:hAnsi="Times New Roman"/>
          <w:sz w:val="24"/>
          <w:szCs w:val="24"/>
          <w:lang w:val="mk-MK"/>
        </w:rPr>
        <w:tab/>
      </w:r>
      <w:r w:rsidR="002E7F66">
        <w:rPr>
          <w:rFonts w:ascii="Times New Roman" w:hAnsi="Times New Roman"/>
          <w:sz w:val="24"/>
          <w:szCs w:val="24"/>
          <w:lang w:val="mk-MK"/>
        </w:rPr>
        <w:tab/>
      </w:r>
      <w:r w:rsidR="002E7F66">
        <w:rPr>
          <w:rFonts w:ascii="Times New Roman" w:hAnsi="Times New Roman"/>
          <w:sz w:val="24"/>
          <w:szCs w:val="24"/>
          <w:lang w:val="mk-MK"/>
        </w:rPr>
        <w:tab/>
      </w:r>
      <w:r w:rsidR="002E7F66">
        <w:rPr>
          <w:rFonts w:ascii="Times New Roman" w:hAnsi="Times New Roman"/>
          <w:sz w:val="24"/>
          <w:szCs w:val="24"/>
          <w:lang w:val="mk-MK"/>
        </w:rPr>
        <w:tab/>
      </w:r>
      <w:r w:rsidR="002E7F66">
        <w:rPr>
          <w:rFonts w:ascii="Times New Roman" w:hAnsi="Times New Roman"/>
          <w:sz w:val="24"/>
          <w:szCs w:val="24"/>
          <w:lang w:val="mk-MK"/>
        </w:rPr>
        <w:tab/>
      </w:r>
      <w:r w:rsidR="002E7F66">
        <w:rPr>
          <w:rFonts w:ascii="Times New Roman" w:hAnsi="Times New Roman"/>
          <w:sz w:val="24"/>
          <w:szCs w:val="24"/>
          <w:lang w:val="mk-MK"/>
        </w:rPr>
        <w:tab/>
      </w:r>
      <w:r w:rsidR="002E7F66">
        <w:rPr>
          <w:rFonts w:ascii="Times New Roman" w:hAnsi="Times New Roman"/>
          <w:sz w:val="24"/>
          <w:szCs w:val="24"/>
          <w:lang w:val="mk-MK"/>
        </w:rPr>
        <w:tab/>
      </w:r>
      <w:r w:rsidR="007D548C">
        <w:rPr>
          <w:rFonts w:ascii="Times New Roman" w:hAnsi="Times New Roman"/>
          <w:sz w:val="24"/>
          <w:szCs w:val="24"/>
          <w:lang w:val="mk-MK"/>
        </w:rPr>
        <w:t xml:space="preserve">       </w:t>
      </w:r>
      <w:r w:rsidR="002E7F66">
        <w:rPr>
          <w:rFonts w:ascii="Times New Roman" w:hAnsi="Times New Roman"/>
          <w:sz w:val="24"/>
          <w:szCs w:val="24"/>
          <w:lang w:val="mk-MK"/>
        </w:rPr>
        <w:t>Директор</w:t>
      </w:r>
      <w:r w:rsidR="002E7F66">
        <w:rPr>
          <w:rFonts w:ascii="Times New Roman" w:hAnsi="Times New Roman"/>
          <w:sz w:val="24"/>
          <w:szCs w:val="24"/>
          <w:lang w:val="mk-MK"/>
        </w:rPr>
        <w:br/>
        <w:t>Демир Капија</w:t>
      </w:r>
      <w:r w:rsidR="002E7F66">
        <w:rPr>
          <w:rFonts w:ascii="Times New Roman" w:hAnsi="Times New Roman"/>
          <w:sz w:val="24"/>
          <w:szCs w:val="24"/>
          <w:lang w:val="mk-MK"/>
        </w:rPr>
        <w:tab/>
      </w:r>
      <w:r w:rsidR="002E7F66">
        <w:rPr>
          <w:rFonts w:ascii="Times New Roman" w:hAnsi="Times New Roman"/>
          <w:sz w:val="24"/>
          <w:szCs w:val="24"/>
          <w:lang w:val="mk-MK"/>
        </w:rPr>
        <w:tab/>
      </w:r>
      <w:r w:rsidR="002E7F66">
        <w:rPr>
          <w:rFonts w:ascii="Times New Roman" w:hAnsi="Times New Roman"/>
          <w:sz w:val="24"/>
          <w:szCs w:val="24"/>
          <w:lang w:val="mk-MK"/>
        </w:rPr>
        <w:tab/>
      </w:r>
      <w:r w:rsidR="002E7F66">
        <w:rPr>
          <w:rFonts w:ascii="Times New Roman" w:hAnsi="Times New Roman"/>
          <w:sz w:val="24"/>
          <w:szCs w:val="24"/>
          <w:lang w:val="mk-MK"/>
        </w:rPr>
        <w:tab/>
      </w:r>
      <w:r w:rsidR="002E7F66">
        <w:rPr>
          <w:rFonts w:ascii="Times New Roman" w:hAnsi="Times New Roman"/>
          <w:sz w:val="24"/>
          <w:szCs w:val="24"/>
          <w:lang w:val="mk-MK"/>
        </w:rPr>
        <w:tab/>
      </w:r>
      <w:r w:rsidR="007D548C">
        <w:rPr>
          <w:rFonts w:ascii="Times New Roman" w:hAnsi="Times New Roman"/>
          <w:sz w:val="24"/>
          <w:szCs w:val="24"/>
          <w:lang w:val="mk-MK"/>
        </w:rPr>
        <w:tab/>
      </w:r>
      <w:r w:rsidR="007D548C">
        <w:rPr>
          <w:rFonts w:ascii="Times New Roman" w:hAnsi="Times New Roman"/>
          <w:sz w:val="24"/>
          <w:szCs w:val="24"/>
          <w:lang w:val="mk-MK"/>
        </w:rPr>
        <w:tab/>
      </w:r>
      <w:r w:rsidR="007D548C">
        <w:rPr>
          <w:rFonts w:ascii="Times New Roman" w:hAnsi="Times New Roman"/>
          <w:sz w:val="24"/>
          <w:szCs w:val="24"/>
          <w:lang w:val="mk-MK"/>
        </w:rPr>
        <w:tab/>
      </w:r>
      <w:r w:rsidR="007D548C">
        <w:rPr>
          <w:rFonts w:ascii="Times New Roman" w:hAnsi="Times New Roman"/>
          <w:sz w:val="24"/>
          <w:szCs w:val="24"/>
          <w:lang w:val="mk-MK"/>
        </w:rPr>
        <w:tab/>
        <w:t>________________</w:t>
      </w:r>
      <w:r w:rsidR="007D548C">
        <w:rPr>
          <w:rFonts w:ascii="Times New Roman" w:hAnsi="Times New Roman"/>
          <w:sz w:val="24"/>
          <w:szCs w:val="24"/>
          <w:lang w:val="mk-MK"/>
        </w:rPr>
        <w:br/>
      </w:r>
      <w:r w:rsidR="007D548C">
        <w:rPr>
          <w:rFonts w:ascii="Times New Roman" w:hAnsi="Times New Roman"/>
          <w:sz w:val="24"/>
          <w:szCs w:val="24"/>
          <w:lang w:val="mk-MK"/>
        </w:rPr>
        <w:tab/>
      </w:r>
      <w:r w:rsidR="007D548C">
        <w:rPr>
          <w:rFonts w:ascii="Times New Roman" w:hAnsi="Times New Roman"/>
          <w:sz w:val="24"/>
          <w:szCs w:val="24"/>
          <w:lang w:val="mk-MK"/>
        </w:rPr>
        <w:tab/>
      </w:r>
      <w:r w:rsidR="007D548C">
        <w:rPr>
          <w:rFonts w:ascii="Times New Roman" w:hAnsi="Times New Roman"/>
          <w:sz w:val="24"/>
          <w:szCs w:val="24"/>
          <w:lang w:val="mk-MK"/>
        </w:rPr>
        <w:tab/>
      </w:r>
      <w:r w:rsidR="007D548C">
        <w:rPr>
          <w:rFonts w:ascii="Times New Roman" w:hAnsi="Times New Roman"/>
          <w:sz w:val="24"/>
          <w:szCs w:val="24"/>
          <w:lang w:val="mk-MK"/>
        </w:rPr>
        <w:tab/>
      </w:r>
      <w:r w:rsidR="007D548C">
        <w:rPr>
          <w:rFonts w:ascii="Times New Roman" w:hAnsi="Times New Roman"/>
          <w:sz w:val="24"/>
          <w:szCs w:val="24"/>
          <w:lang w:val="mk-MK"/>
        </w:rPr>
        <w:tab/>
      </w:r>
      <w:r w:rsidR="007D548C">
        <w:rPr>
          <w:rFonts w:ascii="Times New Roman" w:hAnsi="Times New Roman"/>
          <w:sz w:val="24"/>
          <w:szCs w:val="24"/>
          <w:lang w:val="mk-MK"/>
        </w:rPr>
        <w:tab/>
      </w:r>
      <w:r w:rsidR="007D548C">
        <w:rPr>
          <w:rFonts w:ascii="Times New Roman" w:hAnsi="Times New Roman"/>
          <w:sz w:val="24"/>
          <w:szCs w:val="24"/>
          <w:lang w:val="mk-MK"/>
        </w:rPr>
        <w:tab/>
      </w:r>
      <w:r w:rsidR="007D548C">
        <w:rPr>
          <w:rFonts w:ascii="Times New Roman" w:hAnsi="Times New Roman"/>
          <w:sz w:val="24"/>
          <w:szCs w:val="24"/>
          <w:lang w:val="mk-MK"/>
        </w:rPr>
        <w:tab/>
      </w:r>
      <w:r w:rsidR="007D548C">
        <w:rPr>
          <w:rFonts w:ascii="Times New Roman" w:hAnsi="Times New Roman"/>
          <w:sz w:val="24"/>
          <w:szCs w:val="24"/>
          <w:lang w:val="mk-MK"/>
        </w:rPr>
        <w:tab/>
      </w:r>
      <w:r w:rsidR="007D548C">
        <w:rPr>
          <w:rFonts w:ascii="Times New Roman" w:hAnsi="Times New Roman"/>
          <w:sz w:val="24"/>
          <w:szCs w:val="24"/>
          <w:lang w:val="mk-MK"/>
        </w:rPr>
        <w:tab/>
        <w:t xml:space="preserve">   Менче Николова</w:t>
      </w:r>
    </w:p>
    <w:p w:rsidR="004E47E8" w:rsidRDefault="004E47E8" w:rsidP="002E7F66">
      <w:pPr>
        <w:rPr>
          <w:rFonts w:ascii="Times New Roman" w:hAnsi="Times New Roman"/>
          <w:sz w:val="24"/>
          <w:szCs w:val="24"/>
          <w:lang w:val="mk-MK"/>
        </w:rPr>
      </w:pPr>
    </w:p>
    <w:p w:rsidR="004E47E8" w:rsidRPr="000940AB" w:rsidRDefault="004E47E8" w:rsidP="002E7F66">
      <w:pPr>
        <w:rPr>
          <w:lang w:val="mk-MK"/>
        </w:rPr>
      </w:pPr>
    </w:p>
    <w:p w:rsidR="00E62E51" w:rsidRPr="004E47E8" w:rsidRDefault="00E62E51" w:rsidP="004E47E8">
      <w:pPr>
        <w:rPr>
          <w:lang w:val="mk-MK"/>
        </w:rPr>
      </w:pPr>
      <w:r w:rsidRPr="005305DB">
        <w:rPr>
          <w:rFonts w:ascii="Times New Roman" w:hAnsi="Times New Roman"/>
          <w:b/>
          <w:sz w:val="24"/>
          <w:szCs w:val="24"/>
          <w:lang w:val="mk-MK"/>
        </w:rPr>
        <w:t xml:space="preserve">8.10. Дополнителна настава </w:t>
      </w:r>
    </w:p>
    <w:p w:rsidR="006B569A" w:rsidRPr="006B569A" w:rsidRDefault="006B569A" w:rsidP="006B569A">
      <w:pPr>
        <w:ind w:firstLine="720"/>
        <w:jc w:val="both"/>
        <w:rPr>
          <w:rFonts w:ascii="Times New Roman" w:hAnsi="Times New Roman"/>
          <w:sz w:val="24"/>
          <w:szCs w:val="24"/>
          <w:lang w:val="mk-MK"/>
        </w:rPr>
      </w:pPr>
      <w:r w:rsidRPr="006B569A">
        <w:rPr>
          <w:rFonts w:ascii="Times New Roman" w:hAnsi="Times New Roman"/>
          <w:sz w:val="24"/>
          <w:szCs w:val="24"/>
        </w:rPr>
        <w:t xml:space="preserve">Во дополнителната настава покрај образовните компоненти ќе се работи и на: изградување на работни навики, развивање на чувство за лична одговорност во работат, мотивираност за работа и постигнување на успех, специјално прилагодување и слично. Идентификација на учениците ќе се изврши </w:t>
      </w:r>
      <w:r w:rsidR="006B47DD">
        <w:rPr>
          <w:rFonts w:ascii="Times New Roman" w:hAnsi="Times New Roman"/>
          <w:sz w:val="24"/>
          <w:szCs w:val="24"/>
        </w:rPr>
        <w:t>на основа на сознанија од претх</w:t>
      </w:r>
      <w:r w:rsidR="006B47DD">
        <w:rPr>
          <w:rFonts w:ascii="Times New Roman" w:hAnsi="Times New Roman"/>
          <w:sz w:val="24"/>
          <w:szCs w:val="24"/>
          <w:lang w:val="mk-MK"/>
        </w:rPr>
        <w:t>о</w:t>
      </w:r>
      <w:r w:rsidRPr="006B569A">
        <w:rPr>
          <w:rFonts w:ascii="Times New Roman" w:hAnsi="Times New Roman"/>
          <w:sz w:val="24"/>
          <w:szCs w:val="24"/>
        </w:rPr>
        <w:t>дната учебна година и совладување на содржините од наставните програми во погорното одделение. Во врска со ова ќе се воспостави и соработка со родителите. Образовните групи за дополнителна настава ќе се оформат во различни периоди во зависност од времето кога ќе се појават одредени слабости кај поедини ученици. Оваа настава ќе се организира во текот на целата наставна година, паралелно со редовната настава, пред или по редовните часови</w:t>
      </w:r>
      <w:r w:rsidR="006B47DD">
        <w:rPr>
          <w:rFonts w:ascii="Times New Roman" w:hAnsi="Times New Roman"/>
          <w:sz w:val="24"/>
          <w:szCs w:val="24"/>
          <w:lang w:val="mk-MK"/>
        </w:rPr>
        <w:t>, и</w:t>
      </w:r>
      <w:r w:rsidRPr="006B569A">
        <w:rPr>
          <w:rFonts w:ascii="Times New Roman" w:hAnsi="Times New Roman"/>
          <w:sz w:val="24"/>
          <w:szCs w:val="24"/>
        </w:rPr>
        <w:t xml:space="preserve"> во вид на продолжена настава на крајот од учебната година. Планирањата на содржините и активностите за дополнителна настава </w:t>
      </w:r>
      <w:r>
        <w:rPr>
          <w:rFonts w:ascii="Times New Roman" w:hAnsi="Times New Roman"/>
          <w:sz w:val="24"/>
          <w:szCs w:val="24"/>
          <w:lang w:val="mk-MK"/>
        </w:rPr>
        <w:t xml:space="preserve">како и </w:t>
      </w:r>
      <w:r w:rsidR="00DA7AB0">
        <w:rPr>
          <w:rFonts w:ascii="Times New Roman" w:hAnsi="Times New Roman"/>
          <w:sz w:val="24"/>
          <w:szCs w:val="24"/>
          <w:lang w:val="mk-MK"/>
        </w:rPr>
        <w:t xml:space="preserve">самата реализација, наставниците го водат во посебни, за тоа предвидени образци. </w:t>
      </w:r>
      <w:r w:rsidRPr="006B569A">
        <w:rPr>
          <w:rFonts w:ascii="Times New Roman" w:hAnsi="Times New Roman"/>
          <w:sz w:val="24"/>
          <w:szCs w:val="24"/>
        </w:rPr>
        <w:t xml:space="preserve">Според ЗОО, на месечна основа се изготвува распоред за дополнителна настава за секој наставен предмет и истиот се објавува на огласна табла и интернет страницата на училиштето. </w:t>
      </w:r>
    </w:p>
    <w:p w:rsidR="00E62E51" w:rsidRDefault="00E62E51" w:rsidP="00E62E51">
      <w:pPr>
        <w:jc w:val="both"/>
        <w:rPr>
          <w:rFonts w:ascii="Times New Roman" w:hAnsi="Times New Roman"/>
          <w:b/>
          <w:sz w:val="24"/>
          <w:szCs w:val="24"/>
          <w:lang w:val="mk-MK"/>
        </w:rPr>
      </w:pPr>
      <w:r w:rsidRPr="005305DB">
        <w:rPr>
          <w:rFonts w:ascii="Times New Roman" w:hAnsi="Times New Roman"/>
          <w:b/>
          <w:sz w:val="24"/>
          <w:szCs w:val="24"/>
          <w:lang w:val="mk-MK"/>
        </w:rPr>
        <w:t xml:space="preserve">8.11. Додатна настава </w:t>
      </w:r>
    </w:p>
    <w:p w:rsidR="006B569A" w:rsidRPr="006B569A" w:rsidRDefault="006B569A" w:rsidP="006B569A">
      <w:pPr>
        <w:ind w:firstLine="720"/>
        <w:jc w:val="both"/>
        <w:rPr>
          <w:rFonts w:ascii="Times New Roman" w:hAnsi="Times New Roman"/>
          <w:b/>
          <w:sz w:val="24"/>
          <w:szCs w:val="24"/>
          <w:lang w:val="mk-MK"/>
        </w:rPr>
      </w:pPr>
      <w:r w:rsidRPr="006B569A">
        <w:rPr>
          <w:rFonts w:ascii="Times New Roman" w:hAnsi="Times New Roman"/>
          <w:sz w:val="24"/>
          <w:szCs w:val="24"/>
        </w:rPr>
        <w:t xml:space="preserve">За учениците кои покажуваат особен интерес за одреден предмет (за кој учениците се определуваат со анкетен лист на почетокот од учебната година) се организира додатна </w:t>
      </w:r>
      <w:r w:rsidRPr="006B569A">
        <w:rPr>
          <w:rFonts w:ascii="Times New Roman" w:hAnsi="Times New Roman"/>
          <w:sz w:val="24"/>
          <w:szCs w:val="24"/>
        </w:rPr>
        <w:lastRenderedPageBreak/>
        <w:t xml:space="preserve">настава. Додатната настава има за цел проширување, систематизирање и збогатување на знаењата од одреден предмет, поттикнување на интереси и способности на учениците. </w:t>
      </w:r>
      <w:r>
        <w:rPr>
          <w:rFonts w:ascii="Times New Roman" w:hAnsi="Times New Roman"/>
          <w:sz w:val="24"/>
          <w:szCs w:val="24"/>
          <w:lang w:val="mk-MK"/>
        </w:rPr>
        <w:tab/>
      </w:r>
      <w:r w:rsidRPr="006B569A">
        <w:rPr>
          <w:rFonts w:ascii="Times New Roman" w:hAnsi="Times New Roman"/>
          <w:sz w:val="24"/>
          <w:szCs w:val="24"/>
        </w:rPr>
        <w:t xml:space="preserve">Реализацијата на дополнителна и додатна настава се евидентира во одделенскиот дневник и е дел од годишниот глобален план на секој наставник поединечно. Планирањата на содржините и активностите за додатната настава ќе бидат приложени како анекс на Годишните глобални планирања на наставниците. </w:t>
      </w:r>
      <w:r w:rsidR="00DA7AB0" w:rsidRPr="006B569A">
        <w:rPr>
          <w:rFonts w:ascii="Times New Roman" w:hAnsi="Times New Roman"/>
          <w:sz w:val="24"/>
          <w:szCs w:val="24"/>
        </w:rPr>
        <w:t>Планирањата на содржинит</w:t>
      </w:r>
      <w:r w:rsidR="00DA7AB0">
        <w:rPr>
          <w:rFonts w:ascii="Times New Roman" w:hAnsi="Times New Roman"/>
          <w:sz w:val="24"/>
          <w:szCs w:val="24"/>
        </w:rPr>
        <w:t>е и активностите за до</w:t>
      </w:r>
      <w:r w:rsidR="00DA7AB0">
        <w:rPr>
          <w:rFonts w:ascii="Times New Roman" w:hAnsi="Times New Roman"/>
          <w:sz w:val="24"/>
          <w:szCs w:val="24"/>
          <w:lang w:val="mk-MK"/>
        </w:rPr>
        <w:t>датна</w:t>
      </w:r>
      <w:r w:rsidR="00DA7AB0" w:rsidRPr="006B569A">
        <w:rPr>
          <w:rFonts w:ascii="Times New Roman" w:hAnsi="Times New Roman"/>
          <w:sz w:val="24"/>
          <w:szCs w:val="24"/>
        </w:rPr>
        <w:t xml:space="preserve"> настава</w:t>
      </w:r>
      <w:r w:rsidR="00DA7AB0">
        <w:rPr>
          <w:rFonts w:ascii="Times New Roman" w:hAnsi="Times New Roman"/>
          <w:sz w:val="24"/>
          <w:szCs w:val="24"/>
          <w:lang w:val="mk-MK"/>
        </w:rPr>
        <w:t>,</w:t>
      </w:r>
      <w:r w:rsidR="00DA7AB0" w:rsidRPr="006B569A">
        <w:rPr>
          <w:rFonts w:ascii="Times New Roman" w:hAnsi="Times New Roman"/>
          <w:sz w:val="24"/>
          <w:szCs w:val="24"/>
        </w:rPr>
        <w:t xml:space="preserve"> </w:t>
      </w:r>
      <w:r w:rsidR="00DA7AB0">
        <w:rPr>
          <w:rFonts w:ascii="Times New Roman" w:hAnsi="Times New Roman"/>
          <w:sz w:val="24"/>
          <w:szCs w:val="24"/>
          <w:lang w:val="mk-MK"/>
        </w:rPr>
        <w:t>како и самата реализација, наставниците го водат во посебни, за тоа предвидени образци.</w:t>
      </w:r>
      <w:r w:rsidRPr="006B569A">
        <w:rPr>
          <w:rFonts w:ascii="Times New Roman" w:hAnsi="Times New Roman"/>
          <w:sz w:val="24"/>
          <w:szCs w:val="24"/>
        </w:rPr>
        <w:t>Според ЗОО, на месечна основа се изготвува распоред за додатна настава за секој наставен предмет и истиот се објавува на огласна табла и интернет страницата на училиштето.</w:t>
      </w:r>
    </w:p>
    <w:p w:rsidR="006B569A" w:rsidRPr="005305DB" w:rsidRDefault="006B569A" w:rsidP="00E62E51">
      <w:pPr>
        <w:jc w:val="both"/>
        <w:rPr>
          <w:rFonts w:ascii="Times New Roman" w:hAnsi="Times New Roman"/>
          <w:b/>
          <w:sz w:val="24"/>
          <w:szCs w:val="24"/>
          <w:lang w:val="mk-MK"/>
        </w:rPr>
      </w:pPr>
    </w:p>
    <w:p w:rsidR="00E62E51" w:rsidRDefault="00E62E51" w:rsidP="00E62E51">
      <w:pPr>
        <w:jc w:val="both"/>
        <w:rPr>
          <w:rFonts w:ascii="Times New Roman" w:hAnsi="Times New Roman"/>
          <w:b/>
          <w:sz w:val="24"/>
          <w:szCs w:val="24"/>
          <w:lang w:val="mk-MK"/>
        </w:rPr>
      </w:pPr>
      <w:r w:rsidRPr="008E2C50">
        <w:rPr>
          <w:rFonts w:ascii="Times New Roman" w:hAnsi="Times New Roman"/>
          <w:b/>
          <w:sz w:val="24"/>
          <w:szCs w:val="24"/>
          <w:lang w:val="mk-MK"/>
        </w:rPr>
        <w:t xml:space="preserve">8.12. Работа со надарени и талентирани ученици </w:t>
      </w:r>
    </w:p>
    <w:p w:rsidR="00B86F75" w:rsidRPr="00F73ACE" w:rsidRDefault="00B86F75" w:rsidP="00B86F75">
      <w:pPr>
        <w:pStyle w:val="BodyText"/>
        <w:spacing w:before="159"/>
        <w:jc w:val="both"/>
        <w:rPr>
          <w:rFonts w:ascii="Times New Roman" w:hAnsi="Times New Roman"/>
        </w:rPr>
      </w:pPr>
      <w:r w:rsidRPr="00F73ACE">
        <w:rPr>
          <w:rFonts w:ascii="Times New Roman" w:hAnsi="Times New Roman"/>
          <w:spacing w:val="-1"/>
        </w:rPr>
        <w:t>Работата</w:t>
      </w:r>
      <w:r w:rsidR="00F73ACE" w:rsidRPr="00F73ACE">
        <w:rPr>
          <w:rFonts w:ascii="Times New Roman" w:hAnsi="Times New Roman"/>
          <w:spacing w:val="-1"/>
          <w:lang w:val="mk-MK"/>
        </w:rPr>
        <w:t xml:space="preserve"> </w:t>
      </w:r>
      <w:r w:rsidRPr="00F73ACE">
        <w:rPr>
          <w:rFonts w:ascii="Times New Roman" w:hAnsi="Times New Roman"/>
          <w:spacing w:val="-2"/>
        </w:rPr>
        <w:t>со</w:t>
      </w:r>
      <w:r w:rsidR="00F73ACE" w:rsidRPr="00F73ACE">
        <w:rPr>
          <w:rFonts w:ascii="Times New Roman" w:hAnsi="Times New Roman"/>
          <w:spacing w:val="-2"/>
          <w:lang w:val="mk-MK"/>
        </w:rPr>
        <w:t xml:space="preserve"> </w:t>
      </w:r>
      <w:r w:rsidRPr="00F73ACE">
        <w:rPr>
          <w:rFonts w:ascii="Times New Roman" w:hAnsi="Times New Roman"/>
          <w:spacing w:val="-1"/>
        </w:rPr>
        <w:t>надарени</w:t>
      </w:r>
      <w:r w:rsidRPr="00F73ACE">
        <w:rPr>
          <w:rFonts w:ascii="Times New Roman" w:hAnsi="Times New Roman"/>
        </w:rPr>
        <w:t xml:space="preserve"> и </w:t>
      </w:r>
      <w:r w:rsidRPr="00F73ACE">
        <w:rPr>
          <w:rFonts w:ascii="Times New Roman" w:hAnsi="Times New Roman"/>
          <w:spacing w:val="-1"/>
        </w:rPr>
        <w:t>талентирани</w:t>
      </w:r>
      <w:r w:rsidR="00F73ACE" w:rsidRPr="00F73ACE">
        <w:rPr>
          <w:rFonts w:ascii="Times New Roman" w:hAnsi="Times New Roman"/>
          <w:spacing w:val="-1"/>
          <w:lang w:val="mk-MK"/>
        </w:rPr>
        <w:t xml:space="preserve"> </w:t>
      </w:r>
      <w:r w:rsidRPr="00F73ACE">
        <w:rPr>
          <w:rFonts w:ascii="Times New Roman" w:hAnsi="Times New Roman"/>
          <w:spacing w:val="-1"/>
        </w:rPr>
        <w:t>ученици</w:t>
      </w:r>
      <w:r w:rsidR="00F73ACE" w:rsidRPr="00F73ACE">
        <w:rPr>
          <w:rFonts w:ascii="Times New Roman" w:hAnsi="Times New Roman"/>
          <w:spacing w:val="-1"/>
          <w:lang w:val="mk-MK"/>
        </w:rPr>
        <w:t xml:space="preserve"> </w:t>
      </w:r>
      <w:r w:rsidRPr="00F73ACE">
        <w:rPr>
          <w:rFonts w:ascii="Times New Roman" w:hAnsi="Times New Roman"/>
        </w:rPr>
        <w:t xml:space="preserve">во </w:t>
      </w:r>
      <w:r w:rsidRPr="00F73ACE">
        <w:rPr>
          <w:rFonts w:ascii="Times New Roman" w:hAnsi="Times New Roman"/>
          <w:spacing w:val="-1"/>
        </w:rPr>
        <w:t>нашето</w:t>
      </w:r>
      <w:r w:rsidR="00F73ACE" w:rsidRPr="00F73ACE">
        <w:rPr>
          <w:rFonts w:ascii="Times New Roman" w:hAnsi="Times New Roman"/>
          <w:spacing w:val="-1"/>
          <w:lang w:val="mk-MK"/>
        </w:rPr>
        <w:t xml:space="preserve"> </w:t>
      </w:r>
      <w:r w:rsidRPr="00F73ACE">
        <w:rPr>
          <w:rFonts w:ascii="Times New Roman" w:hAnsi="Times New Roman"/>
          <w:spacing w:val="-1"/>
        </w:rPr>
        <w:t>училиште</w:t>
      </w:r>
      <w:r w:rsidRPr="00F73ACE">
        <w:rPr>
          <w:rFonts w:ascii="Times New Roman" w:hAnsi="Times New Roman"/>
        </w:rPr>
        <w:t xml:space="preserve"> се</w:t>
      </w:r>
      <w:r w:rsidRPr="00F73ACE">
        <w:rPr>
          <w:rFonts w:ascii="Times New Roman" w:hAnsi="Times New Roman"/>
          <w:spacing w:val="-1"/>
        </w:rPr>
        <w:t xml:space="preserve"> реализира</w:t>
      </w:r>
      <w:r w:rsidR="00F73ACE" w:rsidRPr="00F73ACE">
        <w:rPr>
          <w:rFonts w:ascii="Times New Roman" w:hAnsi="Times New Roman"/>
          <w:spacing w:val="-1"/>
          <w:lang w:val="mk-MK"/>
        </w:rPr>
        <w:t xml:space="preserve"> </w:t>
      </w:r>
      <w:r w:rsidRPr="00F73ACE">
        <w:rPr>
          <w:rFonts w:ascii="Times New Roman" w:hAnsi="Times New Roman"/>
          <w:spacing w:val="-2"/>
        </w:rPr>
        <w:t>преку:</w:t>
      </w:r>
    </w:p>
    <w:p w:rsidR="00B86F75" w:rsidRPr="00F73ACE" w:rsidRDefault="00B86F75" w:rsidP="00B86F75">
      <w:pPr>
        <w:pStyle w:val="BodyText"/>
        <w:spacing w:before="185"/>
        <w:ind w:left="820"/>
        <w:rPr>
          <w:rFonts w:ascii="Times New Roman" w:hAnsi="Times New Roman"/>
        </w:rPr>
      </w:pPr>
      <w:r w:rsidRPr="00F73ACE">
        <w:rPr>
          <w:rFonts w:ascii="Times New Roman" w:hAnsi="Times New Roman"/>
          <w:spacing w:val="-1"/>
        </w:rPr>
        <w:t>-индивидуализација</w:t>
      </w:r>
      <w:r w:rsidRPr="00F73ACE">
        <w:rPr>
          <w:rFonts w:ascii="Times New Roman" w:hAnsi="Times New Roman"/>
        </w:rPr>
        <w:t xml:space="preserve"> во </w:t>
      </w:r>
      <w:r w:rsidRPr="00F73ACE">
        <w:rPr>
          <w:rFonts w:ascii="Times New Roman" w:hAnsi="Times New Roman"/>
          <w:spacing w:val="-1"/>
        </w:rPr>
        <w:t>наставата</w:t>
      </w:r>
      <w:r w:rsidR="00F73ACE">
        <w:rPr>
          <w:rFonts w:ascii="Times New Roman" w:hAnsi="Times New Roman"/>
          <w:spacing w:val="-1"/>
          <w:lang w:val="mk-MK"/>
        </w:rPr>
        <w:t xml:space="preserve"> </w:t>
      </w:r>
      <w:r w:rsidRPr="00F73ACE">
        <w:rPr>
          <w:rFonts w:ascii="Times New Roman" w:hAnsi="Times New Roman"/>
          <w:spacing w:val="-1"/>
        </w:rPr>
        <w:t>со</w:t>
      </w:r>
      <w:r w:rsidR="00F73ACE">
        <w:rPr>
          <w:rFonts w:ascii="Times New Roman" w:hAnsi="Times New Roman"/>
          <w:spacing w:val="-1"/>
          <w:lang w:val="mk-MK"/>
        </w:rPr>
        <w:t xml:space="preserve"> </w:t>
      </w:r>
      <w:r w:rsidRPr="00F73ACE">
        <w:rPr>
          <w:rFonts w:ascii="Times New Roman" w:hAnsi="Times New Roman"/>
          <w:spacing w:val="-1"/>
        </w:rPr>
        <w:t>учениците;</w:t>
      </w:r>
    </w:p>
    <w:p w:rsidR="00B86F75" w:rsidRPr="00F73ACE" w:rsidRDefault="00B86F75" w:rsidP="00B86F75">
      <w:pPr>
        <w:pStyle w:val="BodyText"/>
        <w:spacing w:before="21"/>
        <w:ind w:left="820"/>
        <w:rPr>
          <w:rFonts w:ascii="Times New Roman" w:hAnsi="Times New Roman"/>
        </w:rPr>
      </w:pPr>
      <w:r w:rsidRPr="00F73ACE">
        <w:rPr>
          <w:rFonts w:ascii="Times New Roman" w:hAnsi="Times New Roman"/>
          <w:spacing w:val="-1"/>
        </w:rPr>
        <w:t>-групна</w:t>
      </w:r>
      <w:r w:rsidRPr="00F73ACE">
        <w:rPr>
          <w:rFonts w:ascii="Times New Roman" w:hAnsi="Times New Roman"/>
        </w:rPr>
        <w:t xml:space="preserve"> настава </w:t>
      </w:r>
      <w:r w:rsidRPr="00F73ACE">
        <w:rPr>
          <w:rFonts w:ascii="Times New Roman" w:hAnsi="Times New Roman"/>
          <w:spacing w:val="-1"/>
        </w:rPr>
        <w:t>за</w:t>
      </w:r>
      <w:r w:rsidR="00F73ACE">
        <w:rPr>
          <w:rFonts w:ascii="Times New Roman" w:hAnsi="Times New Roman"/>
          <w:spacing w:val="-1"/>
          <w:lang w:val="mk-MK"/>
        </w:rPr>
        <w:t xml:space="preserve"> </w:t>
      </w:r>
      <w:r w:rsidRPr="00F73ACE">
        <w:rPr>
          <w:rFonts w:ascii="Times New Roman" w:hAnsi="Times New Roman"/>
          <w:spacing w:val="-1"/>
        </w:rPr>
        <w:t>учениците</w:t>
      </w:r>
      <w:r w:rsidR="00F73ACE">
        <w:rPr>
          <w:rFonts w:ascii="Times New Roman" w:hAnsi="Times New Roman"/>
          <w:spacing w:val="-1"/>
          <w:lang w:val="mk-MK"/>
        </w:rPr>
        <w:t xml:space="preserve"> </w:t>
      </w:r>
      <w:r w:rsidRPr="00F73ACE">
        <w:rPr>
          <w:rFonts w:ascii="Times New Roman" w:hAnsi="Times New Roman"/>
        </w:rPr>
        <w:t>со</w:t>
      </w:r>
      <w:r w:rsidRPr="00F73ACE">
        <w:rPr>
          <w:rFonts w:ascii="Times New Roman" w:hAnsi="Times New Roman"/>
          <w:spacing w:val="-1"/>
        </w:rPr>
        <w:t xml:space="preserve"> приближно</w:t>
      </w:r>
      <w:r w:rsidRPr="00F73ACE">
        <w:rPr>
          <w:rFonts w:ascii="Times New Roman" w:hAnsi="Times New Roman"/>
        </w:rPr>
        <w:t xml:space="preserve"> исти </w:t>
      </w:r>
      <w:r w:rsidRPr="00F73ACE">
        <w:rPr>
          <w:rFonts w:ascii="Times New Roman" w:hAnsi="Times New Roman"/>
          <w:spacing w:val="-1"/>
        </w:rPr>
        <w:t>способности</w:t>
      </w:r>
      <w:r w:rsidRPr="00F73ACE">
        <w:rPr>
          <w:rFonts w:ascii="Times New Roman" w:hAnsi="Times New Roman"/>
        </w:rPr>
        <w:t>;</w:t>
      </w:r>
    </w:p>
    <w:p w:rsidR="00B86F75" w:rsidRPr="00F73ACE" w:rsidRDefault="00B86F75" w:rsidP="00B86F75">
      <w:pPr>
        <w:pStyle w:val="BodyText"/>
        <w:spacing w:before="21"/>
        <w:ind w:left="820"/>
        <w:rPr>
          <w:rFonts w:ascii="Times New Roman" w:hAnsi="Times New Roman"/>
        </w:rPr>
      </w:pPr>
      <w:r w:rsidRPr="00F73ACE">
        <w:rPr>
          <w:rFonts w:ascii="Times New Roman" w:hAnsi="Times New Roman"/>
          <w:spacing w:val="-1"/>
        </w:rPr>
        <w:t>-додатна</w:t>
      </w:r>
      <w:r w:rsidRPr="00F73ACE">
        <w:rPr>
          <w:rFonts w:ascii="Times New Roman" w:hAnsi="Times New Roman"/>
        </w:rPr>
        <w:t xml:space="preserve"> настава</w:t>
      </w:r>
    </w:p>
    <w:p w:rsidR="00B86F75" w:rsidRPr="00F73ACE" w:rsidRDefault="00B86F75" w:rsidP="00B86F75">
      <w:pPr>
        <w:pStyle w:val="BodyText"/>
        <w:spacing w:before="21"/>
        <w:ind w:left="820"/>
        <w:rPr>
          <w:rFonts w:ascii="Times New Roman" w:hAnsi="Times New Roman"/>
        </w:rPr>
      </w:pPr>
      <w:r w:rsidRPr="00F73ACE">
        <w:rPr>
          <w:rFonts w:ascii="Times New Roman" w:hAnsi="Times New Roman"/>
        </w:rPr>
        <w:t>-проектни</w:t>
      </w:r>
      <w:r w:rsidR="00F73ACE">
        <w:rPr>
          <w:rFonts w:ascii="Times New Roman" w:hAnsi="Times New Roman"/>
          <w:lang w:val="mk-MK"/>
        </w:rPr>
        <w:t xml:space="preserve"> </w:t>
      </w:r>
      <w:r w:rsidRPr="00F73ACE">
        <w:rPr>
          <w:rFonts w:ascii="Times New Roman" w:hAnsi="Times New Roman"/>
          <w:spacing w:val="-1"/>
        </w:rPr>
        <w:t>активности;</w:t>
      </w:r>
    </w:p>
    <w:p w:rsidR="00B86F75" w:rsidRPr="00F73ACE" w:rsidRDefault="00B86F75" w:rsidP="00B86F75">
      <w:pPr>
        <w:pStyle w:val="BodyText"/>
        <w:spacing w:before="24"/>
        <w:ind w:left="820"/>
        <w:rPr>
          <w:rFonts w:ascii="Times New Roman" w:hAnsi="Times New Roman"/>
        </w:rPr>
      </w:pPr>
      <w:r w:rsidRPr="00F73ACE">
        <w:rPr>
          <w:rFonts w:ascii="Times New Roman" w:hAnsi="Times New Roman"/>
          <w:spacing w:val="-1"/>
        </w:rPr>
        <w:t>-слободни</w:t>
      </w:r>
      <w:r w:rsidRPr="00F73ACE">
        <w:rPr>
          <w:rFonts w:ascii="Times New Roman" w:hAnsi="Times New Roman"/>
        </w:rPr>
        <w:t xml:space="preserve"> ученички активности;</w:t>
      </w:r>
    </w:p>
    <w:p w:rsidR="00B86F75" w:rsidRPr="00F73ACE" w:rsidRDefault="00B86F75" w:rsidP="00B86F75">
      <w:pPr>
        <w:pStyle w:val="BodyText"/>
        <w:spacing w:before="21"/>
        <w:ind w:left="820"/>
        <w:rPr>
          <w:rFonts w:ascii="Times New Roman" w:hAnsi="Times New Roman"/>
        </w:rPr>
      </w:pPr>
      <w:r w:rsidRPr="00F73ACE">
        <w:rPr>
          <w:rFonts w:ascii="Times New Roman" w:hAnsi="Times New Roman"/>
          <w:spacing w:val="-1"/>
        </w:rPr>
        <w:t>-организирање</w:t>
      </w:r>
      <w:r w:rsidR="00F73ACE">
        <w:rPr>
          <w:rFonts w:ascii="Times New Roman" w:hAnsi="Times New Roman"/>
          <w:spacing w:val="-1"/>
          <w:lang w:val="mk-MK"/>
        </w:rPr>
        <w:t xml:space="preserve"> </w:t>
      </w:r>
      <w:r w:rsidRPr="00F73ACE">
        <w:rPr>
          <w:rFonts w:ascii="Times New Roman" w:hAnsi="Times New Roman"/>
          <w:spacing w:val="-1"/>
        </w:rPr>
        <w:t>натпревари,</w:t>
      </w:r>
      <w:r w:rsidR="00F73ACE">
        <w:rPr>
          <w:rFonts w:ascii="Times New Roman" w:hAnsi="Times New Roman"/>
          <w:spacing w:val="-1"/>
          <w:lang w:val="mk-MK"/>
        </w:rPr>
        <w:t xml:space="preserve"> </w:t>
      </w:r>
      <w:r w:rsidRPr="00F73ACE">
        <w:rPr>
          <w:rFonts w:ascii="Times New Roman" w:hAnsi="Times New Roman"/>
          <w:spacing w:val="-1"/>
        </w:rPr>
        <w:t>конкурси</w:t>
      </w:r>
      <w:r w:rsidRPr="00F73ACE">
        <w:rPr>
          <w:rFonts w:ascii="Times New Roman" w:hAnsi="Times New Roman"/>
        </w:rPr>
        <w:t xml:space="preserve"> и </w:t>
      </w:r>
      <w:r w:rsidRPr="00F73ACE">
        <w:rPr>
          <w:rFonts w:ascii="Times New Roman" w:hAnsi="Times New Roman"/>
          <w:spacing w:val="-1"/>
        </w:rPr>
        <w:t>истражувачки</w:t>
      </w:r>
      <w:r w:rsidRPr="00F73ACE">
        <w:rPr>
          <w:rFonts w:ascii="Times New Roman" w:hAnsi="Times New Roman"/>
        </w:rPr>
        <w:t xml:space="preserve"> активности;</w:t>
      </w:r>
    </w:p>
    <w:p w:rsidR="00B86F75" w:rsidRPr="0022225C" w:rsidRDefault="00B86F75" w:rsidP="00F73ACE">
      <w:pPr>
        <w:pStyle w:val="Heading1"/>
        <w:spacing w:before="164"/>
        <w:rPr>
          <w:rFonts w:ascii="Times New Roman" w:hAnsi="Times New Roman"/>
          <w:b w:val="0"/>
          <w:bCs w:val="0"/>
          <w:sz w:val="24"/>
          <w:szCs w:val="24"/>
          <w:lang w:val="mk-MK"/>
        </w:rPr>
      </w:pPr>
      <w:r w:rsidRPr="00F73ACE">
        <w:rPr>
          <w:rFonts w:ascii="Times New Roman" w:hAnsi="Times New Roman"/>
          <w:spacing w:val="-1"/>
          <w:sz w:val="24"/>
          <w:szCs w:val="24"/>
        </w:rPr>
        <w:t>Процедура</w:t>
      </w:r>
      <w:r w:rsidR="00F73ACE" w:rsidRPr="00F73ACE">
        <w:rPr>
          <w:rFonts w:ascii="Times New Roman" w:hAnsi="Times New Roman"/>
          <w:spacing w:val="-1"/>
          <w:sz w:val="24"/>
          <w:szCs w:val="24"/>
          <w:lang w:val="mk-MK"/>
        </w:rPr>
        <w:t xml:space="preserve"> </w:t>
      </w:r>
      <w:r w:rsidRPr="00F73ACE">
        <w:rPr>
          <w:rFonts w:ascii="Times New Roman" w:hAnsi="Times New Roman"/>
          <w:spacing w:val="-1"/>
          <w:sz w:val="24"/>
          <w:szCs w:val="24"/>
        </w:rPr>
        <w:t>во</w:t>
      </w:r>
      <w:r w:rsidR="00F73ACE" w:rsidRPr="00F73ACE">
        <w:rPr>
          <w:rFonts w:ascii="Times New Roman" w:hAnsi="Times New Roman"/>
          <w:spacing w:val="-1"/>
          <w:sz w:val="24"/>
          <w:szCs w:val="24"/>
          <w:lang w:val="mk-MK"/>
        </w:rPr>
        <w:t xml:space="preserve"> </w:t>
      </w:r>
      <w:r w:rsidRPr="00F73ACE">
        <w:rPr>
          <w:rFonts w:ascii="Times New Roman" w:hAnsi="Times New Roman"/>
          <w:spacing w:val="-1"/>
          <w:sz w:val="24"/>
          <w:szCs w:val="24"/>
        </w:rPr>
        <w:t>откривање</w:t>
      </w:r>
      <w:r w:rsidRPr="00F73ACE">
        <w:rPr>
          <w:rFonts w:ascii="Times New Roman" w:hAnsi="Times New Roman"/>
          <w:sz w:val="24"/>
          <w:szCs w:val="24"/>
        </w:rPr>
        <w:t xml:space="preserve"> и</w:t>
      </w:r>
      <w:r w:rsidRPr="00F73ACE">
        <w:rPr>
          <w:rFonts w:ascii="Times New Roman" w:hAnsi="Times New Roman"/>
          <w:spacing w:val="-1"/>
          <w:sz w:val="24"/>
          <w:szCs w:val="24"/>
        </w:rPr>
        <w:t xml:space="preserve"> работа</w:t>
      </w:r>
      <w:r w:rsidRPr="00F73ACE">
        <w:rPr>
          <w:rFonts w:ascii="Times New Roman" w:hAnsi="Times New Roman"/>
          <w:sz w:val="24"/>
          <w:szCs w:val="24"/>
        </w:rPr>
        <w:t xml:space="preserve"> со</w:t>
      </w:r>
      <w:r w:rsidR="00F73ACE" w:rsidRPr="00F73ACE">
        <w:rPr>
          <w:rFonts w:ascii="Times New Roman" w:hAnsi="Times New Roman"/>
          <w:sz w:val="24"/>
          <w:szCs w:val="24"/>
          <w:lang w:val="mk-MK"/>
        </w:rPr>
        <w:t xml:space="preserve"> </w:t>
      </w:r>
      <w:r w:rsidRPr="00F73ACE">
        <w:rPr>
          <w:rFonts w:ascii="Times New Roman" w:hAnsi="Times New Roman"/>
          <w:spacing w:val="-1"/>
          <w:sz w:val="24"/>
          <w:szCs w:val="24"/>
        </w:rPr>
        <w:t>надарените</w:t>
      </w:r>
      <w:r w:rsidRPr="00F73ACE">
        <w:rPr>
          <w:rFonts w:ascii="Times New Roman" w:hAnsi="Times New Roman"/>
          <w:sz w:val="24"/>
          <w:szCs w:val="24"/>
        </w:rPr>
        <w:t xml:space="preserve"> и</w:t>
      </w:r>
      <w:r w:rsidRPr="00F73ACE">
        <w:rPr>
          <w:rFonts w:ascii="Times New Roman" w:hAnsi="Times New Roman"/>
          <w:spacing w:val="-1"/>
          <w:sz w:val="24"/>
          <w:szCs w:val="24"/>
        </w:rPr>
        <w:t xml:space="preserve"> талентираните</w:t>
      </w:r>
      <w:r w:rsidR="00F73ACE" w:rsidRPr="00F73ACE">
        <w:rPr>
          <w:rFonts w:ascii="Times New Roman" w:hAnsi="Times New Roman"/>
          <w:spacing w:val="-1"/>
          <w:sz w:val="24"/>
          <w:szCs w:val="24"/>
          <w:lang w:val="mk-MK"/>
        </w:rPr>
        <w:t xml:space="preserve"> </w:t>
      </w:r>
      <w:r w:rsidRPr="00F73ACE">
        <w:rPr>
          <w:rFonts w:ascii="Times New Roman" w:hAnsi="Times New Roman"/>
          <w:spacing w:val="-1"/>
          <w:sz w:val="24"/>
          <w:szCs w:val="24"/>
        </w:rPr>
        <w:t>ученици</w:t>
      </w:r>
      <w:r w:rsidR="0022225C">
        <w:rPr>
          <w:rFonts w:ascii="Times New Roman" w:hAnsi="Times New Roman"/>
          <w:spacing w:val="-1"/>
          <w:sz w:val="24"/>
          <w:szCs w:val="24"/>
          <w:lang w:val="mk-MK"/>
        </w:rPr>
        <w:t>:</w:t>
      </w:r>
    </w:p>
    <w:p w:rsidR="00AE69E6" w:rsidRDefault="00B86F75" w:rsidP="0022225C">
      <w:pPr>
        <w:pStyle w:val="BodyText"/>
        <w:numPr>
          <w:ilvl w:val="0"/>
          <w:numId w:val="19"/>
        </w:numPr>
        <w:tabs>
          <w:tab w:val="left" w:pos="821"/>
          <w:tab w:val="left" w:pos="9360"/>
        </w:tabs>
        <w:spacing w:line="356" w:lineRule="auto"/>
        <w:ind w:right="46"/>
        <w:rPr>
          <w:rFonts w:ascii="Times New Roman" w:hAnsi="Times New Roman"/>
          <w:spacing w:val="-1"/>
          <w:lang w:val="mk-MK"/>
        </w:rPr>
      </w:pPr>
      <w:r w:rsidRPr="00F73ACE">
        <w:rPr>
          <w:rFonts w:ascii="Times New Roman" w:hAnsi="Times New Roman"/>
          <w:b/>
          <w:spacing w:val="-1"/>
        </w:rPr>
        <w:t>Препознавање</w:t>
      </w:r>
      <w:r w:rsidR="00F73ACE">
        <w:rPr>
          <w:rFonts w:ascii="Times New Roman" w:hAnsi="Times New Roman"/>
          <w:b/>
          <w:spacing w:val="-1"/>
          <w:lang w:val="mk-MK"/>
        </w:rPr>
        <w:t xml:space="preserve"> </w:t>
      </w:r>
      <w:r w:rsidRPr="00F73ACE">
        <w:rPr>
          <w:rFonts w:ascii="Times New Roman" w:hAnsi="Times New Roman"/>
          <w:spacing w:val="-1"/>
        </w:rPr>
        <w:t>(забележување</w:t>
      </w:r>
      <w:r w:rsidRPr="00F73ACE">
        <w:rPr>
          <w:rFonts w:ascii="Times New Roman" w:hAnsi="Times New Roman"/>
        </w:rPr>
        <w:t xml:space="preserve"> на </w:t>
      </w:r>
      <w:r w:rsidRPr="00F73ACE">
        <w:rPr>
          <w:rFonts w:ascii="Times New Roman" w:hAnsi="Times New Roman"/>
          <w:spacing w:val="-1"/>
        </w:rPr>
        <w:t>иницијалните</w:t>
      </w:r>
      <w:r w:rsidR="00F73ACE">
        <w:rPr>
          <w:rFonts w:ascii="Times New Roman" w:hAnsi="Times New Roman"/>
          <w:spacing w:val="-1"/>
          <w:lang w:val="mk-MK"/>
        </w:rPr>
        <w:t xml:space="preserve"> </w:t>
      </w:r>
      <w:r w:rsidRPr="00F73ACE">
        <w:rPr>
          <w:rFonts w:ascii="Times New Roman" w:hAnsi="Times New Roman"/>
        </w:rPr>
        <w:t xml:space="preserve">и </w:t>
      </w:r>
      <w:r w:rsidRPr="00F73ACE">
        <w:rPr>
          <w:rFonts w:ascii="Times New Roman" w:hAnsi="Times New Roman"/>
          <w:spacing w:val="-1"/>
        </w:rPr>
        <w:t>потенцијалните,знаци</w:t>
      </w:r>
      <w:r w:rsidR="00F73ACE">
        <w:rPr>
          <w:rFonts w:ascii="Times New Roman" w:hAnsi="Times New Roman"/>
          <w:spacing w:val="-1"/>
          <w:lang w:val="mk-MK"/>
        </w:rPr>
        <w:t xml:space="preserve"> </w:t>
      </w:r>
      <w:r w:rsidRPr="00F73ACE">
        <w:rPr>
          <w:rFonts w:ascii="Times New Roman" w:hAnsi="Times New Roman"/>
        </w:rPr>
        <w:t xml:space="preserve">и </w:t>
      </w:r>
      <w:r w:rsidRPr="00F73ACE">
        <w:rPr>
          <w:rFonts w:ascii="Times New Roman" w:hAnsi="Times New Roman"/>
          <w:spacing w:val="-1"/>
        </w:rPr>
        <w:t>сигнали</w:t>
      </w:r>
      <w:r w:rsidR="00F73ACE">
        <w:rPr>
          <w:rFonts w:ascii="Times New Roman" w:hAnsi="Times New Roman"/>
          <w:spacing w:val="-1"/>
          <w:lang w:val="mk-MK"/>
        </w:rPr>
        <w:t xml:space="preserve"> </w:t>
      </w:r>
      <w:r w:rsidRPr="00F73ACE">
        <w:rPr>
          <w:rFonts w:ascii="Times New Roman" w:hAnsi="Times New Roman"/>
        </w:rPr>
        <w:t xml:space="preserve">на </w:t>
      </w:r>
      <w:r w:rsidRPr="00F73ACE">
        <w:rPr>
          <w:rFonts w:ascii="Times New Roman" w:hAnsi="Times New Roman"/>
          <w:spacing w:val="-1"/>
        </w:rPr>
        <w:t>надареноста</w:t>
      </w:r>
      <w:r w:rsidR="00F73ACE">
        <w:rPr>
          <w:rFonts w:ascii="Times New Roman" w:hAnsi="Times New Roman"/>
          <w:spacing w:val="-1"/>
          <w:lang w:val="mk-MK"/>
        </w:rPr>
        <w:t xml:space="preserve"> </w:t>
      </w:r>
      <w:r w:rsidRPr="00F73ACE">
        <w:rPr>
          <w:rFonts w:ascii="Times New Roman" w:hAnsi="Times New Roman"/>
        </w:rPr>
        <w:t>и</w:t>
      </w:r>
      <w:r w:rsidR="00F73ACE">
        <w:rPr>
          <w:rFonts w:ascii="Times New Roman" w:hAnsi="Times New Roman"/>
          <w:lang w:val="mk-MK"/>
        </w:rPr>
        <w:t xml:space="preserve"> </w:t>
      </w:r>
      <w:r w:rsidRPr="00F73ACE">
        <w:rPr>
          <w:rFonts w:ascii="Times New Roman" w:hAnsi="Times New Roman"/>
          <w:spacing w:val="-1"/>
        </w:rPr>
        <w:t>талентираноста)</w:t>
      </w:r>
      <w:r w:rsidR="00F73ACE">
        <w:rPr>
          <w:rFonts w:ascii="Times New Roman" w:hAnsi="Times New Roman"/>
          <w:spacing w:val="-1"/>
          <w:lang w:val="mk-MK"/>
        </w:rPr>
        <w:t xml:space="preserve"> </w:t>
      </w:r>
    </w:p>
    <w:p w:rsidR="00AE69E6" w:rsidRDefault="00B86F75" w:rsidP="0022225C">
      <w:pPr>
        <w:pStyle w:val="BodyText"/>
        <w:numPr>
          <w:ilvl w:val="0"/>
          <w:numId w:val="19"/>
        </w:numPr>
        <w:tabs>
          <w:tab w:val="left" w:pos="821"/>
          <w:tab w:val="left" w:pos="9360"/>
        </w:tabs>
        <w:spacing w:line="356" w:lineRule="auto"/>
        <w:ind w:right="46"/>
        <w:rPr>
          <w:rFonts w:ascii="Times New Roman" w:hAnsi="Times New Roman"/>
          <w:spacing w:val="-1"/>
          <w:lang w:val="mk-MK"/>
        </w:rPr>
      </w:pPr>
      <w:r w:rsidRPr="00F73ACE">
        <w:rPr>
          <w:rFonts w:ascii="Times New Roman" w:hAnsi="Times New Roman"/>
          <w:b/>
          <w:spacing w:val="-1"/>
        </w:rPr>
        <w:t>Евидентирање</w:t>
      </w:r>
      <w:r w:rsidR="00F73ACE">
        <w:rPr>
          <w:rFonts w:ascii="Times New Roman" w:hAnsi="Times New Roman"/>
          <w:b/>
          <w:spacing w:val="-1"/>
          <w:lang w:val="mk-MK"/>
        </w:rPr>
        <w:t xml:space="preserve"> </w:t>
      </w:r>
      <w:r w:rsidRPr="00F73ACE">
        <w:rPr>
          <w:rFonts w:ascii="Times New Roman" w:hAnsi="Times New Roman"/>
          <w:spacing w:val="-1"/>
        </w:rPr>
        <w:t>(отварање</w:t>
      </w:r>
      <w:r w:rsidR="00F73ACE">
        <w:rPr>
          <w:rFonts w:ascii="Times New Roman" w:hAnsi="Times New Roman"/>
          <w:spacing w:val="-1"/>
          <w:lang w:val="mk-MK"/>
        </w:rPr>
        <w:t xml:space="preserve"> </w:t>
      </w:r>
      <w:r w:rsidRPr="00F73ACE">
        <w:rPr>
          <w:rFonts w:ascii="Times New Roman" w:hAnsi="Times New Roman"/>
          <w:spacing w:val="-1"/>
        </w:rPr>
        <w:t>/</w:t>
      </w:r>
      <w:r w:rsidR="00F73ACE">
        <w:rPr>
          <w:rFonts w:ascii="Times New Roman" w:hAnsi="Times New Roman"/>
          <w:spacing w:val="-1"/>
          <w:lang w:val="mk-MK"/>
        </w:rPr>
        <w:t xml:space="preserve"> </w:t>
      </w:r>
      <w:r w:rsidRPr="00F73ACE">
        <w:rPr>
          <w:rFonts w:ascii="Times New Roman" w:hAnsi="Times New Roman"/>
          <w:spacing w:val="-1"/>
        </w:rPr>
        <w:t>создавање</w:t>
      </w:r>
      <w:r w:rsidR="00F73ACE">
        <w:rPr>
          <w:rFonts w:ascii="Times New Roman" w:hAnsi="Times New Roman"/>
          <w:spacing w:val="-1"/>
          <w:lang w:val="mk-MK"/>
        </w:rPr>
        <w:t xml:space="preserve"> </w:t>
      </w:r>
      <w:r w:rsidRPr="00F73ACE">
        <w:rPr>
          <w:rFonts w:ascii="Times New Roman" w:hAnsi="Times New Roman"/>
          <w:spacing w:val="-2"/>
        </w:rPr>
        <w:t xml:space="preserve">на </w:t>
      </w:r>
      <w:r w:rsidRPr="00F73ACE">
        <w:rPr>
          <w:rFonts w:ascii="Times New Roman" w:hAnsi="Times New Roman"/>
          <w:spacing w:val="-1"/>
        </w:rPr>
        <w:t>индивидуално</w:t>
      </w:r>
      <w:r w:rsidR="00F73ACE">
        <w:rPr>
          <w:rFonts w:ascii="Times New Roman" w:hAnsi="Times New Roman"/>
          <w:spacing w:val="-1"/>
          <w:lang w:val="mk-MK"/>
        </w:rPr>
        <w:t xml:space="preserve"> </w:t>
      </w:r>
      <w:r w:rsidRPr="00F73ACE">
        <w:rPr>
          <w:rFonts w:ascii="Times New Roman" w:hAnsi="Times New Roman"/>
          <w:spacing w:val="-1"/>
        </w:rPr>
        <w:t>педагошко</w:t>
      </w:r>
      <w:r w:rsidR="00F73ACE">
        <w:rPr>
          <w:rFonts w:ascii="Times New Roman" w:hAnsi="Times New Roman"/>
          <w:spacing w:val="-1"/>
          <w:lang w:val="mk-MK"/>
        </w:rPr>
        <w:t xml:space="preserve"> </w:t>
      </w:r>
      <w:r w:rsidRPr="00F73ACE">
        <w:rPr>
          <w:rFonts w:ascii="Times New Roman" w:hAnsi="Times New Roman"/>
          <w:spacing w:val="-1"/>
        </w:rPr>
        <w:t>портфолио</w:t>
      </w:r>
      <w:r w:rsidR="00F73ACE">
        <w:rPr>
          <w:rFonts w:ascii="Times New Roman" w:hAnsi="Times New Roman"/>
          <w:spacing w:val="-1"/>
          <w:lang w:val="mk-MK"/>
        </w:rPr>
        <w:t xml:space="preserve"> </w:t>
      </w:r>
      <w:r w:rsidRPr="00F73ACE">
        <w:rPr>
          <w:rFonts w:ascii="Times New Roman" w:hAnsi="Times New Roman"/>
        </w:rPr>
        <w:t>за</w:t>
      </w:r>
      <w:r w:rsidR="00F73ACE">
        <w:rPr>
          <w:rFonts w:ascii="Times New Roman" w:hAnsi="Times New Roman"/>
          <w:lang w:val="mk-MK"/>
        </w:rPr>
        <w:t xml:space="preserve"> </w:t>
      </w:r>
      <w:r w:rsidRPr="00F73ACE">
        <w:rPr>
          <w:rFonts w:ascii="Times New Roman" w:hAnsi="Times New Roman"/>
          <w:spacing w:val="-1"/>
        </w:rPr>
        <w:t>надарените</w:t>
      </w:r>
      <w:r w:rsidRPr="00F73ACE">
        <w:rPr>
          <w:rFonts w:ascii="Times New Roman" w:hAnsi="Times New Roman"/>
        </w:rPr>
        <w:t xml:space="preserve"> и </w:t>
      </w:r>
      <w:r w:rsidRPr="00F73ACE">
        <w:rPr>
          <w:rFonts w:ascii="Times New Roman" w:hAnsi="Times New Roman"/>
          <w:spacing w:val="-1"/>
        </w:rPr>
        <w:t>талентираните)</w:t>
      </w:r>
      <w:r w:rsidR="00F73ACE">
        <w:rPr>
          <w:rFonts w:ascii="Times New Roman" w:hAnsi="Times New Roman"/>
          <w:spacing w:val="-1"/>
          <w:lang w:val="mk-MK"/>
        </w:rPr>
        <w:t xml:space="preserve"> </w:t>
      </w:r>
    </w:p>
    <w:p w:rsidR="00B86F75" w:rsidRPr="00F73ACE" w:rsidRDefault="00B86F75" w:rsidP="0022225C">
      <w:pPr>
        <w:pStyle w:val="BodyText"/>
        <w:numPr>
          <w:ilvl w:val="0"/>
          <w:numId w:val="19"/>
        </w:numPr>
        <w:tabs>
          <w:tab w:val="left" w:pos="821"/>
          <w:tab w:val="left" w:pos="9360"/>
        </w:tabs>
        <w:spacing w:line="356" w:lineRule="auto"/>
        <w:ind w:right="46"/>
        <w:rPr>
          <w:rFonts w:ascii="Times New Roman" w:hAnsi="Times New Roman"/>
        </w:rPr>
      </w:pPr>
      <w:r w:rsidRPr="00F73ACE">
        <w:rPr>
          <w:rFonts w:ascii="Times New Roman" w:hAnsi="Times New Roman"/>
          <w:b/>
          <w:spacing w:val="-1"/>
        </w:rPr>
        <w:t>Идентификација</w:t>
      </w:r>
      <w:r w:rsidR="00F73ACE">
        <w:rPr>
          <w:rFonts w:ascii="Times New Roman" w:hAnsi="Times New Roman"/>
          <w:b/>
          <w:spacing w:val="-1"/>
          <w:lang w:val="mk-MK"/>
        </w:rPr>
        <w:t xml:space="preserve"> </w:t>
      </w:r>
      <w:r w:rsidRPr="00F73ACE">
        <w:rPr>
          <w:rFonts w:ascii="Times New Roman" w:hAnsi="Times New Roman"/>
        </w:rPr>
        <w:t xml:space="preserve">(примена на </w:t>
      </w:r>
      <w:r w:rsidRPr="00F73ACE">
        <w:rPr>
          <w:rFonts w:ascii="Times New Roman" w:hAnsi="Times New Roman"/>
          <w:spacing w:val="-1"/>
        </w:rPr>
        <w:t>психо-дијагностички</w:t>
      </w:r>
      <w:r w:rsidR="00B42414">
        <w:rPr>
          <w:rFonts w:ascii="Times New Roman" w:hAnsi="Times New Roman"/>
          <w:spacing w:val="-1"/>
          <w:lang w:val="mk-MK"/>
        </w:rPr>
        <w:t xml:space="preserve"> </w:t>
      </w:r>
      <w:r w:rsidRPr="00F73ACE">
        <w:rPr>
          <w:rFonts w:ascii="Times New Roman" w:hAnsi="Times New Roman"/>
          <w:spacing w:val="-1"/>
        </w:rPr>
        <w:t>инструментариум</w:t>
      </w:r>
      <w:r w:rsidRPr="00F73ACE">
        <w:rPr>
          <w:rFonts w:ascii="Times New Roman" w:hAnsi="Times New Roman"/>
          <w:b/>
          <w:spacing w:val="-1"/>
        </w:rPr>
        <w:t>)</w:t>
      </w:r>
    </w:p>
    <w:p w:rsidR="00B86F75" w:rsidRPr="0022225C" w:rsidRDefault="00B86F75" w:rsidP="0022225C">
      <w:pPr>
        <w:pStyle w:val="BodyText"/>
        <w:numPr>
          <w:ilvl w:val="0"/>
          <w:numId w:val="19"/>
        </w:numPr>
        <w:spacing w:before="6"/>
        <w:ind w:right="157"/>
        <w:rPr>
          <w:rFonts w:ascii="Times New Roman" w:hAnsi="Times New Roman"/>
          <w:lang w:val="mk-MK"/>
        </w:rPr>
      </w:pPr>
      <w:r w:rsidRPr="00F73ACE">
        <w:rPr>
          <w:rFonts w:ascii="Times New Roman" w:hAnsi="Times New Roman"/>
          <w:b/>
          <w:spacing w:val="-1"/>
        </w:rPr>
        <w:t>Информирање:</w:t>
      </w:r>
      <w:r w:rsidR="00D20AE7">
        <w:rPr>
          <w:rFonts w:ascii="Times New Roman" w:hAnsi="Times New Roman"/>
          <w:b/>
          <w:spacing w:val="-1"/>
          <w:lang w:val="mk-MK"/>
        </w:rPr>
        <w:t xml:space="preserve"> </w:t>
      </w:r>
      <w:r w:rsidRPr="00F73ACE">
        <w:rPr>
          <w:rFonts w:ascii="Times New Roman" w:hAnsi="Times New Roman"/>
          <w:spacing w:val="-1"/>
        </w:rPr>
        <w:t>воспитувачите,</w:t>
      </w:r>
      <w:r w:rsidR="00D20AE7">
        <w:rPr>
          <w:rFonts w:ascii="Times New Roman" w:hAnsi="Times New Roman"/>
          <w:spacing w:val="-1"/>
          <w:lang w:val="mk-MK"/>
        </w:rPr>
        <w:t xml:space="preserve"> </w:t>
      </w:r>
      <w:r w:rsidRPr="00F73ACE">
        <w:rPr>
          <w:rFonts w:ascii="Times New Roman" w:hAnsi="Times New Roman"/>
          <w:spacing w:val="-1"/>
        </w:rPr>
        <w:t>наставникот,</w:t>
      </w:r>
      <w:r w:rsidR="00D20AE7">
        <w:rPr>
          <w:rFonts w:ascii="Times New Roman" w:hAnsi="Times New Roman"/>
          <w:spacing w:val="-1"/>
          <w:lang w:val="mk-MK"/>
        </w:rPr>
        <w:t xml:space="preserve"> </w:t>
      </w:r>
      <w:r w:rsidRPr="00F73ACE">
        <w:rPr>
          <w:rFonts w:ascii="Times New Roman" w:hAnsi="Times New Roman"/>
          <w:spacing w:val="-1"/>
        </w:rPr>
        <w:t>родителите,</w:t>
      </w:r>
      <w:r w:rsidR="00D20AE7">
        <w:rPr>
          <w:rFonts w:ascii="Times New Roman" w:hAnsi="Times New Roman"/>
          <w:spacing w:val="-1"/>
          <w:lang w:val="mk-MK"/>
        </w:rPr>
        <w:t xml:space="preserve"> </w:t>
      </w:r>
      <w:r w:rsidRPr="00F73ACE">
        <w:rPr>
          <w:rFonts w:ascii="Times New Roman" w:hAnsi="Times New Roman"/>
          <w:spacing w:val="-1"/>
        </w:rPr>
        <w:t>соучениците,</w:t>
      </w:r>
      <w:r w:rsidR="00D20AE7">
        <w:rPr>
          <w:rFonts w:ascii="Times New Roman" w:hAnsi="Times New Roman"/>
          <w:spacing w:val="-1"/>
          <w:lang w:val="mk-MK"/>
        </w:rPr>
        <w:t xml:space="preserve"> </w:t>
      </w:r>
      <w:r w:rsidRPr="00F73ACE">
        <w:rPr>
          <w:rFonts w:ascii="Times New Roman" w:hAnsi="Times New Roman"/>
          <w:spacing w:val="-2"/>
        </w:rPr>
        <w:t>други</w:t>
      </w:r>
      <w:r w:rsidR="00D20AE7">
        <w:rPr>
          <w:rFonts w:ascii="Times New Roman" w:hAnsi="Times New Roman"/>
          <w:spacing w:val="-2"/>
          <w:lang w:val="mk-MK"/>
        </w:rPr>
        <w:t xml:space="preserve"> </w:t>
      </w:r>
      <w:r w:rsidRPr="00F73ACE">
        <w:rPr>
          <w:rFonts w:ascii="Times New Roman" w:hAnsi="Times New Roman"/>
          <w:spacing w:val="-1"/>
        </w:rPr>
        <w:t>заинтересирани</w:t>
      </w:r>
      <w:r w:rsidR="00D20AE7">
        <w:rPr>
          <w:rFonts w:ascii="Times New Roman" w:hAnsi="Times New Roman"/>
          <w:spacing w:val="-1"/>
          <w:lang w:val="mk-MK"/>
        </w:rPr>
        <w:t xml:space="preserve"> </w:t>
      </w:r>
      <w:r w:rsidRPr="00F73ACE">
        <w:rPr>
          <w:rFonts w:ascii="Times New Roman" w:hAnsi="Times New Roman"/>
          <w:spacing w:val="1"/>
        </w:rPr>
        <w:t>лица</w:t>
      </w:r>
      <w:r w:rsidR="00D20AE7">
        <w:rPr>
          <w:rFonts w:ascii="Times New Roman" w:hAnsi="Times New Roman"/>
          <w:spacing w:val="1"/>
          <w:lang w:val="mk-MK"/>
        </w:rPr>
        <w:t xml:space="preserve"> </w:t>
      </w:r>
      <w:r w:rsidRPr="00F73ACE">
        <w:rPr>
          <w:rFonts w:ascii="Times New Roman" w:hAnsi="Times New Roman"/>
          <w:spacing w:val="-1"/>
        </w:rPr>
        <w:t>надвор</w:t>
      </w:r>
      <w:r w:rsidRPr="00F73ACE">
        <w:rPr>
          <w:rFonts w:ascii="Times New Roman" w:hAnsi="Times New Roman"/>
        </w:rPr>
        <w:t xml:space="preserve"> од</w:t>
      </w:r>
      <w:r w:rsidR="00D20AE7">
        <w:rPr>
          <w:rFonts w:ascii="Times New Roman" w:hAnsi="Times New Roman"/>
          <w:lang w:val="mk-MK"/>
        </w:rPr>
        <w:t xml:space="preserve"> </w:t>
      </w:r>
      <w:r w:rsidRPr="00F73ACE">
        <w:rPr>
          <w:rFonts w:ascii="Times New Roman" w:hAnsi="Times New Roman"/>
        </w:rPr>
        <w:t>училиштето.</w:t>
      </w:r>
      <w:r w:rsidR="00D20AE7">
        <w:rPr>
          <w:rFonts w:ascii="Times New Roman" w:hAnsi="Times New Roman"/>
          <w:lang w:val="mk-MK"/>
        </w:rPr>
        <w:t xml:space="preserve"> </w:t>
      </w:r>
      <w:r w:rsidRPr="00F73ACE">
        <w:rPr>
          <w:rFonts w:ascii="Times New Roman" w:hAnsi="Times New Roman"/>
          <w:spacing w:val="-1"/>
        </w:rPr>
        <w:t>Изработување</w:t>
      </w:r>
      <w:r w:rsidR="00D20AE7">
        <w:rPr>
          <w:rFonts w:ascii="Times New Roman" w:hAnsi="Times New Roman"/>
          <w:spacing w:val="-1"/>
          <w:lang w:val="mk-MK"/>
        </w:rPr>
        <w:t xml:space="preserve"> </w:t>
      </w:r>
      <w:r w:rsidRPr="00F73ACE">
        <w:rPr>
          <w:rFonts w:ascii="Times New Roman" w:hAnsi="Times New Roman"/>
          <w:spacing w:val="-1"/>
        </w:rPr>
        <w:t>план</w:t>
      </w:r>
      <w:r w:rsidR="00D20AE7">
        <w:rPr>
          <w:rFonts w:ascii="Times New Roman" w:hAnsi="Times New Roman"/>
          <w:spacing w:val="-1"/>
          <w:lang w:val="mk-MK"/>
        </w:rPr>
        <w:t xml:space="preserve"> </w:t>
      </w:r>
      <w:r w:rsidRPr="00F73ACE">
        <w:rPr>
          <w:rFonts w:ascii="Times New Roman" w:hAnsi="Times New Roman"/>
        </w:rPr>
        <w:t>за</w:t>
      </w:r>
      <w:r w:rsidR="00D20AE7">
        <w:rPr>
          <w:rFonts w:ascii="Times New Roman" w:hAnsi="Times New Roman"/>
          <w:lang w:val="mk-MK"/>
        </w:rPr>
        <w:t xml:space="preserve"> </w:t>
      </w:r>
      <w:r w:rsidRPr="00F73ACE">
        <w:rPr>
          <w:rFonts w:ascii="Times New Roman" w:hAnsi="Times New Roman"/>
          <w:spacing w:val="-1"/>
        </w:rPr>
        <w:t>поддршка</w:t>
      </w:r>
      <w:r w:rsidR="00D20AE7">
        <w:rPr>
          <w:rFonts w:ascii="Times New Roman" w:hAnsi="Times New Roman"/>
          <w:spacing w:val="-1"/>
          <w:lang w:val="mk-MK"/>
        </w:rPr>
        <w:t xml:space="preserve"> </w:t>
      </w:r>
      <w:r w:rsidRPr="00F73ACE">
        <w:rPr>
          <w:rFonts w:ascii="Times New Roman" w:hAnsi="Times New Roman"/>
        </w:rPr>
        <w:t>на</w:t>
      </w:r>
      <w:r w:rsidR="00D20AE7">
        <w:rPr>
          <w:rFonts w:ascii="Times New Roman" w:hAnsi="Times New Roman"/>
          <w:lang w:val="mk-MK"/>
        </w:rPr>
        <w:t xml:space="preserve"> </w:t>
      </w:r>
      <w:r w:rsidRPr="00F73ACE">
        <w:rPr>
          <w:rFonts w:ascii="Times New Roman" w:hAnsi="Times New Roman"/>
          <w:spacing w:val="-1"/>
        </w:rPr>
        <w:t>развојот</w:t>
      </w:r>
      <w:r w:rsidR="00D20AE7">
        <w:rPr>
          <w:rFonts w:ascii="Times New Roman" w:hAnsi="Times New Roman"/>
          <w:spacing w:val="-1"/>
          <w:lang w:val="mk-MK"/>
        </w:rPr>
        <w:t xml:space="preserve"> </w:t>
      </w:r>
      <w:r w:rsidRPr="00F73ACE">
        <w:rPr>
          <w:rFonts w:ascii="Times New Roman" w:hAnsi="Times New Roman"/>
          <w:spacing w:val="-1"/>
        </w:rPr>
        <w:t>(дефинирање</w:t>
      </w:r>
      <w:r w:rsidR="00D20AE7">
        <w:rPr>
          <w:rFonts w:ascii="Times New Roman" w:hAnsi="Times New Roman"/>
          <w:spacing w:val="-1"/>
          <w:lang w:val="mk-MK"/>
        </w:rPr>
        <w:t xml:space="preserve"> </w:t>
      </w:r>
      <w:r w:rsidRPr="00F73ACE">
        <w:rPr>
          <w:rFonts w:ascii="Times New Roman" w:hAnsi="Times New Roman"/>
        </w:rPr>
        <w:t>на</w:t>
      </w:r>
      <w:r w:rsidR="00D20AE7">
        <w:rPr>
          <w:rFonts w:ascii="Times New Roman" w:hAnsi="Times New Roman"/>
          <w:lang w:val="mk-MK"/>
        </w:rPr>
        <w:t xml:space="preserve"> </w:t>
      </w:r>
      <w:r w:rsidRPr="00F73ACE">
        <w:rPr>
          <w:rFonts w:ascii="Times New Roman" w:hAnsi="Times New Roman"/>
        </w:rPr>
        <w:t>систем</w:t>
      </w:r>
      <w:r w:rsidR="00D20AE7">
        <w:rPr>
          <w:rFonts w:ascii="Times New Roman" w:hAnsi="Times New Roman"/>
          <w:lang w:val="mk-MK"/>
        </w:rPr>
        <w:t xml:space="preserve"> </w:t>
      </w:r>
      <w:r w:rsidRPr="00F73ACE">
        <w:rPr>
          <w:rFonts w:ascii="Times New Roman" w:hAnsi="Times New Roman"/>
        </w:rPr>
        <w:t>на</w:t>
      </w:r>
      <w:r w:rsidR="00D20AE7">
        <w:rPr>
          <w:rFonts w:ascii="Times New Roman" w:hAnsi="Times New Roman"/>
          <w:lang w:val="mk-MK"/>
        </w:rPr>
        <w:t xml:space="preserve"> </w:t>
      </w:r>
      <w:r w:rsidRPr="00F73ACE">
        <w:rPr>
          <w:rFonts w:ascii="Times New Roman" w:hAnsi="Times New Roman"/>
          <w:spacing w:val="-1"/>
        </w:rPr>
        <w:t>мерки</w:t>
      </w:r>
      <w:r w:rsidR="00D20AE7">
        <w:rPr>
          <w:rFonts w:ascii="Times New Roman" w:hAnsi="Times New Roman"/>
          <w:spacing w:val="-1"/>
          <w:lang w:val="mk-MK"/>
        </w:rPr>
        <w:t xml:space="preserve"> </w:t>
      </w:r>
      <w:r w:rsidRPr="00F73ACE">
        <w:rPr>
          <w:rFonts w:ascii="Times New Roman" w:hAnsi="Times New Roman"/>
        </w:rPr>
        <w:t>и</w:t>
      </w:r>
      <w:r w:rsidR="00D20AE7">
        <w:rPr>
          <w:rFonts w:ascii="Times New Roman" w:hAnsi="Times New Roman"/>
          <w:lang w:val="mk-MK"/>
        </w:rPr>
        <w:t xml:space="preserve"> </w:t>
      </w:r>
      <w:r w:rsidRPr="00F73ACE">
        <w:rPr>
          <w:rFonts w:ascii="Times New Roman" w:hAnsi="Times New Roman"/>
          <w:spacing w:val="-1"/>
        </w:rPr>
        <w:t>постапки</w:t>
      </w:r>
      <w:r w:rsidR="00D20AE7">
        <w:rPr>
          <w:rFonts w:ascii="Times New Roman" w:hAnsi="Times New Roman"/>
          <w:spacing w:val="-1"/>
          <w:lang w:val="mk-MK"/>
        </w:rPr>
        <w:t xml:space="preserve"> </w:t>
      </w:r>
      <w:r w:rsidRPr="00F73ACE">
        <w:rPr>
          <w:rFonts w:ascii="Times New Roman" w:hAnsi="Times New Roman"/>
        </w:rPr>
        <w:t>за</w:t>
      </w:r>
      <w:r w:rsidR="00D20AE7">
        <w:rPr>
          <w:rFonts w:ascii="Times New Roman" w:hAnsi="Times New Roman"/>
          <w:lang w:val="mk-MK"/>
        </w:rPr>
        <w:t xml:space="preserve"> </w:t>
      </w:r>
      <w:r w:rsidRPr="00F73ACE">
        <w:rPr>
          <w:rFonts w:ascii="Times New Roman" w:hAnsi="Times New Roman"/>
          <w:spacing w:val="-1"/>
        </w:rPr>
        <w:t>поттикнување</w:t>
      </w:r>
      <w:r w:rsidR="00D20AE7">
        <w:rPr>
          <w:rFonts w:ascii="Times New Roman" w:hAnsi="Times New Roman"/>
          <w:spacing w:val="-1"/>
          <w:lang w:val="mk-MK"/>
        </w:rPr>
        <w:t xml:space="preserve"> </w:t>
      </w:r>
      <w:r w:rsidRPr="00F73ACE">
        <w:rPr>
          <w:rFonts w:ascii="Times New Roman" w:hAnsi="Times New Roman"/>
        </w:rPr>
        <w:t>на</w:t>
      </w:r>
      <w:r w:rsidR="00D20AE7">
        <w:rPr>
          <w:rFonts w:ascii="Times New Roman" w:hAnsi="Times New Roman"/>
          <w:lang w:val="mk-MK"/>
        </w:rPr>
        <w:t xml:space="preserve"> </w:t>
      </w:r>
      <w:r w:rsidRPr="00F73ACE">
        <w:rPr>
          <w:rFonts w:ascii="Times New Roman" w:hAnsi="Times New Roman"/>
          <w:spacing w:val="-1"/>
        </w:rPr>
        <w:t>развојот</w:t>
      </w:r>
      <w:r w:rsidR="00D20AE7">
        <w:rPr>
          <w:rFonts w:ascii="Times New Roman" w:hAnsi="Times New Roman"/>
          <w:spacing w:val="-1"/>
          <w:lang w:val="mk-MK"/>
        </w:rPr>
        <w:t xml:space="preserve"> </w:t>
      </w:r>
      <w:r w:rsidRPr="00F73ACE">
        <w:rPr>
          <w:rFonts w:ascii="Times New Roman" w:hAnsi="Times New Roman"/>
        </w:rPr>
        <w:t>во</w:t>
      </w:r>
      <w:r w:rsidR="00D20AE7">
        <w:rPr>
          <w:rFonts w:ascii="Times New Roman" w:hAnsi="Times New Roman"/>
          <w:lang w:val="mk-MK"/>
        </w:rPr>
        <w:t xml:space="preserve"> </w:t>
      </w:r>
      <w:r w:rsidRPr="00F73ACE">
        <w:rPr>
          <w:rFonts w:ascii="Times New Roman" w:hAnsi="Times New Roman"/>
          <w:spacing w:val="-1"/>
        </w:rPr>
        <w:t>училиштето</w:t>
      </w:r>
      <w:r w:rsidR="00D20AE7">
        <w:rPr>
          <w:rFonts w:ascii="Times New Roman" w:hAnsi="Times New Roman"/>
          <w:spacing w:val="-1"/>
          <w:lang w:val="mk-MK"/>
        </w:rPr>
        <w:t xml:space="preserve"> </w:t>
      </w:r>
      <w:r w:rsidRPr="00F73ACE">
        <w:rPr>
          <w:rFonts w:ascii="Times New Roman" w:hAnsi="Times New Roman"/>
        </w:rPr>
        <w:t>и</w:t>
      </w:r>
      <w:r>
        <w:t xml:space="preserve"> </w:t>
      </w:r>
      <w:r w:rsidRPr="00F73ACE">
        <w:rPr>
          <w:rFonts w:ascii="Times New Roman" w:hAnsi="Times New Roman"/>
        </w:rPr>
        <w:t>надвор</w:t>
      </w:r>
      <w:r w:rsidR="00D20AE7">
        <w:rPr>
          <w:rFonts w:ascii="Times New Roman" w:hAnsi="Times New Roman"/>
          <w:lang w:val="mk-MK"/>
        </w:rPr>
        <w:t xml:space="preserve"> </w:t>
      </w:r>
      <w:r w:rsidRPr="00F73ACE">
        <w:rPr>
          <w:rFonts w:ascii="Times New Roman" w:hAnsi="Times New Roman"/>
        </w:rPr>
        <w:t>нив)</w:t>
      </w:r>
      <w:r w:rsidR="0022225C">
        <w:rPr>
          <w:rFonts w:ascii="Times New Roman" w:hAnsi="Times New Roman"/>
          <w:lang w:val="mk-MK"/>
        </w:rPr>
        <w:t>.</w:t>
      </w:r>
    </w:p>
    <w:p w:rsidR="00E62E51" w:rsidRDefault="00E62E51" w:rsidP="00E62E51">
      <w:pPr>
        <w:ind w:firstLine="720"/>
        <w:jc w:val="both"/>
        <w:rPr>
          <w:rFonts w:ascii="Times New Roman" w:hAnsi="Times New Roman"/>
          <w:sz w:val="24"/>
          <w:szCs w:val="24"/>
          <w:lang w:val="mk-MK"/>
        </w:rPr>
      </w:pPr>
      <w:r w:rsidRPr="005305DB">
        <w:rPr>
          <w:rFonts w:ascii="Times New Roman" w:hAnsi="Times New Roman"/>
          <w:sz w:val="24"/>
          <w:szCs w:val="24"/>
          <w:lang w:val="mk-MK"/>
        </w:rPr>
        <w:t>Откривањето на посебните надарености и таленти кај учениците е со примена на посебни  инструменти за проценка ( пронал – скала)  но и по слободна проценка од страна на наставниците во соработка со стручните соработници. Програ</w:t>
      </w:r>
      <w:r w:rsidR="00F73ACE">
        <w:rPr>
          <w:rFonts w:ascii="Times New Roman" w:hAnsi="Times New Roman"/>
          <w:sz w:val="24"/>
          <w:szCs w:val="24"/>
          <w:lang w:val="mk-MK"/>
        </w:rPr>
        <w:t xml:space="preserve">мите за работа со овие ученици </w:t>
      </w:r>
      <w:r w:rsidRPr="005305DB">
        <w:rPr>
          <w:rFonts w:ascii="Times New Roman" w:hAnsi="Times New Roman"/>
          <w:sz w:val="24"/>
          <w:szCs w:val="24"/>
          <w:lang w:val="mk-MK"/>
        </w:rPr>
        <w:t xml:space="preserve"> се доведуваат во корелација со програмите за додатна настава и програмите за воннаставни активности каде што овие ученици се и најактивни. </w:t>
      </w:r>
    </w:p>
    <w:tbl>
      <w:tblP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30"/>
        <w:gridCol w:w="1488"/>
        <w:gridCol w:w="1530"/>
        <w:gridCol w:w="1710"/>
        <w:gridCol w:w="2571"/>
      </w:tblGrid>
      <w:tr w:rsidR="00F73ACE" w:rsidRPr="00C2147E" w:rsidTr="004D01CF">
        <w:tc>
          <w:tcPr>
            <w:tcW w:w="3030"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b/>
                <w:bCs/>
                <w:i/>
                <w:iCs/>
              </w:rPr>
              <w:lastRenderedPageBreak/>
              <w:t xml:space="preserve">Планирана програмска </w:t>
            </w:r>
          </w:p>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b/>
                <w:bCs/>
                <w:i/>
                <w:iCs/>
              </w:rPr>
              <w:t xml:space="preserve">активност </w:t>
            </w:r>
          </w:p>
        </w:tc>
        <w:tc>
          <w:tcPr>
            <w:tcW w:w="1488"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b/>
                <w:bCs/>
                <w:i/>
                <w:iCs/>
              </w:rPr>
              <w:t xml:space="preserve">Време на реализација </w:t>
            </w:r>
          </w:p>
        </w:tc>
        <w:tc>
          <w:tcPr>
            <w:tcW w:w="1530"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b/>
                <w:bCs/>
                <w:i/>
                <w:iCs/>
              </w:rPr>
              <w:t xml:space="preserve">Реализатор </w:t>
            </w:r>
          </w:p>
        </w:tc>
        <w:tc>
          <w:tcPr>
            <w:tcW w:w="1710"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b/>
                <w:bCs/>
                <w:i/>
                <w:iCs/>
              </w:rPr>
              <w:t xml:space="preserve">Методи и постапки за реализација </w:t>
            </w:r>
          </w:p>
        </w:tc>
        <w:tc>
          <w:tcPr>
            <w:tcW w:w="2571"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b/>
                <w:bCs/>
                <w:i/>
                <w:iCs/>
              </w:rPr>
              <w:t xml:space="preserve">Очекувани ефекти </w:t>
            </w:r>
          </w:p>
        </w:tc>
      </w:tr>
      <w:tr w:rsidR="00F73ACE" w:rsidRPr="00C2147E" w:rsidTr="004D01CF">
        <w:tc>
          <w:tcPr>
            <w:tcW w:w="3030" w:type="dxa"/>
          </w:tcPr>
          <w:tbl>
            <w:tblPr>
              <w:tblW w:w="2880" w:type="dxa"/>
              <w:tblBorders>
                <w:top w:val="nil"/>
                <w:left w:val="nil"/>
                <w:bottom w:val="nil"/>
                <w:right w:val="nil"/>
              </w:tblBorders>
              <w:tblLayout w:type="fixed"/>
              <w:tblLook w:val="0000"/>
            </w:tblPr>
            <w:tblGrid>
              <w:gridCol w:w="2880"/>
            </w:tblGrid>
            <w:tr w:rsidR="00B42414" w:rsidRPr="00C2147E" w:rsidTr="00B42414">
              <w:trPr>
                <w:trHeight w:val="385"/>
              </w:trPr>
              <w:tc>
                <w:tcPr>
                  <w:tcW w:w="2880" w:type="dxa"/>
                </w:tcPr>
                <w:p w:rsidR="00B42414" w:rsidRPr="00F8561B" w:rsidRDefault="00B42414" w:rsidP="004D01CF">
                  <w:pPr>
                    <w:pStyle w:val="Default"/>
                    <w:rPr>
                      <w:rFonts w:ascii="Times New Roman" w:hAnsi="Times New Roman" w:cs="Times New Roman"/>
                    </w:rPr>
                  </w:pPr>
                  <w:r w:rsidRPr="00F8561B">
                    <w:rPr>
                      <w:rFonts w:ascii="Times New Roman" w:hAnsi="Times New Roman" w:cs="Times New Roman"/>
                    </w:rPr>
                    <w:t xml:space="preserve">Идентификување на талентирани и надарени ученици – I фаза </w:t>
                  </w:r>
                </w:p>
              </w:tc>
            </w:tr>
          </w:tbl>
          <w:p w:rsidR="00F73ACE" w:rsidRPr="00C2147E" w:rsidRDefault="00F73ACE" w:rsidP="004D01CF">
            <w:pPr>
              <w:spacing w:after="0" w:line="240" w:lineRule="auto"/>
              <w:rPr>
                <w:rFonts w:ascii="Times New Roman" w:eastAsia="Calibri" w:hAnsi="Times New Roman"/>
                <w:sz w:val="24"/>
                <w:szCs w:val="24"/>
                <w:lang w:val="mk-MK"/>
              </w:rPr>
            </w:pPr>
          </w:p>
        </w:tc>
        <w:tc>
          <w:tcPr>
            <w:tcW w:w="1488" w:type="dxa"/>
          </w:tcPr>
          <w:p w:rsidR="00F73ACE" w:rsidRPr="00C2147E" w:rsidRDefault="00F73ACE" w:rsidP="004D01CF">
            <w:pPr>
              <w:spacing w:after="0" w:line="240" w:lineRule="auto"/>
              <w:rPr>
                <w:rFonts w:ascii="Times New Roman" w:eastAsia="Calibri" w:hAnsi="Times New Roman"/>
                <w:sz w:val="24"/>
                <w:szCs w:val="24"/>
                <w:lang w:val="mk-MK"/>
              </w:rPr>
            </w:pPr>
            <w:r w:rsidRPr="00C2147E">
              <w:rPr>
                <w:rFonts w:ascii="Times New Roman" w:eastAsia="Calibri" w:hAnsi="Times New Roman"/>
                <w:sz w:val="24"/>
                <w:szCs w:val="24"/>
                <w:lang w:val="bg-BG"/>
              </w:rPr>
              <w:t>Септември</w:t>
            </w:r>
          </w:p>
          <w:p w:rsidR="00F73ACE" w:rsidRPr="00C2147E" w:rsidRDefault="00F73ACE" w:rsidP="004D01CF">
            <w:pPr>
              <w:spacing w:after="0" w:line="240" w:lineRule="auto"/>
              <w:rPr>
                <w:rFonts w:ascii="Times New Roman" w:eastAsia="Calibri" w:hAnsi="Times New Roman"/>
                <w:sz w:val="24"/>
                <w:szCs w:val="24"/>
                <w:lang w:val="mk-MK"/>
              </w:rPr>
            </w:pPr>
            <w:r w:rsidRPr="00C2147E">
              <w:rPr>
                <w:rFonts w:ascii="Times New Roman" w:eastAsia="Calibri" w:hAnsi="Times New Roman"/>
                <w:sz w:val="24"/>
                <w:szCs w:val="24"/>
                <w:lang w:val="bg-BG"/>
              </w:rPr>
              <w:t>/октомври</w:t>
            </w:r>
          </w:p>
        </w:tc>
        <w:tc>
          <w:tcPr>
            <w:tcW w:w="1530" w:type="dxa"/>
          </w:tcPr>
          <w:p w:rsidR="00F73ACE" w:rsidRPr="00C2147E" w:rsidRDefault="00F73ACE" w:rsidP="004D01CF">
            <w:pPr>
              <w:spacing w:after="0" w:line="240" w:lineRule="auto"/>
              <w:rPr>
                <w:rFonts w:ascii="Times New Roman" w:eastAsia="Calibri" w:hAnsi="Times New Roman"/>
                <w:sz w:val="24"/>
                <w:szCs w:val="24"/>
                <w:lang w:val="mk-MK"/>
              </w:rPr>
            </w:pPr>
            <w:r w:rsidRPr="00C2147E">
              <w:rPr>
                <w:rFonts w:ascii="Times New Roman" w:eastAsia="Calibri" w:hAnsi="Times New Roman"/>
                <w:sz w:val="24"/>
                <w:szCs w:val="24"/>
                <w:lang w:val="bg-BG"/>
              </w:rPr>
              <w:t>Стручна служба и наставници</w:t>
            </w:r>
          </w:p>
        </w:tc>
        <w:tc>
          <w:tcPr>
            <w:tcW w:w="1710" w:type="dxa"/>
          </w:tcPr>
          <w:p w:rsidR="00F73ACE" w:rsidRPr="00C2147E" w:rsidRDefault="00F73ACE" w:rsidP="004D01CF">
            <w:pPr>
              <w:spacing w:after="0" w:line="240" w:lineRule="auto"/>
              <w:rPr>
                <w:rFonts w:ascii="Times New Roman" w:eastAsia="Calibri" w:hAnsi="Times New Roman"/>
                <w:sz w:val="24"/>
                <w:szCs w:val="24"/>
                <w:lang w:val="mk-MK"/>
              </w:rPr>
            </w:pPr>
            <w:r w:rsidRPr="00C2147E">
              <w:rPr>
                <w:rFonts w:ascii="Times New Roman" w:eastAsia="Calibri" w:hAnsi="Times New Roman"/>
                <w:sz w:val="24"/>
                <w:szCs w:val="24"/>
                <w:lang w:val="bg-BG"/>
              </w:rPr>
              <w:t>тимски</w:t>
            </w:r>
          </w:p>
        </w:tc>
        <w:tc>
          <w:tcPr>
            <w:tcW w:w="2571" w:type="dxa"/>
          </w:tcPr>
          <w:p w:rsidR="00F73ACE" w:rsidRPr="00C2147E" w:rsidRDefault="00F73ACE" w:rsidP="004D01CF">
            <w:pPr>
              <w:spacing w:after="0" w:line="240" w:lineRule="auto"/>
              <w:rPr>
                <w:rFonts w:ascii="Times New Roman" w:eastAsia="Calibri" w:hAnsi="Times New Roman"/>
                <w:sz w:val="24"/>
                <w:szCs w:val="24"/>
                <w:lang w:val="mk-MK"/>
              </w:rPr>
            </w:pPr>
            <w:r w:rsidRPr="00C2147E">
              <w:rPr>
                <w:rFonts w:ascii="Times New Roman" w:eastAsia="Calibri" w:hAnsi="Times New Roman"/>
                <w:sz w:val="24"/>
                <w:szCs w:val="24"/>
                <w:lang w:val="bg-BG"/>
              </w:rPr>
              <w:t>Посочување на оние ученици ка</w:t>
            </w:r>
            <w:r w:rsidRPr="00C2147E">
              <w:rPr>
                <w:rFonts w:ascii="Times New Roman" w:eastAsia="Calibri" w:hAnsi="Times New Roman"/>
                <w:sz w:val="24"/>
                <w:szCs w:val="24"/>
                <w:lang w:val="mk-MK"/>
              </w:rPr>
              <w:t xml:space="preserve">де </w:t>
            </w:r>
            <w:r w:rsidRPr="00C2147E">
              <w:rPr>
                <w:rFonts w:ascii="Times New Roman" w:eastAsia="Calibri" w:hAnsi="Times New Roman"/>
                <w:sz w:val="24"/>
                <w:szCs w:val="24"/>
                <w:lang w:val="bg-BG"/>
              </w:rPr>
              <w:t>наставниците забе</w:t>
            </w:r>
            <w:r w:rsidRPr="00C2147E">
              <w:rPr>
                <w:rFonts w:ascii="Times New Roman" w:eastAsia="Calibri" w:hAnsi="Times New Roman"/>
                <w:sz w:val="24"/>
                <w:szCs w:val="24"/>
                <w:lang w:val="mk-MK"/>
              </w:rPr>
              <w:t>лежале особен интерес</w:t>
            </w:r>
          </w:p>
        </w:tc>
      </w:tr>
      <w:tr w:rsidR="00F73ACE" w:rsidRPr="00C2147E" w:rsidTr="004D01CF">
        <w:tc>
          <w:tcPr>
            <w:tcW w:w="3030" w:type="dxa"/>
          </w:tcPr>
          <w:p w:rsidR="00F73ACE" w:rsidRPr="00C2147E" w:rsidRDefault="00F73ACE" w:rsidP="004D01CF">
            <w:pPr>
              <w:pStyle w:val="Default"/>
              <w:rPr>
                <w:rFonts w:ascii="Times New Roman" w:hAnsi="Times New Roman" w:cs="Times New Roman"/>
                <w:lang w:val="mk-MK"/>
              </w:rPr>
            </w:pPr>
            <w:r w:rsidRPr="00C2147E">
              <w:rPr>
                <w:rFonts w:ascii="Times New Roman" w:hAnsi="Times New Roman" w:cs="Times New Roman"/>
              </w:rPr>
              <w:t xml:space="preserve">Идентификување на талентирани и надарени ученици – II фаза (Тестирање </w:t>
            </w:r>
            <w:r w:rsidRPr="00C2147E">
              <w:rPr>
                <w:rFonts w:ascii="Times New Roman" w:hAnsi="Times New Roman" w:cs="Times New Roman"/>
                <w:lang w:val="mk-MK"/>
              </w:rPr>
              <w:t>на учениците )</w:t>
            </w:r>
          </w:p>
        </w:tc>
        <w:tc>
          <w:tcPr>
            <w:tcW w:w="1488"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rPr>
              <w:t xml:space="preserve">Октомври/ноември </w:t>
            </w:r>
          </w:p>
        </w:tc>
        <w:tc>
          <w:tcPr>
            <w:tcW w:w="1530" w:type="dxa"/>
          </w:tcPr>
          <w:p w:rsidR="00F73ACE" w:rsidRPr="00C2147E" w:rsidRDefault="00F73ACE" w:rsidP="004D01CF">
            <w:pPr>
              <w:spacing w:after="0" w:line="240" w:lineRule="auto"/>
              <w:rPr>
                <w:rFonts w:ascii="Times New Roman" w:eastAsia="Calibri" w:hAnsi="Times New Roman"/>
                <w:sz w:val="24"/>
                <w:szCs w:val="24"/>
                <w:lang w:val="mk-MK"/>
              </w:rPr>
            </w:pPr>
            <w:r w:rsidRPr="00C2147E">
              <w:rPr>
                <w:rFonts w:ascii="Times New Roman" w:eastAsia="Calibri" w:hAnsi="Times New Roman"/>
                <w:sz w:val="24"/>
                <w:szCs w:val="24"/>
                <w:lang w:val="bg-BG"/>
              </w:rPr>
              <w:t>Стручна служба и наставници</w:t>
            </w:r>
          </w:p>
        </w:tc>
        <w:tc>
          <w:tcPr>
            <w:tcW w:w="1710"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rPr>
              <w:t xml:space="preserve">тестирање </w:t>
            </w:r>
          </w:p>
          <w:p w:rsidR="00F73ACE" w:rsidRPr="00C2147E" w:rsidRDefault="00F73ACE" w:rsidP="004D01CF">
            <w:pPr>
              <w:spacing w:after="0" w:line="240" w:lineRule="auto"/>
              <w:rPr>
                <w:rFonts w:ascii="Times New Roman" w:eastAsia="Calibri" w:hAnsi="Times New Roman"/>
                <w:sz w:val="24"/>
                <w:szCs w:val="24"/>
                <w:lang w:val="mk-MK"/>
              </w:rPr>
            </w:pPr>
          </w:p>
        </w:tc>
        <w:tc>
          <w:tcPr>
            <w:tcW w:w="2571"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rPr>
              <w:t xml:space="preserve">Потврда на првично посочените талентирани/надарени ученици </w:t>
            </w:r>
          </w:p>
        </w:tc>
      </w:tr>
      <w:tr w:rsidR="00F73ACE" w:rsidRPr="00C2147E" w:rsidTr="004D01CF">
        <w:tc>
          <w:tcPr>
            <w:tcW w:w="3030" w:type="dxa"/>
          </w:tcPr>
          <w:p w:rsidR="00F73ACE" w:rsidRPr="00C2147E" w:rsidRDefault="00F73ACE" w:rsidP="004D01CF">
            <w:pPr>
              <w:pStyle w:val="Default"/>
              <w:rPr>
                <w:rFonts w:ascii="Times New Roman" w:hAnsi="Times New Roman" w:cs="Times New Roman"/>
                <w:lang w:val="mk-MK"/>
              </w:rPr>
            </w:pPr>
            <w:r w:rsidRPr="00C2147E">
              <w:rPr>
                <w:rFonts w:ascii="Times New Roman" w:hAnsi="Times New Roman" w:cs="Times New Roman"/>
              </w:rPr>
              <w:t xml:space="preserve">Идентификување на талентирани и надарени ученици – III фаза (Разговор со идентификуваните ученици и нивните родители) </w:t>
            </w:r>
          </w:p>
        </w:tc>
        <w:tc>
          <w:tcPr>
            <w:tcW w:w="1488"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rPr>
              <w:t xml:space="preserve">Ноември/декември </w:t>
            </w:r>
          </w:p>
        </w:tc>
        <w:tc>
          <w:tcPr>
            <w:tcW w:w="1530" w:type="dxa"/>
          </w:tcPr>
          <w:p w:rsidR="00F73ACE" w:rsidRPr="00C2147E" w:rsidRDefault="00F73ACE" w:rsidP="004D01CF">
            <w:pPr>
              <w:spacing w:after="0" w:line="240" w:lineRule="auto"/>
              <w:rPr>
                <w:rFonts w:ascii="Times New Roman" w:eastAsia="Calibri" w:hAnsi="Times New Roman"/>
                <w:sz w:val="24"/>
                <w:szCs w:val="24"/>
                <w:lang w:val="mk-MK"/>
              </w:rPr>
            </w:pPr>
            <w:r w:rsidRPr="00C2147E">
              <w:rPr>
                <w:rFonts w:ascii="Times New Roman" w:eastAsia="Calibri" w:hAnsi="Times New Roman"/>
                <w:sz w:val="24"/>
                <w:szCs w:val="24"/>
                <w:lang w:val="bg-BG"/>
              </w:rPr>
              <w:t>Училишен психолог</w:t>
            </w:r>
          </w:p>
        </w:tc>
        <w:tc>
          <w:tcPr>
            <w:tcW w:w="1710"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rPr>
              <w:t xml:space="preserve">интервју </w:t>
            </w:r>
          </w:p>
        </w:tc>
        <w:tc>
          <w:tcPr>
            <w:tcW w:w="2571"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rPr>
              <w:t xml:space="preserve">Добивање информации од учениците и родителите за интересите на ученикот </w:t>
            </w:r>
          </w:p>
        </w:tc>
      </w:tr>
      <w:tr w:rsidR="00F73ACE" w:rsidRPr="00C2147E" w:rsidTr="004D01CF">
        <w:tc>
          <w:tcPr>
            <w:tcW w:w="3030" w:type="dxa"/>
          </w:tcPr>
          <w:p w:rsidR="00F73ACE" w:rsidRPr="00C2147E" w:rsidRDefault="00F73ACE" w:rsidP="004D01CF">
            <w:pPr>
              <w:pStyle w:val="Default"/>
              <w:rPr>
                <w:rFonts w:ascii="Times New Roman" w:hAnsi="Times New Roman" w:cs="Times New Roman"/>
                <w:lang w:val="mk-MK"/>
              </w:rPr>
            </w:pPr>
            <w:r w:rsidRPr="00C2147E">
              <w:rPr>
                <w:rFonts w:ascii="Times New Roman" w:hAnsi="Times New Roman" w:cs="Times New Roman"/>
              </w:rPr>
              <w:t xml:space="preserve">Следење на редовноста на ученикот во изведувањето на додатна настава </w:t>
            </w:r>
          </w:p>
        </w:tc>
        <w:tc>
          <w:tcPr>
            <w:tcW w:w="1488"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rPr>
              <w:t xml:space="preserve">Февруари </w:t>
            </w:r>
          </w:p>
        </w:tc>
        <w:tc>
          <w:tcPr>
            <w:tcW w:w="1530"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rPr>
              <w:t xml:space="preserve">Училишен психолог </w:t>
            </w:r>
          </w:p>
        </w:tc>
        <w:tc>
          <w:tcPr>
            <w:tcW w:w="1710"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rPr>
              <w:t xml:space="preserve">Увид во педагошка документација/ разговор со наставникот </w:t>
            </w:r>
          </w:p>
        </w:tc>
        <w:tc>
          <w:tcPr>
            <w:tcW w:w="2571"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rPr>
              <w:t xml:space="preserve">Следење на ангажираноста и мотивираноста на ученикот и советување доколку постои потреба </w:t>
            </w:r>
          </w:p>
        </w:tc>
      </w:tr>
      <w:tr w:rsidR="00F73ACE" w:rsidRPr="00C2147E" w:rsidTr="004D01CF">
        <w:tc>
          <w:tcPr>
            <w:tcW w:w="3030" w:type="dxa"/>
          </w:tcPr>
          <w:p w:rsidR="00F73ACE" w:rsidRPr="00C2147E" w:rsidRDefault="00F73ACE" w:rsidP="004D01CF">
            <w:pPr>
              <w:pStyle w:val="Default"/>
              <w:rPr>
                <w:rFonts w:ascii="Times New Roman" w:hAnsi="Times New Roman" w:cs="Times New Roman"/>
                <w:lang w:val="mk-MK"/>
              </w:rPr>
            </w:pPr>
            <w:r w:rsidRPr="00C2147E">
              <w:rPr>
                <w:rFonts w:ascii="Times New Roman" w:hAnsi="Times New Roman" w:cs="Times New Roman"/>
              </w:rPr>
              <w:t xml:space="preserve">Следење на постигањата на идентификуваните ученици (учество на натпревари </w:t>
            </w:r>
            <w:r w:rsidRPr="00C2147E">
              <w:rPr>
                <w:rFonts w:ascii="Times New Roman" w:hAnsi="Times New Roman" w:cs="Times New Roman"/>
                <w:lang w:val="mk-MK"/>
              </w:rPr>
              <w:t>, конкурси и сл.)</w:t>
            </w:r>
          </w:p>
        </w:tc>
        <w:tc>
          <w:tcPr>
            <w:tcW w:w="1488"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rPr>
              <w:t xml:space="preserve">Мај/јуни </w:t>
            </w:r>
          </w:p>
          <w:p w:rsidR="00F73ACE" w:rsidRPr="00C2147E" w:rsidRDefault="00F73ACE" w:rsidP="004D01CF">
            <w:pPr>
              <w:spacing w:after="0" w:line="240" w:lineRule="auto"/>
              <w:rPr>
                <w:rFonts w:ascii="Times New Roman" w:eastAsia="Calibri" w:hAnsi="Times New Roman"/>
                <w:sz w:val="24"/>
                <w:szCs w:val="24"/>
                <w:lang w:val="mk-MK"/>
              </w:rPr>
            </w:pPr>
          </w:p>
        </w:tc>
        <w:tc>
          <w:tcPr>
            <w:tcW w:w="1530"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rPr>
              <w:t xml:space="preserve">Стручна служба </w:t>
            </w:r>
          </w:p>
        </w:tc>
        <w:tc>
          <w:tcPr>
            <w:tcW w:w="1710" w:type="dxa"/>
          </w:tcPr>
          <w:p w:rsidR="00F73ACE" w:rsidRPr="00C2147E" w:rsidRDefault="0002730F" w:rsidP="004D01CF">
            <w:pPr>
              <w:spacing w:after="0" w:line="240" w:lineRule="auto"/>
              <w:rPr>
                <w:rFonts w:ascii="Times New Roman" w:eastAsia="Calibri" w:hAnsi="Times New Roman"/>
                <w:sz w:val="24"/>
                <w:szCs w:val="24"/>
                <w:lang w:val="mk-MK"/>
              </w:rPr>
            </w:pPr>
            <w:r w:rsidRPr="00C2147E">
              <w:rPr>
                <w:rFonts w:ascii="Times New Roman" w:hAnsi="Times New Roman"/>
              </w:rPr>
              <w:t>Увид во педагошка документација/ разговор со наставникот</w:t>
            </w:r>
          </w:p>
        </w:tc>
        <w:tc>
          <w:tcPr>
            <w:tcW w:w="2571" w:type="dxa"/>
          </w:tcPr>
          <w:p w:rsidR="00F73ACE" w:rsidRPr="00C2147E" w:rsidRDefault="00F73ACE" w:rsidP="004D01CF">
            <w:pPr>
              <w:pStyle w:val="Default"/>
              <w:rPr>
                <w:rFonts w:ascii="Times New Roman" w:hAnsi="Times New Roman" w:cs="Times New Roman"/>
              </w:rPr>
            </w:pPr>
            <w:r w:rsidRPr="00C2147E">
              <w:rPr>
                <w:rFonts w:ascii="Times New Roman" w:hAnsi="Times New Roman" w:cs="Times New Roman"/>
              </w:rPr>
              <w:t xml:space="preserve">Увид во постигањата на учениците </w:t>
            </w:r>
          </w:p>
        </w:tc>
      </w:tr>
    </w:tbl>
    <w:p w:rsidR="00F73ACE" w:rsidRPr="005305DB" w:rsidRDefault="00F73ACE" w:rsidP="00E62E51">
      <w:pPr>
        <w:ind w:firstLine="720"/>
        <w:jc w:val="both"/>
        <w:rPr>
          <w:rFonts w:ascii="Times New Roman" w:hAnsi="Times New Roman"/>
          <w:sz w:val="24"/>
          <w:szCs w:val="24"/>
          <w:lang w:val="mk-MK"/>
        </w:rPr>
      </w:pPr>
    </w:p>
    <w:p w:rsidR="00E62E51" w:rsidRPr="005305DB" w:rsidRDefault="00E62E51" w:rsidP="00E62E51">
      <w:pPr>
        <w:jc w:val="both"/>
        <w:rPr>
          <w:rFonts w:ascii="Times New Roman" w:hAnsi="Times New Roman"/>
          <w:b/>
          <w:sz w:val="24"/>
          <w:szCs w:val="24"/>
          <w:lang w:val="mk-MK"/>
        </w:rPr>
      </w:pPr>
      <w:r w:rsidRPr="005305DB">
        <w:rPr>
          <w:rFonts w:ascii="Times New Roman" w:hAnsi="Times New Roman"/>
          <w:b/>
          <w:sz w:val="24"/>
          <w:szCs w:val="24"/>
          <w:lang w:val="mk-MK"/>
        </w:rPr>
        <w:t xml:space="preserve">8.13. Работа со ученици со посебни образовни потреби </w:t>
      </w:r>
    </w:p>
    <w:p w:rsidR="00E62E51" w:rsidRDefault="00E62E51" w:rsidP="00E62E51">
      <w:pPr>
        <w:autoSpaceDE w:val="0"/>
        <w:autoSpaceDN w:val="0"/>
        <w:adjustRightInd w:val="0"/>
        <w:spacing w:after="0" w:line="240" w:lineRule="auto"/>
        <w:ind w:firstLine="720"/>
        <w:jc w:val="both"/>
        <w:rPr>
          <w:rFonts w:ascii="Times New Roman" w:hAnsi="Times New Roman"/>
          <w:sz w:val="24"/>
          <w:szCs w:val="24"/>
          <w:lang w:val="mk-MK"/>
        </w:rPr>
      </w:pPr>
      <w:r w:rsidRPr="005305DB">
        <w:rPr>
          <w:rFonts w:ascii="Times New Roman" w:hAnsi="Times New Roman"/>
          <w:sz w:val="24"/>
          <w:szCs w:val="24"/>
          <w:lang w:val="mk-MK"/>
        </w:rPr>
        <w:t xml:space="preserve">За оваа цел се формира Училишен тим за инклузија </w:t>
      </w:r>
      <w:r w:rsidR="00841496">
        <w:rPr>
          <w:rFonts w:ascii="Times New Roman" w:hAnsi="Times New Roman"/>
          <w:sz w:val="24"/>
          <w:szCs w:val="24"/>
          <w:lang w:val="mk-MK"/>
        </w:rPr>
        <w:t xml:space="preserve">( состав на тимот е даден во точка 1.2. ) </w:t>
      </w:r>
      <w:r w:rsidR="00841496" w:rsidRPr="005305DB">
        <w:rPr>
          <w:rFonts w:ascii="Times New Roman" w:hAnsi="Times New Roman"/>
          <w:sz w:val="24"/>
          <w:szCs w:val="24"/>
          <w:lang w:val="mk-MK"/>
        </w:rPr>
        <w:t xml:space="preserve">кој </w:t>
      </w:r>
      <w:r w:rsidRPr="005305DB">
        <w:rPr>
          <w:rFonts w:ascii="Times New Roman" w:hAnsi="Times New Roman"/>
          <w:sz w:val="24"/>
          <w:szCs w:val="24"/>
          <w:lang w:val="mk-MK"/>
        </w:rPr>
        <w:t>е задолжен за креирање на инклузивните политики на ниво на училиште, а одделно за секој ученик се формира Инклузивен тим за ученикот кој ги разработува и реализира индивидуалните образовни планови. Тие се специфични, со  посебно дефинирани цели и активности кои произлегуваат од природата на посебните образовни потреби кои ги има ученикот. И во двата тима задолжително се вклучени родителите на овие деца, како и стручно лице дефектолог – назначено од најблискиот центар за поддршка – во случајов – ООУ,, Страшо Пинџур‘‘ од Неготино.</w:t>
      </w:r>
      <w:r w:rsidRPr="005305DB">
        <w:rPr>
          <w:rFonts w:ascii="Times New Roman" w:hAnsi="Times New Roman"/>
          <w:sz w:val="24"/>
          <w:szCs w:val="24"/>
        </w:rPr>
        <w:t xml:space="preserve">. Програмата треба да биде поттикнувачка и мотивирачка за учениците и да трпи промени во зависност од напредокот </w:t>
      </w:r>
      <w:r w:rsidRPr="005305DB">
        <w:rPr>
          <w:rFonts w:ascii="Times New Roman" w:hAnsi="Times New Roman"/>
          <w:sz w:val="24"/>
          <w:szCs w:val="24"/>
        </w:rPr>
        <w:lastRenderedPageBreak/>
        <w:t xml:space="preserve">на ученикот. </w:t>
      </w:r>
      <w:r w:rsidRPr="005305DB">
        <w:rPr>
          <w:rFonts w:ascii="Times New Roman" w:hAnsi="Times New Roman"/>
          <w:bCs/>
          <w:sz w:val="24"/>
          <w:szCs w:val="24"/>
        </w:rPr>
        <w:t>Цели</w:t>
      </w:r>
      <w:r w:rsidRPr="005305DB">
        <w:rPr>
          <w:rFonts w:ascii="Times New Roman" w:hAnsi="Times New Roman"/>
          <w:sz w:val="24"/>
          <w:szCs w:val="24"/>
          <w:lang w:val="mk-MK"/>
        </w:rPr>
        <w:t>те се:</w:t>
      </w:r>
      <w:r w:rsidRPr="005305DB">
        <w:rPr>
          <w:rFonts w:ascii="Times New Roman" w:hAnsi="Times New Roman"/>
          <w:sz w:val="24"/>
          <w:szCs w:val="24"/>
        </w:rPr>
        <w:t xml:space="preserve"> </w:t>
      </w:r>
      <w:r w:rsidRPr="005305DB">
        <w:rPr>
          <w:rFonts w:ascii="Times New Roman" w:hAnsi="Times New Roman"/>
          <w:bCs/>
          <w:sz w:val="24"/>
          <w:szCs w:val="24"/>
        </w:rPr>
        <w:t>Вклучување на децата со ПОП во редовна настава со помош на прилагодена наставна програма, а со тоа поуспешно функционирање во смисол на комуникација , толеранција, еднакв</w:t>
      </w:r>
      <w:r w:rsidRPr="005305DB">
        <w:rPr>
          <w:rFonts w:ascii="Times New Roman" w:hAnsi="Times New Roman"/>
          <w:bCs/>
          <w:sz w:val="24"/>
          <w:szCs w:val="24"/>
          <w:lang w:val="mk-MK"/>
        </w:rPr>
        <w:t>и</w:t>
      </w:r>
      <w:r w:rsidRPr="005305DB">
        <w:rPr>
          <w:rFonts w:ascii="Times New Roman" w:hAnsi="Times New Roman"/>
          <w:bCs/>
          <w:sz w:val="24"/>
          <w:szCs w:val="24"/>
        </w:rPr>
        <w:t xml:space="preserve"> можности во социјалната средина</w:t>
      </w:r>
      <w:r w:rsidRPr="005305DB">
        <w:rPr>
          <w:rFonts w:ascii="Times New Roman" w:hAnsi="Times New Roman"/>
          <w:bCs/>
          <w:sz w:val="24"/>
          <w:szCs w:val="24"/>
          <w:lang w:val="mk-MK"/>
        </w:rPr>
        <w:t xml:space="preserve">; </w:t>
      </w:r>
      <w:r w:rsidRPr="005305DB">
        <w:rPr>
          <w:rFonts w:ascii="Times New Roman" w:hAnsi="Times New Roman"/>
          <w:bCs/>
          <w:sz w:val="24"/>
          <w:szCs w:val="24"/>
        </w:rPr>
        <w:t>Флексибилна индивидуализирана поддршка на децата со ПОП од страна на учениците и наставниците</w:t>
      </w:r>
      <w:r w:rsidRPr="005305DB">
        <w:rPr>
          <w:rFonts w:ascii="Times New Roman" w:hAnsi="Times New Roman"/>
          <w:bCs/>
          <w:sz w:val="24"/>
          <w:szCs w:val="24"/>
          <w:lang w:val="mk-MK"/>
        </w:rPr>
        <w:t xml:space="preserve">; </w:t>
      </w:r>
      <w:r w:rsidRPr="005305DB">
        <w:rPr>
          <w:rFonts w:ascii="Times New Roman" w:hAnsi="Times New Roman"/>
          <w:bCs/>
          <w:sz w:val="24"/>
          <w:szCs w:val="24"/>
        </w:rPr>
        <w:t>Зголемено и активно учество во инклузивниот и образовниот процес и практична вклученост на родителите на деца со посебни образовни потреби</w:t>
      </w:r>
      <w:r w:rsidRPr="005305DB">
        <w:rPr>
          <w:rFonts w:ascii="Times New Roman" w:hAnsi="Times New Roman"/>
          <w:bCs/>
          <w:sz w:val="24"/>
          <w:szCs w:val="24"/>
          <w:lang w:val="mk-MK"/>
        </w:rPr>
        <w:t xml:space="preserve">; </w:t>
      </w:r>
      <w:r w:rsidRPr="005305DB">
        <w:rPr>
          <w:rFonts w:ascii="Times New Roman" w:hAnsi="Times New Roman"/>
          <w:sz w:val="24"/>
          <w:szCs w:val="24"/>
        </w:rPr>
        <w:t xml:space="preserve">Изработка на индивидуални образовни планови соодветни на способностите, потребите и подготвеноста на секој ученик. </w:t>
      </w:r>
    </w:p>
    <w:p w:rsidR="00FF0E73" w:rsidRPr="00FF0E73" w:rsidRDefault="00FF0E73" w:rsidP="00E62E51">
      <w:pPr>
        <w:autoSpaceDE w:val="0"/>
        <w:autoSpaceDN w:val="0"/>
        <w:adjustRightInd w:val="0"/>
        <w:spacing w:after="0" w:line="240" w:lineRule="auto"/>
        <w:ind w:firstLine="720"/>
        <w:jc w:val="both"/>
        <w:rPr>
          <w:rFonts w:ascii="Times New Roman" w:hAnsi="Times New Roman"/>
          <w:sz w:val="24"/>
          <w:szCs w:val="24"/>
          <w:lang w:val="mk-MK"/>
        </w:rPr>
      </w:pPr>
      <w:r>
        <w:rPr>
          <w:rFonts w:ascii="Times New Roman" w:hAnsi="Times New Roman"/>
          <w:sz w:val="24"/>
          <w:szCs w:val="24"/>
          <w:lang w:val="mk-MK"/>
        </w:rPr>
        <w:t xml:space="preserve">Во училиштето </w:t>
      </w:r>
      <w:r w:rsidR="007A7FAF">
        <w:rPr>
          <w:rFonts w:ascii="Times New Roman" w:hAnsi="Times New Roman"/>
          <w:sz w:val="24"/>
          <w:szCs w:val="24"/>
          <w:lang w:val="mk-MK"/>
        </w:rPr>
        <w:t xml:space="preserve">оваа учебна година ќе </w:t>
      </w:r>
      <w:r>
        <w:rPr>
          <w:rFonts w:ascii="Times New Roman" w:hAnsi="Times New Roman"/>
          <w:sz w:val="24"/>
          <w:szCs w:val="24"/>
          <w:lang w:val="mk-MK"/>
        </w:rPr>
        <w:t>имаме ангажирано четири образовни асистенти кои се од голема помош и поддршка како за учениците со ПОП, така и за наставниците. Сите заедно допринесуваат за развивање и унапредување на инклузивната клима во училиштето, но и пошироко, во локалната заедница</w:t>
      </w:r>
      <w:r w:rsidR="00EB11EF">
        <w:rPr>
          <w:rFonts w:ascii="Times New Roman" w:hAnsi="Times New Roman"/>
          <w:sz w:val="24"/>
          <w:szCs w:val="24"/>
          <w:lang w:val="mk-MK"/>
        </w:rPr>
        <w:t xml:space="preserve">. </w:t>
      </w:r>
    </w:p>
    <w:p w:rsidR="00E62E51" w:rsidRPr="005305DB" w:rsidRDefault="00E62E51" w:rsidP="00E62E51">
      <w:pPr>
        <w:autoSpaceDE w:val="0"/>
        <w:autoSpaceDN w:val="0"/>
        <w:adjustRightInd w:val="0"/>
        <w:spacing w:after="0" w:line="240" w:lineRule="auto"/>
        <w:jc w:val="both"/>
        <w:rPr>
          <w:rFonts w:ascii="Times New Roman" w:hAnsi="Times New Roman"/>
          <w:sz w:val="24"/>
          <w:szCs w:val="24"/>
          <w:lang w:val="mk-MK"/>
        </w:rPr>
      </w:pPr>
      <w:r w:rsidRPr="005305DB">
        <w:rPr>
          <w:rFonts w:ascii="Times New Roman" w:hAnsi="Times New Roman"/>
          <w:sz w:val="24"/>
          <w:szCs w:val="24"/>
          <w:lang w:val="mk-MK"/>
        </w:rPr>
        <w:t xml:space="preserve">Целата програма со носителите и одговорните лица е дадена во прилог бр. 11 и прилог бр. </w:t>
      </w:r>
      <w:r w:rsidR="00F333D7">
        <w:rPr>
          <w:rFonts w:ascii="Times New Roman" w:hAnsi="Times New Roman"/>
          <w:sz w:val="24"/>
          <w:szCs w:val="24"/>
          <w:lang w:val="mk-MK"/>
        </w:rPr>
        <w:t>2</w:t>
      </w:r>
      <w:r w:rsidR="009E5BF7">
        <w:rPr>
          <w:rFonts w:ascii="Times New Roman" w:hAnsi="Times New Roman"/>
          <w:sz w:val="24"/>
          <w:szCs w:val="24"/>
          <w:lang w:val="mk-MK"/>
        </w:rPr>
        <w:t>1</w:t>
      </w:r>
      <w:r w:rsidRPr="004E47E8">
        <w:rPr>
          <w:rFonts w:ascii="Times New Roman" w:hAnsi="Times New Roman"/>
          <w:sz w:val="24"/>
          <w:szCs w:val="24"/>
          <w:lang w:val="mk-MK"/>
        </w:rPr>
        <w:t>.</w:t>
      </w:r>
      <w:r w:rsidRPr="005305DB">
        <w:rPr>
          <w:rFonts w:ascii="Times New Roman" w:hAnsi="Times New Roman"/>
          <w:sz w:val="24"/>
          <w:szCs w:val="24"/>
          <w:lang w:val="mk-MK"/>
        </w:rPr>
        <w:t xml:space="preserve"> </w:t>
      </w:r>
    </w:p>
    <w:p w:rsidR="00E62E51" w:rsidRPr="005305DB" w:rsidRDefault="00E62E51" w:rsidP="00E62E51">
      <w:pPr>
        <w:autoSpaceDE w:val="0"/>
        <w:autoSpaceDN w:val="0"/>
        <w:adjustRightInd w:val="0"/>
        <w:spacing w:after="0" w:line="240" w:lineRule="auto"/>
        <w:jc w:val="both"/>
        <w:rPr>
          <w:rFonts w:ascii="Times New Roman" w:hAnsi="Times New Roman"/>
          <w:sz w:val="24"/>
          <w:szCs w:val="24"/>
          <w:lang w:val="mk-MK"/>
        </w:rPr>
      </w:pPr>
    </w:p>
    <w:p w:rsidR="00E62E51" w:rsidRPr="005305DB" w:rsidRDefault="00E62E51" w:rsidP="00E62E51">
      <w:pPr>
        <w:autoSpaceDE w:val="0"/>
        <w:autoSpaceDN w:val="0"/>
        <w:adjustRightInd w:val="0"/>
        <w:spacing w:after="0" w:line="240" w:lineRule="auto"/>
        <w:jc w:val="both"/>
        <w:rPr>
          <w:rFonts w:ascii="Times New Roman" w:hAnsi="Times New Roman"/>
          <w:b/>
          <w:sz w:val="24"/>
          <w:szCs w:val="24"/>
          <w:lang w:val="mk-MK"/>
        </w:rPr>
      </w:pPr>
      <w:r w:rsidRPr="005305DB">
        <w:rPr>
          <w:rFonts w:ascii="Times New Roman" w:hAnsi="Times New Roman"/>
          <w:b/>
          <w:sz w:val="24"/>
          <w:szCs w:val="24"/>
          <w:lang w:val="mk-MK"/>
        </w:rPr>
        <w:t xml:space="preserve">8.14. Туторска поддршка на учениците </w:t>
      </w:r>
    </w:p>
    <w:p w:rsidR="00E62E51" w:rsidRPr="005305DB" w:rsidRDefault="00E62E51" w:rsidP="005963A5">
      <w:pPr>
        <w:autoSpaceDE w:val="0"/>
        <w:autoSpaceDN w:val="0"/>
        <w:adjustRightInd w:val="0"/>
        <w:spacing w:after="0" w:line="240" w:lineRule="auto"/>
        <w:ind w:firstLine="720"/>
        <w:jc w:val="both"/>
        <w:rPr>
          <w:rFonts w:ascii="Times New Roman" w:hAnsi="Times New Roman"/>
          <w:sz w:val="24"/>
          <w:szCs w:val="24"/>
          <w:lang w:val="mk-MK"/>
        </w:rPr>
      </w:pPr>
      <w:r w:rsidRPr="005305DB">
        <w:rPr>
          <w:rFonts w:ascii="Times New Roman" w:hAnsi="Times New Roman"/>
          <w:sz w:val="24"/>
          <w:szCs w:val="24"/>
          <w:lang w:val="mk-MK"/>
        </w:rPr>
        <w:t xml:space="preserve">Во нашето училиште немаме организирано ваков вид на поддршка за учениците. </w:t>
      </w:r>
    </w:p>
    <w:p w:rsidR="00E62E51" w:rsidRPr="005305DB" w:rsidRDefault="00E62E51" w:rsidP="00E62E51">
      <w:pPr>
        <w:autoSpaceDE w:val="0"/>
        <w:autoSpaceDN w:val="0"/>
        <w:adjustRightInd w:val="0"/>
        <w:spacing w:after="0" w:line="240" w:lineRule="auto"/>
        <w:jc w:val="both"/>
        <w:rPr>
          <w:rFonts w:ascii="Times New Roman" w:hAnsi="Times New Roman"/>
          <w:sz w:val="24"/>
          <w:szCs w:val="24"/>
          <w:lang w:val="mk-MK"/>
        </w:rPr>
      </w:pPr>
    </w:p>
    <w:p w:rsidR="00E62E51" w:rsidRPr="005305DB" w:rsidRDefault="00E62E51" w:rsidP="00E62E51">
      <w:pPr>
        <w:autoSpaceDE w:val="0"/>
        <w:jc w:val="both"/>
        <w:rPr>
          <w:rFonts w:ascii="Times New Roman" w:hAnsi="Times New Roman"/>
          <w:b/>
          <w:sz w:val="24"/>
          <w:szCs w:val="24"/>
          <w:lang w:val="mk-MK"/>
        </w:rPr>
      </w:pPr>
      <w:r w:rsidRPr="005305DB">
        <w:rPr>
          <w:rFonts w:ascii="Times New Roman" w:hAnsi="Times New Roman"/>
          <w:sz w:val="24"/>
          <w:szCs w:val="24"/>
          <w:lang w:val="en-GB"/>
        </w:rPr>
        <w:t xml:space="preserve"> </w:t>
      </w:r>
      <w:r w:rsidRPr="005305DB">
        <w:rPr>
          <w:rFonts w:ascii="Times New Roman" w:hAnsi="Times New Roman"/>
          <w:b/>
          <w:sz w:val="24"/>
          <w:szCs w:val="24"/>
          <w:lang w:val="mk-MK"/>
        </w:rPr>
        <w:t xml:space="preserve">8.15. План за образовниот медијатор </w:t>
      </w:r>
    </w:p>
    <w:p w:rsidR="00E62E51" w:rsidRPr="005305DB" w:rsidRDefault="00EB11EF" w:rsidP="005963A5">
      <w:pPr>
        <w:autoSpaceDE w:val="0"/>
        <w:ind w:firstLine="720"/>
        <w:jc w:val="both"/>
        <w:rPr>
          <w:rFonts w:ascii="Times New Roman" w:hAnsi="Times New Roman"/>
          <w:sz w:val="24"/>
          <w:szCs w:val="24"/>
          <w:lang w:val="mk-MK"/>
        </w:rPr>
      </w:pPr>
      <w:r>
        <w:rPr>
          <w:rFonts w:ascii="Times New Roman" w:hAnsi="Times New Roman"/>
          <w:sz w:val="24"/>
          <w:szCs w:val="24"/>
          <w:lang w:val="mk-MK"/>
        </w:rPr>
        <w:t>Н</w:t>
      </w:r>
      <w:r w:rsidR="00E62E51" w:rsidRPr="005305DB">
        <w:rPr>
          <w:rFonts w:ascii="Times New Roman" w:hAnsi="Times New Roman"/>
          <w:sz w:val="24"/>
          <w:szCs w:val="24"/>
          <w:lang w:val="mk-MK"/>
        </w:rPr>
        <w:t>ашето училиште има поднесено барање до МОН за ангажирање на образовни медијатори кои ќе се вклучат како поддршка на учениците роми, но сеуште го немаме добиен</w:t>
      </w:r>
      <w:r w:rsidR="00841496">
        <w:rPr>
          <w:rFonts w:ascii="Times New Roman" w:hAnsi="Times New Roman"/>
          <w:sz w:val="24"/>
          <w:szCs w:val="24"/>
          <w:lang w:val="mk-MK"/>
        </w:rPr>
        <w:t>о заради малиот бр</w:t>
      </w:r>
      <w:r w:rsidR="007A7FAF">
        <w:rPr>
          <w:rFonts w:ascii="Times New Roman" w:hAnsi="Times New Roman"/>
          <w:sz w:val="24"/>
          <w:szCs w:val="24"/>
          <w:lang w:val="mk-MK"/>
        </w:rPr>
        <w:t>ој на ученици.</w:t>
      </w:r>
    </w:p>
    <w:p w:rsidR="00622FD7" w:rsidRPr="005305DB" w:rsidRDefault="00622FD7" w:rsidP="00622FD7">
      <w:pPr>
        <w:rPr>
          <w:rFonts w:ascii="Times New Roman" w:hAnsi="Times New Roman"/>
          <w:b/>
          <w:sz w:val="24"/>
          <w:szCs w:val="24"/>
          <w:lang w:val="mk-MK"/>
        </w:rPr>
      </w:pPr>
      <w:r w:rsidRPr="005305DB">
        <w:rPr>
          <w:rFonts w:ascii="Times New Roman" w:hAnsi="Times New Roman"/>
          <w:b/>
          <w:sz w:val="24"/>
          <w:szCs w:val="24"/>
          <w:lang w:val="mk-MK"/>
        </w:rPr>
        <w:t xml:space="preserve">9. ВОННАСТАВНИ  АКТИВНОСТИ  </w:t>
      </w:r>
    </w:p>
    <w:p w:rsidR="005B6FAE" w:rsidRPr="005305DB" w:rsidRDefault="00622FD7" w:rsidP="007D548C">
      <w:pPr>
        <w:autoSpaceDE w:val="0"/>
        <w:ind w:firstLine="720"/>
        <w:jc w:val="both"/>
        <w:rPr>
          <w:rFonts w:ascii="Times New Roman" w:hAnsi="Times New Roman"/>
          <w:iCs/>
          <w:sz w:val="24"/>
          <w:szCs w:val="24"/>
          <w:lang w:val="mk-MK"/>
        </w:rPr>
      </w:pPr>
      <w:r w:rsidRPr="005305DB">
        <w:rPr>
          <w:rFonts w:ascii="Times New Roman" w:hAnsi="Times New Roman"/>
          <w:sz w:val="24"/>
          <w:szCs w:val="24"/>
          <w:lang w:val="en-GB"/>
        </w:rPr>
        <w:t xml:space="preserve">Во рамките на </w:t>
      </w:r>
      <w:r w:rsidRPr="005305DB">
        <w:rPr>
          <w:rFonts w:ascii="Times New Roman" w:hAnsi="Times New Roman"/>
          <w:sz w:val="24"/>
          <w:szCs w:val="24"/>
          <w:lang w:val="mk-MK"/>
        </w:rPr>
        <w:t>в</w:t>
      </w:r>
      <w:r w:rsidRPr="005305DB">
        <w:rPr>
          <w:rFonts w:ascii="Times New Roman" w:hAnsi="Times New Roman"/>
          <w:sz w:val="24"/>
          <w:szCs w:val="24"/>
          <w:lang w:val="en-GB"/>
        </w:rPr>
        <w:t>оспитно-образовната дејност училиштето организира и остварува разновидни</w:t>
      </w:r>
      <w:r w:rsidRPr="005305DB">
        <w:rPr>
          <w:rFonts w:ascii="Times New Roman" w:hAnsi="Times New Roman"/>
          <w:sz w:val="24"/>
          <w:szCs w:val="24"/>
          <w:lang w:val="mk-MK"/>
        </w:rPr>
        <w:t xml:space="preserve"> </w:t>
      </w:r>
      <w:r w:rsidRPr="005305DB">
        <w:rPr>
          <w:rFonts w:ascii="Times New Roman" w:hAnsi="Times New Roman"/>
          <w:sz w:val="24"/>
          <w:szCs w:val="24"/>
          <w:lang w:val="en-GB"/>
        </w:rPr>
        <w:t xml:space="preserve">воннаставни активности и тоа: </w:t>
      </w:r>
      <w:r w:rsidRPr="005305DB">
        <w:rPr>
          <w:rFonts w:ascii="Times New Roman" w:hAnsi="Times New Roman"/>
          <w:iCs/>
          <w:sz w:val="24"/>
          <w:szCs w:val="24"/>
          <w:lang w:val="en-GB"/>
        </w:rPr>
        <w:t>слободни ученички активности</w:t>
      </w:r>
      <w:r w:rsidRPr="005305DB">
        <w:rPr>
          <w:rFonts w:ascii="Times New Roman" w:hAnsi="Times New Roman"/>
          <w:iCs/>
          <w:sz w:val="24"/>
          <w:szCs w:val="24"/>
          <w:lang w:val="mk-MK"/>
        </w:rPr>
        <w:t xml:space="preserve"> – секции,  според</w:t>
      </w:r>
      <w:r w:rsidRPr="005305DB">
        <w:rPr>
          <w:rFonts w:ascii="Times New Roman" w:hAnsi="Times New Roman"/>
          <w:iCs/>
          <w:sz w:val="24"/>
          <w:szCs w:val="24"/>
          <w:lang w:val="en-GB"/>
        </w:rPr>
        <w:t xml:space="preserve"> </w:t>
      </w:r>
      <w:r w:rsidRPr="005305DB">
        <w:rPr>
          <w:rFonts w:ascii="Times New Roman" w:hAnsi="Times New Roman"/>
          <w:iCs/>
          <w:sz w:val="24"/>
          <w:szCs w:val="24"/>
          <w:lang w:val="mk-MK"/>
        </w:rPr>
        <w:t xml:space="preserve">пројавениот интерес на учениците, </w:t>
      </w:r>
      <w:r w:rsidRPr="005305DB">
        <w:rPr>
          <w:rFonts w:ascii="Times New Roman" w:hAnsi="Times New Roman"/>
          <w:iCs/>
          <w:sz w:val="24"/>
          <w:szCs w:val="24"/>
          <w:lang w:val="en-GB"/>
        </w:rPr>
        <w:t xml:space="preserve"> производствена и друга општествено корисна работа</w:t>
      </w:r>
      <w:r w:rsidRPr="005305DB">
        <w:rPr>
          <w:rFonts w:ascii="Times New Roman" w:hAnsi="Times New Roman"/>
          <w:iCs/>
          <w:sz w:val="24"/>
          <w:szCs w:val="24"/>
          <w:lang w:val="mk-MK"/>
        </w:rPr>
        <w:t xml:space="preserve"> и сл. </w:t>
      </w:r>
      <w:r w:rsidRPr="005305DB">
        <w:rPr>
          <w:rFonts w:ascii="Times New Roman" w:hAnsi="Times New Roman"/>
          <w:iCs/>
          <w:sz w:val="24"/>
          <w:szCs w:val="24"/>
          <w:lang w:val="en-GB"/>
        </w:rPr>
        <w:t xml:space="preserve"> </w:t>
      </w:r>
      <w:r w:rsidRPr="005305DB">
        <w:rPr>
          <w:rFonts w:ascii="Times New Roman" w:hAnsi="Times New Roman"/>
          <w:iCs/>
          <w:sz w:val="24"/>
          <w:szCs w:val="24"/>
          <w:lang w:val="mk-MK"/>
        </w:rPr>
        <w:t xml:space="preserve">Планот и програмата за воннаставните активности ќе се изработуваат во согласност со новата концепција за воннаставни активности предложена од БРО. </w:t>
      </w:r>
      <w:r w:rsidR="00E03E30">
        <w:rPr>
          <w:rFonts w:ascii="Times New Roman" w:hAnsi="Times New Roman"/>
          <w:iCs/>
          <w:sz w:val="24"/>
          <w:szCs w:val="24"/>
          <w:lang w:val="mk-MK"/>
        </w:rPr>
        <w:t xml:space="preserve">Со оглед на големата важност која воннаставните активности ја имаат во новата концепција за основно образование, од оваа учебна година училиштето ќе ги вложи сите напори да се подигне нивниот квалитет, а пред се ќе се води сметка за тоа сите ученици да бидат опфатени со тоа што ќе биде збогатена понудата, а секако и нивната реализација.  </w:t>
      </w:r>
    </w:p>
    <w:p w:rsidR="00622FD7" w:rsidRPr="005305DB" w:rsidRDefault="00622FD7" w:rsidP="00622FD7">
      <w:pPr>
        <w:autoSpaceDE w:val="0"/>
        <w:jc w:val="both"/>
        <w:rPr>
          <w:rFonts w:ascii="Times New Roman" w:hAnsi="Times New Roman"/>
          <w:b/>
          <w:sz w:val="24"/>
          <w:szCs w:val="24"/>
          <w:lang w:val="mk-MK"/>
        </w:rPr>
      </w:pPr>
      <w:r w:rsidRPr="005305DB">
        <w:rPr>
          <w:rFonts w:ascii="Times New Roman" w:hAnsi="Times New Roman"/>
          <w:b/>
          <w:sz w:val="24"/>
          <w:szCs w:val="24"/>
          <w:lang w:val="mk-MK"/>
        </w:rPr>
        <w:t>9.1.Училишен спортски клуб</w:t>
      </w:r>
    </w:p>
    <w:p w:rsidR="00622FD7" w:rsidRPr="005305DB" w:rsidRDefault="00622FD7" w:rsidP="00622FD7">
      <w:pPr>
        <w:autoSpaceDE w:val="0"/>
        <w:ind w:firstLine="720"/>
        <w:jc w:val="both"/>
        <w:rPr>
          <w:rFonts w:ascii="Times New Roman" w:hAnsi="Times New Roman"/>
          <w:sz w:val="24"/>
          <w:szCs w:val="24"/>
          <w:lang w:val="mk-MK"/>
        </w:rPr>
      </w:pPr>
      <w:r w:rsidRPr="005305DB">
        <w:rPr>
          <w:rFonts w:ascii="Times New Roman" w:hAnsi="Times New Roman"/>
          <w:b/>
          <w:sz w:val="24"/>
          <w:szCs w:val="24"/>
          <w:lang w:val="mk-MK"/>
        </w:rPr>
        <w:t xml:space="preserve"> </w:t>
      </w:r>
      <w:r w:rsidRPr="005305DB">
        <w:rPr>
          <w:rFonts w:ascii="Times New Roman" w:hAnsi="Times New Roman"/>
          <w:sz w:val="24"/>
          <w:szCs w:val="24"/>
          <w:lang w:val="mk-MK"/>
        </w:rPr>
        <w:t xml:space="preserve">Училиштето има свој училишен спортски клуб „Шампиони“ кој е формиран во 2014 г. согласно законските одредби. За работата и раководењето на УСК е одговорен тим од наставници под водство на наставникот по ФЗО Љупчо Трајковски. Учениците ќе имаат можност да учествуваат на разни спортски натпревари,  коишто се во програмата на </w:t>
      </w:r>
      <w:r w:rsidRPr="005305DB">
        <w:rPr>
          <w:rFonts w:ascii="Times New Roman" w:hAnsi="Times New Roman"/>
          <w:sz w:val="24"/>
          <w:szCs w:val="24"/>
          <w:lang w:val="mk-MK"/>
        </w:rPr>
        <w:lastRenderedPageBreak/>
        <w:t xml:space="preserve">Спортскиот сојуз на училиштата во Македонија, каде што се организираат натпревари во футсал, ракомет, кошарка, пинг-понг. Планинарењето е застапено како редовна физичка и спортска активност, но без натпреварувачки карактер, туку само кондиционен и истражувачки. </w:t>
      </w:r>
      <w:r w:rsidR="00E03E30">
        <w:rPr>
          <w:rFonts w:ascii="Times New Roman" w:hAnsi="Times New Roman"/>
          <w:sz w:val="24"/>
          <w:szCs w:val="24"/>
          <w:lang w:val="mk-MK"/>
        </w:rPr>
        <w:t xml:space="preserve">УСК остварува интензивна соработка со локалните спортски друштва. </w:t>
      </w:r>
    </w:p>
    <w:p w:rsidR="00622FD7" w:rsidRPr="005305DB" w:rsidRDefault="00622FD7" w:rsidP="00622FD7">
      <w:pPr>
        <w:autoSpaceDE w:val="0"/>
        <w:jc w:val="both"/>
        <w:rPr>
          <w:rFonts w:ascii="Times New Roman" w:hAnsi="Times New Roman"/>
          <w:b/>
          <w:sz w:val="24"/>
          <w:szCs w:val="24"/>
          <w:lang w:val="mk-MK"/>
        </w:rPr>
      </w:pPr>
      <w:r w:rsidRPr="005305DB">
        <w:rPr>
          <w:rFonts w:ascii="Times New Roman" w:hAnsi="Times New Roman"/>
          <w:b/>
          <w:sz w:val="24"/>
          <w:szCs w:val="24"/>
          <w:lang w:val="mk-MK"/>
        </w:rPr>
        <w:t xml:space="preserve">9.2.Секции / клубови </w:t>
      </w:r>
    </w:p>
    <w:p w:rsidR="00622FD7" w:rsidRDefault="00622FD7" w:rsidP="00622FD7">
      <w:pPr>
        <w:autoSpaceDE w:val="0"/>
        <w:ind w:firstLine="720"/>
        <w:jc w:val="both"/>
        <w:rPr>
          <w:rFonts w:ascii="Times New Roman" w:hAnsi="Times New Roman"/>
          <w:sz w:val="24"/>
          <w:szCs w:val="24"/>
          <w:lang w:val="mk-MK"/>
        </w:rPr>
      </w:pPr>
      <w:r w:rsidRPr="005305DB">
        <w:rPr>
          <w:rFonts w:ascii="Times New Roman" w:hAnsi="Times New Roman"/>
          <w:sz w:val="24"/>
          <w:szCs w:val="24"/>
          <w:lang w:val="mk-MK"/>
        </w:rPr>
        <w:t>На почетокот од учебната година предметните наставници го утврдуваат интересот кај учениците за вклученост во некоја од секциите. Секоја секција си има своја ориентациона програма за работа, но може да кажеме дека тие се најактивни околу обележувањето на значајни датуми и настани и одржувањето на натпреварите од различен тип. Истакнати во својата работа</w:t>
      </w:r>
      <w:r w:rsidR="000B5366">
        <w:rPr>
          <w:rFonts w:ascii="Times New Roman" w:hAnsi="Times New Roman"/>
          <w:sz w:val="24"/>
          <w:szCs w:val="24"/>
          <w:lang w:val="mk-MK"/>
        </w:rPr>
        <w:t xml:space="preserve"> во нашето училиште се литературната</w:t>
      </w:r>
      <w:r w:rsidRPr="005305DB">
        <w:rPr>
          <w:rFonts w:ascii="Times New Roman" w:hAnsi="Times New Roman"/>
          <w:sz w:val="24"/>
          <w:szCs w:val="24"/>
          <w:lang w:val="mk-MK"/>
        </w:rPr>
        <w:t xml:space="preserve"> и ликовната с</w:t>
      </w:r>
      <w:r w:rsidR="00EB11EF">
        <w:rPr>
          <w:rFonts w:ascii="Times New Roman" w:hAnsi="Times New Roman"/>
          <w:sz w:val="24"/>
          <w:szCs w:val="24"/>
          <w:lang w:val="mk-MK"/>
        </w:rPr>
        <w:t>екција.</w:t>
      </w:r>
      <w:r w:rsidRPr="005305DB">
        <w:rPr>
          <w:rFonts w:ascii="Times New Roman" w:hAnsi="Times New Roman"/>
          <w:sz w:val="24"/>
          <w:szCs w:val="24"/>
          <w:lang w:val="mk-MK"/>
        </w:rPr>
        <w:t xml:space="preserve"> </w:t>
      </w:r>
    </w:p>
    <w:tbl>
      <w:tblPr>
        <w:tblW w:w="999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5283"/>
        <w:gridCol w:w="1287"/>
        <w:gridCol w:w="1620"/>
      </w:tblGrid>
      <w:tr w:rsidR="005975A5" w:rsidRPr="005975A5" w:rsidTr="000B5366">
        <w:tc>
          <w:tcPr>
            <w:tcW w:w="1800" w:type="dxa"/>
          </w:tcPr>
          <w:p w:rsidR="005975A5" w:rsidRPr="005975A5" w:rsidRDefault="005975A5" w:rsidP="005975A5">
            <w:pPr>
              <w:autoSpaceDE w:val="0"/>
              <w:jc w:val="both"/>
              <w:rPr>
                <w:rFonts w:ascii="Times New Roman" w:hAnsi="Times New Roman"/>
                <w:b/>
                <w:iCs/>
                <w:lang w:val="mk-MK"/>
              </w:rPr>
            </w:pPr>
            <w:r w:rsidRPr="005975A5">
              <w:rPr>
                <w:rFonts w:ascii="Times New Roman" w:hAnsi="Times New Roman"/>
                <w:b/>
              </w:rPr>
              <w:t>Назив на секцијата</w:t>
            </w:r>
          </w:p>
        </w:tc>
        <w:tc>
          <w:tcPr>
            <w:tcW w:w="5283" w:type="dxa"/>
          </w:tcPr>
          <w:p w:rsidR="005975A5" w:rsidRPr="005975A5" w:rsidRDefault="005975A5" w:rsidP="005975A5">
            <w:pPr>
              <w:autoSpaceDE w:val="0"/>
              <w:jc w:val="both"/>
              <w:rPr>
                <w:rFonts w:ascii="Times New Roman" w:hAnsi="Times New Roman"/>
                <w:b/>
                <w:iCs/>
                <w:lang w:val="mk-MK"/>
              </w:rPr>
            </w:pPr>
            <w:r w:rsidRPr="005975A5">
              <w:rPr>
                <w:rFonts w:ascii="Times New Roman" w:hAnsi="Times New Roman"/>
                <w:b/>
              </w:rPr>
              <w:t>Цели и задачи</w:t>
            </w:r>
          </w:p>
        </w:tc>
        <w:tc>
          <w:tcPr>
            <w:tcW w:w="1287" w:type="dxa"/>
          </w:tcPr>
          <w:p w:rsidR="005975A5" w:rsidRPr="005975A5" w:rsidRDefault="005975A5" w:rsidP="005975A5">
            <w:pPr>
              <w:autoSpaceDE w:val="0"/>
              <w:jc w:val="both"/>
              <w:rPr>
                <w:rFonts w:ascii="Times New Roman" w:hAnsi="Times New Roman"/>
                <w:b/>
                <w:iCs/>
                <w:lang w:val="mk-MK"/>
              </w:rPr>
            </w:pPr>
            <w:r w:rsidRPr="005975A5">
              <w:rPr>
                <w:rFonts w:ascii="Times New Roman" w:hAnsi="Times New Roman"/>
                <w:b/>
              </w:rPr>
              <w:t>Бр. на ученици и одделение</w:t>
            </w:r>
          </w:p>
        </w:tc>
        <w:tc>
          <w:tcPr>
            <w:tcW w:w="1620" w:type="dxa"/>
          </w:tcPr>
          <w:p w:rsidR="005975A5" w:rsidRPr="005975A5" w:rsidRDefault="005975A5" w:rsidP="005975A5">
            <w:pPr>
              <w:autoSpaceDE w:val="0"/>
              <w:jc w:val="both"/>
              <w:rPr>
                <w:rFonts w:ascii="Times New Roman" w:hAnsi="Times New Roman"/>
                <w:b/>
                <w:lang w:val="mk-MK"/>
              </w:rPr>
            </w:pPr>
            <w:r w:rsidRPr="005975A5">
              <w:rPr>
                <w:rFonts w:ascii="Times New Roman" w:hAnsi="Times New Roman"/>
                <w:b/>
              </w:rPr>
              <w:t>Одговорни наставници</w:t>
            </w:r>
          </w:p>
        </w:tc>
      </w:tr>
      <w:tr w:rsidR="005975A5" w:rsidRPr="005975A5" w:rsidTr="000B5366">
        <w:tc>
          <w:tcPr>
            <w:tcW w:w="1800" w:type="dxa"/>
          </w:tcPr>
          <w:p w:rsidR="005975A5" w:rsidRPr="005975A5" w:rsidRDefault="005975A5" w:rsidP="005975A5">
            <w:pPr>
              <w:autoSpaceDE w:val="0"/>
              <w:jc w:val="both"/>
              <w:rPr>
                <w:rFonts w:ascii="Times New Roman" w:hAnsi="Times New Roman"/>
                <w:iCs/>
                <w:sz w:val="24"/>
                <w:szCs w:val="24"/>
                <w:lang w:val="mk-MK"/>
              </w:rPr>
            </w:pPr>
            <w:r w:rsidRPr="005975A5">
              <w:rPr>
                <w:rFonts w:ascii="Times New Roman" w:hAnsi="Times New Roman"/>
                <w:sz w:val="24"/>
                <w:szCs w:val="24"/>
              </w:rPr>
              <w:t>Ликовна секција</w:t>
            </w:r>
          </w:p>
        </w:tc>
        <w:tc>
          <w:tcPr>
            <w:tcW w:w="5283" w:type="dxa"/>
          </w:tcPr>
          <w:p w:rsidR="005975A5" w:rsidRPr="005975A5" w:rsidRDefault="005975A5" w:rsidP="005975A5">
            <w:pPr>
              <w:autoSpaceDE w:val="0"/>
              <w:jc w:val="both"/>
              <w:rPr>
                <w:rFonts w:ascii="Times New Roman" w:hAnsi="Times New Roman"/>
                <w:sz w:val="24"/>
                <w:szCs w:val="24"/>
                <w:lang w:val="mk-MK"/>
              </w:rPr>
            </w:pPr>
            <w:r w:rsidRPr="005975A5">
              <w:rPr>
                <w:rFonts w:ascii="Times New Roman" w:hAnsi="Times New Roman"/>
                <w:sz w:val="24"/>
                <w:szCs w:val="24"/>
              </w:rPr>
              <w:t>Учениците да се запознаваат со нови ликовни техники и нивна комбинација -да развиваат способности за примена на разни материјали и техники за цртање, сликање, моделирање, градење и визуелни комуникации во ликовното изразување - да ги користат креативно сите искуства и творечки потенцијали</w:t>
            </w:r>
          </w:p>
        </w:tc>
        <w:tc>
          <w:tcPr>
            <w:tcW w:w="1287" w:type="dxa"/>
          </w:tcPr>
          <w:p w:rsidR="00364559" w:rsidRDefault="005975A5" w:rsidP="005975A5">
            <w:pPr>
              <w:autoSpaceDE w:val="0"/>
              <w:jc w:val="both"/>
              <w:rPr>
                <w:rFonts w:ascii="Times New Roman" w:hAnsi="Times New Roman"/>
                <w:iCs/>
                <w:sz w:val="24"/>
                <w:szCs w:val="24"/>
                <w:lang w:val="mk-MK"/>
              </w:rPr>
            </w:pPr>
            <w:r>
              <w:rPr>
                <w:rFonts w:ascii="Times New Roman" w:hAnsi="Times New Roman"/>
                <w:iCs/>
                <w:sz w:val="24"/>
                <w:szCs w:val="24"/>
                <w:lang w:val="mk-MK"/>
              </w:rPr>
              <w:t>6 – 9 одд.</w:t>
            </w:r>
          </w:p>
          <w:p w:rsidR="005975A5" w:rsidRPr="005975A5" w:rsidRDefault="00364559"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15 – 20  ученици </w:t>
            </w:r>
            <w:r w:rsidR="005975A5">
              <w:rPr>
                <w:rFonts w:ascii="Times New Roman" w:hAnsi="Times New Roman"/>
                <w:iCs/>
                <w:sz w:val="24"/>
                <w:szCs w:val="24"/>
                <w:lang w:val="mk-MK"/>
              </w:rPr>
              <w:t xml:space="preserve"> </w:t>
            </w:r>
          </w:p>
        </w:tc>
        <w:tc>
          <w:tcPr>
            <w:tcW w:w="1620" w:type="dxa"/>
          </w:tcPr>
          <w:p w:rsidR="005975A5" w:rsidRPr="005975A5" w:rsidRDefault="005975A5" w:rsidP="005975A5">
            <w:pPr>
              <w:autoSpaceDE w:val="0"/>
              <w:jc w:val="both"/>
              <w:rPr>
                <w:rFonts w:ascii="Times New Roman" w:hAnsi="Times New Roman"/>
                <w:iCs/>
                <w:sz w:val="24"/>
                <w:szCs w:val="24"/>
                <w:lang w:val="mk-MK"/>
              </w:rPr>
            </w:pPr>
            <w:r>
              <w:rPr>
                <w:rFonts w:ascii="Times New Roman" w:hAnsi="Times New Roman"/>
                <w:iCs/>
                <w:sz w:val="24"/>
                <w:szCs w:val="24"/>
                <w:lang w:val="mk-MK"/>
              </w:rPr>
              <w:t>Валентина Вучиниќ</w:t>
            </w:r>
          </w:p>
        </w:tc>
      </w:tr>
      <w:tr w:rsidR="005975A5" w:rsidRPr="005975A5" w:rsidTr="000B5366">
        <w:tc>
          <w:tcPr>
            <w:tcW w:w="1800" w:type="dxa"/>
          </w:tcPr>
          <w:p w:rsidR="005975A5" w:rsidRPr="005975A5" w:rsidRDefault="005975A5" w:rsidP="005975A5">
            <w:pPr>
              <w:autoSpaceDE w:val="0"/>
              <w:jc w:val="both"/>
              <w:rPr>
                <w:rFonts w:ascii="Times New Roman" w:hAnsi="Times New Roman"/>
                <w:iCs/>
                <w:sz w:val="24"/>
                <w:szCs w:val="24"/>
                <w:lang w:val="mk-MK"/>
              </w:rPr>
            </w:pPr>
            <w:r w:rsidRPr="005975A5">
              <w:rPr>
                <w:rFonts w:ascii="Times New Roman" w:hAnsi="Times New Roman"/>
                <w:sz w:val="24"/>
                <w:szCs w:val="24"/>
              </w:rPr>
              <w:t>Литературна секција</w:t>
            </w:r>
          </w:p>
        </w:tc>
        <w:tc>
          <w:tcPr>
            <w:tcW w:w="5283" w:type="dxa"/>
          </w:tcPr>
          <w:p w:rsidR="005975A5" w:rsidRPr="005975A5" w:rsidRDefault="005975A5" w:rsidP="005975A5">
            <w:pPr>
              <w:autoSpaceDE w:val="0"/>
              <w:jc w:val="both"/>
              <w:rPr>
                <w:rFonts w:ascii="Times New Roman" w:hAnsi="Times New Roman"/>
                <w:sz w:val="24"/>
                <w:szCs w:val="24"/>
                <w:lang w:val="mk-MK"/>
              </w:rPr>
            </w:pPr>
            <w:r w:rsidRPr="005975A5">
              <w:rPr>
                <w:rFonts w:ascii="Times New Roman" w:hAnsi="Times New Roman"/>
                <w:sz w:val="24"/>
                <w:szCs w:val="24"/>
              </w:rPr>
              <w:t>Целта на литературната секција е учениците кај кои постои интерес за македонскиот јазик и литературата како уметност да ги продл</w:t>
            </w:r>
            <w:r>
              <w:rPr>
                <w:rFonts w:ascii="Times New Roman" w:hAnsi="Times New Roman"/>
                <w:sz w:val="24"/>
                <w:szCs w:val="24"/>
              </w:rPr>
              <w:t>абочат и прошират своите знаења</w:t>
            </w:r>
            <w:r>
              <w:rPr>
                <w:rFonts w:ascii="Times New Roman" w:hAnsi="Times New Roman"/>
                <w:sz w:val="24"/>
                <w:szCs w:val="24"/>
                <w:lang w:val="mk-MK"/>
              </w:rPr>
              <w:t>;</w:t>
            </w:r>
            <w:r w:rsidR="00201240">
              <w:rPr>
                <w:rFonts w:ascii="Times New Roman" w:hAnsi="Times New Roman"/>
                <w:sz w:val="24"/>
                <w:szCs w:val="24"/>
                <w:lang w:val="mk-MK"/>
              </w:rPr>
              <w:t xml:space="preserve"> Преку</w:t>
            </w:r>
            <w:r>
              <w:rPr>
                <w:rFonts w:ascii="Times New Roman" w:hAnsi="Times New Roman"/>
                <w:sz w:val="24"/>
                <w:szCs w:val="24"/>
                <w:lang w:val="mk-MK"/>
              </w:rPr>
              <w:t xml:space="preserve"> </w:t>
            </w:r>
            <w:r w:rsidR="00201240">
              <w:rPr>
                <w:rFonts w:ascii="Times New Roman" w:hAnsi="Times New Roman"/>
                <w:sz w:val="24"/>
                <w:szCs w:val="24"/>
                <w:lang w:val="mk-MK"/>
              </w:rPr>
              <w:t>с</w:t>
            </w:r>
            <w:r w:rsidRPr="005975A5">
              <w:rPr>
                <w:rFonts w:ascii="Times New Roman" w:hAnsi="Times New Roman"/>
                <w:sz w:val="24"/>
                <w:szCs w:val="24"/>
              </w:rPr>
              <w:t>оздавање индивидуални, креативни, творечки состави, песни и творби да ги развиваат своите креа</w:t>
            </w:r>
            <w:r w:rsidR="00201240">
              <w:rPr>
                <w:rFonts w:ascii="Times New Roman" w:hAnsi="Times New Roman"/>
                <w:sz w:val="24"/>
                <w:szCs w:val="24"/>
              </w:rPr>
              <w:t xml:space="preserve">тивни и творечки способности; </w:t>
            </w:r>
            <w:r w:rsidRPr="005975A5">
              <w:rPr>
                <w:rFonts w:ascii="Times New Roman" w:hAnsi="Times New Roman"/>
                <w:sz w:val="24"/>
                <w:szCs w:val="24"/>
              </w:rPr>
              <w:t>Да го развиваат талентот за пишување сопствени</w:t>
            </w:r>
            <w:r w:rsidR="00201240">
              <w:rPr>
                <w:rFonts w:ascii="Times New Roman" w:hAnsi="Times New Roman"/>
                <w:sz w:val="24"/>
                <w:szCs w:val="24"/>
              </w:rPr>
              <w:t xml:space="preserve"> творби на литературен јазик; </w:t>
            </w:r>
            <w:r w:rsidRPr="005975A5">
              <w:rPr>
                <w:rFonts w:ascii="Times New Roman" w:hAnsi="Times New Roman"/>
                <w:sz w:val="24"/>
                <w:szCs w:val="24"/>
              </w:rPr>
              <w:t xml:space="preserve">Да развиваат способност за работа со стручна литература и </w:t>
            </w:r>
            <w:r w:rsidR="00201240">
              <w:rPr>
                <w:rFonts w:ascii="Times New Roman" w:hAnsi="Times New Roman"/>
                <w:sz w:val="24"/>
                <w:szCs w:val="24"/>
              </w:rPr>
              <w:t xml:space="preserve">моќ за селекција на податоци; </w:t>
            </w:r>
            <w:r w:rsidRPr="005975A5">
              <w:rPr>
                <w:rFonts w:ascii="Times New Roman" w:hAnsi="Times New Roman"/>
                <w:sz w:val="24"/>
                <w:szCs w:val="24"/>
              </w:rPr>
              <w:t xml:space="preserve">Да се издвојат учениците кај кои постои најголема дарба, талент и љубов кон литературата, изразувањето и способноста </w:t>
            </w:r>
            <w:r w:rsidRPr="005975A5">
              <w:rPr>
                <w:rFonts w:ascii="Times New Roman" w:hAnsi="Times New Roman"/>
                <w:sz w:val="24"/>
                <w:szCs w:val="24"/>
              </w:rPr>
              <w:lastRenderedPageBreak/>
              <w:t>своите размислувања и ставови за одредена тема творечки да ги изразат во уметничка творба</w:t>
            </w:r>
          </w:p>
        </w:tc>
        <w:tc>
          <w:tcPr>
            <w:tcW w:w="1287" w:type="dxa"/>
          </w:tcPr>
          <w:p w:rsidR="005975A5"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lastRenderedPageBreak/>
              <w:t>6 – 9 одд.</w:t>
            </w:r>
          </w:p>
          <w:p w:rsidR="00364559" w:rsidRDefault="00364559"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20 – 30 </w:t>
            </w:r>
          </w:p>
          <w:p w:rsidR="00364559" w:rsidRPr="005975A5" w:rsidRDefault="00364559"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ученици  </w:t>
            </w:r>
          </w:p>
        </w:tc>
        <w:tc>
          <w:tcPr>
            <w:tcW w:w="1620" w:type="dxa"/>
          </w:tcPr>
          <w:p w:rsidR="005975A5" w:rsidRDefault="005975A5"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Александра Јованова </w:t>
            </w:r>
          </w:p>
          <w:p w:rsidR="005975A5" w:rsidRDefault="005975A5" w:rsidP="005975A5">
            <w:pPr>
              <w:autoSpaceDE w:val="0"/>
              <w:jc w:val="both"/>
              <w:rPr>
                <w:rFonts w:ascii="Times New Roman" w:hAnsi="Times New Roman"/>
                <w:iCs/>
                <w:sz w:val="24"/>
                <w:szCs w:val="24"/>
                <w:lang w:val="mk-MK"/>
              </w:rPr>
            </w:pPr>
          </w:p>
          <w:p w:rsidR="005975A5" w:rsidRPr="005975A5" w:rsidRDefault="005975A5"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Билјана Лазарова Симитчиева </w:t>
            </w:r>
          </w:p>
        </w:tc>
      </w:tr>
      <w:tr w:rsidR="005975A5" w:rsidRPr="005975A5" w:rsidTr="000B5366">
        <w:tc>
          <w:tcPr>
            <w:tcW w:w="1800" w:type="dxa"/>
          </w:tcPr>
          <w:p w:rsidR="005975A5" w:rsidRPr="005975A5" w:rsidRDefault="005975A5" w:rsidP="005975A5">
            <w:pPr>
              <w:autoSpaceDE w:val="0"/>
              <w:jc w:val="both"/>
              <w:rPr>
                <w:rFonts w:ascii="Times New Roman" w:hAnsi="Times New Roman"/>
                <w:iCs/>
                <w:sz w:val="24"/>
                <w:szCs w:val="24"/>
                <w:lang w:val="mk-MK"/>
              </w:rPr>
            </w:pPr>
            <w:r w:rsidRPr="005975A5">
              <w:rPr>
                <w:rFonts w:ascii="Times New Roman" w:hAnsi="Times New Roman"/>
                <w:sz w:val="24"/>
                <w:szCs w:val="24"/>
              </w:rPr>
              <w:lastRenderedPageBreak/>
              <w:t>Млади математичари</w:t>
            </w:r>
          </w:p>
        </w:tc>
        <w:tc>
          <w:tcPr>
            <w:tcW w:w="5283" w:type="dxa"/>
          </w:tcPr>
          <w:p w:rsidR="005975A5" w:rsidRPr="005975A5" w:rsidRDefault="00201240" w:rsidP="00201240">
            <w:pPr>
              <w:autoSpaceDE w:val="0"/>
              <w:jc w:val="both"/>
              <w:rPr>
                <w:rFonts w:ascii="Times New Roman" w:hAnsi="Times New Roman"/>
                <w:sz w:val="24"/>
                <w:szCs w:val="24"/>
                <w:lang w:val="mk-MK"/>
              </w:rPr>
            </w:pPr>
            <w:r>
              <w:rPr>
                <w:rFonts w:ascii="Times New Roman" w:hAnsi="Times New Roman"/>
                <w:sz w:val="24"/>
                <w:szCs w:val="24"/>
                <w:lang w:val="mk-MK"/>
              </w:rPr>
              <w:t>Д</w:t>
            </w:r>
            <w:r w:rsidR="005975A5" w:rsidRPr="005975A5">
              <w:rPr>
                <w:rFonts w:ascii="Times New Roman" w:hAnsi="Times New Roman"/>
                <w:sz w:val="24"/>
                <w:szCs w:val="24"/>
              </w:rPr>
              <w:t>а се здобие со квалитетно и применливо знаење од областа на математиката</w:t>
            </w:r>
            <w:r>
              <w:rPr>
                <w:rFonts w:ascii="Times New Roman" w:hAnsi="Times New Roman"/>
                <w:sz w:val="24"/>
                <w:szCs w:val="24"/>
                <w:lang w:val="mk-MK"/>
              </w:rPr>
              <w:t xml:space="preserve">; </w:t>
            </w:r>
            <w:r>
              <w:rPr>
                <w:rFonts w:ascii="Times New Roman" w:hAnsi="Times New Roman"/>
                <w:sz w:val="24"/>
                <w:szCs w:val="24"/>
              </w:rPr>
              <w:t xml:space="preserve"> </w:t>
            </w:r>
            <w:r>
              <w:rPr>
                <w:rFonts w:ascii="Times New Roman" w:hAnsi="Times New Roman"/>
                <w:sz w:val="24"/>
                <w:szCs w:val="24"/>
                <w:lang w:val="mk-MK"/>
              </w:rPr>
              <w:t>Д</w:t>
            </w:r>
            <w:r w:rsidR="005975A5" w:rsidRPr="005975A5">
              <w:rPr>
                <w:rFonts w:ascii="Times New Roman" w:hAnsi="Times New Roman"/>
                <w:sz w:val="24"/>
                <w:szCs w:val="24"/>
              </w:rPr>
              <w:t>а се поттикнува на креативно решавање на проблемските ситуации -иновации во наставата</w:t>
            </w:r>
            <w:r>
              <w:rPr>
                <w:rFonts w:ascii="Times New Roman" w:hAnsi="Times New Roman"/>
                <w:sz w:val="24"/>
                <w:szCs w:val="24"/>
                <w:lang w:val="mk-MK"/>
              </w:rPr>
              <w:t>; О</w:t>
            </w:r>
            <w:r w:rsidR="005975A5" w:rsidRPr="005975A5">
              <w:rPr>
                <w:rFonts w:ascii="Times New Roman" w:hAnsi="Times New Roman"/>
                <w:sz w:val="24"/>
                <w:szCs w:val="24"/>
              </w:rPr>
              <w:t>способување на учениците за из</w:t>
            </w:r>
            <w:r>
              <w:rPr>
                <w:rFonts w:ascii="Times New Roman" w:hAnsi="Times New Roman"/>
                <w:sz w:val="24"/>
                <w:szCs w:val="24"/>
              </w:rPr>
              <w:t xml:space="preserve">вршување практичнични работи и </w:t>
            </w:r>
            <w:r w:rsidR="005975A5" w:rsidRPr="005975A5">
              <w:rPr>
                <w:rFonts w:ascii="Times New Roman" w:hAnsi="Times New Roman"/>
                <w:sz w:val="24"/>
                <w:szCs w:val="24"/>
              </w:rPr>
              <w:t>задачи -</w:t>
            </w:r>
            <w:r>
              <w:rPr>
                <w:rFonts w:ascii="Times New Roman" w:hAnsi="Times New Roman"/>
                <w:sz w:val="24"/>
                <w:szCs w:val="24"/>
                <w:lang w:val="mk-MK"/>
              </w:rPr>
              <w:t xml:space="preserve"> </w:t>
            </w:r>
            <w:r w:rsidR="005975A5" w:rsidRPr="005975A5">
              <w:rPr>
                <w:rFonts w:ascii="Times New Roman" w:hAnsi="Times New Roman"/>
                <w:sz w:val="24"/>
                <w:szCs w:val="24"/>
              </w:rPr>
              <w:t>формирање позитивен став и творечки однос кон трудот</w:t>
            </w:r>
            <w:r>
              <w:rPr>
                <w:rFonts w:ascii="Times New Roman" w:hAnsi="Times New Roman"/>
                <w:sz w:val="24"/>
                <w:szCs w:val="24"/>
                <w:lang w:val="mk-MK"/>
              </w:rPr>
              <w:t>;</w:t>
            </w:r>
            <w:r>
              <w:rPr>
                <w:rFonts w:ascii="Times New Roman" w:hAnsi="Times New Roman"/>
                <w:sz w:val="24"/>
                <w:szCs w:val="24"/>
              </w:rPr>
              <w:t xml:space="preserve"> </w:t>
            </w:r>
            <w:r>
              <w:rPr>
                <w:rFonts w:ascii="Times New Roman" w:hAnsi="Times New Roman"/>
                <w:sz w:val="24"/>
                <w:szCs w:val="24"/>
                <w:lang w:val="mk-MK"/>
              </w:rPr>
              <w:t>Р</w:t>
            </w:r>
            <w:r w:rsidR="005975A5" w:rsidRPr="005975A5">
              <w:rPr>
                <w:rFonts w:ascii="Times New Roman" w:hAnsi="Times New Roman"/>
                <w:sz w:val="24"/>
                <w:szCs w:val="24"/>
              </w:rPr>
              <w:t>абота со ученици и постигнување резултати при учество на натпревари, на саеми за науката, на Олим</w:t>
            </w:r>
            <w:r>
              <w:rPr>
                <w:rFonts w:ascii="Times New Roman" w:hAnsi="Times New Roman"/>
                <w:sz w:val="24"/>
                <w:szCs w:val="24"/>
              </w:rPr>
              <w:t>пијади и меѓународни натпревари</w:t>
            </w:r>
            <w:r>
              <w:rPr>
                <w:rFonts w:ascii="Times New Roman" w:hAnsi="Times New Roman"/>
                <w:sz w:val="24"/>
                <w:szCs w:val="24"/>
                <w:lang w:val="mk-MK"/>
              </w:rPr>
              <w:t xml:space="preserve">; </w:t>
            </w:r>
          </w:p>
        </w:tc>
        <w:tc>
          <w:tcPr>
            <w:tcW w:w="1287" w:type="dxa"/>
          </w:tcPr>
          <w:p w:rsidR="005975A5"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3 – 5 одд.</w:t>
            </w:r>
          </w:p>
          <w:p w:rsidR="00364559" w:rsidRDefault="00364559"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10 – 15  ученици  </w:t>
            </w:r>
          </w:p>
          <w:p w:rsidR="00364559"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6 – 9 одд.</w:t>
            </w:r>
          </w:p>
          <w:p w:rsidR="000B5366" w:rsidRPr="005975A5" w:rsidRDefault="00364559"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10 – 15 </w:t>
            </w:r>
            <w:r w:rsidR="000B5366">
              <w:rPr>
                <w:rFonts w:ascii="Times New Roman" w:hAnsi="Times New Roman"/>
                <w:iCs/>
                <w:sz w:val="24"/>
                <w:szCs w:val="24"/>
                <w:lang w:val="mk-MK"/>
              </w:rPr>
              <w:t xml:space="preserve"> </w:t>
            </w:r>
            <w:r>
              <w:rPr>
                <w:rFonts w:ascii="Times New Roman" w:hAnsi="Times New Roman"/>
                <w:iCs/>
                <w:sz w:val="24"/>
                <w:szCs w:val="24"/>
                <w:lang w:val="mk-MK"/>
              </w:rPr>
              <w:t xml:space="preserve">ученици  </w:t>
            </w:r>
          </w:p>
        </w:tc>
        <w:tc>
          <w:tcPr>
            <w:tcW w:w="1620" w:type="dxa"/>
          </w:tcPr>
          <w:p w:rsidR="005975A5"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Александра Богеска </w:t>
            </w:r>
          </w:p>
          <w:p w:rsidR="000B5366"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Стојча Димитров </w:t>
            </w:r>
          </w:p>
          <w:p w:rsidR="000B5366" w:rsidRPr="005975A5"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Тања Стојанова </w:t>
            </w:r>
          </w:p>
        </w:tc>
      </w:tr>
      <w:tr w:rsidR="005975A5" w:rsidRPr="005975A5" w:rsidTr="000B5366">
        <w:tc>
          <w:tcPr>
            <w:tcW w:w="1800" w:type="dxa"/>
          </w:tcPr>
          <w:p w:rsidR="005975A5" w:rsidRPr="005975A5" w:rsidRDefault="005975A5" w:rsidP="005975A5">
            <w:pPr>
              <w:autoSpaceDE w:val="0"/>
              <w:jc w:val="both"/>
              <w:rPr>
                <w:rFonts w:ascii="Times New Roman" w:hAnsi="Times New Roman"/>
                <w:iCs/>
                <w:sz w:val="24"/>
                <w:szCs w:val="24"/>
                <w:lang w:val="mk-MK"/>
              </w:rPr>
            </w:pPr>
            <w:r w:rsidRPr="005975A5">
              <w:rPr>
                <w:rFonts w:ascii="Times New Roman" w:hAnsi="Times New Roman"/>
                <w:iCs/>
                <w:sz w:val="24"/>
                <w:szCs w:val="24"/>
                <w:lang w:val="mk-MK"/>
              </w:rPr>
              <w:t xml:space="preserve">Млади природонаучници </w:t>
            </w:r>
          </w:p>
        </w:tc>
        <w:tc>
          <w:tcPr>
            <w:tcW w:w="5283" w:type="dxa"/>
          </w:tcPr>
          <w:p w:rsidR="005975A5" w:rsidRPr="00201240" w:rsidRDefault="00201240" w:rsidP="005975A5">
            <w:pPr>
              <w:autoSpaceDE w:val="0"/>
              <w:jc w:val="both"/>
              <w:rPr>
                <w:rFonts w:ascii="Times New Roman" w:hAnsi="Times New Roman"/>
                <w:iCs/>
                <w:sz w:val="24"/>
                <w:szCs w:val="24"/>
                <w:lang w:val="mk-MK"/>
              </w:rPr>
            </w:pPr>
            <w:r>
              <w:rPr>
                <w:rFonts w:ascii="Times New Roman" w:hAnsi="Times New Roman"/>
                <w:sz w:val="24"/>
                <w:szCs w:val="24"/>
                <w:lang w:val="mk-MK"/>
              </w:rPr>
              <w:t>Д</w:t>
            </w:r>
            <w:r w:rsidRPr="005975A5">
              <w:rPr>
                <w:rFonts w:ascii="Times New Roman" w:hAnsi="Times New Roman"/>
                <w:sz w:val="24"/>
                <w:szCs w:val="24"/>
              </w:rPr>
              <w:t>а се воведува во изведување на експериментална работа</w:t>
            </w:r>
            <w:r>
              <w:rPr>
                <w:rFonts w:ascii="Times New Roman" w:hAnsi="Times New Roman"/>
                <w:sz w:val="24"/>
                <w:szCs w:val="24"/>
                <w:lang w:val="mk-MK"/>
              </w:rPr>
              <w:t>;</w:t>
            </w:r>
            <w:r>
              <w:rPr>
                <w:rFonts w:ascii="Times New Roman" w:hAnsi="Times New Roman"/>
                <w:sz w:val="24"/>
                <w:szCs w:val="24"/>
              </w:rPr>
              <w:t xml:space="preserve"> </w:t>
            </w:r>
            <w:r>
              <w:rPr>
                <w:rFonts w:ascii="Times New Roman" w:hAnsi="Times New Roman"/>
                <w:sz w:val="24"/>
                <w:szCs w:val="24"/>
                <w:lang w:val="mk-MK"/>
              </w:rPr>
              <w:t>Д</w:t>
            </w:r>
            <w:r w:rsidRPr="005975A5">
              <w:rPr>
                <w:rFonts w:ascii="Times New Roman" w:hAnsi="Times New Roman"/>
                <w:sz w:val="24"/>
                <w:szCs w:val="24"/>
              </w:rPr>
              <w:t>а ги применува стекнати</w:t>
            </w:r>
            <w:r>
              <w:rPr>
                <w:rFonts w:ascii="Times New Roman" w:hAnsi="Times New Roman"/>
                <w:sz w:val="24"/>
                <w:szCs w:val="24"/>
              </w:rPr>
              <w:t>те знаења во животот</w:t>
            </w:r>
            <w:r>
              <w:rPr>
                <w:rFonts w:ascii="Times New Roman" w:hAnsi="Times New Roman"/>
                <w:sz w:val="24"/>
                <w:szCs w:val="24"/>
                <w:lang w:val="mk-MK"/>
              </w:rPr>
              <w:t>; Д</w:t>
            </w:r>
            <w:r>
              <w:rPr>
                <w:rFonts w:ascii="Times New Roman" w:hAnsi="Times New Roman"/>
                <w:sz w:val="24"/>
                <w:szCs w:val="24"/>
              </w:rPr>
              <w:t>а се оспособи да ги по</w:t>
            </w:r>
            <w:r>
              <w:rPr>
                <w:rFonts w:ascii="Times New Roman" w:hAnsi="Times New Roman"/>
                <w:sz w:val="24"/>
                <w:szCs w:val="24"/>
                <w:lang w:val="mk-MK"/>
              </w:rPr>
              <w:t>в</w:t>
            </w:r>
            <w:r>
              <w:rPr>
                <w:rFonts w:ascii="Times New Roman" w:hAnsi="Times New Roman"/>
                <w:sz w:val="24"/>
                <w:szCs w:val="24"/>
              </w:rPr>
              <w:t>рзува</w:t>
            </w:r>
            <w:r>
              <w:rPr>
                <w:rFonts w:ascii="Times New Roman" w:hAnsi="Times New Roman"/>
                <w:sz w:val="24"/>
                <w:szCs w:val="24"/>
                <w:lang w:val="mk-MK"/>
              </w:rPr>
              <w:t xml:space="preserve"> </w:t>
            </w:r>
            <w:r>
              <w:rPr>
                <w:rFonts w:ascii="Times New Roman" w:hAnsi="Times New Roman"/>
                <w:sz w:val="24"/>
                <w:szCs w:val="24"/>
              </w:rPr>
              <w:t>те</w:t>
            </w:r>
            <w:r w:rsidRPr="005975A5">
              <w:rPr>
                <w:rFonts w:ascii="Times New Roman" w:hAnsi="Times New Roman"/>
                <w:sz w:val="24"/>
                <w:szCs w:val="24"/>
              </w:rPr>
              <w:t>оретското знаење со изведените експерименти -да ги интерпретира и прикажува резултатите од експериментите и истражувањата</w:t>
            </w:r>
            <w:r>
              <w:rPr>
                <w:rFonts w:ascii="Times New Roman" w:hAnsi="Times New Roman"/>
                <w:sz w:val="24"/>
                <w:szCs w:val="24"/>
                <w:lang w:val="mk-MK"/>
              </w:rPr>
              <w:t>.</w:t>
            </w:r>
          </w:p>
        </w:tc>
        <w:tc>
          <w:tcPr>
            <w:tcW w:w="1287" w:type="dxa"/>
          </w:tcPr>
          <w:p w:rsidR="005975A5"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3 –5 одд. </w:t>
            </w:r>
          </w:p>
          <w:p w:rsidR="00364559" w:rsidRDefault="00364559"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10 – 15  ученици  </w:t>
            </w:r>
          </w:p>
          <w:p w:rsidR="00364559"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6 - 9 одд</w:t>
            </w:r>
          </w:p>
          <w:p w:rsidR="000B5366" w:rsidRPr="005975A5" w:rsidRDefault="00364559"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 10 – 15  ученици  </w:t>
            </w:r>
          </w:p>
        </w:tc>
        <w:tc>
          <w:tcPr>
            <w:tcW w:w="1620" w:type="dxa"/>
          </w:tcPr>
          <w:p w:rsidR="005975A5"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Хрисула Манова </w:t>
            </w:r>
          </w:p>
          <w:p w:rsidR="000B5366"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Гордана Крстевска </w:t>
            </w:r>
          </w:p>
          <w:p w:rsidR="000B5366" w:rsidRPr="005975A5"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Ѓорѓи Пауновиќ </w:t>
            </w:r>
          </w:p>
        </w:tc>
      </w:tr>
      <w:tr w:rsidR="005975A5" w:rsidRPr="005975A5" w:rsidTr="000B5366">
        <w:tc>
          <w:tcPr>
            <w:tcW w:w="1800" w:type="dxa"/>
          </w:tcPr>
          <w:p w:rsidR="005975A5" w:rsidRPr="005975A5" w:rsidRDefault="00B43E65"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Млади јазичари </w:t>
            </w:r>
          </w:p>
        </w:tc>
        <w:tc>
          <w:tcPr>
            <w:tcW w:w="5283" w:type="dxa"/>
          </w:tcPr>
          <w:p w:rsidR="005975A5" w:rsidRPr="005975A5" w:rsidRDefault="005975A5" w:rsidP="00201240">
            <w:pPr>
              <w:autoSpaceDE w:val="0"/>
              <w:jc w:val="both"/>
              <w:rPr>
                <w:rFonts w:ascii="Times New Roman" w:hAnsi="Times New Roman"/>
                <w:iCs/>
                <w:sz w:val="24"/>
                <w:szCs w:val="24"/>
                <w:lang w:val="mk-MK"/>
              </w:rPr>
            </w:pPr>
            <w:r>
              <w:rPr>
                <w:rFonts w:ascii="Times New Roman" w:hAnsi="Times New Roman"/>
                <w:sz w:val="24"/>
                <w:szCs w:val="24"/>
                <w:lang w:val="mk-MK"/>
              </w:rPr>
              <w:t>Р</w:t>
            </w:r>
            <w:r w:rsidR="00201240">
              <w:rPr>
                <w:rFonts w:ascii="Times New Roman" w:hAnsi="Times New Roman"/>
                <w:sz w:val="24"/>
                <w:szCs w:val="24"/>
              </w:rPr>
              <w:t>еализирање на индив</w:t>
            </w:r>
            <w:r w:rsidR="00201240">
              <w:rPr>
                <w:rFonts w:ascii="Times New Roman" w:hAnsi="Times New Roman"/>
                <w:sz w:val="24"/>
                <w:szCs w:val="24"/>
                <w:lang w:val="mk-MK"/>
              </w:rPr>
              <w:t>идуална и</w:t>
            </w:r>
            <w:r w:rsidR="00201240">
              <w:rPr>
                <w:rFonts w:ascii="Times New Roman" w:hAnsi="Times New Roman"/>
                <w:sz w:val="24"/>
                <w:szCs w:val="24"/>
              </w:rPr>
              <w:t xml:space="preserve"> гр</w:t>
            </w:r>
            <w:r w:rsidR="00201240">
              <w:rPr>
                <w:rFonts w:ascii="Times New Roman" w:hAnsi="Times New Roman"/>
                <w:sz w:val="24"/>
                <w:szCs w:val="24"/>
                <w:lang w:val="mk-MK"/>
              </w:rPr>
              <w:t>упна</w:t>
            </w:r>
            <w:r w:rsidR="00201240">
              <w:rPr>
                <w:rFonts w:ascii="Times New Roman" w:hAnsi="Times New Roman"/>
                <w:sz w:val="24"/>
                <w:szCs w:val="24"/>
              </w:rPr>
              <w:t xml:space="preserve"> </w:t>
            </w:r>
            <w:r w:rsidR="00201240">
              <w:rPr>
                <w:rFonts w:ascii="Times New Roman" w:hAnsi="Times New Roman"/>
                <w:sz w:val="24"/>
                <w:szCs w:val="24"/>
                <w:lang w:val="mk-MK"/>
              </w:rPr>
              <w:t>р</w:t>
            </w:r>
            <w:r w:rsidRPr="005975A5">
              <w:rPr>
                <w:rFonts w:ascii="Times New Roman" w:hAnsi="Times New Roman"/>
                <w:sz w:val="24"/>
                <w:szCs w:val="24"/>
              </w:rPr>
              <w:t xml:space="preserve">абота со ученици кои имаат посебен интерес за изучување на </w:t>
            </w:r>
            <w:r w:rsidR="00201240">
              <w:rPr>
                <w:rFonts w:ascii="Times New Roman" w:hAnsi="Times New Roman"/>
                <w:sz w:val="24"/>
                <w:szCs w:val="24"/>
                <w:lang w:val="mk-MK"/>
              </w:rPr>
              <w:t xml:space="preserve">странски </w:t>
            </w:r>
            <w:r w:rsidR="00201240">
              <w:rPr>
                <w:rFonts w:ascii="Times New Roman" w:hAnsi="Times New Roman"/>
                <w:sz w:val="24"/>
                <w:szCs w:val="24"/>
              </w:rPr>
              <w:t xml:space="preserve"> јази</w:t>
            </w:r>
            <w:r w:rsidR="00201240">
              <w:rPr>
                <w:rFonts w:ascii="Times New Roman" w:hAnsi="Times New Roman"/>
                <w:sz w:val="24"/>
                <w:szCs w:val="24"/>
                <w:lang w:val="mk-MK"/>
              </w:rPr>
              <w:t>ци</w:t>
            </w:r>
            <w:r w:rsidRPr="005975A5">
              <w:rPr>
                <w:rFonts w:ascii="Times New Roman" w:hAnsi="Times New Roman"/>
                <w:sz w:val="24"/>
                <w:szCs w:val="24"/>
              </w:rPr>
              <w:t xml:space="preserve"> -развивање на свест за важноста на континуираното читање во изучувањето на странскиот јазик и градење љубов кон пишаниот збор</w:t>
            </w:r>
            <w:r w:rsidR="00201240">
              <w:rPr>
                <w:rFonts w:ascii="Times New Roman" w:hAnsi="Times New Roman"/>
                <w:sz w:val="24"/>
                <w:szCs w:val="24"/>
                <w:lang w:val="mk-MK"/>
              </w:rPr>
              <w:t>; П</w:t>
            </w:r>
            <w:r w:rsidRPr="005975A5">
              <w:rPr>
                <w:rFonts w:ascii="Times New Roman" w:hAnsi="Times New Roman"/>
                <w:sz w:val="24"/>
                <w:szCs w:val="24"/>
              </w:rPr>
              <w:t>роширување на с</w:t>
            </w:r>
            <w:r w:rsidR="00201240">
              <w:rPr>
                <w:rFonts w:ascii="Times New Roman" w:hAnsi="Times New Roman"/>
                <w:sz w:val="24"/>
                <w:szCs w:val="24"/>
              </w:rPr>
              <w:t>текнатите знаења на учениците</w:t>
            </w:r>
            <w:r w:rsidR="00201240">
              <w:rPr>
                <w:rFonts w:ascii="Times New Roman" w:hAnsi="Times New Roman"/>
                <w:sz w:val="24"/>
                <w:szCs w:val="24"/>
                <w:lang w:val="mk-MK"/>
              </w:rPr>
              <w:t>, Р</w:t>
            </w:r>
            <w:r w:rsidRPr="005975A5">
              <w:rPr>
                <w:rFonts w:ascii="Times New Roman" w:hAnsi="Times New Roman"/>
                <w:sz w:val="24"/>
                <w:szCs w:val="24"/>
              </w:rPr>
              <w:t>азвивање</w:t>
            </w:r>
            <w:r w:rsidR="00201240">
              <w:rPr>
                <w:rFonts w:ascii="Times New Roman" w:hAnsi="Times New Roman"/>
                <w:sz w:val="24"/>
                <w:szCs w:val="24"/>
              </w:rPr>
              <w:t xml:space="preserve"> на креативноста на учениците</w:t>
            </w:r>
            <w:r w:rsidR="00201240">
              <w:rPr>
                <w:rFonts w:ascii="Times New Roman" w:hAnsi="Times New Roman"/>
                <w:sz w:val="24"/>
                <w:szCs w:val="24"/>
                <w:lang w:val="mk-MK"/>
              </w:rPr>
              <w:t>, Р</w:t>
            </w:r>
            <w:r w:rsidRPr="005975A5">
              <w:rPr>
                <w:rFonts w:ascii="Times New Roman" w:hAnsi="Times New Roman"/>
                <w:sz w:val="24"/>
                <w:szCs w:val="24"/>
              </w:rPr>
              <w:t>азвивање на пози</w:t>
            </w:r>
            <w:r w:rsidR="00201240">
              <w:rPr>
                <w:rFonts w:ascii="Times New Roman" w:hAnsi="Times New Roman"/>
                <w:sz w:val="24"/>
                <w:szCs w:val="24"/>
              </w:rPr>
              <w:t>тивна атмосфера во училиштето</w:t>
            </w:r>
            <w:r w:rsidR="00201240">
              <w:rPr>
                <w:rFonts w:ascii="Times New Roman" w:hAnsi="Times New Roman"/>
                <w:sz w:val="24"/>
                <w:szCs w:val="24"/>
                <w:lang w:val="mk-MK"/>
              </w:rPr>
              <w:t>, Р</w:t>
            </w:r>
            <w:r w:rsidRPr="005975A5">
              <w:rPr>
                <w:rFonts w:ascii="Times New Roman" w:hAnsi="Times New Roman"/>
                <w:sz w:val="24"/>
                <w:szCs w:val="24"/>
              </w:rPr>
              <w:t>азвивање на социјални односи м</w:t>
            </w:r>
            <w:r w:rsidR="00201240">
              <w:rPr>
                <w:rFonts w:ascii="Times New Roman" w:hAnsi="Times New Roman"/>
                <w:sz w:val="24"/>
                <w:szCs w:val="24"/>
              </w:rPr>
              <w:t>еѓу учениците и тимска работа</w:t>
            </w:r>
            <w:r w:rsidR="00201240">
              <w:rPr>
                <w:rFonts w:ascii="Times New Roman" w:hAnsi="Times New Roman"/>
                <w:sz w:val="24"/>
                <w:szCs w:val="24"/>
                <w:lang w:val="mk-MK"/>
              </w:rPr>
              <w:t>, Р</w:t>
            </w:r>
            <w:r w:rsidRPr="005975A5">
              <w:rPr>
                <w:rFonts w:ascii="Times New Roman" w:hAnsi="Times New Roman"/>
                <w:sz w:val="24"/>
                <w:szCs w:val="24"/>
              </w:rPr>
              <w:t>азвивање на желба и мотив за високи достигнувања</w:t>
            </w:r>
          </w:p>
        </w:tc>
        <w:tc>
          <w:tcPr>
            <w:tcW w:w="1287" w:type="dxa"/>
          </w:tcPr>
          <w:p w:rsidR="00364559" w:rsidRDefault="00364559" w:rsidP="00364559">
            <w:pPr>
              <w:autoSpaceDE w:val="0"/>
              <w:jc w:val="both"/>
              <w:rPr>
                <w:rFonts w:ascii="Times New Roman" w:hAnsi="Times New Roman"/>
                <w:iCs/>
                <w:sz w:val="24"/>
                <w:szCs w:val="24"/>
                <w:lang w:val="mk-MK"/>
              </w:rPr>
            </w:pPr>
            <w:r>
              <w:rPr>
                <w:rFonts w:ascii="Times New Roman" w:hAnsi="Times New Roman"/>
                <w:iCs/>
                <w:sz w:val="24"/>
                <w:szCs w:val="24"/>
                <w:lang w:val="mk-MK"/>
              </w:rPr>
              <w:t>6 - 9 одд</w:t>
            </w:r>
          </w:p>
          <w:p w:rsidR="00364559" w:rsidRDefault="00364559" w:rsidP="00364559">
            <w:pPr>
              <w:autoSpaceDE w:val="0"/>
              <w:jc w:val="both"/>
              <w:rPr>
                <w:rFonts w:ascii="Times New Roman" w:hAnsi="Times New Roman"/>
                <w:iCs/>
                <w:sz w:val="24"/>
                <w:szCs w:val="24"/>
                <w:lang w:val="mk-MK"/>
              </w:rPr>
            </w:pPr>
            <w:r>
              <w:rPr>
                <w:rFonts w:ascii="Times New Roman" w:hAnsi="Times New Roman"/>
                <w:iCs/>
                <w:sz w:val="24"/>
                <w:szCs w:val="24"/>
                <w:lang w:val="mk-MK"/>
              </w:rPr>
              <w:t xml:space="preserve">20 – 30 </w:t>
            </w:r>
          </w:p>
          <w:p w:rsidR="005975A5" w:rsidRPr="005975A5" w:rsidRDefault="00364559" w:rsidP="00364559">
            <w:pPr>
              <w:autoSpaceDE w:val="0"/>
              <w:jc w:val="both"/>
              <w:rPr>
                <w:rFonts w:ascii="Times New Roman" w:hAnsi="Times New Roman"/>
                <w:iCs/>
                <w:sz w:val="24"/>
                <w:szCs w:val="24"/>
                <w:lang w:val="mk-MK"/>
              </w:rPr>
            </w:pPr>
            <w:r>
              <w:rPr>
                <w:rFonts w:ascii="Times New Roman" w:hAnsi="Times New Roman"/>
                <w:iCs/>
                <w:sz w:val="24"/>
                <w:szCs w:val="24"/>
                <w:lang w:val="mk-MK"/>
              </w:rPr>
              <w:t xml:space="preserve">ученици  </w:t>
            </w:r>
          </w:p>
        </w:tc>
        <w:tc>
          <w:tcPr>
            <w:tcW w:w="1620" w:type="dxa"/>
          </w:tcPr>
          <w:p w:rsidR="000B5366"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Даниела Каранфилова</w:t>
            </w:r>
          </w:p>
          <w:p w:rsidR="005975A5"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Ристе Казиев</w:t>
            </w:r>
          </w:p>
          <w:p w:rsidR="000B5366"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Тања Нацева Бојкова </w:t>
            </w:r>
          </w:p>
          <w:p w:rsidR="000B5366"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Милица Нахуис </w:t>
            </w:r>
          </w:p>
          <w:p w:rsidR="000B5366" w:rsidRPr="005975A5"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Сања Лазаревска </w:t>
            </w:r>
          </w:p>
        </w:tc>
      </w:tr>
      <w:tr w:rsidR="005975A5" w:rsidRPr="005975A5" w:rsidTr="000B5366">
        <w:tc>
          <w:tcPr>
            <w:tcW w:w="1800" w:type="dxa"/>
          </w:tcPr>
          <w:p w:rsidR="005975A5" w:rsidRPr="005975A5" w:rsidRDefault="005975A5" w:rsidP="005975A5">
            <w:pPr>
              <w:autoSpaceDE w:val="0"/>
              <w:jc w:val="both"/>
              <w:rPr>
                <w:rFonts w:ascii="Times New Roman" w:hAnsi="Times New Roman"/>
                <w:iCs/>
                <w:sz w:val="24"/>
                <w:szCs w:val="24"/>
                <w:lang w:val="mk-MK"/>
              </w:rPr>
            </w:pPr>
            <w:r w:rsidRPr="005975A5">
              <w:rPr>
                <w:rFonts w:ascii="Times New Roman" w:hAnsi="Times New Roman"/>
                <w:sz w:val="24"/>
                <w:szCs w:val="24"/>
              </w:rPr>
              <w:t>Информатичка секција</w:t>
            </w:r>
          </w:p>
        </w:tc>
        <w:tc>
          <w:tcPr>
            <w:tcW w:w="5283" w:type="dxa"/>
          </w:tcPr>
          <w:p w:rsidR="005975A5" w:rsidRPr="00201240" w:rsidRDefault="00201240" w:rsidP="00201240">
            <w:pPr>
              <w:autoSpaceDE w:val="0"/>
              <w:jc w:val="both"/>
              <w:rPr>
                <w:rFonts w:ascii="Times New Roman" w:hAnsi="Times New Roman"/>
                <w:iCs/>
                <w:sz w:val="24"/>
                <w:szCs w:val="24"/>
                <w:lang w:val="mk-MK"/>
              </w:rPr>
            </w:pPr>
            <w:r>
              <w:rPr>
                <w:rFonts w:ascii="Times New Roman" w:hAnsi="Times New Roman"/>
                <w:sz w:val="24"/>
                <w:szCs w:val="24"/>
                <w:lang w:val="mk-MK"/>
              </w:rPr>
              <w:t>Р</w:t>
            </w:r>
            <w:r>
              <w:rPr>
                <w:rFonts w:ascii="Times New Roman" w:hAnsi="Times New Roman"/>
                <w:sz w:val="24"/>
                <w:szCs w:val="24"/>
              </w:rPr>
              <w:t>еализирање на индив</w:t>
            </w:r>
            <w:r>
              <w:rPr>
                <w:rFonts w:ascii="Times New Roman" w:hAnsi="Times New Roman"/>
                <w:sz w:val="24"/>
                <w:szCs w:val="24"/>
                <w:lang w:val="mk-MK"/>
              </w:rPr>
              <w:t>идуална и</w:t>
            </w:r>
            <w:r>
              <w:rPr>
                <w:rFonts w:ascii="Times New Roman" w:hAnsi="Times New Roman"/>
                <w:sz w:val="24"/>
                <w:szCs w:val="24"/>
              </w:rPr>
              <w:t xml:space="preserve"> гр</w:t>
            </w:r>
            <w:r>
              <w:rPr>
                <w:rFonts w:ascii="Times New Roman" w:hAnsi="Times New Roman"/>
                <w:sz w:val="24"/>
                <w:szCs w:val="24"/>
                <w:lang w:val="mk-MK"/>
              </w:rPr>
              <w:t>упна</w:t>
            </w:r>
            <w:r>
              <w:rPr>
                <w:rFonts w:ascii="Times New Roman" w:hAnsi="Times New Roman"/>
                <w:sz w:val="24"/>
                <w:szCs w:val="24"/>
              </w:rPr>
              <w:t xml:space="preserve"> </w:t>
            </w:r>
            <w:r>
              <w:rPr>
                <w:rFonts w:ascii="Times New Roman" w:hAnsi="Times New Roman"/>
                <w:sz w:val="24"/>
                <w:szCs w:val="24"/>
                <w:lang w:val="mk-MK"/>
              </w:rPr>
              <w:t>р</w:t>
            </w:r>
            <w:r w:rsidRPr="005975A5">
              <w:rPr>
                <w:rFonts w:ascii="Times New Roman" w:hAnsi="Times New Roman"/>
                <w:sz w:val="24"/>
                <w:szCs w:val="24"/>
              </w:rPr>
              <w:t>абота со учен</w:t>
            </w:r>
            <w:r>
              <w:rPr>
                <w:rFonts w:ascii="Times New Roman" w:hAnsi="Times New Roman"/>
                <w:sz w:val="24"/>
                <w:szCs w:val="24"/>
              </w:rPr>
              <w:t>ици кои имаат посебен интерес</w:t>
            </w:r>
            <w:r w:rsidRPr="005975A5">
              <w:rPr>
                <w:rFonts w:ascii="Times New Roman" w:hAnsi="Times New Roman"/>
                <w:sz w:val="24"/>
                <w:szCs w:val="24"/>
              </w:rPr>
              <w:t xml:space="preserve"> </w:t>
            </w:r>
            <w:r>
              <w:rPr>
                <w:rFonts w:ascii="Times New Roman" w:hAnsi="Times New Roman"/>
                <w:sz w:val="24"/>
                <w:szCs w:val="24"/>
              </w:rPr>
              <w:t>од областа на информатиката</w:t>
            </w:r>
            <w:r>
              <w:rPr>
                <w:rFonts w:ascii="Times New Roman" w:hAnsi="Times New Roman"/>
                <w:sz w:val="24"/>
                <w:szCs w:val="24"/>
                <w:lang w:val="mk-MK"/>
              </w:rPr>
              <w:t>; З</w:t>
            </w:r>
            <w:r w:rsidR="005975A5" w:rsidRPr="005975A5">
              <w:rPr>
                <w:rFonts w:ascii="Times New Roman" w:hAnsi="Times New Roman"/>
                <w:sz w:val="24"/>
                <w:szCs w:val="24"/>
              </w:rPr>
              <w:t xml:space="preserve">апознавање на </w:t>
            </w:r>
            <w:r w:rsidR="005975A5" w:rsidRPr="005975A5">
              <w:rPr>
                <w:rFonts w:ascii="Times New Roman" w:hAnsi="Times New Roman"/>
                <w:sz w:val="24"/>
                <w:szCs w:val="24"/>
              </w:rPr>
              <w:lastRenderedPageBreak/>
              <w:t xml:space="preserve">учениците </w:t>
            </w:r>
            <w:r>
              <w:rPr>
                <w:rFonts w:ascii="Times New Roman" w:hAnsi="Times New Roman"/>
                <w:sz w:val="24"/>
                <w:szCs w:val="24"/>
              </w:rPr>
              <w:t>со основите на програмирањето</w:t>
            </w:r>
            <w:r>
              <w:rPr>
                <w:rFonts w:ascii="Times New Roman" w:hAnsi="Times New Roman"/>
                <w:sz w:val="24"/>
                <w:szCs w:val="24"/>
                <w:lang w:val="mk-MK"/>
              </w:rPr>
              <w:t>; У</w:t>
            </w:r>
            <w:r w:rsidR="005975A5" w:rsidRPr="005975A5">
              <w:rPr>
                <w:rFonts w:ascii="Times New Roman" w:hAnsi="Times New Roman"/>
                <w:sz w:val="24"/>
                <w:szCs w:val="24"/>
              </w:rPr>
              <w:t xml:space="preserve">чество во интернационални проекти </w:t>
            </w:r>
            <w:r>
              <w:rPr>
                <w:rFonts w:ascii="Times New Roman" w:hAnsi="Times New Roman"/>
                <w:sz w:val="24"/>
                <w:szCs w:val="24"/>
                <w:lang w:val="mk-MK"/>
              </w:rPr>
              <w:t>.</w:t>
            </w:r>
          </w:p>
        </w:tc>
        <w:tc>
          <w:tcPr>
            <w:tcW w:w="1287" w:type="dxa"/>
          </w:tcPr>
          <w:p w:rsidR="005975A5"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lastRenderedPageBreak/>
              <w:t>6 – 9 одд.</w:t>
            </w:r>
          </w:p>
          <w:p w:rsidR="00364559" w:rsidRPr="005975A5" w:rsidRDefault="00364559"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10 – 15  </w:t>
            </w:r>
            <w:r>
              <w:rPr>
                <w:rFonts w:ascii="Times New Roman" w:hAnsi="Times New Roman"/>
                <w:iCs/>
                <w:sz w:val="24"/>
                <w:szCs w:val="24"/>
                <w:lang w:val="mk-MK"/>
              </w:rPr>
              <w:lastRenderedPageBreak/>
              <w:t xml:space="preserve">ученици  </w:t>
            </w:r>
          </w:p>
        </w:tc>
        <w:tc>
          <w:tcPr>
            <w:tcW w:w="1620" w:type="dxa"/>
          </w:tcPr>
          <w:p w:rsidR="005975A5" w:rsidRPr="005975A5"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lastRenderedPageBreak/>
              <w:t xml:space="preserve">Весна Јовановиќ </w:t>
            </w:r>
          </w:p>
        </w:tc>
      </w:tr>
      <w:tr w:rsidR="005975A5" w:rsidRPr="005975A5" w:rsidTr="000B5366">
        <w:tc>
          <w:tcPr>
            <w:tcW w:w="1800" w:type="dxa"/>
          </w:tcPr>
          <w:p w:rsidR="005975A5" w:rsidRPr="005975A5" w:rsidRDefault="005975A5" w:rsidP="005975A5">
            <w:pPr>
              <w:autoSpaceDE w:val="0"/>
              <w:jc w:val="both"/>
              <w:rPr>
                <w:rFonts w:ascii="Times New Roman" w:hAnsi="Times New Roman"/>
                <w:iCs/>
                <w:sz w:val="24"/>
                <w:szCs w:val="24"/>
                <w:lang w:val="mk-MK"/>
              </w:rPr>
            </w:pPr>
            <w:r w:rsidRPr="005975A5">
              <w:rPr>
                <w:rFonts w:ascii="Times New Roman" w:hAnsi="Times New Roman"/>
                <w:sz w:val="24"/>
                <w:szCs w:val="24"/>
              </w:rPr>
              <w:lastRenderedPageBreak/>
              <w:t>Сообраќајна секција</w:t>
            </w:r>
          </w:p>
        </w:tc>
        <w:tc>
          <w:tcPr>
            <w:tcW w:w="5283" w:type="dxa"/>
          </w:tcPr>
          <w:p w:rsidR="005975A5" w:rsidRPr="005975A5" w:rsidRDefault="00201240" w:rsidP="005975A5">
            <w:pPr>
              <w:autoSpaceDE w:val="0"/>
              <w:jc w:val="both"/>
              <w:rPr>
                <w:rFonts w:ascii="Times New Roman" w:hAnsi="Times New Roman"/>
                <w:iCs/>
                <w:sz w:val="24"/>
                <w:szCs w:val="24"/>
                <w:lang w:val="mk-MK"/>
              </w:rPr>
            </w:pPr>
            <w:r>
              <w:rPr>
                <w:rFonts w:ascii="Times New Roman" w:hAnsi="Times New Roman"/>
                <w:sz w:val="24"/>
                <w:szCs w:val="24"/>
                <w:lang w:val="mk-MK"/>
              </w:rPr>
              <w:t>Р</w:t>
            </w:r>
            <w:r>
              <w:rPr>
                <w:rFonts w:ascii="Times New Roman" w:hAnsi="Times New Roman"/>
                <w:sz w:val="24"/>
                <w:szCs w:val="24"/>
              </w:rPr>
              <w:t>еализирање на индив</w:t>
            </w:r>
            <w:r>
              <w:rPr>
                <w:rFonts w:ascii="Times New Roman" w:hAnsi="Times New Roman"/>
                <w:sz w:val="24"/>
                <w:szCs w:val="24"/>
                <w:lang w:val="mk-MK"/>
              </w:rPr>
              <w:t>идуална и</w:t>
            </w:r>
            <w:r>
              <w:rPr>
                <w:rFonts w:ascii="Times New Roman" w:hAnsi="Times New Roman"/>
                <w:sz w:val="24"/>
                <w:szCs w:val="24"/>
              </w:rPr>
              <w:t xml:space="preserve"> гр</w:t>
            </w:r>
            <w:r>
              <w:rPr>
                <w:rFonts w:ascii="Times New Roman" w:hAnsi="Times New Roman"/>
                <w:sz w:val="24"/>
                <w:szCs w:val="24"/>
                <w:lang w:val="mk-MK"/>
              </w:rPr>
              <w:t>упна</w:t>
            </w:r>
            <w:r>
              <w:rPr>
                <w:rFonts w:ascii="Times New Roman" w:hAnsi="Times New Roman"/>
                <w:sz w:val="24"/>
                <w:szCs w:val="24"/>
              </w:rPr>
              <w:t xml:space="preserve"> </w:t>
            </w:r>
            <w:r>
              <w:rPr>
                <w:rFonts w:ascii="Times New Roman" w:hAnsi="Times New Roman"/>
                <w:sz w:val="24"/>
                <w:szCs w:val="24"/>
                <w:lang w:val="mk-MK"/>
              </w:rPr>
              <w:t>р</w:t>
            </w:r>
            <w:r w:rsidRPr="005975A5">
              <w:rPr>
                <w:rFonts w:ascii="Times New Roman" w:hAnsi="Times New Roman"/>
                <w:sz w:val="24"/>
                <w:szCs w:val="24"/>
              </w:rPr>
              <w:t>абота со учен</w:t>
            </w:r>
            <w:r>
              <w:rPr>
                <w:rFonts w:ascii="Times New Roman" w:hAnsi="Times New Roman"/>
                <w:sz w:val="24"/>
                <w:szCs w:val="24"/>
              </w:rPr>
              <w:t>ици кои имаат посебен интерес</w:t>
            </w:r>
            <w:r w:rsidRPr="005975A5">
              <w:rPr>
                <w:rFonts w:ascii="Times New Roman" w:hAnsi="Times New Roman"/>
                <w:sz w:val="24"/>
                <w:szCs w:val="24"/>
              </w:rPr>
              <w:t xml:space="preserve"> </w:t>
            </w:r>
            <w:r w:rsidR="005975A5" w:rsidRPr="005975A5">
              <w:rPr>
                <w:rFonts w:ascii="Times New Roman" w:hAnsi="Times New Roman"/>
                <w:sz w:val="24"/>
                <w:szCs w:val="24"/>
              </w:rPr>
              <w:t>од областа на</w:t>
            </w:r>
            <w:r>
              <w:rPr>
                <w:rFonts w:ascii="Times New Roman" w:hAnsi="Times New Roman"/>
                <w:sz w:val="24"/>
                <w:szCs w:val="24"/>
                <w:lang w:val="mk-MK"/>
              </w:rPr>
              <w:t xml:space="preserve"> </w:t>
            </w:r>
            <w:r w:rsidR="005975A5" w:rsidRPr="005975A5">
              <w:rPr>
                <w:rFonts w:ascii="Times New Roman" w:hAnsi="Times New Roman"/>
                <w:sz w:val="24"/>
                <w:szCs w:val="24"/>
              </w:rPr>
              <w:t>со</w:t>
            </w:r>
            <w:r>
              <w:rPr>
                <w:rFonts w:ascii="Times New Roman" w:hAnsi="Times New Roman"/>
                <w:sz w:val="24"/>
                <w:szCs w:val="24"/>
              </w:rPr>
              <w:t>обраќајот</w:t>
            </w:r>
            <w:r>
              <w:rPr>
                <w:rFonts w:ascii="Times New Roman" w:hAnsi="Times New Roman"/>
                <w:sz w:val="24"/>
                <w:szCs w:val="24"/>
                <w:lang w:val="mk-MK"/>
              </w:rPr>
              <w:t>; Д</w:t>
            </w:r>
            <w:r w:rsidR="005975A5" w:rsidRPr="005975A5">
              <w:rPr>
                <w:rFonts w:ascii="Times New Roman" w:hAnsi="Times New Roman"/>
                <w:sz w:val="24"/>
                <w:szCs w:val="24"/>
              </w:rPr>
              <w:t>а стекнат и прошират зна</w:t>
            </w:r>
            <w:r>
              <w:rPr>
                <w:rFonts w:ascii="Times New Roman" w:hAnsi="Times New Roman"/>
                <w:sz w:val="24"/>
                <w:szCs w:val="24"/>
              </w:rPr>
              <w:t>ења од областа на сообраќајот</w:t>
            </w:r>
            <w:r>
              <w:rPr>
                <w:rFonts w:ascii="Times New Roman" w:hAnsi="Times New Roman"/>
                <w:sz w:val="24"/>
                <w:szCs w:val="24"/>
                <w:lang w:val="mk-MK"/>
              </w:rPr>
              <w:t>; Д</w:t>
            </w:r>
            <w:r w:rsidR="005975A5" w:rsidRPr="005975A5">
              <w:rPr>
                <w:rFonts w:ascii="Times New Roman" w:hAnsi="Times New Roman"/>
                <w:sz w:val="24"/>
                <w:szCs w:val="24"/>
              </w:rPr>
              <w:t>а научат како треба да се однесуваат како пешаци и велос</w:t>
            </w:r>
            <w:r>
              <w:rPr>
                <w:rFonts w:ascii="Times New Roman" w:hAnsi="Times New Roman"/>
                <w:sz w:val="24"/>
                <w:szCs w:val="24"/>
              </w:rPr>
              <w:t>ипедисти во јавниот сообраќај</w:t>
            </w:r>
            <w:r>
              <w:rPr>
                <w:rFonts w:ascii="Times New Roman" w:hAnsi="Times New Roman"/>
                <w:sz w:val="24"/>
                <w:szCs w:val="24"/>
                <w:lang w:val="mk-MK"/>
              </w:rPr>
              <w:t>; Д</w:t>
            </w:r>
            <w:r>
              <w:rPr>
                <w:rFonts w:ascii="Times New Roman" w:hAnsi="Times New Roman"/>
                <w:sz w:val="24"/>
                <w:szCs w:val="24"/>
              </w:rPr>
              <w:t>а ги научат сообр</w:t>
            </w:r>
            <w:r>
              <w:rPr>
                <w:rFonts w:ascii="Times New Roman" w:hAnsi="Times New Roman"/>
                <w:sz w:val="24"/>
                <w:szCs w:val="24"/>
                <w:lang w:val="mk-MK"/>
              </w:rPr>
              <w:t>аќајните п</w:t>
            </w:r>
            <w:r>
              <w:rPr>
                <w:rFonts w:ascii="Times New Roman" w:hAnsi="Times New Roman"/>
                <w:sz w:val="24"/>
                <w:szCs w:val="24"/>
              </w:rPr>
              <w:t xml:space="preserve">равила и прописи </w:t>
            </w:r>
            <w:r>
              <w:rPr>
                <w:rFonts w:ascii="Times New Roman" w:hAnsi="Times New Roman"/>
                <w:sz w:val="24"/>
                <w:szCs w:val="24"/>
                <w:lang w:val="mk-MK"/>
              </w:rPr>
              <w:t xml:space="preserve">; </w:t>
            </w:r>
            <w:r w:rsidR="005975A5" w:rsidRPr="005975A5">
              <w:rPr>
                <w:rFonts w:ascii="Times New Roman" w:hAnsi="Times New Roman"/>
                <w:sz w:val="24"/>
                <w:szCs w:val="24"/>
              </w:rPr>
              <w:t>Да стекнат знаења и навики за хумана и солидарна помош меѓу учесниците во патниот сообраќај</w:t>
            </w:r>
          </w:p>
        </w:tc>
        <w:tc>
          <w:tcPr>
            <w:tcW w:w="1287" w:type="dxa"/>
          </w:tcPr>
          <w:p w:rsidR="00364559"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3 – 5 одд.</w:t>
            </w:r>
          </w:p>
          <w:p w:rsidR="005975A5" w:rsidRDefault="00364559"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10 – 15  ученици  </w:t>
            </w:r>
          </w:p>
          <w:p w:rsidR="00364559"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6 – 8 одд.</w:t>
            </w:r>
          </w:p>
          <w:p w:rsidR="000B5366" w:rsidRPr="005975A5"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 </w:t>
            </w:r>
            <w:r w:rsidR="00364559">
              <w:rPr>
                <w:rFonts w:ascii="Times New Roman" w:hAnsi="Times New Roman"/>
                <w:iCs/>
                <w:sz w:val="24"/>
                <w:szCs w:val="24"/>
                <w:lang w:val="mk-MK"/>
              </w:rPr>
              <w:t xml:space="preserve">10 – 15  ученици  </w:t>
            </w:r>
          </w:p>
        </w:tc>
        <w:tc>
          <w:tcPr>
            <w:tcW w:w="1620" w:type="dxa"/>
          </w:tcPr>
          <w:p w:rsidR="005975A5" w:rsidRDefault="000B5366"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Валентина Тодорова Лидија Петрова </w:t>
            </w:r>
          </w:p>
          <w:p w:rsidR="000B5366" w:rsidRPr="005975A5" w:rsidRDefault="000B5366" w:rsidP="005975A5">
            <w:pPr>
              <w:autoSpaceDE w:val="0"/>
              <w:jc w:val="both"/>
              <w:rPr>
                <w:rFonts w:ascii="Times New Roman" w:hAnsi="Times New Roman"/>
                <w:iCs/>
                <w:sz w:val="24"/>
                <w:szCs w:val="24"/>
                <w:lang w:val="mk-MK"/>
              </w:rPr>
            </w:pPr>
          </w:p>
        </w:tc>
      </w:tr>
      <w:tr w:rsidR="005975A5" w:rsidRPr="005975A5" w:rsidTr="000B5366">
        <w:tc>
          <w:tcPr>
            <w:tcW w:w="1800" w:type="dxa"/>
          </w:tcPr>
          <w:p w:rsidR="005975A5" w:rsidRPr="005975A5" w:rsidRDefault="005975A5" w:rsidP="005975A5">
            <w:pPr>
              <w:autoSpaceDE w:val="0"/>
              <w:jc w:val="both"/>
              <w:rPr>
                <w:rFonts w:ascii="Times New Roman" w:hAnsi="Times New Roman"/>
                <w:sz w:val="24"/>
                <w:szCs w:val="24"/>
                <w:lang w:val="mk-MK"/>
              </w:rPr>
            </w:pPr>
            <w:r w:rsidRPr="005975A5">
              <w:rPr>
                <w:rFonts w:ascii="Times New Roman" w:hAnsi="Times New Roman"/>
                <w:sz w:val="24"/>
                <w:szCs w:val="24"/>
                <w:lang w:val="mk-MK"/>
              </w:rPr>
              <w:t xml:space="preserve">Историска секција </w:t>
            </w:r>
          </w:p>
        </w:tc>
        <w:tc>
          <w:tcPr>
            <w:tcW w:w="5283" w:type="dxa"/>
          </w:tcPr>
          <w:p w:rsidR="005975A5" w:rsidRPr="00201240" w:rsidRDefault="00201240" w:rsidP="005975A5">
            <w:pPr>
              <w:autoSpaceDE w:val="0"/>
              <w:jc w:val="both"/>
              <w:rPr>
                <w:rFonts w:ascii="Times New Roman" w:hAnsi="Times New Roman"/>
                <w:iCs/>
                <w:sz w:val="24"/>
                <w:szCs w:val="24"/>
                <w:lang w:val="mk-MK"/>
              </w:rPr>
            </w:pPr>
            <w:r>
              <w:rPr>
                <w:rFonts w:ascii="Times New Roman" w:hAnsi="Times New Roman"/>
                <w:sz w:val="24"/>
                <w:szCs w:val="24"/>
                <w:lang w:val="mk-MK"/>
              </w:rPr>
              <w:t>Р</w:t>
            </w:r>
            <w:r>
              <w:rPr>
                <w:rFonts w:ascii="Times New Roman" w:hAnsi="Times New Roman"/>
                <w:sz w:val="24"/>
                <w:szCs w:val="24"/>
              </w:rPr>
              <w:t>еализирање на индив</w:t>
            </w:r>
            <w:r>
              <w:rPr>
                <w:rFonts w:ascii="Times New Roman" w:hAnsi="Times New Roman"/>
                <w:sz w:val="24"/>
                <w:szCs w:val="24"/>
                <w:lang w:val="mk-MK"/>
              </w:rPr>
              <w:t>идуална и</w:t>
            </w:r>
            <w:r>
              <w:rPr>
                <w:rFonts w:ascii="Times New Roman" w:hAnsi="Times New Roman"/>
                <w:sz w:val="24"/>
                <w:szCs w:val="24"/>
              </w:rPr>
              <w:t xml:space="preserve"> гр</w:t>
            </w:r>
            <w:r>
              <w:rPr>
                <w:rFonts w:ascii="Times New Roman" w:hAnsi="Times New Roman"/>
                <w:sz w:val="24"/>
                <w:szCs w:val="24"/>
                <w:lang w:val="mk-MK"/>
              </w:rPr>
              <w:t>упна</w:t>
            </w:r>
            <w:r>
              <w:rPr>
                <w:rFonts w:ascii="Times New Roman" w:hAnsi="Times New Roman"/>
                <w:sz w:val="24"/>
                <w:szCs w:val="24"/>
              </w:rPr>
              <w:t xml:space="preserve"> </w:t>
            </w:r>
            <w:r>
              <w:rPr>
                <w:rFonts w:ascii="Times New Roman" w:hAnsi="Times New Roman"/>
                <w:sz w:val="24"/>
                <w:szCs w:val="24"/>
                <w:lang w:val="mk-MK"/>
              </w:rPr>
              <w:t>р</w:t>
            </w:r>
            <w:r w:rsidRPr="005975A5">
              <w:rPr>
                <w:rFonts w:ascii="Times New Roman" w:hAnsi="Times New Roman"/>
                <w:sz w:val="24"/>
                <w:szCs w:val="24"/>
              </w:rPr>
              <w:t>абота со учен</w:t>
            </w:r>
            <w:r>
              <w:rPr>
                <w:rFonts w:ascii="Times New Roman" w:hAnsi="Times New Roman"/>
                <w:sz w:val="24"/>
                <w:szCs w:val="24"/>
              </w:rPr>
              <w:t>ици кои имаат посебен интерес</w:t>
            </w:r>
            <w:r w:rsidRPr="005975A5">
              <w:rPr>
                <w:rFonts w:ascii="Times New Roman" w:hAnsi="Times New Roman"/>
                <w:sz w:val="24"/>
                <w:szCs w:val="24"/>
              </w:rPr>
              <w:t xml:space="preserve"> од областа</w:t>
            </w:r>
            <w:r>
              <w:rPr>
                <w:rFonts w:ascii="Times New Roman" w:hAnsi="Times New Roman"/>
                <w:sz w:val="24"/>
                <w:szCs w:val="24"/>
                <w:lang w:val="mk-MK"/>
              </w:rPr>
              <w:t xml:space="preserve"> на Историјата. Да се развиваат патриотски чувства, демократски врдности и да се поттикнува мултикултурализам. </w:t>
            </w:r>
          </w:p>
        </w:tc>
        <w:tc>
          <w:tcPr>
            <w:tcW w:w="1287" w:type="dxa"/>
          </w:tcPr>
          <w:p w:rsidR="00364559" w:rsidRDefault="00201240" w:rsidP="005975A5">
            <w:pPr>
              <w:autoSpaceDE w:val="0"/>
              <w:jc w:val="both"/>
              <w:rPr>
                <w:rFonts w:ascii="Times New Roman" w:hAnsi="Times New Roman"/>
                <w:iCs/>
                <w:sz w:val="24"/>
                <w:szCs w:val="24"/>
                <w:lang w:val="mk-MK"/>
              </w:rPr>
            </w:pPr>
            <w:r>
              <w:rPr>
                <w:rFonts w:ascii="Times New Roman" w:hAnsi="Times New Roman"/>
                <w:iCs/>
                <w:sz w:val="24"/>
                <w:szCs w:val="24"/>
                <w:lang w:val="mk-MK"/>
              </w:rPr>
              <w:t>6 – 9 одд.</w:t>
            </w:r>
          </w:p>
          <w:p w:rsidR="005975A5" w:rsidRPr="005975A5" w:rsidRDefault="00201240"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 </w:t>
            </w:r>
            <w:r w:rsidR="00364559">
              <w:rPr>
                <w:rFonts w:ascii="Times New Roman" w:hAnsi="Times New Roman"/>
                <w:iCs/>
                <w:sz w:val="24"/>
                <w:szCs w:val="24"/>
                <w:lang w:val="mk-MK"/>
              </w:rPr>
              <w:t xml:space="preserve">10 – 15  ученици  </w:t>
            </w:r>
          </w:p>
        </w:tc>
        <w:tc>
          <w:tcPr>
            <w:tcW w:w="1620" w:type="dxa"/>
          </w:tcPr>
          <w:p w:rsidR="005975A5" w:rsidRPr="005975A5" w:rsidRDefault="00201240" w:rsidP="005975A5">
            <w:pPr>
              <w:autoSpaceDE w:val="0"/>
              <w:jc w:val="both"/>
              <w:rPr>
                <w:rFonts w:ascii="Times New Roman" w:hAnsi="Times New Roman"/>
                <w:iCs/>
                <w:sz w:val="24"/>
                <w:szCs w:val="24"/>
                <w:lang w:val="mk-MK"/>
              </w:rPr>
            </w:pPr>
            <w:r>
              <w:rPr>
                <w:rFonts w:ascii="Times New Roman" w:hAnsi="Times New Roman"/>
                <w:iCs/>
                <w:sz w:val="24"/>
                <w:szCs w:val="24"/>
                <w:lang w:val="mk-MK"/>
              </w:rPr>
              <w:t xml:space="preserve">Андон Донев </w:t>
            </w:r>
          </w:p>
        </w:tc>
      </w:tr>
    </w:tbl>
    <w:p w:rsidR="005975A5" w:rsidRPr="005305DB" w:rsidRDefault="005975A5" w:rsidP="00622FD7">
      <w:pPr>
        <w:autoSpaceDE w:val="0"/>
        <w:ind w:firstLine="720"/>
        <w:jc w:val="both"/>
        <w:rPr>
          <w:rFonts w:ascii="Times New Roman" w:hAnsi="Times New Roman"/>
          <w:sz w:val="24"/>
          <w:szCs w:val="24"/>
          <w:lang w:val="mk-MK"/>
        </w:rPr>
      </w:pPr>
    </w:p>
    <w:p w:rsidR="00622FD7" w:rsidRPr="005305DB" w:rsidRDefault="00622FD7" w:rsidP="00622FD7">
      <w:pPr>
        <w:autoSpaceDE w:val="0"/>
        <w:jc w:val="both"/>
        <w:rPr>
          <w:rFonts w:ascii="Times New Roman" w:hAnsi="Times New Roman"/>
          <w:b/>
          <w:sz w:val="24"/>
          <w:szCs w:val="24"/>
          <w:lang w:val="mk-MK"/>
        </w:rPr>
      </w:pPr>
      <w:r w:rsidRPr="00746F36">
        <w:rPr>
          <w:rFonts w:ascii="Times New Roman" w:hAnsi="Times New Roman"/>
          <w:b/>
          <w:sz w:val="24"/>
          <w:szCs w:val="24"/>
          <w:lang w:val="mk-MK"/>
        </w:rPr>
        <w:t>9.3. Акции</w:t>
      </w:r>
    </w:p>
    <w:p w:rsidR="00622FD7" w:rsidRPr="00DD4FA3" w:rsidRDefault="00622FD7" w:rsidP="00622FD7">
      <w:pPr>
        <w:autoSpaceDE w:val="0"/>
        <w:ind w:firstLine="720"/>
        <w:jc w:val="both"/>
        <w:rPr>
          <w:rFonts w:ascii="Times New Roman" w:hAnsi="Times New Roman"/>
          <w:sz w:val="24"/>
          <w:szCs w:val="24"/>
          <w:lang w:val="mk-MK"/>
        </w:rPr>
      </w:pPr>
      <w:r w:rsidRPr="005305DB">
        <w:rPr>
          <w:rFonts w:ascii="Times New Roman" w:hAnsi="Times New Roman"/>
          <w:sz w:val="24"/>
          <w:szCs w:val="24"/>
          <w:lang w:val="mk-MK"/>
        </w:rPr>
        <w:t xml:space="preserve">Како дел од воннаставните активност, јавната и културната дејност на училиштето, соработката со други институции и локалната заедница, обележувањето на значајни датуми и настани, во училиштето се организираат и реализираат голем број на настани, хуманитарни акции, еколошки акции, базари и сл. Истите се изведуваат на ниво на стручни активи  и / или секции и клубови. Базарите се најчесто од хуманитарен карактер и се случуваат околу Велигденските и новогодишните празници; Еколошките акции  се реализираат во согласност со еколошкиот календар со учество на еко патролите, но и на сите ученици и вработени. Во соработка со локалната самоуправа и / или невладините организации се реализираат хуманитарни акции  и хепенинзи ( турнири, приредби, драмски претстави и сл ).  Во овој дел треба да го споменеме активното учество на </w:t>
      </w:r>
      <w:r w:rsidRPr="00DD4FA3">
        <w:rPr>
          <w:rFonts w:ascii="Times New Roman" w:hAnsi="Times New Roman"/>
          <w:sz w:val="24"/>
          <w:szCs w:val="24"/>
          <w:lang w:val="mk-MK"/>
        </w:rPr>
        <w:t xml:space="preserve">родителите и на пошироката локална заедница. </w:t>
      </w:r>
    </w:p>
    <w:p w:rsidR="00DE31AF" w:rsidRPr="00DD4FA3" w:rsidRDefault="00DD4FA3" w:rsidP="00622FD7">
      <w:pPr>
        <w:autoSpaceDE w:val="0"/>
        <w:ind w:firstLine="720"/>
        <w:jc w:val="both"/>
        <w:rPr>
          <w:rFonts w:ascii="Times New Roman" w:hAnsi="Times New Roman"/>
          <w:sz w:val="24"/>
          <w:szCs w:val="24"/>
        </w:rPr>
      </w:pPr>
      <w:r>
        <w:rPr>
          <w:rFonts w:ascii="Times New Roman" w:hAnsi="Times New Roman"/>
          <w:sz w:val="24"/>
          <w:szCs w:val="24"/>
        </w:rPr>
        <w:t xml:space="preserve">Планирани активности: </w:t>
      </w:r>
      <w:r w:rsidRPr="00DD4FA3">
        <w:rPr>
          <w:rFonts w:ascii="Times New Roman" w:hAnsi="Times New Roman"/>
          <w:sz w:val="24"/>
          <w:szCs w:val="24"/>
        </w:rPr>
        <w:t>Одржување и уредување на училишн</w:t>
      </w:r>
      <w:r>
        <w:rPr>
          <w:rFonts w:ascii="Times New Roman" w:hAnsi="Times New Roman"/>
          <w:sz w:val="24"/>
          <w:szCs w:val="24"/>
        </w:rPr>
        <w:t xml:space="preserve">ата зграда и училишниот двор; </w:t>
      </w:r>
      <w:r w:rsidRPr="00DD4FA3">
        <w:rPr>
          <w:rFonts w:ascii="Times New Roman" w:hAnsi="Times New Roman"/>
          <w:sz w:val="24"/>
          <w:szCs w:val="24"/>
        </w:rPr>
        <w:t xml:space="preserve">Одржување на хигиената во училницата, училишната зграда, училишниот двор и непосредната околина на училиштето; Естетско обликување </w:t>
      </w:r>
      <w:r>
        <w:rPr>
          <w:rFonts w:ascii="Times New Roman" w:hAnsi="Times New Roman"/>
          <w:sz w:val="24"/>
          <w:szCs w:val="24"/>
        </w:rPr>
        <w:t xml:space="preserve">на просториите во училиштето; </w:t>
      </w:r>
      <w:r w:rsidRPr="00DD4FA3">
        <w:rPr>
          <w:rFonts w:ascii="Times New Roman" w:hAnsi="Times New Roman"/>
          <w:sz w:val="24"/>
          <w:szCs w:val="24"/>
        </w:rPr>
        <w:t xml:space="preserve">Уредување на непосредната околина на училиштето </w:t>
      </w:r>
      <w:r w:rsidRPr="00DD4FA3">
        <w:rPr>
          <w:rFonts w:ascii="Times New Roman" w:hAnsi="Times New Roman"/>
          <w:sz w:val="24"/>
          <w:szCs w:val="24"/>
        </w:rPr>
        <w:lastRenderedPageBreak/>
        <w:t>(еколошки акции, кампањи, редовни еколошки патроли);  Одржување и уредување на културно-историските споменици и обележувањ</w:t>
      </w:r>
      <w:r>
        <w:rPr>
          <w:rFonts w:ascii="Times New Roman" w:hAnsi="Times New Roman"/>
          <w:sz w:val="24"/>
          <w:szCs w:val="24"/>
        </w:rPr>
        <w:t xml:space="preserve">е на значајни историски датуми </w:t>
      </w:r>
      <w:r w:rsidRPr="00DD4FA3">
        <w:rPr>
          <w:rFonts w:ascii="Times New Roman" w:hAnsi="Times New Roman"/>
          <w:sz w:val="24"/>
          <w:szCs w:val="24"/>
        </w:rPr>
        <w:t>Организирање на собирни акции – собирање на материјални средства од хуманитарен карактер;  Организирање на Новогодишен базар и Велигденски хепенинг.</w:t>
      </w:r>
    </w:p>
    <w:p w:rsidR="00B633B7" w:rsidRPr="005305DB" w:rsidRDefault="00B633B7" w:rsidP="00B633B7">
      <w:pPr>
        <w:jc w:val="both"/>
        <w:rPr>
          <w:rFonts w:ascii="Times New Roman" w:hAnsi="Times New Roman"/>
          <w:b/>
          <w:sz w:val="24"/>
          <w:szCs w:val="24"/>
          <w:lang w:val="mk-MK"/>
        </w:rPr>
      </w:pPr>
      <w:r w:rsidRPr="005305DB">
        <w:rPr>
          <w:rFonts w:ascii="Times New Roman" w:hAnsi="Times New Roman"/>
          <w:b/>
          <w:sz w:val="24"/>
          <w:szCs w:val="24"/>
          <w:lang w:val="mk-MK"/>
        </w:rPr>
        <w:t xml:space="preserve">10. УЧЕНИЧКО ОРГАНИЗИРАЊЕ И УЧЕСТВО </w:t>
      </w:r>
    </w:p>
    <w:p w:rsidR="00B633B7" w:rsidRPr="005305DB" w:rsidRDefault="00B633B7" w:rsidP="00B633B7">
      <w:pPr>
        <w:jc w:val="both"/>
        <w:rPr>
          <w:rFonts w:ascii="Times New Roman" w:hAnsi="Times New Roman"/>
          <w:sz w:val="24"/>
          <w:szCs w:val="24"/>
          <w:lang w:val="mk-MK"/>
        </w:rPr>
      </w:pPr>
      <w:r w:rsidRPr="005305DB">
        <w:rPr>
          <w:rFonts w:ascii="Times New Roman" w:hAnsi="Times New Roman"/>
          <w:sz w:val="24"/>
          <w:szCs w:val="24"/>
          <w:lang w:val="mk-MK"/>
        </w:rPr>
        <w:t xml:space="preserve">Како облик на ученичко организирање и демократско учество на учениците во работата на училиштето фумкционираат : </w:t>
      </w:r>
    </w:p>
    <w:p w:rsidR="00B633B7" w:rsidRPr="005305DB" w:rsidRDefault="00B633B7" w:rsidP="00B633B7">
      <w:pPr>
        <w:pStyle w:val="ListParagraph"/>
        <w:numPr>
          <w:ilvl w:val="0"/>
          <w:numId w:val="3"/>
        </w:numPr>
        <w:suppressAutoHyphens w:val="0"/>
        <w:spacing w:after="200" w:line="276" w:lineRule="auto"/>
        <w:jc w:val="both"/>
        <w:rPr>
          <w:lang w:val="mk-MK"/>
        </w:rPr>
      </w:pPr>
      <w:r w:rsidRPr="005305DB">
        <w:rPr>
          <w:b/>
          <w:lang w:val="mk-MK"/>
        </w:rPr>
        <w:t>Заедница на паралелката</w:t>
      </w:r>
      <w:r w:rsidRPr="005305DB">
        <w:rPr>
          <w:lang w:val="mk-MK"/>
        </w:rPr>
        <w:t xml:space="preserve"> – секоја паралелка на демократски начин избира свој претседател и двајца членови кои ќе ги застапуваат интересите на повисоко ново во ученичкиот парламент. Се назначуваат ученици и за други важни улоги во паралелката – хигиеничар, редар, записничар и сл.  </w:t>
      </w:r>
    </w:p>
    <w:p w:rsidR="00B633B7" w:rsidRPr="005305DB" w:rsidRDefault="00B633B7" w:rsidP="00B633B7">
      <w:pPr>
        <w:pStyle w:val="ListParagraph"/>
        <w:numPr>
          <w:ilvl w:val="0"/>
          <w:numId w:val="3"/>
        </w:numPr>
        <w:suppressAutoHyphens w:val="0"/>
        <w:spacing w:after="200" w:line="276" w:lineRule="auto"/>
        <w:jc w:val="both"/>
        <w:rPr>
          <w:lang w:val="mk-MK"/>
        </w:rPr>
      </w:pPr>
      <w:r w:rsidRPr="005305DB">
        <w:rPr>
          <w:lang w:val="mk-MK"/>
        </w:rPr>
        <w:t xml:space="preserve"> </w:t>
      </w:r>
      <w:r w:rsidRPr="005305DB">
        <w:rPr>
          <w:b/>
          <w:lang w:val="mk-MK"/>
        </w:rPr>
        <w:t>Ученички парламент</w:t>
      </w:r>
      <w:r w:rsidRPr="005305DB">
        <w:rPr>
          <w:lang w:val="mk-MK"/>
        </w:rPr>
        <w:t xml:space="preserve"> – составен е од  претседателите и членовите на секоја паралелка. И тука на почетокот од учебната година се избира претседател и членови кои ќе земат учество во претставувањето на интересите на учениците, а исто така и и ученички правобранител.  Членовите на ученичкиот парламент се вклучени во бројни про</w:t>
      </w:r>
      <w:r w:rsidR="00E03E30">
        <w:rPr>
          <w:lang w:val="mk-MK"/>
        </w:rPr>
        <w:t xml:space="preserve">екти и активности во училиштето, а свои претставници имаат и во органот на управување. </w:t>
      </w:r>
      <w:r w:rsidRPr="005305DB">
        <w:rPr>
          <w:lang w:val="mk-MK"/>
        </w:rPr>
        <w:t xml:space="preserve"> </w:t>
      </w:r>
    </w:p>
    <w:p w:rsidR="00B633B7" w:rsidRPr="005305DB" w:rsidRDefault="00B633B7" w:rsidP="00B633B7">
      <w:pPr>
        <w:jc w:val="both"/>
        <w:rPr>
          <w:rFonts w:ascii="Times New Roman" w:hAnsi="Times New Roman"/>
          <w:sz w:val="24"/>
          <w:szCs w:val="24"/>
          <w:lang w:val="mk-MK"/>
        </w:rPr>
      </w:pPr>
      <w:r w:rsidRPr="005305DB">
        <w:rPr>
          <w:rFonts w:ascii="Times New Roman" w:hAnsi="Times New Roman"/>
          <w:sz w:val="24"/>
          <w:szCs w:val="24"/>
          <w:lang w:val="mk-MK"/>
        </w:rPr>
        <w:t>Програмата за работа на ученичкиот парламент е дадена во прилог бр.12</w:t>
      </w:r>
    </w:p>
    <w:p w:rsidR="00673D7C" w:rsidRPr="005305DB" w:rsidRDefault="00673D7C" w:rsidP="00673D7C">
      <w:pPr>
        <w:rPr>
          <w:rFonts w:ascii="Times New Roman" w:hAnsi="Times New Roman"/>
          <w:b/>
          <w:sz w:val="24"/>
          <w:szCs w:val="24"/>
          <w:lang w:val="mk-MK"/>
        </w:rPr>
      </w:pPr>
      <w:r w:rsidRPr="005305DB">
        <w:rPr>
          <w:rFonts w:ascii="Times New Roman" w:hAnsi="Times New Roman"/>
          <w:b/>
          <w:sz w:val="24"/>
          <w:szCs w:val="24"/>
          <w:lang w:val="mk-MK"/>
        </w:rPr>
        <w:t xml:space="preserve">11. ВОНУЧИЛИШНИ  АКТИВНОСТИ </w:t>
      </w:r>
    </w:p>
    <w:p w:rsidR="00673D7C" w:rsidRPr="005305DB" w:rsidRDefault="00673D7C" w:rsidP="00673D7C">
      <w:pPr>
        <w:rPr>
          <w:rFonts w:ascii="Times New Roman" w:hAnsi="Times New Roman"/>
          <w:b/>
          <w:sz w:val="24"/>
          <w:szCs w:val="24"/>
          <w:lang w:val="mk-MK"/>
        </w:rPr>
      </w:pPr>
      <w:r w:rsidRPr="005305DB">
        <w:rPr>
          <w:rFonts w:ascii="Times New Roman" w:hAnsi="Times New Roman"/>
          <w:b/>
          <w:sz w:val="24"/>
          <w:szCs w:val="24"/>
          <w:lang w:val="mk-MK"/>
        </w:rPr>
        <w:t xml:space="preserve">11.1 Екскурзии, излети и настава во природа </w:t>
      </w:r>
    </w:p>
    <w:p w:rsidR="00673D7C" w:rsidRPr="00F333D7" w:rsidRDefault="00673D7C" w:rsidP="00673D7C">
      <w:pPr>
        <w:autoSpaceDE w:val="0"/>
        <w:ind w:firstLine="720"/>
        <w:jc w:val="both"/>
        <w:rPr>
          <w:rFonts w:ascii="Times New Roman" w:hAnsi="Times New Roman"/>
          <w:sz w:val="24"/>
          <w:szCs w:val="24"/>
          <w:lang w:val="mk-MK"/>
        </w:rPr>
      </w:pPr>
      <w:r w:rsidRPr="005305DB">
        <w:rPr>
          <w:rFonts w:ascii="Times New Roman" w:hAnsi="Times New Roman"/>
          <w:b/>
          <w:sz w:val="24"/>
          <w:szCs w:val="24"/>
          <w:lang w:val="mk-MK"/>
        </w:rPr>
        <w:t xml:space="preserve">Во согласност со законските одредби, посебен училишен тим </w:t>
      </w:r>
      <w:r w:rsidR="00DE31AF">
        <w:rPr>
          <w:rFonts w:ascii="Times New Roman" w:hAnsi="Times New Roman"/>
          <w:b/>
          <w:sz w:val="24"/>
          <w:szCs w:val="24"/>
          <w:lang w:val="mk-MK"/>
        </w:rPr>
        <w:t xml:space="preserve"> </w:t>
      </w:r>
      <w:r w:rsidRPr="00DE31AF">
        <w:rPr>
          <w:rFonts w:ascii="Times New Roman" w:hAnsi="Times New Roman"/>
          <w:sz w:val="24"/>
          <w:szCs w:val="24"/>
          <w:lang w:val="mk-MK"/>
        </w:rPr>
        <w:t>(</w:t>
      </w:r>
      <w:r w:rsidR="00DE31AF" w:rsidRPr="00DE31AF">
        <w:rPr>
          <w:rFonts w:ascii="Times New Roman" w:hAnsi="Times New Roman"/>
          <w:sz w:val="24"/>
          <w:szCs w:val="24"/>
          <w:lang w:val="mk-MK"/>
        </w:rPr>
        <w:t xml:space="preserve"> </w:t>
      </w:r>
      <w:r w:rsidRPr="005305DB">
        <w:rPr>
          <w:rFonts w:ascii="Times New Roman" w:hAnsi="Times New Roman"/>
          <w:sz w:val="24"/>
          <w:szCs w:val="24"/>
          <w:lang w:val="mk-MK"/>
        </w:rPr>
        <w:t>Менче Ник</w:t>
      </w:r>
      <w:r w:rsidRPr="005305DB">
        <w:rPr>
          <w:rFonts w:ascii="Times New Roman" w:hAnsi="Times New Roman"/>
          <w:sz w:val="24"/>
          <w:szCs w:val="24"/>
        </w:rPr>
        <w:t>o</w:t>
      </w:r>
      <w:r w:rsidRPr="005305DB">
        <w:rPr>
          <w:rFonts w:ascii="Times New Roman" w:hAnsi="Times New Roman"/>
          <w:sz w:val="24"/>
          <w:szCs w:val="24"/>
          <w:lang w:val="mk-MK"/>
        </w:rPr>
        <w:t xml:space="preserve">лова -   директор, Стојче Димитров – претседател, Ристе Казиев, Валентина Вучиниќ и Стојна Митрова – членови) изготвува Програмата за организирање и реализирање на екскурзии (за трето, шесто и деветто одделение), настава во природа (за петто одделение) излети и други слободни активности со учениците ( за сите ученици). Посебна комисија е одговорна за правилното организирање и реалиузирање на истите. Ученичките екскурзии имаат: </w:t>
      </w:r>
      <w:r w:rsidRPr="005305DB">
        <w:rPr>
          <w:rFonts w:ascii="Times New Roman" w:hAnsi="Times New Roman"/>
          <w:sz w:val="24"/>
          <w:szCs w:val="24"/>
          <w:lang w:val="en-GB"/>
        </w:rPr>
        <w:t>образовн</w:t>
      </w:r>
      <w:r w:rsidRPr="005305DB">
        <w:rPr>
          <w:rFonts w:ascii="Times New Roman" w:hAnsi="Times New Roman"/>
          <w:sz w:val="24"/>
          <w:szCs w:val="24"/>
          <w:lang w:val="mk-MK"/>
        </w:rPr>
        <w:t>о -</w:t>
      </w:r>
      <w:r w:rsidRPr="005305DB">
        <w:rPr>
          <w:rFonts w:ascii="Times New Roman" w:hAnsi="Times New Roman"/>
          <w:sz w:val="24"/>
          <w:szCs w:val="24"/>
          <w:lang w:val="en-GB"/>
        </w:rPr>
        <w:t xml:space="preserve">  воспитна цел </w:t>
      </w:r>
      <w:r w:rsidRPr="005305DB">
        <w:rPr>
          <w:rFonts w:ascii="Times New Roman" w:hAnsi="Times New Roman"/>
          <w:sz w:val="24"/>
          <w:szCs w:val="24"/>
          <w:lang w:val="mk-MK"/>
        </w:rPr>
        <w:t xml:space="preserve">и цел за </w:t>
      </w:r>
      <w:r w:rsidRPr="005305DB">
        <w:rPr>
          <w:rFonts w:ascii="Times New Roman" w:hAnsi="Times New Roman"/>
          <w:sz w:val="24"/>
          <w:szCs w:val="24"/>
          <w:lang w:val="en-GB"/>
        </w:rPr>
        <w:t>развивање на патриотските чувства и</w:t>
      </w:r>
      <w:r w:rsidRPr="005305DB">
        <w:rPr>
          <w:rFonts w:ascii="Times New Roman" w:hAnsi="Times New Roman"/>
          <w:sz w:val="24"/>
          <w:szCs w:val="24"/>
          <w:lang w:val="mk-MK"/>
        </w:rPr>
        <w:t xml:space="preserve"> </w:t>
      </w:r>
      <w:r w:rsidRPr="005305DB">
        <w:rPr>
          <w:rFonts w:ascii="Times New Roman" w:hAnsi="Times New Roman"/>
          <w:sz w:val="24"/>
          <w:szCs w:val="24"/>
          <w:lang w:val="en-GB"/>
        </w:rPr>
        <w:t>негување на традицијата.</w:t>
      </w:r>
      <w:r w:rsidRPr="005305DB">
        <w:rPr>
          <w:rFonts w:ascii="Times New Roman" w:hAnsi="Times New Roman"/>
          <w:sz w:val="24"/>
          <w:szCs w:val="24"/>
          <w:lang w:val="mk-MK"/>
        </w:rPr>
        <w:t xml:space="preserve"> Целата програма е дадена во посебен </w:t>
      </w:r>
      <w:r w:rsidRPr="00F333D7">
        <w:rPr>
          <w:rFonts w:ascii="Times New Roman" w:hAnsi="Times New Roman"/>
          <w:sz w:val="24"/>
          <w:szCs w:val="24"/>
          <w:lang w:val="mk-MK"/>
        </w:rPr>
        <w:t>прилог</w:t>
      </w:r>
      <w:r w:rsidR="00F333D7">
        <w:rPr>
          <w:rFonts w:ascii="Times New Roman" w:hAnsi="Times New Roman"/>
          <w:sz w:val="24"/>
          <w:szCs w:val="24"/>
        </w:rPr>
        <w:t xml:space="preserve"> </w:t>
      </w:r>
      <w:r w:rsidR="00DD4FA3">
        <w:rPr>
          <w:rFonts w:ascii="Times New Roman" w:hAnsi="Times New Roman"/>
          <w:sz w:val="24"/>
          <w:szCs w:val="24"/>
          <w:lang w:val="mk-MK"/>
        </w:rPr>
        <w:t>и ќ</w:t>
      </w:r>
      <w:r w:rsidR="00F333D7">
        <w:rPr>
          <w:rFonts w:ascii="Times New Roman" w:hAnsi="Times New Roman"/>
          <w:sz w:val="24"/>
          <w:szCs w:val="24"/>
          <w:lang w:val="mk-MK"/>
        </w:rPr>
        <w:t xml:space="preserve">е биде додадена како анекс кон годишната програма откако ќе биде одобрена од страна на БРО како надлежна институција. </w:t>
      </w:r>
    </w:p>
    <w:p w:rsidR="00673D7C" w:rsidRPr="005305DB" w:rsidRDefault="00673D7C" w:rsidP="00673D7C">
      <w:pPr>
        <w:jc w:val="both"/>
        <w:rPr>
          <w:rFonts w:ascii="Times New Roman" w:hAnsi="Times New Roman"/>
          <w:b/>
          <w:sz w:val="24"/>
          <w:szCs w:val="24"/>
          <w:lang w:val="mk-MK"/>
        </w:rPr>
      </w:pPr>
      <w:r w:rsidRPr="005305DB">
        <w:rPr>
          <w:rFonts w:ascii="Times New Roman" w:hAnsi="Times New Roman"/>
          <w:b/>
          <w:sz w:val="24"/>
          <w:szCs w:val="24"/>
          <w:lang w:val="mk-MK"/>
        </w:rPr>
        <w:t xml:space="preserve">11.2. Ученици вклучени во вонучилишни активности </w:t>
      </w:r>
    </w:p>
    <w:p w:rsidR="00673D7C" w:rsidRPr="005305DB" w:rsidRDefault="00673D7C" w:rsidP="00673D7C">
      <w:pPr>
        <w:jc w:val="both"/>
        <w:rPr>
          <w:rFonts w:ascii="Times New Roman" w:hAnsi="Times New Roman"/>
          <w:sz w:val="24"/>
          <w:szCs w:val="24"/>
          <w:lang w:val="mk-MK"/>
        </w:rPr>
      </w:pPr>
      <w:r w:rsidRPr="005305DB">
        <w:rPr>
          <w:rFonts w:ascii="Times New Roman" w:hAnsi="Times New Roman"/>
          <w:sz w:val="24"/>
          <w:szCs w:val="24"/>
          <w:lang w:val="mk-MK"/>
        </w:rPr>
        <w:lastRenderedPageBreak/>
        <w:t xml:space="preserve">Ученици од различни возрасти од нашето училиште се вклучени во разни вонучилишни активности, а како позначајни ги наведуваме: </w:t>
      </w:r>
    </w:p>
    <w:p w:rsidR="00673D7C" w:rsidRDefault="00673D7C" w:rsidP="00673D7C">
      <w:pPr>
        <w:pStyle w:val="ListParagraph"/>
        <w:numPr>
          <w:ilvl w:val="0"/>
          <w:numId w:val="3"/>
        </w:numPr>
        <w:suppressAutoHyphens w:val="0"/>
        <w:spacing w:after="200" w:line="276" w:lineRule="auto"/>
        <w:jc w:val="both"/>
        <w:rPr>
          <w:lang w:val="mk-MK"/>
        </w:rPr>
      </w:pPr>
      <w:r w:rsidRPr="005305DB">
        <w:rPr>
          <w:lang w:val="mk-MK"/>
        </w:rPr>
        <w:t>Игра</w:t>
      </w:r>
      <w:r w:rsidR="00781E65" w:rsidRPr="005305DB">
        <w:rPr>
          <w:lang w:val="mk-MK"/>
        </w:rPr>
        <w:t>орна група при КУД Мирка Гинова</w:t>
      </w:r>
    </w:p>
    <w:p w:rsidR="00DD4FA3" w:rsidRPr="005305DB" w:rsidRDefault="00DD4FA3" w:rsidP="00673D7C">
      <w:pPr>
        <w:pStyle w:val="ListParagraph"/>
        <w:numPr>
          <w:ilvl w:val="0"/>
          <w:numId w:val="3"/>
        </w:numPr>
        <w:suppressAutoHyphens w:val="0"/>
        <w:spacing w:after="200" w:line="276" w:lineRule="auto"/>
        <w:jc w:val="both"/>
        <w:rPr>
          <w:lang w:val="mk-MK"/>
        </w:rPr>
      </w:pPr>
      <w:r>
        <w:rPr>
          <w:lang w:val="mk-MK"/>
        </w:rPr>
        <w:t xml:space="preserve">Млади актери од драмската секција кои настапуваат во аматерскиот театар при домот на културата </w:t>
      </w:r>
      <w:r w:rsidRPr="005305DB">
        <w:rPr>
          <w:lang w:val="mk-MK"/>
        </w:rPr>
        <w:t>Мирка Гинова</w:t>
      </w:r>
    </w:p>
    <w:p w:rsidR="00673D7C" w:rsidRPr="005305DB" w:rsidRDefault="00673D7C" w:rsidP="00673D7C">
      <w:pPr>
        <w:pStyle w:val="ListParagraph"/>
        <w:numPr>
          <w:ilvl w:val="0"/>
          <w:numId w:val="3"/>
        </w:numPr>
        <w:suppressAutoHyphens w:val="0"/>
        <w:spacing w:after="200" w:line="276" w:lineRule="auto"/>
        <w:jc w:val="both"/>
        <w:rPr>
          <w:lang w:val="mk-MK"/>
        </w:rPr>
      </w:pPr>
      <w:r w:rsidRPr="005305DB">
        <w:rPr>
          <w:lang w:val="mk-MK"/>
        </w:rPr>
        <w:t xml:space="preserve">Музичка паралелка во склоп на училиштето </w:t>
      </w:r>
    </w:p>
    <w:p w:rsidR="00673D7C" w:rsidRPr="005305DB" w:rsidRDefault="00673D7C" w:rsidP="00673D7C">
      <w:pPr>
        <w:pStyle w:val="ListParagraph"/>
        <w:numPr>
          <w:ilvl w:val="0"/>
          <w:numId w:val="3"/>
        </w:numPr>
        <w:suppressAutoHyphens w:val="0"/>
        <w:spacing w:after="200" w:line="276" w:lineRule="auto"/>
        <w:jc w:val="both"/>
        <w:rPr>
          <w:lang w:val="mk-MK"/>
        </w:rPr>
      </w:pPr>
      <w:r w:rsidRPr="005305DB">
        <w:rPr>
          <w:lang w:val="mk-MK"/>
        </w:rPr>
        <w:t>Р</w:t>
      </w:r>
      <w:r w:rsidR="00781E65" w:rsidRPr="005305DB">
        <w:rPr>
          <w:lang w:val="mk-MK"/>
        </w:rPr>
        <w:t xml:space="preserve">акометен клуб  при УСК  </w:t>
      </w:r>
    </w:p>
    <w:p w:rsidR="00673D7C" w:rsidRPr="005305DB" w:rsidRDefault="00673D7C" w:rsidP="00673D7C">
      <w:pPr>
        <w:pStyle w:val="ListParagraph"/>
        <w:numPr>
          <w:ilvl w:val="0"/>
          <w:numId w:val="3"/>
        </w:numPr>
        <w:suppressAutoHyphens w:val="0"/>
        <w:spacing w:after="200" w:line="276" w:lineRule="auto"/>
        <w:jc w:val="both"/>
        <w:rPr>
          <w:lang w:val="mk-MK"/>
        </w:rPr>
      </w:pPr>
      <w:r w:rsidRPr="005305DB">
        <w:rPr>
          <w:lang w:val="mk-MK"/>
        </w:rPr>
        <w:t>Фудбал</w:t>
      </w:r>
      <w:r w:rsidR="00781E65" w:rsidRPr="005305DB">
        <w:rPr>
          <w:lang w:val="mk-MK"/>
        </w:rPr>
        <w:t xml:space="preserve">ски клуб   </w:t>
      </w:r>
    </w:p>
    <w:p w:rsidR="00673D7C" w:rsidRPr="005305DB" w:rsidRDefault="00781E65" w:rsidP="00673D7C">
      <w:pPr>
        <w:pStyle w:val="ListParagraph"/>
        <w:numPr>
          <w:ilvl w:val="0"/>
          <w:numId w:val="3"/>
        </w:numPr>
        <w:suppressAutoHyphens w:val="0"/>
        <w:spacing w:after="200" w:line="276" w:lineRule="auto"/>
        <w:jc w:val="both"/>
        <w:rPr>
          <w:lang w:val="mk-MK"/>
        </w:rPr>
      </w:pPr>
      <w:r w:rsidRPr="005305DB">
        <w:rPr>
          <w:lang w:val="mk-MK"/>
        </w:rPr>
        <w:t>Група за зумба танци</w:t>
      </w:r>
      <w:r w:rsidR="00673D7C" w:rsidRPr="005305DB">
        <w:rPr>
          <w:lang w:val="mk-MK"/>
        </w:rPr>
        <w:t xml:space="preserve">  </w:t>
      </w:r>
    </w:p>
    <w:p w:rsidR="00673D7C" w:rsidRPr="005305DB" w:rsidRDefault="00673D7C" w:rsidP="00673D7C">
      <w:pPr>
        <w:pStyle w:val="ListParagraph"/>
        <w:numPr>
          <w:ilvl w:val="0"/>
          <w:numId w:val="3"/>
        </w:numPr>
        <w:suppressAutoHyphens w:val="0"/>
        <w:spacing w:after="200" w:line="276" w:lineRule="auto"/>
        <w:jc w:val="both"/>
        <w:rPr>
          <w:lang w:val="mk-MK"/>
        </w:rPr>
      </w:pPr>
      <w:r w:rsidRPr="005305DB">
        <w:rPr>
          <w:lang w:val="mk-MK"/>
        </w:rPr>
        <w:t xml:space="preserve">Група подмлаткари при црвен крст </w:t>
      </w:r>
    </w:p>
    <w:p w:rsidR="00A06503" w:rsidRPr="005305DB" w:rsidRDefault="00A06503" w:rsidP="00A06503">
      <w:pPr>
        <w:rPr>
          <w:rFonts w:ascii="Times New Roman" w:hAnsi="Times New Roman"/>
          <w:b/>
          <w:sz w:val="24"/>
          <w:szCs w:val="24"/>
          <w:lang w:val="mk-MK"/>
        </w:rPr>
      </w:pPr>
      <w:r w:rsidRPr="005305DB">
        <w:rPr>
          <w:rFonts w:ascii="Times New Roman" w:hAnsi="Times New Roman"/>
          <w:b/>
          <w:sz w:val="24"/>
          <w:szCs w:val="24"/>
          <w:lang w:val="mk-MK"/>
        </w:rPr>
        <w:t>12. НАТПРЕВАРИ НА УЧЕНИЦИТЕ</w:t>
      </w:r>
    </w:p>
    <w:p w:rsidR="00A06503" w:rsidRPr="005305DB" w:rsidRDefault="00A06503" w:rsidP="00673D7C">
      <w:pPr>
        <w:ind w:firstLine="720"/>
        <w:jc w:val="both"/>
        <w:rPr>
          <w:rFonts w:ascii="Times New Roman" w:hAnsi="Times New Roman"/>
          <w:sz w:val="24"/>
          <w:szCs w:val="24"/>
          <w:lang w:val="mk-MK"/>
        </w:rPr>
      </w:pPr>
      <w:r w:rsidRPr="005305DB">
        <w:rPr>
          <w:rFonts w:ascii="Times New Roman" w:hAnsi="Times New Roman"/>
          <w:sz w:val="24"/>
          <w:szCs w:val="24"/>
          <w:lang w:val="en-GB"/>
        </w:rPr>
        <w:t>Стекнатите знаења и умеења постигнати во редовната настава и</w:t>
      </w:r>
      <w:r w:rsidRPr="005305DB">
        <w:rPr>
          <w:rFonts w:ascii="Times New Roman" w:hAnsi="Times New Roman"/>
          <w:sz w:val="24"/>
          <w:szCs w:val="24"/>
          <w:lang w:val="mk-MK"/>
        </w:rPr>
        <w:t xml:space="preserve"> </w:t>
      </w:r>
      <w:r w:rsidRPr="005305DB">
        <w:rPr>
          <w:rFonts w:ascii="Times New Roman" w:hAnsi="Times New Roman"/>
          <w:sz w:val="24"/>
          <w:szCs w:val="24"/>
          <w:lang w:val="en-GB"/>
        </w:rPr>
        <w:t>воннаставните активности, учениците ќе имаат можност да ги презентираат на</w:t>
      </w:r>
      <w:r w:rsidRPr="005305DB">
        <w:rPr>
          <w:rFonts w:ascii="Times New Roman" w:hAnsi="Times New Roman"/>
          <w:sz w:val="24"/>
          <w:szCs w:val="24"/>
          <w:lang w:val="mk-MK"/>
        </w:rPr>
        <w:t xml:space="preserve"> </w:t>
      </w:r>
      <w:r w:rsidRPr="005305DB">
        <w:rPr>
          <w:rFonts w:ascii="Times New Roman" w:hAnsi="Times New Roman"/>
          <w:sz w:val="24"/>
          <w:szCs w:val="24"/>
          <w:lang w:val="en-GB"/>
        </w:rPr>
        <w:t>разновидни натпревари, јавни настапи, како и со програми пред другарчињата и</w:t>
      </w:r>
      <w:r w:rsidRPr="005305DB">
        <w:rPr>
          <w:rFonts w:ascii="Times New Roman" w:hAnsi="Times New Roman"/>
          <w:sz w:val="24"/>
          <w:szCs w:val="24"/>
          <w:lang w:val="mk-MK"/>
        </w:rPr>
        <w:t xml:space="preserve"> </w:t>
      </w:r>
      <w:r w:rsidRPr="005305DB">
        <w:rPr>
          <w:rFonts w:ascii="Times New Roman" w:hAnsi="Times New Roman"/>
          <w:sz w:val="24"/>
          <w:szCs w:val="24"/>
          <w:lang w:val="en-GB"/>
        </w:rPr>
        <w:t>родителите. Тие играат значајна улога во развојот на личноста на ученикот. Преку</w:t>
      </w:r>
      <w:r w:rsidRPr="005305DB">
        <w:rPr>
          <w:rFonts w:ascii="Times New Roman" w:hAnsi="Times New Roman"/>
          <w:sz w:val="24"/>
          <w:szCs w:val="24"/>
          <w:lang w:val="mk-MK"/>
        </w:rPr>
        <w:t xml:space="preserve"> </w:t>
      </w:r>
      <w:r w:rsidRPr="005305DB">
        <w:rPr>
          <w:rFonts w:ascii="Times New Roman" w:hAnsi="Times New Roman"/>
          <w:sz w:val="24"/>
          <w:szCs w:val="24"/>
          <w:lang w:val="en-GB"/>
        </w:rPr>
        <w:t>нив се развива и се продлабочува интересот на учениците и се воспоставува</w:t>
      </w:r>
      <w:r w:rsidRPr="005305DB">
        <w:rPr>
          <w:rFonts w:ascii="Times New Roman" w:hAnsi="Times New Roman"/>
          <w:sz w:val="24"/>
          <w:szCs w:val="24"/>
          <w:lang w:val="mk-MK"/>
        </w:rPr>
        <w:t xml:space="preserve"> </w:t>
      </w:r>
      <w:r w:rsidRPr="005305DB">
        <w:rPr>
          <w:rFonts w:ascii="Times New Roman" w:hAnsi="Times New Roman"/>
          <w:sz w:val="24"/>
          <w:szCs w:val="24"/>
          <w:lang w:val="en-GB"/>
        </w:rPr>
        <w:t>активен однос кон наставата, се прошируваат програмските основи, се</w:t>
      </w:r>
      <w:r w:rsidRPr="005305DB">
        <w:rPr>
          <w:rFonts w:ascii="Times New Roman" w:hAnsi="Times New Roman"/>
          <w:sz w:val="24"/>
          <w:szCs w:val="24"/>
          <w:lang w:val="mk-MK"/>
        </w:rPr>
        <w:t xml:space="preserve"> </w:t>
      </w:r>
      <w:r w:rsidRPr="005305DB">
        <w:rPr>
          <w:rFonts w:ascii="Times New Roman" w:hAnsi="Times New Roman"/>
          <w:sz w:val="24"/>
          <w:szCs w:val="24"/>
          <w:lang w:val="en-GB"/>
        </w:rPr>
        <w:t xml:space="preserve">продлабочуваат и се збогатуваат знаењата. </w:t>
      </w:r>
    </w:p>
    <w:p w:rsidR="00A06503" w:rsidRPr="005305DB" w:rsidRDefault="00A06503" w:rsidP="00673D7C">
      <w:pPr>
        <w:ind w:firstLine="720"/>
        <w:jc w:val="both"/>
        <w:rPr>
          <w:rFonts w:ascii="Times New Roman" w:hAnsi="Times New Roman"/>
          <w:sz w:val="24"/>
          <w:szCs w:val="24"/>
          <w:lang w:val="mk-MK"/>
        </w:rPr>
      </w:pPr>
      <w:r w:rsidRPr="005305DB">
        <w:rPr>
          <w:rFonts w:ascii="Times New Roman" w:hAnsi="Times New Roman"/>
          <w:sz w:val="24"/>
          <w:szCs w:val="24"/>
          <w:lang w:val="en-GB"/>
        </w:rPr>
        <w:t>Училишните натпревари ги</w:t>
      </w:r>
      <w:r w:rsidRPr="005305DB">
        <w:rPr>
          <w:rFonts w:ascii="Times New Roman" w:hAnsi="Times New Roman"/>
          <w:sz w:val="24"/>
          <w:szCs w:val="24"/>
          <w:lang w:val="mk-MK"/>
        </w:rPr>
        <w:t xml:space="preserve"> </w:t>
      </w:r>
      <w:r w:rsidRPr="005305DB">
        <w:rPr>
          <w:rFonts w:ascii="Times New Roman" w:hAnsi="Times New Roman"/>
          <w:sz w:val="24"/>
          <w:szCs w:val="24"/>
          <w:lang w:val="en-GB"/>
        </w:rPr>
        <w:t xml:space="preserve">организираат </w:t>
      </w:r>
      <w:r w:rsidRPr="005305DB">
        <w:rPr>
          <w:rFonts w:ascii="Times New Roman" w:hAnsi="Times New Roman"/>
          <w:sz w:val="24"/>
          <w:szCs w:val="24"/>
          <w:lang w:val="mk-MK"/>
        </w:rPr>
        <w:t xml:space="preserve">стручните </w:t>
      </w:r>
      <w:r w:rsidRPr="005305DB">
        <w:rPr>
          <w:rFonts w:ascii="Times New Roman" w:hAnsi="Times New Roman"/>
          <w:sz w:val="24"/>
          <w:szCs w:val="24"/>
          <w:lang w:val="en-GB"/>
        </w:rPr>
        <w:t xml:space="preserve">активите  во училиштето на ниво на општина, a </w:t>
      </w:r>
      <w:r w:rsidRPr="005305DB">
        <w:rPr>
          <w:rFonts w:ascii="Times New Roman" w:hAnsi="Times New Roman"/>
          <w:sz w:val="24"/>
          <w:szCs w:val="24"/>
          <w:lang w:val="mk-MK"/>
        </w:rPr>
        <w:t xml:space="preserve">меѓуопштинските и </w:t>
      </w:r>
      <w:r w:rsidRPr="005305DB">
        <w:rPr>
          <w:rFonts w:ascii="Times New Roman" w:hAnsi="Times New Roman"/>
          <w:sz w:val="24"/>
          <w:szCs w:val="24"/>
          <w:lang w:val="en-GB"/>
        </w:rPr>
        <w:t>регионални</w:t>
      </w:r>
      <w:r w:rsidRPr="005305DB">
        <w:rPr>
          <w:rFonts w:ascii="Times New Roman" w:hAnsi="Times New Roman"/>
          <w:sz w:val="24"/>
          <w:szCs w:val="24"/>
          <w:lang w:val="mk-MK"/>
        </w:rPr>
        <w:t>те</w:t>
      </w:r>
      <w:r w:rsidRPr="005305DB">
        <w:rPr>
          <w:rFonts w:ascii="Times New Roman" w:hAnsi="Times New Roman"/>
          <w:sz w:val="24"/>
          <w:szCs w:val="24"/>
          <w:lang w:val="en-GB"/>
        </w:rPr>
        <w:t xml:space="preserve"> натпревари</w:t>
      </w:r>
      <w:r w:rsidRPr="005305DB">
        <w:rPr>
          <w:rFonts w:ascii="Times New Roman" w:hAnsi="Times New Roman"/>
          <w:sz w:val="24"/>
          <w:szCs w:val="24"/>
          <w:lang w:val="mk-MK"/>
        </w:rPr>
        <w:t xml:space="preserve"> се организираат од акредитирани здруженија.</w:t>
      </w:r>
      <w:r w:rsidR="00DD4FA3">
        <w:rPr>
          <w:rFonts w:ascii="Times New Roman" w:hAnsi="Times New Roman"/>
          <w:sz w:val="24"/>
          <w:szCs w:val="24"/>
          <w:lang w:val="mk-MK"/>
        </w:rPr>
        <w:t xml:space="preserve"> </w:t>
      </w:r>
      <w:r w:rsidRPr="005305DB">
        <w:rPr>
          <w:rFonts w:ascii="Times New Roman" w:hAnsi="Times New Roman"/>
          <w:sz w:val="24"/>
          <w:szCs w:val="24"/>
          <w:lang w:val="mk-MK"/>
        </w:rPr>
        <w:t>Р</w:t>
      </w:r>
      <w:r w:rsidRPr="005305DB">
        <w:rPr>
          <w:rFonts w:ascii="Times New Roman" w:hAnsi="Times New Roman"/>
          <w:sz w:val="24"/>
          <w:szCs w:val="24"/>
          <w:lang w:val="en-GB"/>
        </w:rPr>
        <w:t>епубличките</w:t>
      </w:r>
      <w:r w:rsidRPr="005305DB">
        <w:rPr>
          <w:rFonts w:ascii="Times New Roman" w:hAnsi="Times New Roman"/>
          <w:sz w:val="24"/>
          <w:szCs w:val="24"/>
          <w:lang w:val="mk-MK"/>
        </w:rPr>
        <w:t xml:space="preserve"> и меѓународните</w:t>
      </w:r>
      <w:r w:rsidRPr="005305DB">
        <w:rPr>
          <w:rFonts w:ascii="Times New Roman" w:hAnsi="Times New Roman"/>
          <w:sz w:val="24"/>
          <w:szCs w:val="24"/>
          <w:lang w:val="en-GB"/>
        </w:rPr>
        <w:t xml:space="preserve"> ги организира БРО</w:t>
      </w:r>
      <w:r w:rsidRPr="005305DB">
        <w:rPr>
          <w:rFonts w:ascii="Times New Roman" w:hAnsi="Times New Roman"/>
          <w:sz w:val="24"/>
          <w:szCs w:val="24"/>
          <w:lang w:val="mk-MK"/>
        </w:rPr>
        <w:t xml:space="preserve"> и МОН. Училиштето исто така редовно распишува конкурси по повод значајни датуми и настани.</w:t>
      </w:r>
    </w:p>
    <w:p w:rsidR="00A06503" w:rsidRPr="005305DB" w:rsidRDefault="00A06503" w:rsidP="00673D7C">
      <w:pPr>
        <w:ind w:firstLine="720"/>
        <w:jc w:val="both"/>
        <w:rPr>
          <w:rFonts w:ascii="Times New Roman" w:hAnsi="Times New Roman"/>
          <w:sz w:val="24"/>
          <w:szCs w:val="24"/>
          <w:lang w:val="mk-MK"/>
        </w:rPr>
      </w:pPr>
      <w:r w:rsidRPr="005305DB">
        <w:rPr>
          <w:rFonts w:ascii="Times New Roman" w:hAnsi="Times New Roman"/>
          <w:sz w:val="24"/>
          <w:szCs w:val="24"/>
          <w:lang w:val="mk-MK"/>
        </w:rPr>
        <w:t xml:space="preserve">Оваа учебна година ќе се организираат училишни натпревари по предметите: Македонски јазик, Англиски јазик, Математика, Природни науки, Физика, Хемија, Информатика и Иновации, и на нив земаат учество ученици кои постигнуваат солидни резултати по соодветниот предмет. Периодот на нивното одржување е од почетокот на второто полугодие, а сите повисоки нивоа на натпревари се реализираат во текот на месец мај. Бројот на ученици кои ќе учествуваат ќе зависи од правилата за учество на организаторите на истите. </w:t>
      </w:r>
    </w:p>
    <w:p w:rsidR="00A06503" w:rsidRPr="005305DB" w:rsidRDefault="00A06503" w:rsidP="00A06503">
      <w:pPr>
        <w:ind w:firstLine="720"/>
        <w:rPr>
          <w:rFonts w:ascii="Times New Roman" w:hAnsi="Times New Roman"/>
          <w:sz w:val="24"/>
          <w:szCs w:val="24"/>
          <w:lang w:val="mk-MK"/>
        </w:rPr>
      </w:pPr>
      <w:r w:rsidRPr="005305DB">
        <w:rPr>
          <w:rFonts w:ascii="Times New Roman" w:hAnsi="Times New Roman"/>
          <w:sz w:val="24"/>
          <w:szCs w:val="24"/>
          <w:lang w:val="mk-MK"/>
        </w:rPr>
        <w:t>Досега ученици од наѓето училиште постигнувале солидни резултати на државно ниво, а наша заложба ќе биде бројот на овие ученици да се зголеми и секако да обезбедиме учество и на меѓународен натпревар. Ориентационите планирања за овие акти</w:t>
      </w:r>
      <w:r w:rsidR="009E5BF7">
        <w:rPr>
          <w:rFonts w:ascii="Times New Roman" w:hAnsi="Times New Roman"/>
          <w:sz w:val="24"/>
          <w:szCs w:val="24"/>
          <w:lang w:val="mk-MK"/>
        </w:rPr>
        <w:t>вности се дадени во прилог бр.22</w:t>
      </w:r>
      <w:r w:rsidRPr="005305DB">
        <w:rPr>
          <w:rFonts w:ascii="Times New Roman" w:hAnsi="Times New Roman"/>
          <w:sz w:val="24"/>
          <w:szCs w:val="24"/>
          <w:lang w:val="mk-MK"/>
        </w:rPr>
        <w:t xml:space="preserve">.  </w:t>
      </w:r>
    </w:p>
    <w:p w:rsidR="00A06503" w:rsidRPr="005305DB" w:rsidRDefault="00A06503" w:rsidP="00A06503">
      <w:pPr>
        <w:ind w:firstLine="720"/>
        <w:rPr>
          <w:rFonts w:ascii="Times New Roman" w:hAnsi="Times New Roman"/>
          <w:sz w:val="24"/>
          <w:szCs w:val="24"/>
          <w:lang w:val="mk-MK"/>
        </w:rPr>
      </w:pPr>
    </w:p>
    <w:p w:rsidR="008800E9" w:rsidRPr="005305DB" w:rsidRDefault="008800E9" w:rsidP="008800E9">
      <w:pPr>
        <w:rPr>
          <w:rFonts w:ascii="Times New Roman" w:hAnsi="Times New Roman"/>
          <w:sz w:val="24"/>
          <w:szCs w:val="24"/>
        </w:rPr>
      </w:pPr>
      <w:r w:rsidRPr="005305DB">
        <w:rPr>
          <w:rFonts w:ascii="Times New Roman" w:hAnsi="Times New Roman"/>
          <w:b/>
          <w:sz w:val="24"/>
          <w:szCs w:val="24"/>
          <w:lang w:val="mk-MK"/>
        </w:rPr>
        <w:lastRenderedPageBreak/>
        <w:t>13. УНАПРЕДУВАЊЕ  НА  МУЛТИКУЛТУРАЛИЗМОТ / ИНТЕРКУЛТУРАЛИЗМОТ И  МЕЃУЕТНИЧКАТА  ИНТЕГРАЦИЈА</w:t>
      </w:r>
      <w:r w:rsidRPr="005305DB">
        <w:rPr>
          <w:rFonts w:ascii="Times New Roman" w:hAnsi="Times New Roman"/>
          <w:sz w:val="24"/>
          <w:szCs w:val="24"/>
          <w:lang w:val="mk-MK"/>
        </w:rPr>
        <w:t>.</w:t>
      </w:r>
    </w:p>
    <w:p w:rsidR="008800E9" w:rsidRPr="005305DB" w:rsidRDefault="008800E9" w:rsidP="008800E9">
      <w:pPr>
        <w:autoSpaceDE w:val="0"/>
        <w:ind w:firstLine="720"/>
        <w:jc w:val="both"/>
        <w:rPr>
          <w:rFonts w:ascii="Times New Roman" w:hAnsi="Times New Roman"/>
          <w:sz w:val="24"/>
          <w:szCs w:val="24"/>
          <w:lang w:val="mk-MK"/>
        </w:rPr>
      </w:pPr>
      <w:r w:rsidRPr="005305DB">
        <w:rPr>
          <w:rFonts w:ascii="Times New Roman" w:hAnsi="Times New Roman"/>
          <w:sz w:val="24"/>
          <w:szCs w:val="24"/>
          <w:lang w:val="mk-MK"/>
        </w:rPr>
        <w:t>Унапредувањето на мултикултурализмот во насока на подобрување на меѓуетничките односи во училиштето и пошироко е во согласност со законските одредби. Во насока на успешно остварување на овие цели формиран е тим за училишна интеграција составен од  наставници и стручни соработници, кој ќе ги следи и координира сите активности ( Роска Ковацалиева – психолог, Мерита Трајкова и Стојна Митрова – одделенски наставници, Весна Јовановиќ и Љупчо Трајковски – предметни наставници).</w:t>
      </w:r>
      <w:r w:rsidR="00DE31AF">
        <w:rPr>
          <w:rFonts w:ascii="Times New Roman" w:hAnsi="Times New Roman"/>
          <w:sz w:val="24"/>
          <w:szCs w:val="24"/>
          <w:lang w:val="mk-MK"/>
        </w:rPr>
        <w:t xml:space="preserve"> </w:t>
      </w:r>
      <w:r w:rsidRPr="005305DB">
        <w:rPr>
          <w:rFonts w:ascii="Times New Roman" w:hAnsi="Times New Roman"/>
          <w:sz w:val="24"/>
          <w:szCs w:val="24"/>
          <w:lang w:val="mk-MK"/>
        </w:rPr>
        <w:t xml:space="preserve">Во нашето училиште етничката структура на учениците (Македонци, Турци, Срби, Роми) овозможува реализација на мноштво од активности кои имаат за цел препознавање на сличностите, прифаќање на различностите и сузбивање на стереотипите и предрасудите. Активностите се реализираат во рамки на училиштето со групи ученици од мешан етнички состав, бидејќи училиштето нема склучено партнерство со друго училиште со наставен јазик различен од македонскиот. Бројот на ученици кои учат на турски наставен јазик во </w:t>
      </w:r>
      <w:r w:rsidR="00673E8E">
        <w:rPr>
          <w:rFonts w:ascii="Times New Roman" w:hAnsi="Times New Roman"/>
          <w:sz w:val="24"/>
          <w:szCs w:val="24"/>
          <w:lang w:val="mk-MK"/>
        </w:rPr>
        <w:t>ПУ во с. Челевец е многу мал – 6</w:t>
      </w:r>
      <w:r w:rsidRPr="005305DB">
        <w:rPr>
          <w:rFonts w:ascii="Times New Roman" w:hAnsi="Times New Roman"/>
          <w:sz w:val="24"/>
          <w:szCs w:val="24"/>
          <w:lang w:val="mk-MK"/>
        </w:rPr>
        <w:t xml:space="preserve"> ученика, но и со тој број се планираат и реализираат заеднички активности претежно во одделенска настава, при што се вклучуваат и родителите. </w:t>
      </w:r>
      <w:r w:rsidRPr="005305DB">
        <w:rPr>
          <w:rFonts w:ascii="Times New Roman" w:hAnsi="Times New Roman"/>
          <w:sz w:val="24"/>
          <w:szCs w:val="24"/>
        </w:rPr>
        <w:t>Мултиетничката интеграција претставува приори</w:t>
      </w:r>
      <w:r w:rsidR="00673E8E">
        <w:rPr>
          <w:rFonts w:ascii="Times New Roman" w:hAnsi="Times New Roman"/>
          <w:sz w:val="24"/>
          <w:szCs w:val="24"/>
        </w:rPr>
        <w:t>тет во нашето училиште и тоа ве</w:t>
      </w:r>
      <w:r w:rsidR="00673E8E">
        <w:rPr>
          <w:rFonts w:ascii="Times New Roman" w:hAnsi="Times New Roman"/>
          <w:sz w:val="24"/>
          <w:szCs w:val="24"/>
          <w:lang w:val="mk-MK"/>
        </w:rPr>
        <w:t>ќ</w:t>
      </w:r>
      <w:r w:rsidRPr="005305DB">
        <w:rPr>
          <w:rFonts w:ascii="Times New Roman" w:hAnsi="Times New Roman"/>
          <w:sz w:val="24"/>
          <w:szCs w:val="24"/>
        </w:rPr>
        <w:t>е презема активности кои одат во таа насока. Во иднина нашата цел ќе биде проширување на списокот активности и нивниот обем, односно излегување надвор од училиштето и проширување на соработката со другите мултиетнички училишта, невладини организации и бизнис секторот</w:t>
      </w:r>
      <w:r w:rsidR="00673E8E">
        <w:rPr>
          <w:rFonts w:ascii="Times New Roman" w:hAnsi="Times New Roman"/>
          <w:sz w:val="24"/>
          <w:szCs w:val="24"/>
          <w:lang w:val="mk-MK"/>
        </w:rPr>
        <w:t>.</w:t>
      </w:r>
      <w:r w:rsidRPr="005305DB">
        <w:rPr>
          <w:rFonts w:ascii="Times New Roman" w:hAnsi="Times New Roman"/>
          <w:sz w:val="24"/>
          <w:szCs w:val="24"/>
        </w:rPr>
        <w:t xml:space="preserve"> </w:t>
      </w:r>
      <w:r w:rsidRPr="005305DB">
        <w:rPr>
          <w:rFonts w:ascii="Times New Roman" w:hAnsi="Times New Roman"/>
          <w:sz w:val="24"/>
          <w:szCs w:val="24"/>
          <w:lang w:val="mk-MK"/>
        </w:rPr>
        <w:t xml:space="preserve">Тимот изработува и годишна програма за меѓуетничка интеграција – прилог бр. </w:t>
      </w:r>
      <w:r w:rsidR="009E5BF7">
        <w:rPr>
          <w:rFonts w:ascii="Times New Roman" w:hAnsi="Times New Roman"/>
          <w:sz w:val="24"/>
          <w:szCs w:val="24"/>
          <w:lang w:val="mk-MK"/>
        </w:rPr>
        <w:t>16</w:t>
      </w:r>
      <w:r w:rsidRPr="005305DB">
        <w:rPr>
          <w:rFonts w:ascii="Times New Roman" w:hAnsi="Times New Roman"/>
          <w:sz w:val="24"/>
          <w:szCs w:val="24"/>
          <w:lang w:val="mk-MK"/>
        </w:rPr>
        <w:t xml:space="preserve">  </w:t>
      </w:r>
    </w:p>
    <w:p w:rsidR="008800E9" w:rsidRPr="005305DB" w:rsidRDefault="008800E9" w:rsidP="008800E9">
      <w:pPr>
        <w:rPr>
          <w:rFonts w:ascii="Times New Roman" w:hAnsi="Times New Roman"/>
          <w:b/>
          <w:sz w:val="24"/>
          <w:szCs w:val="24"/>
          <w:lang w:val="mk-MK"/>
        </w:rPr>
      </w:pPr>
      <w:r w:rsidRPr="005305DB">
        <w:rPr>
          <w:rFonts w:ascii="Times New Roman" w:hAnsi="Times New Roman"/>
          <w:b/>
          <w:sz w:val="24"/>
          <w:szCs w:val="24"/>
          <w:lang w:val="mk-MK"/>
        </w:rPr>
        <w:t xml:space="preserve">14. ПРОЕКТИ ШТО СЕ РЕАЛИЗИРААТ </w:t>
      </w:r>
    </w:p>
    <w:p w:rsidR="008800E9" w:rsidRPr="005305DB" w:rsidRDefault="008800E9" w:rsidP="008800E9">
      <w:pPr>
        <w:ind w:firstLine="284"/>
        <w:jc w:val="both"/>
        <w:rPr>
          <w:rFonts w:ascii="Times New Roman" w:hAnsi="Times New Roman"/>
          <w:sz w:val="24"/>
          <w:szCs w:val="24"/>
          <w:shd w:val="clear" w:color="auto" w:fill="FFFFFF"/>
          <w:lang w:val="mk-MK"/>
        </w:rPr>
      </w:pPr>
      <w:r w:rsidRPr="005305DB">
        <w:rPr>
          <w:rFonts w:ascii="Times New Roman" w:hAnsi="Times New Roman"/>
          <w:b/>
          <w:sz w:val="24"/>
          <w:szCs w:val="24"/>
          <w:lang w:val="mk-MK"/>
        </w:rPr>
        <w:t>1.</w:t>
      </w:r>
      <w:r w:rsidRPr="005305DB">
        <w:rPr>
          <w:rFonts w:ascii="Times New Roman" w:hAnsi="Times New Roman"/>
          <w:sz w:val="24"/>
          <w:szCs w:val="24"/>
        </w:rPr>
        <w:t xml:space="preserve"> </w:t>
      </w:r>
      <w:r w:rsidRPr="005305DB">
        <w:rPr>
          <w:rFonts w:ascii="Times New Roman" w:hAnsi="Times New Roman"/>
          <w:b/>
          <w:sz w:val="24"/>
          <w:szCs w:val="24"/>
        </w:rPr>
        <w:t>Интеграција на еколошкото образование во македонскиот образовен систем</w:t>
      </w:r>
      <w:r w:rsidRPr="005305DB">
        <w:rPr>
          <w:rFonts w:ascii="Times New Roman" w:hAnsi="Times New Roman"/>
          <w:b/>
          <w:sz w:val="24"/>
          <w:szCs w:val="24"/>
          <w:lang w:val="mk-MK"/>
        </w:rPr>
        <w:t xml:space="preserve">. </w:t>
      </w:r>
      <w:r w:rsidRPr="005305DB">
        <w:rPr>
          <w:rFonts w:ascii="Times New Roman" w:hAnsi="Times New Roman"/>
          <w:sz w:val="24"/>
          <w:szCs w:val="24"/>
        </w:rPr>
        <w:t xml:space="preserve"> </w:t>
      </w:r>
      <w:r w:rsidRPr="005305DB">
        <w:rPr>
          <w:rFonts w:ascii="Times New Roman" w:hAnsi="Times New Roman"/>
          <w:sz w:val="24"/>
          <w:szCs w:val="24"/>
          <w:lang w:val="mk-MK"/>
        </w:rPr>
        <w:t>П</w:t>
      </w:r>
      <w:r w:rsidRPr="005305DB">
        <w:rPr>
          <w:rFonts w:ascii="Times New Roman" w:hAnsi="Times New Roman"/>
          <w:sz w:val="24"/>
          <w:szCs w:val="24"/>
        </w:rPr>
        <w:t xml:space="preserve">од раководство на координаторот на програмата Валентина Тодорова, наставниците </w:t>
      </w:r>
      <w:r w:rsidRPr="005305DB">
        <w:rPr>
          <w:rFonts w:ascii="Times New Roman" w:hAnsi="Times New Roman"/>
          <w:sz w:val="24"/>
          <w:szCs w:val="24"/>
          <w:lang w:val="mk-MK"/>
        </w:rPr>
        <w:t xml:space="preserve">во рамки на своите годишни програми за работа </w:t>
      </w:r>
      <w:r w:rsidRPr="005305DB">
        <w:rPr>
          <w:rFonts w:ascii="Times New Roman" w:hAnsi="Times New Roman"/>
          <w:sz w:val="24"/>
          <w:szCs w:val="24"/>
        </w:rPr>
        <w:t xml:space="preserve"> интегр</w:t>
      </w:r>
      <w:r w:rsidRPr="005305DB">
        <w:rPr>
          <w:rFonts w:ascii="Times New Roman" w:hAnsi="Times New Roman"/>
          <w:sz w:val="24"/>
          <w:szCs w:val="24"/>
          <w:lang w:val="mk-MK"/>
        </w:rPr>
        <w:t>ираат</w:t>
      </w:r>
      <w:r w:rsidRPr="005305DB">
        <w:rPr>
          <w:rFonts w:ascii="Times New Roman" w:hAnsi="Times New Roman"/>
          <w:sz w:val="24"/>
          <w:szCs w:val="24"/>
        </w:rPr>
        <w:t xml:space="preserve"> еколошки содржини во наставните предмети и содржини</w:t>
      </w:r>
      <w:r w:rsidRPr="005305DB">
        <w:rPr>
          <w:rFonts w:ascii="Times New Roman" w:hAnsi="Times New Roman"/>
          <w:sz w:val="24"/>
          <w:szCs w:val="24"/>
          <w:lang w:val="mk-MK"/>
        </w:rPr>
        <w:t xml:space="preserve"> според законските одредби. Секоја година се ажурира еко одборот на училиштето во кој се вклучени ученици, вработени во училиштето, локалната заедница и бизнис секторот. Во рамки на овие програмски активности освен едукација, се реализираат и мноштво на еколошки акции, како самостојно, така и во соработка со институции, здруженија, фирми. Активностите се реализираат континуирано во текот на целата учебна година.  Целата програма е дадена во прилог бр. </w:t>
      </w:r>
      <w:r w:rsidR="009E5BF7">
        <w:rPr>
          <w:rFonts w:ascii="Times New Roman" w:hAnsi="Times New Roman"/>
          <w:sz w:val="24"/>
          <w:szCs w:val="24"/>
          <w:lang w:val="mk-MK"/>
        </w:rPr>
        <w:t>15</w:t>
      </w:r>
      <w:r w:rsidR="0007075E" w:rsidRPr="005305DB">
        <w:rPr>
          <w:rFonts w:ascii="Times New Roman" w:hAnsi="Times New Roman"/>
          <w:sz w:val="24"/>
          <w:szCs w:val="24"/>
          <w:lang w:val="mk-MK"/>
        </w:rPr>
        <w:t>-б).</w:t>
      </w:r>
      <w:r w:rsidRPr="005305DB">
        <w:rPr>
          <w:rFonts w:ascii="Times New Roman" w:hAnsi="Times New Roman"/>
          <w:sz w:val="24"/>
          <w:szCs w:val="24"/>
          <w:lang w:val="mk-MK"/>
        </w:rPr>
        <w:t xml:space="preserve"> </w:t>
      </w:r>
      <w:r w:rsidRPr="005305DB">
        <w:rPr>
          <w:rStyle w:val="textexposedshow"/>
          <w:rFonts w:ascii="Times New Roman" w:hAnsi="Times New Roman"/>
          <w:sz w:val="24"/>
          <w:szCs w:val="24"/>
          <w:shd w:val="clear" w:color="auto" w:fill="FFFFFF"/>
          <w:lang w:val="mk-MK"/>
        </w:rPr>
        <w:t xml:space="preserve"> </w:t>
      </w:r>
    </w:p>
    <w:p w:rsidR="008800E9" w:rsidRPr="005305DB" w:rsidRDefault="008800E9" w:rsidP="008800E9">
      <w:pPr>
        <w:ind w:firstLine="284"/>
        <w:jc w:val="both"/>
        <w:rPr>
          <w:rFonts w:ascii="Times New Roman" w:hAnsi="Times New Roman"/>
          <w:sz w:val="24"/>
          <w:szCs w:val="24"/>
          <w:lang w:val="mk-MK"/>
        </w:rPr>
      </w:pPr>
      <w:r w:rsidRPr="005305DB">
        <w:rPr>
          <w:rFonts w:ascii="Times New Roman" w:hAnsi="Times New Roman"/>
          <w:b/>
          <w:sz w:val="24"/>
          <w:szCs w:val="24"/>
          <w:lang w:val="mk-MK"/>
        </w:rPr>
        <w:t>2.</w:t>
      </w:r>
      <w:r w:rsidRPr="005305DB">
        <w:rPr>
          <w:rFonts w:ascii="Times New Roman" w:hAnsi="Times New Roman"/>
          <w:sz w:val="24"/>
          <w:szCs w:val="24"/>
          <w:lang w:val="mk-MK"/>
        </w:rPr>
        <w:t xml:space="preserve"> </w:t>
      </w:r>
      <w:r w:rsidRPr="005305DB">
        <w:rPr>
          <w:rFonts w:ascii="Times New Roman" w:hAnsi="Times New Roman"/>
          <w:b/>
          <w:sz w:val="24"/>
          <w:szCs w:val="24"/>
          <w:lang w:val="mk-MK"/>
        </w:rPr>
        <w:t>Антикорупциска едукација на учениците</w:t>
      </w:r>
      <w:r w:rsidRPr="005305DB">
        <w:rPr>
          <w:rFonts w:ascii="Times New Roman" w:hAnsi="Times New Roman"/>
          <w:sz w:val="24"/>
          <w:szCs w:val="24"/>
          <w:lang w:val="mk-MK"/>
        </w:rPr>
        <w:t xml:space="preserve">. Според насоките на МОН и БРО, во основните училиштата  трета година по ред се планираат и реализираат вакви активности, кои што воглавно се сконцентрирани во содржините по наставниот предмет Граѓанско </w:t>
      </w:r>
      <w:r w:rsidRPr="005305DB">
        <w:rPr>
          <w:rFonts w:ascii="Times New Roman" w:hAnsi="Times New Roman"/>
          <w:sz w:val="24"/>
          <w:szCs w:val="24"/>
          <w:lang w:val="mk-MK"/>
        </w:rPr>
        <w:lastRenderedPageBreak/>
        <w:t xml:space="preserve">образование (затоа и одговорен наставник и носител на програмата е Андон Донев – наставник по Граѓанско образование), а како воннаставни активности и во другите предмети. Програмските активности предвидуваат вклученост на сите наставници и ученици. Меѓу позначајните придобивки од овој проект се: збогатување на знаењата, можност за препознавање на оваа негативна појава, знаења како да се реагира во такви ситуации, позитивно влијание во моралниот раст и развој, градење на личност која е одговорна и корисна за општеството. Активностите се реализираат континуирано во текот на целата учебна година. Целата програма е дадена во прилог бр. </w:t>
      </w:r>
      <w:r w:rsidR="009E5BF7">
        <w:rPr>
          <w:rFonts w:ascii="Times New Roman" w:hAnsi="Times New Roman"/>
          <w:sz w:val="24"/>
          <w:szCs w:val="24"/>
          <w:lang w:val="mk-MK"/>
        </w:rPr>
        <w:t>15</w:t>
      </w:r>
      <w:r w:rsidR="0007075E" w:rsidRPr="005305DB">
        <w:rPr>
          <w:rFonts w:ascii="Times New Roman" w:hAnsi="Times New Roman"/>
          <w:sz w:val="24"/>
          <w:szCs w:val="24"/>
          <w:lang w:val="mk-MK"/>
        </w:rPr>
        <w:t xml:space="preserve"> а).</w:t>
      </w:r>
    </w:p>
    <w:p w:rsidR="008800E9" w:rsidRPr="005305DB" w:rsidRDefault="008800E9" w:rsidP="008800E9">
      <w:pPr>
        <w:jc w:val="both"/>
        <w:rPr>
          <w:rFonts w:ascii="Times New Roman" w:hAnsi="Times New Roman"/>
          <w:sz w:val="24"/>
          <w:szCs w:val="24"/>
          <w:lang w:val="mk-MK"/>
        </w:rPr>
      </w:pPr>
      <w:r w:rsidRPr="005305DB">
        <w:rPr>
          <w:rFonts w:ascii="Times New Roman" w:hAnsi="Times New Roman"/>
          <w:sz w:val="24"/>
          <w:szCs w:val="24"/>
          <w:lang w:val="mk-MK"/>
        </w:rPr>
        <w:t xml:space="preserve">    </w:t>
      </w:r>
      <w:r w:rsidRPr="005305DB">
        <w:rPr>
          <w:rFonts w:ascii="Times New Roman" w:hAnsi="Times New Roman"/>
          <w:b/>
          <w:sz w:val="24"/>
          <w:szCs w:val="24"/>
          <w:lang w:val="mk-MK"/>
        </w:rPr>
        <w:t>3.</w:t>
      </w:r>
      <w:r w:rsidRPr="005305DB">
        <w:rPr>
          <w:rFonts w:ascii="Times New Roman" w:hAnsi="Times New Roman"/>
          <w:sz w:val="24"/>
          <w:szCs w:val="24"/>
          <w:lang w:val="mk-MK"/>
        </w:rPr>
        <w:t xml:space="preserve"> </w:t>
      </w:r>
      <w:r w:rsidRPr="005305DB">
        <w:rPr>
          <w:rFonts w:ascii="Times New Roman" w:hAnsi="Times New Roman"/>
          <w:b/>
          <w:sz w:val="24"/>
          <w:szCs w:val="24"/>
        </w:rPr>
        <w:t>Вело Училишта</w:t>
      </w:r>
      <w:r w:rsidRPr="005305DB">
        <w:rPr>
          <w:rFonts w:ascii="Times New Roman" w:hAnsi="Times New Roman"/>
          <w:sz w:val="24"/>
          <w:szCs w:val="24"/>
          <w:lang w:val="mk-MK"/>
        </w:rPr>
        <w:t xml:space="preserve"> - </w:t>
      </w:r>
      <w:r w:rsidRPr="005305DB">
        <w:rPr>
          <w:rFonts w:ascii="Times New Roman" w:hAnsi="Times New Roman"/>
          <w:sz w:val="24"/>
          <w:szCs w:val="24"/>
        </w:rPr>
        <w:t xml:space="preserve"> проект на здружението на граѓани Еко – логик  поддржан од Швајцарската Агенција за развој и соработка. Целта на проектот е да се зголемува и унапредува знаењето на учениците, нивните родители, наставниците и секако пошироката јавност на темите: велосипедизам, одржлив транспорт, аерозагадување и климатски промени, безбедност во сообраќај</w:t>
      </w:r>
      <w:r w:rsidRPr="005305DB">
        <w:rPr>
          <w:rFonts w:ascii="Times New Roman" w:hAnsi="Times New Roman"/>
          <w:sz w:val="24"/>
          <w:szCs w:val="24"/>
          <w:lang w:val="mk-MK"/>
        </w:rPr>
        <w:t xml:space="preserve"> и сл. што резултира со </w:t>
      </w:r>
      <w:r w:rsidRPr="005305DB">
        <w:rPr>
          <w:rFonts w:ascii="Times New Roman" w:hAnsi="Times New Roman"/>
          <w:b/>
          <w:sz w:val="24"/>
          <w:szCs w:val="24"/>
          <w:lang w:val="mk-MK"/>
        </w:rPr>
        <w:t xml:space="preserve"> </w:t>
      </w:r>
      <w:r w:rsidRPr="005305DB">
        <w:rPr>
          <w:rFonts w:ascii="Times New Roman" w:hAnsi="Times New Roman"/>
          <w:sz w:val="24"/>
          <w:szCs w:val="24"/>
        </w:rPr>
        <w:t>подобрување на јавното здравје и квалитетот на животот преку промовирање на одржлив урбан транспорт</w:t>
      </w:r>
      <w:r w:rsidRPr="005305DB">
        <w:rPr>
          <w:rFonts w:ascii="Times New Roman" w:hAnsi="Times New Roman"/>
          <w:sz w:val="24"/>
          <w:szCs w:val="24"/>
          <w:lang w:val="mk-MK"/>
        </w:rPr>
        <w:t>.</w:t>
      </w:r>
      <w:r w:rsidRPr="005305DB">
        <w:rPr>
          <w:rFonts w:ascii="Times New Roman" w:hAnsi="Times New Roman"/>
          <w:b/>
          <w:sz w:val="24"/>
          <w:szCs w:val="24"/>
          <w:lang w:val="mk-MK"/>
        </w:rPr>
        <w:t xml:space="preserve"> </w:t>
      </w:r>
      <w:r w:rsidRPr="005305DB">
        <w:rPr>
          <w:rFonts w:ascii="Times New Roman" w:hAnsi="Times New Roman"/>
          <w:sz w:val="24"/>
          <w:szCs w:val="24"/>
          <w:lang w:val="mk-MK"/>
        </w:rPr>
        <w:t xml:space="preserve">Активностите се реализираат според планот и програмата на носителите на проектот – еднаш или два пати во полугодие.  </w:t>
      </w:r>
    </w:p>
    <w:p w:rsidR="008800E9" w:rsidRPr="005305DB" w:rsidRDefault="008800E9" w:rsidP="008800E9">
      <w:pPr>
        <w:jc w:val="both"/>
        <w:rPr>
          <w:rFonts w:ascii="Times New Roman" w:hAnsi="Times New Roman"/>
          <w:sz w:val="24"/>
          <w:szCs w:val="24"/>
          <w:lang w:val="mk-MK"/>
        </w:rPr>
      </w:pPr>
      <w:r w:rsidRPr="005305DB">
        <w:rPr>
          <w:rFonts w:ascii="Times New Roman" w:hAnsi="Times New Roman"/>
          <w:b/>
          <w:sz w:val="24"/>
          <w:szCs w:val="24"/>
          <w:lang w:val="mk-MK"/>
        </w:rPr>
        <w:t>4.</w:t>
      </w:r>
      <w:r w:rsidRPr="005305DB">
        <w:rPr>
          <w:rFonts w:ascii="Times New Roman" w:hAnsi="Times New Roman"/>
          <w:sz w:val="24"/>
          <w:szCs w:val="24"/>
        </w:rPr>
        <w:t xml:space="preserve"> </w:t>
      </w:r>
      <w:r w:rsidRPr="005305DB">
        <w:rPr>
          <w:rFonts w:ascii="Times New Roman" w:hAnsi="Times New Roman"/>
          <w:sz w:val="24"/>
          <w:szCs w:val="24"/>
          <w:lang w:val="mk-MK"/>
        </w:rPr>
        <w:t xml:space="preserve"> </w:t>
      </w:r>
      <w:r w:rsidRPr="005305DB">
        <w:rPr>
          <w:rFonts w:ascii="Times New Roman" w:hAnsi="Times New Roman"/>
          <w:b/>
          <w:sz w:val="24"/>
          <w:szCs w:val="24"/>
        </w:rPr>
        <w:t>Спортот и семејните вредности</w:t>
      </w:r>
      <w:r w:rsidRPr="005305DB">
        <w:rPr>
          <w:rFonts w:ascii="Times New Roman" w:hAnsi="Times New Roman"/>
          <w:sz w:val="24"/>
          <w:szCs w:val="24"/>
          <w:lang w:val="mk-MK"/>
        </w:rPr>
        <w:t xml:space="preserve"> - проект</w:t>
      </w:r>
      <w:r w:rsidRPr="005305DB">
        <w:rPr>
          <w:rFonts w:ascii="Times New Roman" w:hAnsi="Times New Roman"/>
          <w:sz w:val="24"/>
          <w:szCs w:val="24"/>
        </w:rPr>
        <w:t xml:space="preserve"> </w:t>
      </w:r>
      <w:r w:rsidRPr="005305DB">
        <w:rPr>
          <w:rFonts w:ascii="Times New Roman" w:hAnsi="Times New Roman"/>
          <w:sz w:val="24"/>
          <w:szCs w:val="24"/>
          <w:lang w:val="mk-MK"/>
        </w:rPr>
        <w:t>п</w:t>
      </w:r>
      <w:r w:rsidRPr="005305DB">
        <w:rPr>
          <w:rFonts w:ascii="Times New Roman" w:hAnsi="Times New Roman"/>
          <w:sz w:val="24"/>
          <w:szCs w:val="24"/>
        </w:rPr>
        <w:t>од покровителство на Сојуз на спортски федерации на Македонија во соработка со Агенција за млади и спорт и локалната самоуправа</w:t>
      </w:r>
      <w:r w:rsidRPr="005305DB">
        <w:rPr>
          <w:rFonts w:ascii="Times New Roman" w:hAnsi="Times New Roman"/>
          <w:sz w:val="24"/>
          <w:szCs w:val="24"/>
          <w:lang w:val="mk-MK"/>
        </w:rPr>
        <w:t>.</w:t>
      </w:r>
      <w:r w:rsidRPr="005305DB">
        <w:rPr>
          <w:rFonts w:ascii="Times New Roman" w:hAnsi="Times New Roman"/>
          <w:sz w:val="24"/>
          <w:szCs w:val="24"/>
        </w:rPr>
        <w:t xml:space="preserve"> </w:t>
      </w:r>
      <w:r w:rsidRPr="005305DB">
        <w:rPr>
          <w:rFonts w:ascii="Times New Roman" w:hAnsi="Times New Roman"/>
          <w:sz w:val="24"/>
          <w:szCs w:val="24"/>
          <w:lang w:val="mk-MK"/>
        </w:rPr>
        <w:t>Ц</w:t>
      </w:r>
      <w:r w:rsidRPr="005305DB">
        <w:rPr>
          <w:rFonts w:ascii="Times New Roman" w:hAnsi="Times New Roman"/>
          <w:sz w:val="24"/>
          <w:szCs w:val="24"/>
        </w:rPr>
        <w:t>ел</w:t>
      </w:r>
      <w:r w:rsidRPr="005305DB">
        <w:rPr>
          <w:rFonts w:ascii="Times New Roman" w:hAnsi="Times New Roman"/>
          <w:sz w:val="24"/>
          <w:szCs w:val="24"/>
          <w:lang w:val="mk-MK"/>
        </w:rPr>
        <w:t>та</w:t>
      </w:r>
      <w:r w:rsidRPr="005305DB">
        <w:rPr>
          <w:rFonts w:ascii="Times New Roman" w:hAnsi="Times New Roman"/>
          <w:sz w:val="24"/>
          <w:szCs w:val="24"/>
        </w:rPr>
        <w:t xml:space="preserve"> е да се промовира спортот преку семејните вредности и да се стимулираат граѓаните преку спортот и спортските активности да се дружат повеќе меѓусебно со своите деца, да се зајакнат врските во семејст</w:t>
      </w:r>
      <w:r w:rsidRPr="005305DB">
        <w:rPr>
          <w:rStyle w:val="textexposedshow"/>
          <w:rFonts w:ascii="Times New Roman" w:hAnsi="Times New Roman"/>
          <w:sz w:val="24"/>
          <w:szCs w:val="24"/>
        </w:rPr>
        <w:t>вото, особено за децата од одделенска настава, кога е и најпотребно родителите да им овозможат на своите деца да се занимаваат со спорт и спортски</w:t>
      </w:r>
      <w:r w:rsidRPr="005305DB">
        <w:rPr>
          <w:rFonts w:ascii="Times New Roman" w:hAnsi="Times New Roman"/>
          <w:sz w:val="24"/>
          <w:szCs w:val="24"/>
        </w:rPr>
        <w:t xml:space="preserve"> </w:t>
      </w:r>
      <w:r w:rsidRPr="005305DB">
        <w:rPr>
          <w:rStyle w:val="textexposedshow"/>
          <w:rFonts w:ascii="Times New Roman" w:hAnsi="Times New Roman"/>
          <w:sz w:val="24"/>
          <w:szCs w:val="24"/>
        </w:rPr>
        <w:t>активности.</w:t>
      </w:r>
      <w:r w:rsidRPr="005305DB">
        <w:rPr>
          <w:rFonts w:ascii="Times New Roman" w:hAnsi="Times New Roman"/>
          <w:sz w:val="24"/>
          <w:szCs w:val="24"/>
        </w:rPr>
        <w:t xml:space="preserve"> </w:t>
      </w:r>
      <w:r w:rsidRPr="005305DB">
        <w:rPr>
          <w:rFonts w:ascii="Times New Roman" w:hAnsi="Times New Roman"/>
          <w:sz w:val="24"/>
          <w:szCs w:val="24"/>
          <w:lang w:val="mk-MK"/>
        </w:rPr>
        <w:t>Во овие активности се вклучени одделенските наставници и предметните наставници по физичко и здравствено образование</w:t>
      </w:r>
      <w:r w:rsidRPr="005305DB">
        <w:rPr>
          <w:rStyle w:val="textexposedshow"/>
          <w:rFonts w:ascii="Times New Roman" w:hAnsi="Times New Roman"/>
          <w:sz w:val="24"/>
          <w:szCs w:val="24"/>
        </w:rPr>
        <w:t>.</w:t>
      </w:r>
      <w:r w:rsidRPr="005305DB">
        <w:rPr>
          <w:rFonts w:ascii="Times New Roman" w:hAnsi="Times New Roman"/>
          <w:sz w:val="24"/>
          <w:szCs w:val="24"/>
        </w:rPr>
        <w:t xml:space="preserve"> </w:t>
      </w:r>
      <w:r w:rsidRPr="005305DB">
        <w:rPr>
          <w:rFonts w:ascii="Times New Roman" w:hAnsi="Times New Roman"/>
          <w:sz w:val="24"/>
          <w:szCs w:val="24"/>
          <w:lang w:val="mk-MK"/>
        </w:rPr>
        <w:t xml:space="preserve">Активностите се реализираат според планот и програмата на носителите на проектот – еднаш  во полугодие.  </w:t>
      </w:r>
    </w:p>
    <w:p w:rsidR="008800E9" w:rsidRPr="005305DB" w:rsidRDefault="008800E9" w:rsidP="008800E9">
      <w:pPr>
        <w:jc w:val="both"/>
        <w:rPr>
          <w:rFonts w:ascii="Times New Roman" w:hAnsi="Times New Roman"/>
          <w:sz w:val="24"/>
          <w:szCs w:val="24"/>
          <w:lang w:val="mk-MK"/>
        </w:rPr>
      </w:pPr>
      <w:r w:rsidRPr="005305DB">
        <w:rPr>
          <w:rFonts w:ascii="Times New Roman" w:hAnsi="Times New Roman"/>
          <w:b/>
          <w:sz w:val="24"/>
          <w:szCs w:val="24"/>
          <w:lang w:val="mk-MK"/>
        </w:rPr>
        <w:t>Забелешка</w:t>
      </w:r>
      <w:r w:rsidRPr="005305DB">
        <w:rPr>
          <w:rFonts w:ascii="Times New Roman" w:hAnsi="Times New Roman"/>
          <w:sz w:val="24"/>
          <w:szCs w:val="24"/>
          <w:lang w:val="mk-MK"/>
        </w:rPr>
        <w:t xml:space="preserve"> – Во текот на учебната година  ќе произлезат и нови проекти кои не се предвидени во годишната програма за работа, па тие ќе бидат дел од извештаите за работа на училиштето. </w:t>
      </w:r>
    </w:p>
    <w:p w:rsidR="008800E9" w:rsidRPr="005305DB" w:rsidRDefault="008800E9" w:rsidP="008800E9">
      <w:pPr>
        <w:jc w:val="both"/>
        <w:rPr>
          <w:rFonts w:ascii="Times New Roman" w:hAnsi="Times New Roman"/>
          <w:sz w:val="24"/>
          <w:szCs w:val="24"/>
          <w:lang w:val="mk-MK"/>
        </w:rPr>
      </w:pPr>
    </w:p>
    <w:p w:rsidR="008800E9" w:rsidRPr="005305DB" w:rsidRDefault="008800E9" w:rsidP="008800E9">
      <w:pPr>
        <w:rPr>
          <w:rFonts w:ascii="Times New Roman" w:hAnsi="Times New Roman"/>
          <w:b/>
          <w:sz w:val="24"/>
          <w:szCs w:val="24"/>
          <w:lang w:val="mk-MK"/>
        </w:rPr>
      </w:pPr>
      <w:r w:rsidRPr="005305DB">
        <w:rPr>
          <w:rFonts w:ascii="Times New Roman" w:hAnsi="Times New Roman"/>
          <w:b/>
          <w:sz w:val="24"/>
          <w:szCs w:val="24"/>
          <w:lang w:val="mk-MK"/>
        </w:rPr>
        <w:t>15. ПОДДРШКА НА УЧЕНИЦИТЕ</w:t>
      </w:r>
    </w:p>
    <w:p w:rsidR="008800E9" w:rsidRPr="005305DB" w:rsidRDefault="008800E9" w:rsidP="008800E9">
      <w:pPr>
        <w:rPr>
          <w:rFonts w:ascii="Times New Roman" w:hAnsi="Times New Roman"/>
          <w:b/>
          <w:sz w:val="24"/>
          <w:szCs w:val="24"/>
          <w:lang w:val="mk-MK"/>
        </w:rPr>
      </w:pPr>
      <w:r w:rsidRPr="005305DB">
        <w:rPr>
          <w:rFonts w:ascii="Times New Roman" w:hAnsi="Times New Roman"/>
          <w:b/>
          <w:sz w:val="24"/>
          <w:szCs w:val="24"/>
          <w:lang w:val="mk-MK"/>
        </w:rPr>
        <w:t xml:space="preserve">15.1. Постигнувања на учениците </w:t>
      </w:r>
    </w:p>
    <w:p w:rsidR="008800E9" w:rsidRPr="005305DB" w:rsidRDefault="008800E9" w:rsidP="008800E9">
      <w:pPr>
        <w:rPr>
          <w:rFonts w:ascii="Times New Roman" w:hAnsi="Times New Roman"/>
          <w:b/>
          <w:bCs/>
          <w:sz w:val="24"/>
          <w:szCs w:val="24"/>
          <w:lang w:val="mk-MK"/>
        </w:rPr>
      </w:pPr>
      <w:r w:rsidRPr="005305DB">
        <w:rPr>
          <w:rFonts w:ascii="Times New Roman" w:hAnsi="Times New Roman"/>
          <w:b/>
          <w:bCs/>
          <w:sz w:val="24"/>
          <w:szCs w:val="24"/>
        </w:rPr>
        <w:t>Среден успех по предмет</w:t>
      </w:r>
      <w:r w:rsidR="0022225C">
        <w:rPr>
          <w:rFonts w:ascii="Times New Roman" w:hAnsi="Times New Roman"/>
          <w:b/>
          <w:bCs/>
          <w:sz w:val="24"/>
          <w:szCs w:val="24"/>
        </w:rPr>
        <w:t>и во учебната 20</w:t>
      </w:r>
      <w:r w:rsidR="00B43E65">
        <w:rPr>
          <w:rFonts w:ascii="Times New Roman" w:hAnsi="Times New Roman"/>
          <w:b/>
          <w:bCs/>
          <w:sz w:val="24"/>
          <w:szCs w:val="24"/>
          <w:lang w:val="mk-MK"/>
        </w:rPr>
        <w:t>21</w:t>
      </w:r>
      <w:r w:rsidRPr="005305DB">
        <w:rPr>
          <w:rFonts w:ascii="Times New Roman" w:hAnsi="Times New Roman"/>
          <w:b/>
          <w:bCs/>
          <w:sz w:val="24"/>
          <w:szCs w:val="24"/>
        </w:rPr>
        <w:t>/20</w:t>
      </w:r>
      <w:r w:rsidR="00B43E65">
        <w:rPr>
          <w:rFonts w:ascii="Times New Roman" w:hAnsi="Times New Roman"/>
          <w:b/>
          <w:bCs/>
          <w:sz w:val="24"/>
          <w:szCs w:val="24"/>
          <w:lang w:val="mk-MK"/>
        </w:rPr>
        <w:t>22</w:t>
      </w:r>
      <w:r w:rsidRPr="005305DB">
        <w:rPr>
          <w:rFonts w:ascii="Times New Roman" w:hAnsi="Times New Roman"/>
          <w:b/>
          <w:bCs/>
          <w:sz w:val="24"/>
          <w:szCs w:val="24"/>
        </w:rPr>
        <w:t xml:space="preserve"> година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4500"/>
        <w:gridCol w:w="2430"/>
      </w:tblGrid>
      <w:tr w:rsidR="004A097D" w:rsidRPr="005305DB" w:rsidTr="00142F7B">
        <w:tc>
          <w:tcPr>
            <w:tcW w:w="648" w:type="dxa"/>
          </w:tcPr>
          <w:p w:rsidR="004A097D" w:rsidRPr="005305DB" w:rsidRDefault="004A097D" w:rsidP="00142F7B">
            <w:pPr>
              <w:spacing w:after="0" w:line="240" w:lineRule="auto"/>
              <w:jc w:val="center"/>
              <w:rPr>
                <w:rFonts w:ascii="Times New Roman" w:hAnsi="Times New Roman"/>
                <w:b/>
                <w:bCs/>
                <w:sz w:val="24"/>
                <w:szCs w:val="24"/>
                <w:lang w:val="mk-MK"/>
              </w:rPr>
            </w:pPr>
          </w:p>
        </w:tc>
        <w:tc>
          <w:tcPr>
            <w:tcW w:w="4500" w:type="dxa"/>
          </w:tcPr>
          <w:p w:rsidR="004A097D" w:rsidRPr="005305DB" w:rsidRDefault="004A097D" w:rsidP="00142F7B">
            <w:pPr>
              <w:spacing w:after="0" w:line="240" w:lineRule="auto"/>
              <w:jc w:val="center"/>
              <w:rPr>
                <w:rFonts w:ascii="Times New Roman" w:hAnsi="Times New Roman"/>
                <w:b/>
                <w:bCs/>
                <w:sz w:val="24"/>
                <w:szCs w:val="24"/>
                <w:lang w:val="mk-MK"/>
              </w:rPr>
            </w:pPr>
            <w:r w:rsidRPr="005305DB">
              <w:rPr>
                <w:rFonts w:ascii="Times New Roman" w:hAnsi="Times New Roman"/>
                <w:b/>
                <w:bCs/>
                <w:sz w:val="24"/>
                <w:szCs w:val="24"/>
                <w:lang w:val="mk-MK"/>
              </w:rPr>
              <w:t>НАСТАВЕН ПРЕДМЕТ</w:t>
            </w:r>
          </w:p>
        </w:tc>
        <w:tc>
          <w:tcPr>
            <w:tcW w:w="2430" w:type="dxa"/>
          </w:tcPr>
          <w:p w:rsidR="004A097D" w:rsidRPr="005305DB" w:rsidRDefault="004A097D" w:rsidP="00142F7B">
            <w:pPr>
              <w:spacing w:after="0" w:line="240" w:lineRule="auto"/>
              <w:jc w:val="center"/>
              <w:rPr>
                <w:rFonts w:ascii="Times New Roman" w:hAnsi="Times New Roman"/>
                <w:b/>
                <w:bCs/>
                <w:sz w:val="24"/>
                <w:szCs w:val="24"/>
                <w:lang w:val="mk-MK"/>
              </w:rPr>
            </w:pPr>
            <w:r w:rsidRPr="005305DB">
              <w:rPr>
                <w:rFonts w:ascii="Times New Roman" w:hAnsi="Times New Roman"/>
                <w:b/>
                <w:bCs/>
                <w:sz w:val="24"/>
                <w:szCs w:val="24"/>
                <w:lang w:val="mk-MK"/>
              </w:rPr>
              <w:t>СРЕДЕН УСПЕХ</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p>
        </w:tc>
        <w:tc>
          <w:tcPr>
            <w:tcW w:w="4500" w:type="dxa"/>
          </w:tcPr>
          <w:p w:rsidR="004A097D" w:rsidRPr="005305DB" w:rsidRDefault="004A097D" w:rsidP="00142F7B">
            <w:pPr>
              <w:spacing w:after="0" w:line="240" w:lineRule="auto"/>
              <w:rPr>
                <w:rFonts w:ascii="Times New Roman" w:hAnsi="Times New Roman"/>
                <w:b/>
              </w:rPr>
            </w:pPr>
            <w:r w:rsidRPr="005305DB">
              <w:rPr>
                <w:rFonts w:ascii="Times New Roman" w:hAnsi="Times New Roman"/>
                <w:b/>
              </w:rPr>
              <w:t>ЗАДОЛЖИТЕЛНИ</w:t>
            </w:r>
            <w:r w:rsidRPr="005305DB">
              <w:rPr>
                <w:rFonts w:ascii="Times New Roman" w:hAnsi="Times New Roman"/>
                <w:b/>
                <w:lang w:val="mk-MK"/>
              </w:rPr>
              <w:t xml:space="preserve">   </w:t>
            </w:r>
            <w:r w:rsidRPr="005305DB">
              <w:rPr>
                <w:rFonts w:ascii="Times New Roman" w:hAnsi="Times New Roman"/>
                <w:b/>
              </w:rPr>
              <w:t>ПРЕДМЕТИ</w:t>
            </w:r>
          </w:p>
        </w:tc>
        <w:tc>
          <w:tcPr>
            <w:tcW w:w="2430" w:type="dxa"/>
          </w:tcPr>
          <w:p w:rsidR="004A097D" w:rsidRPr="005305DB" w:rsidRDefault="004A097D" w:rsidP="00142F7B">
            <w:pPr>
              <w:spacing w:after="0" w:line="240" w:lineRule="auto"/>
              <w:jc w:val="center"/>
              <w:rPr>
                <w:rFonts w:ascii="Times New Roman" w:hAnsi="Times New Roman"/>
                <w:b/>
                <w:bCs/>
                <w:sz w:val="24"/>
                <w:szCs w:val="24"/>
                <w:lang w:val="mk-MK"/>
              </w:rPr>
            </w:pP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1</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Македонски ј. </w:t>
            </w:r>
          </w:p>
        </w:tc>
        <w:tc>
          <w:tcPr>
            <w:tcW w:w="2430" w:type="dxa"/>
          </w:tcPr>
          <w:p w:rsidR="004A097D" w:rsidRPr="0025189D" w:rsidRDefault="00EF0523" w:rsidP="00142F7B">
            <w:pPr>
              <w:spacing w:after="0" w:line="240" w:lineRule="auto"/>
              <w:jc w:val="center"/>
              <w:rPr>
                <w:rFonts w:ascii="Times New Roman" w:hAnsi="Times New Roman"/>
                <w:bCs/>
                <w:sz w:val="24"/>
                <w:szCs w:val="24"/>
                <w:highlight w:val="yellow"/>
                <w:lang w:val="mk-MK"/>
              </w:rPr>
            </w:pPr>
            <w:r w:rsidRPr="00134D60">
              <w:rPr>
                <w:rFonts w:ascii="Times New Roman" w:hAnsi="Times New Roman"/>
                <w:bCs/>
                <w:sz w:val="24"/>
                <w:szCs w:val="24"/>
              </w:rPr>
              <w:t>3,</w:t>
            </w:r>
            <w:r w:rsidR="0025189D" w:rsidRPr="00134D60">
              <w:rPr>
                <w:rFonts w:ascii="Times New Roman" w:hAnsi="Times New Roman"/>
                <w:bCs/>
                <w:sz w:val="24"/>
                <w:szCs w:val="24"/>
                <w:lang w:val="mk-MK"/>
              </w:rPr>
              <w:t>66</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2</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М</w:t>
            </w:r>
            <w:r w:rsidR="00173430" w:rsidRPr="005305DB">
              <w:rPr>
                <w:rFonts w:ascii="Times New Roman" w:hAnsi="Times New Roman"/>
                <w:sz w:val="24"/>
                <w:szCs w:val="24"/>
                <w:lang w:val="mk-MK"/>
              </w:rPr>
              <w:t>а</w:t>
            </w:r>
            <w:r w:rsidRPr="005305DB">
              <w:rPr>
                <w:rFonts w:ascii="Times New Roman" w:hAnsi="Times New Roman"/>
                <w:sz w:val="24"/>
                <w:szCs w:val="24"/>
              </w:rPr>
              <w:t>кедонски за заедниците</w:t>
            </w:r>
          </w:p>
        </w:tc>
        <w:tc>
          <w:tcPr>
            <w:tcW w:w="2430" w:type="dxa"/>
          </w:tcPr>
          <w:p w:rsidR="004A097D" w:rsidRPr="0025189D" w:rsidRDefault="00EF0523" w:rsidP="00142F7B">
            <w:pPr>
              <w:spacing w:after="0" w:line="240" w:lineRule="auto"/>
              <w:jc w:val="center"/>
              <w:rPr>
                <w:rFonts w:ascii="Times New Roman" w:hAnsi="Times New Roman"/>
                <w:bCs/>
                <w:sz w:val="24"/>
                <w:szCs w:val="24"/>
              </w:rPr>
            </w:pPr>
            <w:r w:rsidRPr="0025189D">
              <w:rPr>
                <w:rFonts w:ascii="Times New Roman" w:hAnsi="Times New Roman"/>
                <w:bCs/>
                <w:sz w:val="24"/>
                <w:szCs w:val="24"/>
              </w:rPr>
              <w:t>4,00</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3</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Англиски ј. </w:t>
            </w:r>
          </w:p>
        </w:tc>
        <w:tc>
          <w:tcPr>
            <w:tcW w:w="2430" w:type="dxa"/>
          </w:tcPr>
          <w:p w:rsidR="004A097D" w:rsidRPr="0025189D" w:rsidRDefault="00EF0523" w:rsidP="00142F7B">
            <w:pPr>
              <w:spacing w:after="0" w:line="240" w:lineRule="auto"/>
              <w:jc w:val="center"/>
              <w:rPr>
                <w:rFonts w:ascii="Times New Roman" w:hAnsi="Times New Roman"/>
                <w:bCs/>
                <w:sz w:val="24"/>
                <w:szCs w:val="24"/>
                <w:lang w:val="mk-MK"/>
              </w:rPr>
            </w:pPr>
            <w:r w:rsidRPr="0025189D">
              <w:rPr>
                <w:rFonts w:ascii="Times New Roman" w:hAnsi="Times New Roman"/>
                <w:bCs/>
                <w:sz w:val="24"/>
                <w:szCs w:val="24"/>
              </w:rPr>
              <w:t>3,7</w:t>
            </w:r>
            <w:r w:rsidR="0025189D" w:rsidRPr="0025189D">
              <w:rPr>
                <w:rFonts w:ascii="Times New Roman" w:hAnsi="Times New Roman"/>
                <w:bCs/>
                <w:sz w:val="24"/>
                <w:szCs w:val="24"/>
                <w:lang w:val="mk-MK"/>
              </w:rPr>
              <w:t>6</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4</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Француски ј. </w:t>
            </w:r>
          </w:p>
        </w:tc>
        <w:tc>
          <w:tcPr>
            <w:tcW w:w="2430" w:type="dxa"/>
          </w:tcPr>
          <w:p w:rsidR="004A097D" w:rsidRPr="0025189D" w:rsidRDefault="00EF0523" w:rsidP="00142F7B">
            <w:pPr>
              <w:spacing w:after="0" w:line="240" w:lineRule="auto"/>
              <w:jc w:val="center"/>
              <w:rPr>
                <w:rFonts w:ascii="Times New Roman" w:hAnsi="Times New Roman"/>
                <w:bCs/>
                <w:sz w:val="24"/>
                <w:szCs w:val="24"/>
                <w:lang w:val="mk-MK"/>
              </w:rPr>
            </w:pPr>
            <w:r w:rsidRPr="0025189D">
              <w:rPr>
                <w:rFonts w:ascii="Times New Roman" w:hAnsi="Times New Roman"/>
                <w:bCs/>
                <w:sz w:val="24"/>
                <w:szCs w:val="24"/>
              </w:rPr>
              <w:t>3,</w:t>
            </w:r>
            <w:r w:rsidR="0025189D" w:rsidRPr="0025189D">
              <w:rPr>
                <w:rFonts w:ascii="Times New Roman" w:hAnsi="Times New Roman"/>
                <w:bCs/>
                <w:sz w:val="24"/>
                <w:szCs w:val="24"/>
                <w:lang w:val="mk-MK"/>
              </w:rPr>
              <w:t>16</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5</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Математика </w:t>
            </w:r>
          </w:p>
        </w:tc>
        <w:tc>
          <w:tcPr>
            <w:tcW w:w="2430" w:type="dxa"/>
          </w:tcPr>
          <w:p w:rsidR="004A097D" w:rsidRPr="0025189D" w:rsidRDefault="00EF0523" w:rsidP="00142F7B">
            <w:pPr>
              <w:spacing w:after="0" w:line="240" w:lineRule="auto"/>
              <w:jc w:val="center"/>
              <w:rPr>
                <w:rFonts w:ascii="Times New Roman" w:hAnsi="Times New Roman"/>
                <w:bCs/>
                <w:sz w:val="24"/>
                <w:szCs w:val="24"/>
              </w:rPr>
            </w:pPr>
            <w:r w:rsidRPr="0025189D">
              <w:rPr>
                <w:rFonts w:ascii="Times New Roman" w:hAnsi="Times New Roman"/>
                <w:bCs/>
                <w:sz w:val="24"/>
                <w:szCs w:val="24"/>
              </w:rPr>
              <w:t>2,98</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6</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Ликовно о. </w:t>
            </w:r>
          </w:p>
        </w:tc>
        <w:tc>
          <w:tcPr>
            <w:tcW w:w="2430" w:type="dxa"/>
          </w:tcPr>
          <w:p w:rsidR="004A097D" w:rsidRPr="0025189D" w:rsidRDefault="00EF0523" w:rsidP="00142F7B">
            <w:pPr>
              <w:spacing w:after="0" w:line="240" w:lineRule="auto"/>
              <w:jc w:val="center"/>
              <w:rPr>
                <w:rFonts w:ascii="Times New Roman" w:hAnsi="Times New Roman"/>
                <w:bCs/>
                <w:sz w:val="24"/>
                <w:szCs w:val="24"/>
                <w:lang w:val="mk-MK"/>
              </w:rPr>
            </w:pPr>
            <w:r w:rsidRPr="0025189D">
              <w:rPr>
                <w:rFonts w:ascii="Times New Roman" w:hAnsi="Times New Roman"/>
                <w:bCs/>
                <w:sz w:val="24"/>
                <w:szCs w:val="24"/>
              </w:rPr>
              <w:t>4,</w:t>
            </w:r>
            <w:r w:rsidR="0025189D" w:rsidRPr="0025189D">
              <w:rPr>
                <w:rFonts w:ascii="Times New Roman" w:hAnsi="Times New Roman"/>
                <w:bCs/>
                <w:sz w:val="24"/>
                <w:szCs w:val="24"/>
                <w:lang w:val="mk-MK"/>
              </w:rPr>
              <w:t>31</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7</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ФЗО </w:t>
            </w:r>
          </w:p>
        </w:tc>
        <w:tc>
          <w:tcPr>
            <w:tcW w:w="2430" w:type="dxa"/>
          </w:tcPr>
          <w:p w:rsidR="004A097D" w:rsidRPr="0025189D" w:rsidRDefault="00EF0523" w:rsidP="00142F7B">
            <w:pPr>
              <w:spacing w:after="0" w:line="240" w:lineRule="auto"/>
              <w:jc w:val="center"/>
              <w:rPr>
                <w:rFonts w:ascii="Times New Roman" w:hAnsi="Times New Roman"/>
                <w:bCs/>
                <w:sz w:val="24"/>
                <w:szCs w:val="24"/>
                <w:lang w:val="mk-MK"/>
              </w:rPr>
            </w:pPr>
            <w:r w:rsidRPr="0025189D">
              <w:rPr>
                <w:rFonts w:ascii="Times New Roman" w:hAnsi="Times New Roman"/>
                <w:bCs/>
                <w:sz w:val="24"/>
                <w:szCs w:val="24"/>
              </w:rPr>
              <w:t>4,5</w:t>
            </w:r>
            <w:r w:rsidR="0025189D" w:rsidRPr="0025189D">
              <w:rPr>
                <w:rFonts w:ascii="Times New Roman" w:hAnsi="Times New Roman"/>
                <w:bCs/>
                <w:sz w:val="24"/>
                <w:szCs w:val="24"/>
                <w:lang w:val="mk-MK"/>
              </w:rPr>
              <w:t>5</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8</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Музичко о.</w:t>
            </w:r>
          </w:p>
        </w:tc>
        <w:tc>
          <w:tcPr>
            <w:tcW w:w="2430" w:type="dxa"/>
          </w:tcPr>
          <w:p w:rsidR="004A097D" w:rsidRPr="0025189D" w:rsidRDefault="00EF0523" w:rsidP="00142F7B">
            <w:pPr>
              <w:spacing w:after="0" w:line="240" w:lineRule="auto"/>
              <w:jc w:val="center"/>
              <w:rPr>
                <w:rFonts w:ascii="Times New Roman" w:hAnsi="Times New Roman"/>
                <w:bCs/>
                <w:sz w:val="24"/>
                <w:szCs w:val="24"/>
                <w:lang w:val="mk-MK"/>
              </w:rPr>
            </w:pPr>
            <w:r w:rsidRPr="0025189D">
              <w:rPr>
                <w:rFonts w:ascii="Times New Roman" w:hAnsi="Times New Roman"/>
                <w:bCs/>
                <w:sz w:val="24"/>
                <w:szCs w:val="24"/>
              </w:rPr>
              <w:t>4,</w:t>
            </w:r>
            <w:r w:rsidR="0025189D" w:rsidRPr="0025189D">
              <w:rPr>
                <w:rFonts w:ascii="Times New Roman" w:hAnsi="Times New Roman"/>
                <w:bCs/>
                <w:sz w:val="24"/>
                <w:szCs w:val="24"/>
                <w:lang w:val="mk-MK"/>
              </w:rPr>
              <w:t>45</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9</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Географија </w:t>
            </w:r>
          </w:p>
        </w:tc>
        <w:tc>
          <w:tcPr>
            <w:tcW w:w="2430" w:type="dxa"/>
          </w:tcPr>
          <w:p w:rsidR="004A097D" w:rsidRPr="0025189D" w:rsidRDefault="00EF0523" w:rsidP="00142F7B">
            <w:pPr>
              <w:spacing w:after="0" w:line="240" w:lineRule="auto"/>
              <w:jc w:val="center"/>
              <w:rPr>
                <w:rFonts w:ascii="Times New Roman" w:hAnsi="Times New Roman"/>
                <w:bCs/>
                <w:sz w:val="24"/>
                <w:szCs w:val="24"/>
                <w:lang w:val="mk-MK"/>
              </w:rPr>
            </w:pPr>
            <w:r w:rsidRPr="0025189D">
              <w:rPr>
                <w:rFonts w:ascii="Times New Roman" w:hAnsi="Times New Roman"/>
                <w:bCs/>
                <w:sz w:val="24"/>
                <w:szCs w:val="24"/>
              </w:rPr>
              <w:t>3,</w:t>
            </w:r>
            <w:r w:rsidR="0025189D" w:rsidRPr="0025189D">
              <w:rPr>
                <w:rFonts w:ascii="Times New Roman" w:hAnsi="Times New Roman"/>
                <w:bCs/>
                <w:sz w:val="24"/>
                <w:szCs w:val="24"/>
                <w:lang w:val="mk-MK"/>
              </w:rPr>
              <w:t>71</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10</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Историја </w:t>
            </w:r>
          </w:p>
        </w:tc>
        <w:tc>
          <w:tcPr>
            <w:tcW w:w="2430" w:type="dxa"/>
          </w:tcPr>
          <w:p w:rsidR="004A097D" w:rsidRPr="0025189D" w:rsidRDefault="00EF0523" w:rsidP="00142F7B">
            <w:pPr>
              <w:spacing w:after="0" w:line="240" w:lineRule="auto"/>
              <w:jc w:val="center"/>
              <w:rPr>
                <w:rFonts w:ascii="Times New Roman" w:hAnsi="Times New Roman"/>
                <w:bCs/>
                <w:sz w:val="24"/>
                <w:szCs w:val="24"/>
                <w:lang w:val="mk-MK"/>
              </w:rPr>
            </w:pPr>
            <w:r w:rsidRPr="0025189D">
              <w:rPr>
                <w:rFonts w:ascii="Times New Roman" w:hAnsi="Times New Roman"/>
                <w:bCs/>
                <w:sz w:val="24"/>
                <w:szCs w:val="24"/>
              </w:rPr>
              <w:t>3,</w:t>
            </w:r>
            <w:r w:rsidR="0025189D" w:rsidRPr="0025189D">
              <w:rPr>
                <w:rFonts w:ascii="Times New Roman" w:hAnsi="Times New Roman"/>
                <w:bCs/>
                <w:sz w:val="24"/>
                <w:szCs w:val="24"/>
                <w:lang w:val="mk-MK"/>
              </w:rPr>
              <w:t>62</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11</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Природни науки </w:t>
            </w:r>
          </w:p>
        </w:tc>
        <w:tc>
          <w:tcPr>
            <w:tcW w:w="2430" w:type="dxa"/>
          </w:tcPr>
          <w:p w:rsidR="004A097D" w:rsidRPr="00C75EBC" w:rsidRDefault="00134D60" w:rsidP="00142F7B">
            <w:pPr>
              <w:spacing w:after="0" w:line="240" w:lineRule="auto"/>
              <w:jc w:val="center"/>
              <w:rPr>
                <w:rFonts w:ascii="Times New Roman" w:hAnsi="Times New Roman"/>
                <w:bCs/>
                <w:sz w:val="24"/>
                <w:szCs w:val="24"/>
              </w:rPr>
            </w:pPr>
            <w:r w:rsidRPr="00C75EBC">
              <w:rPr>
                <w:rFonts w:ascii="Times New Roman" w:hAnsi="Times New Roman"/>
                <w:bCs/>
                <w:sz w:val="24"/>
                <w:szCs w:val="24"/>
              </w:rPr>
              <w:t>3,8</w:t>
            </w:r>
            <w:r w:rsidR="00EF0523" w:rsidRPr="00C75EBC">
              <w:rPr>
                <w:rFonts w:ascii="Times New Roman" w:hAnsi="Times New Roman"/>
                <w:bCs/>
                <w:sz w:val="24"/>
                <w:szCs w:val="24"/>
              </w:rPr>
              <w:t>3</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12</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Биологија </w:t>
            </w:r>
          </w:p>
        </w:tc>
        <w:tc>
          <w:tcPr>
            <w:tcW w:w="2430" w:type="dxa"/>
          </w:tcPr>
          <w:p w:rsidR="004A097D" w:rsidRPr="00C75EBC" w:rsidRDefault="00EF0523" w:rsidP="00142F7B">
            <w:pPr>
              <w:spacing w:after="0" w:line="240" w:lineRule="auto"/>
              <w:jc w:val="center"/>
              <w:rPr>
                <w:rFonts w:ascii="Times New Roman" w:hAnsi="Times New Roman"/>
                <w:bCs/>
                <w:sz w:val="24"/>
                <w:szCs w:val="24"/>
                <w:lang w:val="mk-MK"/>
              </w:rPr>
            </w:pPr>
            <w:r w:rsidRPr="00C75EBC">
              <w:rPr>
                <w:rFonts w:ascii="Times New Roman" w:hAnsi="Times New Roman"/>
                <w:bCs/>
                <w:sz w:val="24"/>
                <w:szCs w:val="24"/>
              </w:rPr>
              <w:t>3,</w:t>
            </w:r>
            <w:r w:rsidR="0025189D" w:rsidRPr="00C75EBC">
              <w:rPr>
                <w:rFonts w:ascii="Times New Roman" w:hAnsi="Times New Roman"/>
                <w:bCs/>
                <w:sz w:val="24"/>
                <w:szCs w:val="24"/>
                <w:lang w:val="mk-MK"/>
              </w:rPr>
              <w:t>36</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13</w:t>
            </w:r>
          </w:p>
        </w:tc>
        <w:tc>
          <w:tcPr>
            <w:tcW w:w="4500" w:type="dxa"/>
          </w:tcPr>
          <w:p w:rsidR="004A097D" w:rsidRPr="005305DB" w:rsidRDefault="004A097D" w:rsidP="00142F7B">
            <w:pPr>
              <w:spacing w:after="0" w:line="240" w:lineRule="auto"/>
              <w:rPr>
                <w:rFonts w:ascii="Times New Roman" w:hAnsi="Times New Roman"/>
                <w:sz w:val="24"/>
                <w:szCs w:val="24"/>
                <w:lang w:val="mk-MK"/>
              </w:rPr>
            </w:pPr>
            <w:r w:rsidRPr="005305DB">
              <w:rPr>
                <w:rFonts w:ascii="Times New Roman" w:hAnsi="Times New Roman"/>
                <w:sz w:val="24"/>
                <w:szCs w:val="24"/>
              </w:rPr>
              <w:t xml:space="preserve">Информатика </w:t>
            </w:r>
          </w:p>
        </w:tc>
        <w:tc>
          <w:tcPr>
            <w:tcW w:w="2430" w:type="dxa"/>
          </w:tcPr>
          <w:p w:rsidR="004A097D" w:rsidRPr="00C75EBC" w:rsidRDefault="00EF0523" w:rsidP="00142F7B">
            <w:pPr>
              <w:spacing w:after="0" w:line="240" w:lineRule="auto"/>
              <w:jc w:val="center"/>
              <w:rPr>
                <w:rFonts w:ascii="Times New Roman" w:hAnsi="Times New Roman"/>
                <w:bCs/>
                <w:sz w:val="24"/>
                <w:szCs w:val="24"/>
                <w:lang w:val="mk-MK"/>
              </w:rPr>
            </w:pPr>
            <w:r w:rsidRPr="00C75EBC">
              <w:rPr>
                <w:rFonts w:ascii="Times New Roman" w:hAnsi="Times New Roman"/>
                <w:bCs/>
                <w:sz w:val="24"/>
                <w:szCs w:val="24"/>
              </w:rPr>
              <w:t>3,</w:t>
            </w:r>
            <w:r w:rsidR="0025189D" w:rsidRPr="00C75EBC">
              <w:rPr>
                <w:rFonts w:ascii="Times New Roman" w:hAnsi="Times New Roman"/>
                <w:bCs/>
                <w:sz w:val="24"/>
                <w:szCs w:val="24"/>
                <w:lang w:val="mk-MK"/>
              </w:rPr>
              <w:t>60</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14</w:t>
            </w:r>
          </w:p>
        </w:tc>
        <w:tc>
          <w:tcPr>
            <w:tcW w:w="4500" w:type="dxa"/>
          </w:tcPr>
          <w:p w:rsidR="004A097D" w:rsidRPr="00B43E65" w:rsidRDefault="004A097D" w:rsidP="00142F7B">
            <w:pPr>
              <w:spacing w:after="0" w:line="240" w:lineRule="auto"/>
              <w:rPr>
                <w:rFonts w:ascii="Times New Roman" w:hAnsi="Times New Roman"/>
                <w:sz w:val="24"/>
                <w:szCs w:val="24"/>
                <w:lang w:val="mk-MK"/>
              </w:rPr>
            </w:pPr>
            <w:r w:rsidRPr="005305DB">
              <w:rPr>
                <w:rFonts w:ascii="Times New Roman" w:hAnsi="Times New Roman"/>
                <w:sz w:val="24"/>
                <w:szCs w:val="24"/>
              </w:rPr>
              <w:t>Техничко о.</w:t>
            </w:r>
            <w:r w:rsidR="00B43E65">
              <w:rPr>
                <w:rFonts w:ascii="Times New Roman" w:hAnsi="Times New Roman"/>
                <w:sz w:val="24"/>
                <w:szCs w:val="24"/>
                <w:lang w:val="mk-MK"/>
              </w:rPr>
              <w:t xml:space="preserve"> / Информатика и техничко о. </w:t>
            </w:r>
          </w:p>
        </w:tc>
        <w:tc>
          <w:tcPr>
            <w:tcW w:w="2430" w:type="dxa"/>
          </w:tcPr>
          <w:p w:rsidR="004A097D" w:rsidRPr="00C75EBC" w:rsidRDefault="00EF0523" w:rsidP="00142F7B">
            <w:pPr>
              <w:spacing w:after="0" w:line="240" w:lineRule="auto"/>
              <w:jc w:val="center"/>
              <w:rPr>
                <w:rFonts w:ascii="Times New Roman" w:hAnsi="Times New Roman"/>
                <w:bCs/>
                <w:sz w:val="24"/>
                <w:szCs w:val="24"/>
              </w:rPr>
            </w:pPr>
            <w:r w:rsidRPr="00C75EBC">
              <w:rPr>
                <w:rFonts w:ascii="Times New Roman" w:hAnsi="Times New Roman"/>
                <w:bCs/>
                <w:sz w:val="24"/>
                <w:szCs w:val="24"/>
              </w:rPr>
              <w:t>4,43</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15</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Граѓанско  о. </w:t>
            </w:r>
          </w:p>
        </w:tc>
        <w:tc>
          <w:tcPr>
            <w:tcW w:w="2430" w:type="dxa"/>
          </w:tcPr>
          <w:p w:rsidR="004A097D" w:rsidRPr="0025189D" w:rsidRDefault="00EF0523" w:rsidP="00142F7B">
            <w:pPr>
              <w:spacing w:after="0" w:line="240" w:lineRule="auto"/>
              <w:jc w:val="center"/>
              <w:rPr>
                <w:rFonts w:ascii="Times New Roman" w:hAnsi="Times New Roman"/>
                <w:bCs/>
                <w:sz w:val="24"/>
                <w:szCs w:val="24"/>
                <w:lang w:val="mk-MK"/>
              </w:rPr>
            </w:pPr>
            <w:r w:rsidRPr="0025189D">
              <w:rPr>
                <w:rFonts w:ascii="Times New Roman" w:hAnsi="Times New Roman"/>
                <w:bCs/>
                <w:sz w:val="24"/>
                <w:szCs w:val="24"/>
              </w:rPr>
              <w:t>3,8</w:t>
            </w:r>
            <w:r w:rsidR="0025189D" w:rsidRPr="0025189D">
              <w:rPr>
                <w:rFonts w:ascii="Times New Roman" w:hAnsi="Times New Roman"/>
                <w:bCs/>
                <w:sz w:val="24"/>
                <w:szCs w:val="24"/>
                <w:lang w:val="mk-MK"/>
              </w:rPr>
              <w:t>1</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16</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Етика    </w:t>
            </w:r>
          </w:p>
        </w:tc>
        <w:tc>
          <w:tcPr>
            <w:tcW w:w="2430" w:type="dxa"/>
          </w:tcPr>
          <w:p w:rsidR="004A097D" w:rsidRPr="0025189D" w:rsidRDefault="0025189D" w:rsidP="00142F7B">
            <w:pPr>
              <w:spacing w:after="0" w:line="240" w:lineRule="auto"/>
              <w:jc w:val="center"/>
              <w:rPr>
                <w:rFonts w:ascii="Times New Roman" w:hAnsi="Times New Roman"/>
                <w:bCs/>
                <w:sz w:val="24"/>
                <w:szCs w:val="24"/>
                <w:lang w:val="mk-MK"/>
              </w:rPr>
            </w:pPr>
            <w:r w:rsidRPr="0025189D">
              <w:rPr>
                <w:rFonts w:ascii="Times New Roman" w:hAnsi="Times New Roman"/>
                <w:bCs/>
                <w:sz w:val="24"/>
                <w:szCs w:val="24"/>
                <w:lang w:val="mk-MK"/>
              </w:rPr>
              <w:t>4,00</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17</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Иновации </w:t>
            </w:r>
          </w:p>
        </w:tc>
        <w:tc>
          <w:tcPr>
            <w:tcW w:w="2430" w:type="dxa"/>
          </w:tcPr>
          <w:p w:rsidR="004A097D" w:rsidRPr="0025189D" w:rsidRDefault="0025189D" w:rsidP="00142F7B">
            <w:pPr>
              <w:spacing w:after="0" w:line="240" w:lineRule="auto"/>
              <w:jc w:val="center"/>
              <w:rPr>
                <w:rFonts w:ascii="Times New Roman" w:hAnsi="Times New Roman"/>
                <w:bCs/>
                <w:sz w:val="24"/>
                <w:szCs w:val="24"/>
                <w:lang w:val="mk-MK"/>
              </w:rPr>
            </w:pPr>
            <w:r w:rsidRPr="0025189D">
              <w:rPr>
                <w:rFonts w:ascii="Times New Roman" w:hAnsi="Times New Roman"/>
                <w:bCs/>
                <w:sz w:val="24"/>
                <w:szCs w:val="24"/>
                <w:lang w:val="mk-MK"/>
              </w:rPr>
              <w:t>3,50</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18</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Физика </w:t>
            </w:r>
          </w:p>
        </w:tc>
        <w:tc>
          <w:tcPr>
            <w:tcW w:w="2430" w:type="dxa"/>
          </w:tcPr>
          <w:p w:rsidR="004A097D" w:rsidRPr="0025189D" w:rsidRDefault="0025189D" w:rsidP="00142F7B">
            <w:pPr>
              <w:spacing w:after="0" w:line="240" w:lineRule="auto"/>
              <w:jc w:val="center"/>
              <w:rPr>
                <w:rFonts w:ascii="Times New Roman" w:hAnsi="Times New Roman"/>
                <w:bCs/>
                <w:sz w:val="24"/>
                <w:szCs w:val="24"/>
                <w:lang w:val="mk-MK"/>
              </w:rPr>
            </w:pPr>
            <w:r w:rsidRPr="0025189D">
              <w:rPr>
                <w:rFonts w:ascii="Times New Roman" w:hAnsi="Times New Roman"/>
                <w:bCs/>
                <w:sz w:val="24"/>
                <w:szCs w:val="24"/>
                <w:lang w:val="mk-MK"/>
              </w:rPr>
              <w:t>3,14</w:t>
            </w: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19</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Хемија </w:t>
            </w:r>
          </w:p>
        </w:tc>
        <w:tc>
          <w:tcPr>
            <w:tcW w:w="2430" w:type="dxa"/>
          </w:tcPr>
          <w:p w:rsidR="004A097D" w:rsidRPr="0025189D" w:rsidRDefault="00EF0523" w:rsidP="00142F7B">
            <w:pPr>
              <w:spacing w:after="0" w:line="240" w:lineRule="auto"/>
              <w:jc w:val="center"/>
              <w:rPr>
                <w:rFonts w:ascii="Times New Roman" w:hAnsi="Times New Roman"/>
                <w:bCs/>
                <w:sz w:val="24"/>
                <w:szCs w:val="24"/>
                <w:lang w:val="mk-MK"/>
              </w:rPr>
            </w:pPr>
            <w:r w:rsidRPr="0025189D">
              <w:rPr>
                <w:rFonts w:ascii="Times New Roman" w:hAnsi="Times New Roman"/>
                <w:bCs/>
                <w:sz w:val="24"/>
                <w:szCs w:val="24"/>
              </w:rPr>
              <w:t>2,</w:t>
            </w:r>
            <w:r w:rsidR="0025189D" w:rsidRPr="0025189D">
              <w:rPr>
                <w:rFonts w:ascii="Times New Roman" w:hAnsi="Times New Roman"/>
                <w:bCs/>
                <w:sz w:val="24"/>
                <w:szCs w:val="24"/>
                <w:lang w:val="mk-MK"/>
              </w:rPr>
              <w:t>96</w:t>
            </w:r>
          </w:p>
        </w:tc>
      </w:tr>
      <w:tr w:rsidR="004A097D" w:rsidRPr="005305DB" w:rsidTr="00C75EBC">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20</w:t>
            </w:r>
          </w:p>
        </w:tc>
        <w:tc>
          <w:tcPr>
            <w:tcW w:w="4500" w:type="dxa"/>
          </w:tcPr>
          <w:p w:rsidR="004A097D" w:rsidRPr="00B43E65" w:rsidRDefault="004A097D" w:rsidP="00142F7B">
            <w:pPr>
              <w:spacing w:after="0" w:line="240" w:lineRule="auto"/>
              <w:rPr>
                <w:rFonts w:ascii="Times New Roman" w:hAnsi="Times New Roman"/>
                <w:sz w:val="24"/>
                <w:szCs w:val="24"/>
                <w:lang w:val="mk-MK"/>
              </w:rPr>
            </w:pPr>
            <w:r w:rsidRPr="005305DB">
              <w:rPr>
                <w:rFonts w:ascii="Times New Roman" w:hAnsi="Times New Roman"/>
                <w:sz w:val="24"/>
                <w:szCs w:val="24"/>
              </w:rPr>
              <w:t xml:space="preserve">Општество </w:t>
            </w:r>
            <w:r w:rsidR="00B43E65">
              <w:rPr>
                <w:rFonts w:ascii="Times New Roman" w:hAnsi="Times New Roman"/>
                <w:sz w:val="24"/>
                <w:szCs w:val="24"/>
                <w:lang w:val="mk-MK"/>
              </w:rPr>
              <w:t xml:space="preserve">/ Историја и општество </w:t>
            </w:r>
          </w:p>
        </w:tc>
        <w:tc>
          <w:tcPr>
            <w:tcW w:w="2430" w:type="dxa"/>
            <w:shd w:val="clear" w:color="auto" w:fill="auto"/>
          </w:tcPr>
          <w:p w:rsidR="004A097D" w:rsidRPr="00C75EBC" w:rsidRDefault="00EF0523" w:rsidP="00142F7B">
            <w:pPr>
              <w:spacing w:after="0" w:line="240" w:lineRule="auto"/>
              <w:jc w:val="center"/>
              <w:rPr>
                <w:rFonts w:ascii="Times New Roman" w:hAnsi="Times New Roman"/>
                <w:bCs/>
                <w:sz w:val="24"/>
                <w:szCs w:val="24"/>
              </w:rPr>
            </w:pPr>
            <w:r w:rsidRPr="00C75EBC">
              <w:rPr>
                <w:rFonts w:ascii="Times New Roman" w:hAnsi="Times New Roman"/>
                <w:bCs/>
                <w:sz w:val="24"/>
                <w:szCs w:val="24"/>
              </w:rPr>
              <w:t>4,</w:t>
            </w:r>
            <w:r w:rsidR="00C75EBC" w:rsidRPr="00C75EBC">
              <w:rPr>
                <w:rFonts w:ascii="Times New Roman" w:hAnsi="Times New Roman"/>
                <w:bCs/>
                <w:sz w:val="24"/>
                <w:szCs w:val="24"/>
              </w:rPr>
              <w:t>11</w:t>
            </w:r>
          </w:p>
        </w:tc>
      </w:tr>
      <w:tr w:rsidR="004A097D" w:rsidRPr="005305DB" w:rsidTr="00C75EBC">
        <w:tc>
          <w:tcPr>
            <w:tcW w:w="648" w:type="dxa"/>
          </w:tcPr>
          <w:p w:rsidR="004A097D" w:rsidRPr="005305DB" w:rsidRDefault="004A097D"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21</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Раб. со компј. и програмирање </w:t>
            </w:r>
          </w:p>
        </w:tc>
        <w:tc>
          <w:tcPr>
            <w:tcW w:w="2430" w:type="dxa"/>
            <w:shd w:val="clear" w:color="auto" w:fill="auto"/>
          </w:tcPr>
          <w:p w:rsidR="004A097D" w:rsidRPr="00C75EBC" w:rsidRDefault="00EF0523" w:rsidP="00142F7B">
            <w:pPr>
              <w:spacing w:after="0" w:line="240" w:lineRule="auto"/>
              <w:jc w:val="center"/>
              <w:rPr>
                <w:rFonts w:ascii="Times New Roman" w:hAnsi="Times New Roman"/>
                <w:bCs/>
                <w:sz w:val="24"/>
                <w:szCs w:val="24"/>
              </w:rPr>
            </w:pPr>
            <w:r w:rsidRPr="00C75EBC">
              <w:rPr>
                <w:rFonts w:ascii="Times New Roman" w:hAnsi="Times New Roman"/>
                <w:bCs/>
                <w:sz w:val="24"/>
                <w:szCs w:val="24"/>
              </w:rPr>
              <w:t>4,</w:t>
            </w:r>
            <w:r w:rsidR="00C75EBC" w:rsidRPr="00C75EBC">
              <w:rPr>
                <w:rFonts w:ascii="Times New Roman" w:hAnsi="Times New Roman"/>
                <w:bCs/>
                <w:sz w:val="24"/>
                <w:szCs w:val="24"/>
              </w:rPr>
              <w:t>40</w:t>
            </w:r>
          </w:p>
        </w:tc>
      </w:tr>
      <w:tr w:rsidR="004A097D" w:rsidRPr="005305DB" w:rsidTr="00C75EBC">
        <w:tc>
          <w:tcPr>
            <w:tcW w:w="648" w:type="dxa"/>
          </w:tcPr>
          <w:p w:rsidR="004A097D" w:rsidRPr="005305DB" w:rsidRDefault="004A097D" w:rsidP="00142F7B">
            <w:pPr>
              <w:spacing w:after="0" w:line="240" w:lineRule="auto"/>
              <w:rPr>
                <w:rFonts w:ascii="Times New Roman" w:hAnsi="Times New Roman"/>
                <w:b/>
                <w:bCs/>
                <w:sz w:val="24"/>
                <w:szCs w:val="24"/>
                <w:lang w:val="mk-MK"/>
              </w:rPr>
            </w:pPr>
          </w:p>
        </w:tc>
        <w:tc>
          <w:tcPr>
            <w:tcW w:w="4500" w:type="dxa"/>
          </w:tcPr>
          <w:p w:rsidR="004A097D" w:rsidRPr="005305DB" w:rsidRDefault="004A097D" w:rsidP="00142F7B">
            <w:pPr>
              <w:spacing w:after="0" w:line="240" w:lineRule="auto"/>
              <w:rPr>
                <w:rFonts w:ascii="Times New Roman" w:hAnsi="Times New Roman"/>
                <w:sz w:val="24"/>
                <w:szCs w:val="24"/>
              </w:rPr>
            </w:pPr>
          </w:p>
        </w:tc>
        <w:tc>
          <w:tcPr>
            <w:tcW w:w="2430" w:type="dxa"/>
            <w:shd w:val="clear" w:color="auto" w:fill="auto"/>
          </w:tcPr>
          <w:p w:rsidR="004A097D" w:rsidRPr="00C75EBC" w:rsidRDefault="004A097D" w:rsidP="00142F7B">
            <w:pPr>
              <w:spacing w:after="0" w:line="240" w:lineRule="auto"/>
              <w:jc w:val="center"/>
              <w:rPr>
                <w:rFonts w:ascii="Times New Roman" w:hAnsi="Times New Roman"/>
                <w:bCs/>
                <w:sz w:val="24"/>
                <w:szCs w:val="24"/>
                <w:lang w:val="mk-MK"/>
              </w:rPr>
            </w:pPr>
          </w:p>
        </w:tc>
      </w:tr>
      <w:tr w:rsidR="004A097D" w:rsidRPr="005305DB" w:rsidTr="00142F7B">
        <w:tc>
          <w:tcPr>
            <w:tcW w:w="648" w:type="dxa"/>
          </w:tcPr>
          <w:p w:rsidR="004A097D" w:rsidRPr="005305DB" w:rsidRDefault="004A097D" w:rsidP="00142F7B">
            <w:pPr>
              <w:spacing w:after="0" w:line="240" w:lineRule="auto"/>
              <w:rPr>
                <w:rFonts w:ascii="Times New Roman" w:hAnsi="Times New Roman"/>
                <w:b/>
                <w:bCs/>
                <w:sz w:val="24"/>
                <w:szCs w:val="24"/>
                <w:lang w:val="mk-MK"/>
              </w:rPr>
            </w:pPr>
          </w:p>
        </w:tc>
        <w:tc>
          <w:tcPr>
            <w:tcW w:w="4500" w:type="dxa"/>
          </w:tcPr>
          <w:p w:rsidR="004A097D" w:rsidRPr="005305DB" w:rsidRDefault="004A097D" w:rsidP="00142F7B">
            <w:pPr>
              <w:spacing w:after="0" w:line="240" w:lineRule="auto"/>
              <w:rPr>
                <w:rFonts w:ascii="Times New Roman" w:hAnsi="Times New Roman"/>
                <w:b/>
                <w:sz w:val="24"/>
                <w:szCs w:val="24"/>
              </w:rPr>
            </w:pPr>
            <w:r w:rsidRPr="005305DB">
              <w:rPr>
                <w:rFonts w:ascii="Times New Roman" w:hAnsi="Times New Roman"/>
                <w:b/>
                <w:sz w:val="24"/>
                <w:szCs w:val="24"/>
              </w:rPr>
              <w:t xml:space="preserve">ИЗБОРНИ  ПРЕДМЕТИ </w:t>
            </w:r>
          </w:p>
        </w:tc>
        <w:tc>
          <w:tcPr>
            <w:tcW w:w="2430" w:type="dxa"/>
          </w:tcPr>
          <w:p w:rsidR="004A097D" w:rsidRPr="005305DB" w:rsidRDefault="004A097D" w:rsidP="00142F7B">
            <w:pPr>
              <w:spacing w:after="0" w:line="240" w:lineRule="auto"/>
              <w:jc w:val="center"/>
              <w:rPr>
                <w:rFonts w:ascii="Times New Roman" w:hAnsi="Times New Roman"/>
                <w:bCs/>
                <w:sz w:val="24"/>
                <w:szCs w:val="24"/>
                <w:lang w:val="mk-MK"/>
              </w:rPr>
            </w:pPr>
          </w:p>
        </w:tc>
      </w:tr>
      <w:tr w:rsidR="004A097D" w:rsidRPr="005305DB" w:rsidTr="00142F7B">
        <w:tc>
          <w:tcPr>
            <w:tcW w:w="648" w:type="dxa"/>
          </w:tcPr>
          <w:p w:rsidR="004A097D" w:rsidRPr="005305DB" w:rsidRDefault="000278F2"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22</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Етика во религиите </w:t>
            </w:r>
          </w:p>
        </w:tc>
        <w:tc>
          <w:tcPr>
            <w:tcW w:w="2430" w:type="dxa"/>
          </w:tcPr>
          <w:p w:rsidR="004A097D" w:rsidRPr="00C75EBC" w:rsidRDefault="00C75EBC" w:rsidP="00142F7B">
            <w:pPr>
              <w:spacing w:after="0" w:line="240" w:lineRule="auto"/>
              <w:jc w:val="center"/>
              <w:rPr>
                <w:rFonts w:ascii="Times New Roman" w:hAnsi="Times New Roman"/>
                <w:bCs/>
                <w:sz w:val="24"/>
                <w:szCs w:val="24"/>
              </w:rPr>
            </w:pPr>
            <w:r w:rsidRPr="00C75EBC">
              <w:rPr>
                <w:rFonts w:ascii="Times New Roman" w:hAnsi="Times New Roman"/>
                <w:bCs/>
                <w:sz w:val="24"/>
                <w:szCs w:val="24"/>
              </w:rPr>
              <w:t>4</w:t>
            </w:r>
            <w:r w:rsidR="00EF0523" w:rsidRPr="00C75EBC">
              <w:rPr>
                <w:rFonts w:ascii="Times New Roman" w:hAnsi="Times New Roman"/>
                <w:bCs/>
                <w:sz w:val="24"/>
                <w:szCs w:val="24"/>
              </w:rPr>
              <w:t>,</w:t>
            </w:r>
            <w:r w:rsidRPr="00C75EBC">
              <w:rPr>
                <w:rFonts w:ascii="Times New Roman" w:hAnsi="Times New Roman"/>
                <w:bCs/>
                <w:sz w:val="24"/>
                <w:szCs w:val="24"/>
              </w:rPr>
              <w:t>08</w:t>
            </w:r>
          </w:p>
        </w:tc>
      </w:tr>
      <w:tr w:rsidR="004A097D" w:rsidRPr="005305DB" w:rsidTr="00142F7B">
        <w:tc>
          <w:tcPr>
            <w:tcW w:w="648" w:type="dxa"/>
          </w:tcPr>
          <w:p w:rsidR="004A097D" w:rsidRPr="005305DB" w:rsidRDefault="000278F2"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23</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Вештини на живеење </w:t>
            </w:r>
          </w:p>
        </w:tc>
        <w:tc>
          <w:tcPr>
            <w:tcW w:w="2430" w:type="dxa"/>
          </w:tcPr>
          <w:p w:rsidR="004A097D" w:rsidRPr="00C75EBC" w:rsidRDefault="00EF0523" w:rsidP="00142F7B">
            <w:pPr>
              <w:spacing w:after="0" w:line="240" w:lineRule="auto"/>
              <w:jc w:val="center"/>
              <w:rPr>
                <w:rFonts w:ascii="Times New Roman" w:hAnsi="Times New Roman"/>
                <w:bCs/>
                <w:sz w:val="24"/>
                <w:szCs w:val="24"/>
                <w:lang w:val="mk-MK"/>
              </w:rPr>
            </w:pPr>
            <w:r w:rsidRPr="00C75EBC">
              <w:rPr>
                <w:rFonts w:ascii="Times New Roman" w:hAnsi="Times New Roman"/>
                <w:bCs/>
                <w:sz w:val="24"/>
                <w:szCs w:val="24"/>
              </w:rPr>
              <w:t>4,</w:t>
            </w:r>
            <w:r w:rsidR="0025189D" w:rsidRPr="00C75EBC">
              <w:rPr>
                <w:rFonts w:ascii="Times New Roman" w:hAnsi="Times New Roman"/>
                <w:bCs/>
                <w:sz w:val="24"/>
                <w:szCs w:val="24"/>
                <w:lang w:val="mk-MK"/>
              </w:rPr>
              <w:t>73</w:t>
            </w:r>
          </w:p>
        </w:tc>
      </w:tr>
      <w:tr w:rsidR="004A097D" w:rsidRPr="005305DB" w:rsidTr="00142F7B">
        <w:tc>
          <w:tcPr>
            <w:tcW w:w="648" w:type="dxa"/>
          </w:tcPr>
          <w:p w:rsidR="004A097D" w:rsidRPr="005305DB" w:rsidRDefault="000278F2"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24</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Проекти од информатика </w:t>
            </w:r>
          </w:p>
        </w:tc>
        <w:tc>
          <w:tcPr>
            <w:tcW w:w="2430" w:type="dxa"/>
          </w:tcPr>
          <w:p w:rsidR="004A097D" w:rsidRPr="00C75EBC" w:rsidRDefault="00EF0523" w:rsidP="00142F7B">
            <w:pPr>
              <w:spacing w:after="0" w:line="240" w:lineRule="auto"/>
              <w:jc w:val="center"/>
              <w:rPr>
                <w:rFonts w:ascii="Times New Roman" w:hAnsi="Times New Roman"/>
                <w:bCs/>
                <w:sz w:val="24"/>
                <w:szCs w:val="24"/>
                <w:lang w:val="mk-MK"/>
              </w:rPr>
            </w:pPr>
            <w:r w:rsidRPr="00C75EBC">
              <w:rPr>
                <w:rFonts w:ascii="Times New Roman" w:hAnsi="Times New Roman"/>
                <w:bCs/>
                <w:sz w:val="24"/>
                <w:szCs w:val="24"/>
              </w:rPr>
              <w:t>3,8</w:t>
            </w:r>
            <w:r w:rsidR="0025189D" w:rsidRPr="00C75EBC">
              <w:rPr>
                <w:rFonts w:ascii="Times New Roman" w:hAnsi="Times New Roman"/>
                <w:bCs/>
                <w:sz w:val="24"/>
                <w:szCs w:val="24"/>
                <w:lang w:val="mk-MK"/>
              </w:rPr>
              <w:t>3</w:t>
            </w:r>
          </w:p>
        </w:tc>
      </w:tr>
      <w:tr w:rsidR="004A097D" w:rsidRPr="005305DB" w:rsidTr="00142F7B">
        <w:tc>
          <w:tcPr>
            <w:tcW w:w="648" w:type="dxa"/>
          </w:tcPr>
          <w:p w:rsidR="004A097D" w:rsidRPr="005305DB" w:rsidRDefault="000278F2"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25</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Програмирање </w:t>
            </w:r>
          </w:p>
        </w:tc>
        <w:tc>
          <w:tcPr>
            <w:tcW w:w="2430" w:type="dxa"/>
          </w:tcPr>
          <w:p w:rsidR="004A097D" w:rsidRPr="00C75EBC" w:rsidRDefault="00EF0523" w:rsidP="00142F7B">
            <w:pPr>
              <w:spacing w:after="0" w:line="240" w:lineRule="auto"/>
              <w:jc w:val="center"/>
              <w:rPr>
                <w:rFonts w:ascii="Times New Roman" w:hAnsi="Times New Roman"/>
                <w:bCs/>
                <w:sz w:val="24"/>
                <w:szCs w:val="24"/>
                <w:lang w:val="mk-MK"/>
              </w:rPr>
            </w:pPr>
            <w:r w:rsidRPr="00C75EBC">
              <w:rPr>
                <w:rFonts w:ascii="Times New Roman" w:hAnsi="Times New Roman"/>
                <w:bCs/>
                <w:sz w:val="24"/>
                <w:szCs w:val="24"/>
              </w:rPr>
              <w:t>3,28</w:t>
            </w:r>
          </w:p>
        </w:tc>
      </w:tr>
      <w:tr w:rsidR="004A097D" w:rsidRPr="005305DB" w:rsidTr="00142F7B">
        <w:tc>
          <w:tcPr>
            <w:tcW w:w="648" w:type="dxa"/>
          </w:tcPr>
          <w:p w:rsidR="004A097D" w:rsidRPr="005305DB" w:rsidRDefault="000278F2" w:rsidP="00142F7B">
            <w:pPr>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26</w:t>
            </w:r>
          </w:p>
        </w:tc>
        <w:tc>
          <w:tcPr>
            <w:tcW w:w="4500" w:type="dxa"/>
          </w:tcPr>
          <w:p w:rsidR="004A097D" w:rsidRPr="005305DB" w:rsidRDefault="004A097D" w:rsidP="00142F7B">
            <w:pPr>
              <w:spacing w:after="0" w:line="240" w:lineRule="auto"/>
              <w:rPr>
                <w:rFonts w:ascii="Times New Roman" w:hAnsi="Times New Roman"/>
                <w:sz w:val="24"/>
                <w:szCs w:val="24"/>
              </w:rPr>
            </w:pPr>
            <w:r w:rsidRPr="005305DB">
              <w:rPr>
                <w:rFonts w:ascii="Times New Roman" w:hAnsi="Times New Roman"/>
                <w:sz w:val="24"/>
                <w:szCs w:val="24"/>
              </w:rPr>
              <w:t xml:space="preserve">Творештво </w:t>
            </w:r>
          </w:p>
        </w:tc>
        <w:tc>
          <w:tcPr>
            <w:tcW w:w="2430" w:type="dxa"/>
          </w:tcPr>
          <w:p w:rsidR="004A097D" w:rsidRPr="00C75EBC" w:rsidRDefault="00EF0523" w:rsidP="00142F7B">
            <w:pPr>
              <w:spacing w:after="0" w:line="240" w:lineRule="auto"/>
              <w:jc w:val="center"/>
              <w:rPr>
                <w:rFonts w:ascii="Times New Roman" w:hAnsi="Times New Roman"/>
                <w:bCs/>
                <w:sz w:val="24"/>
                <w:szCs w:val="24"/>
              </w:rPr>
            </w:pPr>
            <w:r w:rsidRPr="00C75EBC">
              <w:rPr>
                <w:rFonts w:ascii="Times New Roman" w:hAnsi="Times New Roman"/>
                <w:bCs/>
                <w:sz w:val="24"/>
                <w:szCs w:val="24"/>
              </w:rPr>
              <w:t>4,</w:t>
            </w:r>
            <w:r w:rsidR="00C75EBC" w:rsidRPr="00C75EBC">
              <w:rPr>
                <w:rFonts w:ascii="Times New Roman" w:hAnsi="Times New Roman"/>
                <w:bCs/>
                <w:sz w:val="24"/>
                <w:szCs w:val="24"/>
              </w:rPr>
              <w:t>43</w:t>
            </w:r>
          </w:p>
        </w:tc>
      </w:tr>
      <w:tr w:rsidR="00C75EBC" w:rsidRPr="005305DB" w:rsidTr="00142F7B">
        <w:tc>
          <w:tcPr>
            <w:tcW w:w="648" w:type="dxa"/>
          </w:tcPr>
          <w:p w:rsidR="00C75EBC" w:rsidRPr="005305DB" w:rsidRDefault="00C75EBC" w:rsidP="00142F7B">
            <w:pPr>
              <w:spacing w:after="0" w:line="240" w:lineRule="auto"/>
              <w:rPr>
                <w:rFonts w:ascii="Times New Roman" w:hAnsi="Times New Roman"/>
                <w:b/>
                <w:bCs/>
                <w:sz w:val="24"/>
                <w:szCs w:val="24"/>
                <w:lang w:val="mk-MK"/>
              </w:rPr>
            </w:pPr>
          </w:p>
        </w:tc>
        <w:tc>
          <w:tcPr>
            <w:tcW w:w="4500" w:type="dxa"/>
          </w:tcPr>
          <w:p w:rsidR="00C75EBC" w:rsidRPr="00C75EBC" w:rsidRDefault="00C75EBC" w:rsidP="00142F7B">
            <w:pPr>
              <w:spacing w:after="0" w:line="240" w:lineRule="auto"/>
              <w:rPr>
                <w:rFonts w:ascii="Times New Roman" w:hAnsi="Times New Roman"/>
                <w:b/>
                <w:sz w:val="24"/>
                <w:szCs w:val="24"/>
              </w:rPr>
            </w:pPr>
            <w:r w:rsidRPr="00C75EBC">
              <w:rPr>
                <w:rFonts w:ascii="Times New Roman" w:hAnsi="Times New Roman"/>
                <w:b/>
                <w:sz w:val="24"/>
                <w:szCs w:val="24"/>
                <w:lang w:val="mk-MK"/>
              </w:rPr>
              <w:t xml:space="preserve">СЛОБОДНИ  ИЗБОРНИ  ПРЕДМЕТИ   </w:t>
            </w:r>
          </w:p>
        </w:tc>
        <w:tc>
          <w:tcPr>
            <w:tcW w:w="2430" w:type="dxa"/>
          </w:tcPr>
          <w:p w:rsidR="00C75EBC" w:rsidRPr="00C75EBC" w:rsidRDefault="00C75EBC" w:rsidP="00142F7B">
            <w:pPr>
              <w:spacing w:after="0" w:line="240" w:lineRule="auto"/>
              <w:jc w:val="center"/>
              <w:rPr>
                <w:rFonts w:ascii="Times New Roman" w:hAnsi="Times New Roman"/>
                <w:bCs/>
                <w:sz w:val="24"/>
                <w:szCs w:val="24"/>
              </w:rPr>
            </w:pPr>
          </w:p>
        </w:tc>
      </w:tr>
      <w:tr w:rsidR="00C75EBC" w:rsidRPr="005305DB" w:rsidTr="00142F7B">
        <w:tc>
          <w:tcPr>
            <w:tcW w:w="648" w:type="dxa"/>
          </w:tcPr>
          <w:p w:rsidR="00C75EBC" w:rsidRPr="005305DB" w:rsidRDefault="00C75EBC" w:rsidP="00142F7B">
            <w:pPr>
              <w:spacing w:after="0" w:line="240" w:lineRule="auto"/>
              <w:rPr>
                <w:rFonts w:ascii="Times New Roman" w:hAnsi="Times New Roman"/>
                <w:b/>
                <w:bCs/>
                <w:sz w:val="24"/>
                <w:szCs w:val="24"/>
                <w:lang w:val="mk-MK"/>
              </w:rPr>
            </w:pPr>
            <w:r>
              <w:rPr>
                <w:rFonts w:ascii="Times New Roman" w:hAnsi="Times New Roman"/>
                <w:b/>
                <w:bCs/>
                <w:sz w:val="24"/>
                <w:szCs w:val="24"/>
                <w:lang w:val="mk-MK"/>
              </w:rPr>
              <w:t>27</w:t>
            </w:r>
          </w:p>
        </w:tc>
        <w:tc>
          <w:tcPr>
            <w:tcW w:w="4500" w:type="dxa"/>
          </w:tcPr>
          <w:p w:rsidR="00C75EBC" w:rsidRPr="00C75EBC" w:rsidRDefault="00C75EBC" w:rsidP="00142F7B">
            <w:pPr>
              <w:spacing w:after="0" w:line="240" w:lineRule="auto"/>
              <w:rPr>
                <w:rFonts w:ascii="Times New Roman" w:hAnsi="Times New Roman"/>
                <w:sz w:val="24"/>
                <w:szCs w:val="24"/>
                <w:lang w:val="mk-MK"/>
              </w:rPr>
            </w:pPr>
            <w:r>
              <w:rPr>
                <w:rFonts w:ascii="Times New Roman" w:hAnsi="Times New Roman"/>
                <w:sz w:val="24"/>
                <w:szCs w:val="24"/>
                <w:lang w:val="mk-MK"/>
              </w:rPr>
              <w:t xml:space="preserve">Домаќинство </w:t>
            </w:r>
          </w:p>
        </w:tc>
        <w:tc>
          <w:tcPr>
            <w:tcW w:w="2430" w:type="dxa"/>
          </w:tcPr>
          <w:p w:rsidR="00C75EBC" w:rsidRPr="00C75EBC" w:rsidRDefault="00C75EBC" w:rsidP="00142F7B">
            <w:pPr>
              <w:spacing w:after="0" w:line="240" w:lineRule="auto"/>
              <w:jc w:val="center"/>
              <w:rPr>
                <w:rFonts w:ascii="Times New Roman" w:hAnsi="Times New Roman"/>
                <w:bCs/>
                <w:sz w:val="24"/>
                <w:szCs w:val="24"/>
                <w:lang w:val="mk-MK"/>
              </w:rPr>
            </w:pPr>
            <w:r>
              <w:rPr>
                <w:rFonts w:ascii="Times New Roman" w:hAnsi="Times New Roman"/>
                <w:bCs/>
                <w:sz w:val="24"/>
                <w:szCs w:val="24"/>
                <w:lang w:val="mk-MK"/>
              </w:rPr>
              <w:t xml:space="preserve">4,62 </w:t>
            </w:r>
          </w:p>
        </w:tc>
      </w:tr>
      <w:tr w:rsidR="00C75EBC" w:rsidRPr="005305DB" w:rsidTr="00142F7B">
        <w:tc>
          <w:tcPr>
            <w:tcW w:w="648" w:type="dxa"/>
          </w:tcPr>
          <w:p w:rsidR="00C75EBC" w:rsidRPr="005305DB" w:rsidRDefault="00C75EBC" w:rsidP="00142F7B">
            <w:pPr>
              <w:spacing w:after="0" w:line="240" w:lineRule="auto"/>
              <w:rPr>
                <w:rFonts w:ascii="Times New Roman" w:hAnsi="Times New Roman"/>
                <w:b/>
                <w:bCs/>
                <w:sz w:val="24"/>
                <w:szCs w:val="24"/>
                <w:lang w:val="mk-MK"/>
              </w:rPr>
            </w:pPr>
            <w:r>
              <w:rPr>
                <w:rFonts w:ascii="Times New Roman" w:hAnsi="Times New Roman"/>
                <w:b/>
                <w:bCs/>
                <w:sz w:val="24"/>
                <w:szCs w:val="24"/>
                <w:lang w:val="mk-MK"/>
              </w:rPr>
              <w:t>28</w:t>
            </w:r>
          </w:p>
        </w:tc>
        <w:tc>
          <w:tcPr>
            <w:tcW w:w="4500" w:type="dxa"/>
          </w:tcPr>
          <w:p w:rsidR="00C75EBC" w:rsidRPr="005305DB" w:rsidRDefault="00C75EBC" w:rsidP="00142F7B">
            <w:pPr>
              <w:spacing w:after="0" w:line="240" w:lineRule="auto"/>
              <w:rPr>
                <w:rFonts w:ascii="Times New Roman" w:hAnsi="Times New Roman"/>
                <w:sz w:val="24"/>
                <w:szCs w:val="24"/>
              </w:rPr>
            </w:pPr>
            <w:r>
              <w:rPr>
                <w:rFonts w:ascii="Times New Roman" w:hAnsi="Times New Roman"/>
                <w:sz w:val="24"/>
                <w:szCs w:val="24"/>
                <w:lang w:val="mk-MK"/>
              </w:rPr>
              <w:t xml:space="preserve">Образование за животни вештини </w:t>
            </w:r>
          </w:p>
        </w:tc>
        <w:tc>
          <w:tcPr>
            <w:tcW w:w="2430" w:type="dxa"/>
          </w:tcPr>
          <w:p w:rsidR="00C75EBC" w:rsidRPr="00C75EBC" w:rsidRDefault="00C75EBC" w:rsidP="00142F7B">
            <w:pPr>
              <w:spacing w:after="0" w:line="240" w:lineRule="auto"/>
              <w:jc w:val="center"/>
              <w:rPr>
                <w:rFonts w:ascii="Times New Roman" w:hAnsi="Times New Roman"/>
                <w:bCs/>
                <w:sz w:val="24"/>
                <w:szCs w:val="24"/>
              </w:rPr>
            </w:pPr>
          </w:p>
        </w:tc>
      </w:tr>
    </w:tbl>
    <w:p w:rsidR="004A097D" w:rsidRPr="005305DB" w:rsidRDefault="004A097D" w:rsidP="008800E9">
      <w:pPr>
        <w:rPr>
          <w:rFonts w:ascii="Times New Roman" w:hAnsi="Times New Roman"/>
          <w:b/>
          <w:bCs/>
          <w:sz w:val="24"/>
          <w:szCs w:val="24"/>
          <w:lang w:val="mk-MK"/>
        </w:rPr>
      </w:pPr>
    </w:p>
    <w:p w:rsidR="008800E9" w:rsidRPr="005305DB" w:rsidRDefault="008800E9" w:rsidP="008800E9">
      <w:pPr>
        <w:rPr>
          <w:rFonts w:ascii="Times New Roman" w:hAnsi="Times New Roman"/>
          <w:sz w:val="24"/>
          <w:szCs w:val="24"/>
          <w:lang w:val="mk-MK"/>
        </w:rPr>
      </w:pPr>
      <w:r w:rsidRPr="005305DB">
        <w:rPr>
          <w:rFonts w:ascii="Times New Roman" w:hAnsi="Times New Roman"/>
          <w:sz w:val="24"/>
          <w:szCs w:val="24"/>
        </w:rPr>
        <w:t>Споредбена анализа за успехот  во континуитет од три години: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1"/>
        <w:gridCol w:w="4811"/>
      </w:tblGrid>
      <w:tr w:rsidR="004A097D" w:rsidRPr="005305DB" w:rsidTr="00142F7B">
        <w:tc>
          <w:tcPr>
            <w:tcW w:w="4811" w:type="dxa"/>
          </w:tcPr>
          <w:p w:rsidR="004A097D" w:rsidRPr="005305DB" w:rsidRDefault="000278F2" w:rsidP="00142F7B">
            <w:pPr>
              <w:spacing w:after="0" w:line="240" w:lineRule="auto"/>
              <w:jc w:val="center"/>
              <w:rPr>
                <w:rFonts w:ascii="Times New Roman" w:hAnsi="Times New Roman"/>
                <w:b/>
                <w:sz w:val="24"/>
                <w:szCs w:val="24"/>
                <w:lang w:val="mk-MK"/>
              </w:rPr>
            </w:pPr>
            <w:r w:rsidRPr="005305DB">
              <w:rPr>
                <w:rFonts w:ascii="Times New Roman" w:hAnsi="Times New Roman"/>
                <w:b/>
                <w:sz w:val="24"/>
                <w:szCs w:val="24"/>
                <w:lang w:val="mk-MK"/>
              </w:rPr>
              <w:t>УЧЕБНА ГОДИНА</w:t>
            </w:r>
          </w:p>
        </w:tc>
        <w:tc>
          <w:tcPr>
            <w:tcW w:w="4811" w:type="dxa"/>
          </w:tcPr>
          <w:p w:rsidR="004A097D" w:rsidRPr="005305DB" w:rsidRDefault="000278F2" w:rsidP="00142F7B">
            <w:pPr>
              <w:spacing w:after="0" w:line="240" w:lineRule="auto"/>
              <w:jc w:val="center"/>
              <w:rPr>
                <w:rFonts w:ascii="Times New Roman" w:hAnsi="Times New Roman"/>
                <w:b/>
                <w:sz w:val="24"/>
                <w:szCs w:val="24"/>
                <w:lang w:val="mk-MK"/>
              </w:rPr>
            </w:pPr>
            <w:r w:rsidRPr="005305DB">
              <w:rPr>
                <w:rFonts w:ascii="Times New Roman" w:hAnsi="Times New Roman"/>
                <w:b/>
                <w:sz w:val="24"/>
                <w:szCs w:val="24"/>
                <w:lang w:val="mk-MK"/>
              </w:rPr>
              <w:t>СРЕДЕН УСПЕХ</w:t>
            </w:r>
          </w:p>
        </w:tc>
      </w:tr>
      <w:tr w:rsidR="0022225C" w:rsidRPr="005305DB" w:rsidTr="00142F7B">
        <w:tc>
          <w:tcPr>
            <w:tcW w:w="4811" w:type="dxa"/>
          </w:tcPr>
          <w:p w:rsidR="0022225C" w:rsidRPr="005305DB" w:rsidRDefault="003C5CA8" w:rsidP="00142F7B">
            <w:pPr>
              <w:spacing w:after="0" w:line="240" w:lineRule="auto"/>
              <w:rPr>
                <w:rFonts w:ascii="Times New Roman" w:hAnsi="Times New Roman"/>
                <w:sz w:val="24"/>
                <w:szCs w:val="24"/>
                <w:lang w:val="mk-MK"/>
              </w:rPr>
            </w:pPr>
            <w:r>
              <w:rPr>
                <w:rFonts w:ascii="Times New Roman" w:hAnsi="Times New Roman"/>
                <w:sz w:val="24"/>
                <w:szCs w:val="24"/>
                <w:lang w:val="mk-MK"/>
              </w:rPr>
              <w:t xml:space="preserve">2021 </w:t>
            </w:r>
            <w:r w:rsidR="003973D4">
              <w:rPr>
                <w:rFonts w:ascii="Times New Roman" w:hAnsi="Times New Roman"/>
                <w:sz w:val="24"/>
                <w:szCs w:val="24"/>
                <w:lang w:val="mk-MK"/>
              </w:rPr>
              <w:t>–</w:t>
            </w:r>
            <w:r>
              <w:rPr>
                <w:rFonts w:ascii="Times New Roman" w:hAnsi="Times New Roman"/>
                <w:sz w:val="24"/>
                <w:szCs w:val="24"/>
                <w:lang w:val="mk-MK"/>
              </w:rPr>
              <w:t xml:space="preserve"> 2022</w:t>
            </w:r>
          </w:p>
        </w:tc>
        <w:tc>
          <w:tcPr>
            <w:tcW w:w="4811" w:type="dxa"/>
          </w:tcPr>
          <w:p w:rsidR="0022225C" w:rsidRPr="005305DB" w:rsidRDefault="00F87712" w:rsidP="00142F7B">
            <w:pPr>
              <w:spacing w:after="0" w:line="240" w:lineRule="auto"/>
              <w:jc w:val="center"/>
              <w:rPr>
                <w:rFonts w:ascii="Times New Roman" w:hAnsi="Times New Roman"/>
                <w:b/>
                <w:sz w:val="24"/>
                <w:szCs w:val="24"/>
                <w:lang w:val="mk-MK"/>
              </w:rPr>
            </w:pPr>
            <w:r>
              <w:rPr>
                <w:rFonts w:ascii="Times New Roman" w:hAnsi="Times New Roman"/>
                <w:b/>
                <w:sz w:val="24"/>
                <w:szCs w:val="24"/>
                <w:lang w:val="mk-MK"/>
              </w:rPr>
              <w:t>3,81</w:t>
            </w:r>
          </w:p>
        </w:tc>
      </w:tr>
      <w:tr w:rsidR="003C5CA8" w:rsidRPr="005305DB" w:rsidTr="00142F7B">
        <w:tc>
          <w:tcPr>
            <w:tcW w:w="4811" w:type="dxa"/>
          </w:tcPr>
          <w:p w:rsidR="003C5CA8" w:rsidRPr="005305DB" w:rsidRDefault="003C5CA8" w:rsidP="00DA214B">
            <w:pPr>
              <w:spacing w:after="0" w:line="240" w:lineRule="auto"/>
              <w:rPr>
                <w:rFonts w:ascii="Times New Roman" w:hAnsi="Times New Roman"/>
                <w:sz w:val="24"/>
                <w:szCs w:val="24"/>
                <w:lang w:val="mk-MK"/>
              </w:rPr>
            </w:pPr>
            <w:r>
              <w:rPr>
                <w:rFonts w:ascii="Times New Roman" w:hAnsi="Times New Roman"/>
                <w:sz w:val="24"/>
                <w:szCs w:val="24"/>
                <w:lang w:val="mk-MK"/>
              </w:rPr>
              <w:t xml:space="preserve">2020 </w:t>
            </w:r>
            <w:r w:rsidR="003973D4">
              <w:rPr>
                <w:rFonts w:ascii="Times New Roman" w:hAnsi="Times New Roman"/>
                <w:sz w:val="24"/>
                <w:szCs w:val="24"/>
                <w:lang w:val="mk-MK"/>
              </w:rPr>
              <w:t>–</w:t>
            </w:r>
            <w:r>
              <w:rPr>
                <w:rFonts w:ascii="Times New Roman" w:hAnsi="Times New Roman"/>
                <w:sz w:val="24"/>
                <w:szCs w:val="24"/>
                <w:lang w:val="mk-MK"/>
              </w:rPr>
              <w:t xml:space="preserve"> 2021</w:t>
            </w:r>
          </w:p>
        </w:tc>
        <w:tc>
          <w:tcPr>
            <w:tcW w:w="4811" w:type="dxa"/>
          </w:tcPr>
          <w:p w:rsidR="003C5CA8" w:rsidRPr="005305DB" w:rsidRDefault="003C5CA8" w:rsidP="00DA214B">
            <w:pPr>
              <w:spacing w:after="0" w:line="240" w:lineRule="auto"/>
              <w:jc w:val="center"/>
              <w:rPr>
                <w:rFonts w:ascii="Times New Roman" w:hAnsi="Times New Roman"/>
                <w:b/>
                <w:sz w:val="24"/>
                <w:szCs w:val="24"/>
                <w:lang w:val="mk-MK"/>
              </w:rPr>
            </w:pPr>
            <w:r>
              <w:rPr>
                <w:rFonts w:ascii="Times New Roman" w:hAnsi="Times New Roman"/>
                <w:b/>
                <w:sz w:val="24"/>
                <w:szCs w:val="24"/>
                <w:lang w:val="mk-MK"/>
              </w:rPr>
              <w:t>3,90</w:t>
            </w:r>
          </w:p>
        </w:tc>
      </w:tr>
      <w:tr w:rsidR="003C5CA8" w:rsidRPr="005305DB" w:rsidTr="00142F7B">
        <w:tc>
          <w:tcPr>
            <w:tcW w:w="4811" w:type="dxa"/>
          </w:tcPr>
          <w:p w:rsidR="003C5CA8" w:rsidRPr="005305DB" w:rsidRDefault="003C5CA8" w:rsidP="00DA214B">
            <w:pPr>
              <w:spacing w:after="0" w:line="240" w:lineRule="auto"/>
              <w:rPr>
                <w:rFonts w:ascii="Times New Roman" w:hAnsi="Times New Roman"/>
                <w:sz w:val="24"/>
                <w:szCs w:val="24"/>
                <w:lang w:val="mk-MK"/>
              </w:rPr>
            </w:pPr>
            <w:r w:rsidRPr="005305DB">
              <w:rPr>
                <w:rFonts w:ascii="Times New Roman" w:hAnsi="Times New Roman"/>
                <w:sz w:val="24"/>
                <w:szCs w:val="24"/>
                <w:lang w:val="mk-MK"/>
              </w:rPr>
              <w:t>2019 – 2020</w:t>
            </w:r>
          </w:p>
        </w:tc>
        <w:tc>
          <w:tcPr>
            <w:tcW w:w="4811" w:type="dxa"/>
          </w:tcPr>
          <w:p w:rsidR="003C5CA8" w:rsidRPr="005305DB" w:rsidRDefault="003C5CA8" w:rsidP="00DA214B">
            <w:pPr>
              <w:spacing w:after="0" w:line="240" w:lineRule="auto"/>
              <w:jc w:val="center"/>
              <w:rPr>
                <w:rFonts w:ascii="Times New Roman" w:hAnsi="Times New Roman"/>
                <w:sz w:val="24"/>
                <w:szCs w:val="24"/>
                <w:lang w:val="mk-MK"/>
              </w:rPr>
            </w:pPr>
            <w:r w:rsidRPr="005305DB">
              <w:rPr>
                <w:rFonts w:ascii="Times New Roman" w:hAnsi="Times New Roman"/>
                <w:b/>
                <w:sz w:val="24"/>
                <w:szCs w:val="24"/>
                <w:lang w:val="mk-MK"/>
              </w:rPr>
              <w:t>3,81</w:t>
            </w:r>
          </w:p>
        </w:tc>
      </w:tr>
      <w:tr w:rsidR="003C5CA8" w:rsidRPr="005305DB" w:rsidTr="00142F7B">
        <w:tc>
          <w:tcPr>
            <w:tcW w:w="4811" w:type="dxa"/>
          </w:tcPr>
          <w:p w:rsidR="003C5CA8" w:rsidRPr="005305DB" w:rsidRDefault="003C5CA8" w:rsidP="00DA214B">
            <w:pPr>
              <w:spacing w:after="0" w:line="240" w:lineRule="auto"/>
              <w:rPr>
                <w:rFonts w:ascii="Times New Roman" w:hAnsi="Times New Roman"/>
                <w:sz w:val="24"/>
                <w:szCs w:val="24"/>
                <w:lang w:val="mk-MK"/>
              </w:rPr>
            </w:pPr>
            <w:r w:rsidRPr="005305DB">
              <w:rPr>
                <w:rFonts w:ascii="Times New Roman" w:hAnsi="Times New Roman"/>
                <w:sz w:val="24"/>
                <w:szCs w:val="24"/>
                <w:lang w:val="mk-MK"/>
              </w:rPr>
              <w:t>2018 – 2019</w:t>
            </w:r>
          </w:p>
        </w:tc>
        <w:tc>
          <w:tcPr>
            <w:tcW w:w="4811" w:type="dxa"/>
          </w:tcPr>
          <w:p w:rsidR="003C5CA8" w:rsidRPr="005305DB" w:rsidRDefault="003C5CA8" w:rsidP="00DA214B">
            <w:pPr>
              <w:spacing w:after="0" w:line="240" w:lineRule="auto"/>
              <w:jc w:val="center"/>
              <w:rPr>
                <w:rFonts w:ascii="Times New Roman" w:hAnsi="Times New Roman"/>
                <w:sz w:val="24"/>
                <w:szCs w:val="24"/>
                <w:lang w:val="mk-MK"/>
              </w:rPr>
            </w:pPr>
            <w:r w:rsidRPr="005305DB">
              <w:rPr>
                <w:rFonts w:ascii="Times New Roman" w:hAnsi="Times New Roman"/>
                <w:b/>
                <w:sz w:val="24"/>
                <w:szCs w:val="24"/>
                <w:lang w:val="mk-MK"/>
              </w:rPr>
              <w:t>3,61</w:t>
            </w:r>
          </w:p>
        </w:tc>
      </w:tr>
    </w:tbl>
    <w:p w:rsidR="000278F2" w:rsidRPr="005305DB" w:rsidRDefault="000278F2" w:rsidP="000278F2">
      <w:pPr>
        <w:ind w:firstLine="720"/>
        <w:jc w:val="both"/>
        <w:rPr>
          <w:rFonts w:ascii="Times New Roman" w:hAnsi="Times New Roman"/>
          <w:sz w:val="24"/>
          <w:szCs w:val="24"/>
          <w:lang w:val="mk-MK"/>
        </w:rPr>
      </w:pPr>
    </w:p>
    <w:p w:rsidR="000278F2" w:rsidRPr="005305DB" w:rsidRDefault="000278F2" w:rsidP="000278F2">
      <w:pPr>
        <w:ind w:firstLine="720"/>
        <w:jc w:val="both"/>
        <w:rPr>
          <w:rFonts w:ascii="Times New Roman" w:hAnsi="Times New Roman"/>
          <w:sz w:val="24"/>
          <w:szCs w:val="24"/>
        </w:rPr>
      </w:pPr>
      <w:r w:rsidRPr="005305DB">
        <w:rPr>
          <w:rFonts w:ascii="Times New Roman" w:hAnsi="Times New Roman"/>
          <w:sz w:val="24"/>
          <w:szCs w:val="24"/>
          <w:lang w:val="mk-MK"/>
        </w:rPr>
        <w:t xml:space="preserve">Од табеларниот приказ може да се види дека средниот успех се задржува на приближно исто ниво со мали варијации и е на едно задоволително ниво – мн. добар. </w:t>
      </w:r>
    </w:p>
    <w:p w:rsidR="008800E9" w:rsidRPr="005305DB" w:rsidRDefault="008800E9" w:rsidP="008800E9">
      <w:pPr>
        <w:rPr>
          <w:rFonts w:ascii="Times New Roman" w:hAnsi="Times New Roman"/>
          <w:sz w:val="24"/>
          <w:szCs w:val="24"/>
          <w:lang w:val="mk-MK"/>
        </w:rPr>
      </w:pPr>
    </w:p>
    <w:p w:rsidR="008800E9" w:rsidRPr="005305DB" w:rsidRDefault="008800E9" w:rsidP="008800E9">
      <w:pPr>
        <w:rPr>
          <w:rFonts w:ascii="Times New Roman" w:hAnsi="Times New Roman"/>
          <w:b/>
          <w:sz w:val="24"/>
          <w:szCs w:val="24"/>
          <w:lang w:val="mk-MK"/>
        </w:rPr>
      </w:pPr>
      <w:r w:rsidRPr="005305DB">
        <w:rPr>
          <w:rFonts w:ascii="Times New Roman" w:hAnsi="Times New Roman"/>
          <w:b/>
          <w:sz w:val="24"/>
          <w:szCs w:val="24"/>
          <w:lang w:val="mk-MK"/>
        </w:rPr>
        <w:t>15. 2. Професионална ориентација на учениците</w:t>
      </w:r>
    </w:p>
    <w:p w:rsidR="008800E9" w:rsidRPr="005305DB" w:rsidRDefault="008800E9" w:rsidP="008800E9">
      <w:pPr>
        <w:ind w:firstLine="708"/>
        <w:jc w:val="both"/>
        <w:rPr>
          <w:rFonts w:ascii="Times New Roman" w:hAnsi="Times New Roman"/>
          <w:sz w:val="24"/>
          <w:szCs w:val="24"/>
          <w:lang w:val="mk-MK"/>
        </w:rPr>
      </w:pPr>
      <w:r w:rsidRPr="005305DB">
        <w:rPr>
          <w:rFonts w:ascii="Times New Roman" w:hAnsi="Times New Roman"/>
          <w:sz w:val="24"/>
          <w:szCs w:val="24"/>
          <w:lang w:val="mk-MK"/>
        </w:rPr>
        <w:t>За професионална ориентација на учениците</w:t>
      </w:r>
      <w:r w:rsidRPr="005305DB">
        <w:rPr>
          <w:rFonts w:ascii="Times New Roman" w:hAnsi="Times New Roman"/>
          <w:sz w:val="24"/>
          <w:szCs w:val="24"/>
        </w:rPr>
        <w:t xml:space="preserve"> </w:t>
      </w:r>
      <w:r w:rsidRPr="005305DB">
        <w:rPr>
          <w:rFonts w:ascii="Times New Roman" w:hAnsi="Times New Roman"/>
          <w:sz w:val="24"/>
          <w:szCs w:val="24"/>
          <w:lang w:val="mk-MK"/>
        </w:rPr>
        <w:t>од завршните одделенија (</w:t>
      </w:r>
      <w:r w:rsidRPr="005305DB">
        <w:rPr>
          <w:rFonts w:ascii="Times New Roman" w:hAnsi="Times New Roman"/>
          <w:sz w:val="24"/>
          <w:szCs w:val="24"/>
        </w:rPr>
        <w:t>VIII– IX</w:t>
      </w:r>
      <w:r w:rsidRPr="005305DB">
        <w:rPr>
          <w:rFonts w:ascii="Times New Roman" w:hAnsi="Times New Roman"/>
          <w:sz w:val="24"/>
          <w:szCs w:val="24"/>
          <w:lang w:val="mk-MK"/>
        </w:rPr>
        <w:t xml:space="preserve"> одд.) е задолжен тим од стручни соработници и класните раководители на овие паралелки, а  учество може да земат и ученици.  Програмските активности се во насока на </w:t>
      </w:r>
      <w:r w:rsidRPr="005305DB">
        <w:rPr>
          <w:rFonts w:ascii="Times New Roman" w:hAnsi="Times New Roman"/>
          <w:sz w:val="24"/>
          <w:szCs w:val="24"/>
        </w:rPr>
        <w:t>правилно насочување на учениците кон остварување на своите потенцијали.</w:t>
      </w:r>
    </w:p>
    <w:p w:rsidR="008800E9" w:rsidRPr="005305DB" w:rsidRDefault="008800E9" w:rsidP="008800E9">
      <w:pPr>
        <w:ind w:firstLine="708"/>
        <w:jc w:val="both"/>
        <w:rPr>
          <w:rFonts w:ascii="Times New Roman" w:hAnsi="Times New Roman"/>
          <w:sz w:val="24"/>
          <w:szCs w:val="24"/>
          <w:lang w:val="mk-MK"/>
        </w:rPr>
      </w:pPr>
      <w:r w:rsidRPr="005305DB">
        <w:rPr>
          <w:rFonts w:ascii="Times New Roman" w:hAnsi="Times New Roman"/>
          <w:sz w:val="24"/>
          <w:szCs w:val="24"/>
        </w:rPr>
        <w:t xml:space="preserve">Во текот на септември, училиштето добива информации за запишувањето на учениците од 9 одделение од минатата учебна година во средно училиште. Стручната служба води евиденција и ја доставува до институциите кои имаат потреба од истата. </w:t>
      </w:r>
    </w:p>
    <w:p w:rsidR="008800E9" w:rsidRPr="005305DB" w:rsidRDefault="008800E9" w:rsidP="008800E9">
      <w:pPr>
        <w:pStyle w:val="Default"/>
        <w:ind w:firstLine="708"/>
        <w:jc w:val="both"/>
        <w:rPr>
          <w:rFonts w:ascii="Times New Roman" w:hAnsi="Times New Roman" w:cs="Times New Roman"/>
          <w:color w:val="auto"/>
          <w:lang w:val="mk-MK"/>
        </w:rPr>
      </w:pPr>
      <w:r w:rsidRPr="005305DB">
        <w:rPr>
          <w:rFonts w:ascii="Times New Roman" w:hAnsi="Times New Roman" w:cs="Times New Roman"/>
          <w:color w:val="auto"/>
        </w:rPr>
        <w:t xml:space="preserve">Во текот на </w:t>
      </w:r>
      <w:r w:rsidRPr="005305DB">
        <w:rPr>
          <w:rFonts w:ascii="Times New Roman" w:hAnsi="Times New Roman" w:cs="Times New Roman"/>
          <w:color w:val="auto"/>
          <w:lang w:val="mk-MK"/>
        </w:rPr>
        <w:t>прв</w:t>
      </w:r>
      <w:r w:rsidRPr="005305DB">
        <w:rPr>
          <w:rFonts w:ascii="Times New Roman" w:hAnsi="Times New Roman" w:cs="Times New Roman"/>
          <w:color w:val="auto"/>
        </w:rPr>
        <w:t xml:space="preserve">ото полугодие, учениците се тестираат за откривање на надареност или тарентираност во некоја област, и се води посебно досие за нивните постигања и препораки од наставниците. Се анкетираат со цел да имаат интроспективен увид за своите интереси, желби, но и критички да дадат мислење за себе дали би биле успешни во областа која ја избрале. </w:t>
      </w:r>
    </w:p>
    <w:p w:rsidR="008800E9" w:rsidRPr="005305DB" w:rsidRDefault="008800E9" w:rsidP="008800E9">
      <w:pPr>
        <w:pStyle w:val="Default"/>
        <w:rPr>
          <w:rFonts w:ascii="Times New Roman" w:hAnsi="Times New Roman" w:cs="Times New Roman"/>
          <w:color w:val="auto"/>
          <w:lang w:val="mk-MK"/>
        </w:rPr>
      </w:pPr>
    </w:p>
    <w:p w:rsidR="008800E9" w:rsidRPr="005305DB" w:rsidRDefault="008800E9" w:rsidP="008800E9">
      <w:pPr>
        <w:pStyle w:val="Default"/>
        <w:ind w:firstLine="708"/>
        <w:jc w:val="both"/>
        <w:rPr>
          <w:rFonts w:ascii="Times New Roman" w:hAnsi="Times New Roman" w:cs="Times New Roman"/>
          <w:color w:val="auto"/>
          <w:lang w:val="mk-MK"/>
        </w:rPr>
      </w:pPr>
      <w:r w:rsidRPr="005305DB">
        <w:rPr>
          <w:rFonts w:ascii="Times New Roman" w:hAnsi="Times New Roman" w:cs="Times New Roman"/>
          <w:color w:val="auto"/>
        </w:rPr>
        <w:t>На учениците од завршното деветто одделение постојано им се на располагање стручните служби во училиштето, и доколку има потреба и интерес од страна на учениците, може да се организираат посети на професионалци на локално ниво од оние професии за кои учениците пројавиле најголем интерес или имаат интерес одблиску да се запознаат со вршењето на дејноста.</w:t>
      </w:r>
      <w:r w:rsidRPr="005305DB">
        <w:rPr>
          <w:rFonts w:ascii="Times New Roman" w:hAnsi="Times New Roman" w:cs="Times New Roman"/>
          <w:color w:val="auto"/>
          <w:lang w:val="mk-MK"/>
        </w:rPr>
        <w:t xml:space="preserve"> Се реализираат и советодавни работилници со ученици и родители, претставување на средните училишта. Програмата за професионална ориентација е дадена во прилог бр. </w:t>
      </w:r>
      <w:r w:rsidR="009E5BF7">
        <w:rPr>
          <w:rFonts w:ascii="Times New Roman" w:hAnsi="Times New Roman" w:cs="Times New Roman"/>
          <w:color w:val="auto"/>
          <w:lang w:val="mk-MK"/>
        </w:rPr>
        <w:t>20</w:t>
      </w:r>
      <w:r w:rsidR="0007075E" w:rsidRPr="005305DB">
        <w:rPr>
          <w:rFonts w:ascii="Times New Roman" w:hAnsi="Times New Roman" w:cs="Times New Roman"/>
          <w:color w:val="auto"/>
          <w:lang w:val="mk-MK"/>
        </w:rPr>
        <w:t>.</w:t>
      </w:r>
    </w:p>
    <w:p w:rsidR="008800E9" w:rsidRPr="005305DB" w:rsidRDefault="008800E9" w:rsidP="008800E9">
      <w:pPr>
        <w:pStyle w:val="Default"/>
        <w:ind w:firstLine="708"/>
        <w:jc w:val="both"/>
        <w:rPr>
          <w:rFonts w:ascii="Times New Roman" w:hAnsi="Times New Roman" w:cs="Times New Roman"/>
          <w:color w:val="auto"/>
          <w:lang w:val="mk-MK"/>
        </w:rPr>
      </w:pPr>
    </w:p>
    <w:p w:rsidR="008800E9" w:rsidRPr="005305DB" w:rsidRDefault="008800E9" w:rsidP="008800E9">
      <w:pPr>
        <w:rPr>
          <w:rFonts w:ascii="Times New Roman" w:hAnsi="Times New Roman"/>
          <w:b/>
          <w:sz w:val="24"/>
          <w:szCs w:val="24"/>
          <w:lang w:val="mk-MK"/>
        </w:rPr>
      </w:pPr>
      <w:r w:rsidRPr="005305DB">
        <w:rPr>
          <w:rFonts w:ascii="Times New Roman" w:hAnsi="Times New Roman"/>
          <w:b/>
          <w:sz w:val="24"/>
          <w:szCs w:val="24"/>
          <w:lang w:val="mk-MK"/>
        </w:rPr>
        <w:t>15.3. Промоција на добросостојба на учениците, заштита од насилство, од злоупотреба и запуштање, спречување на дискриминација</w:t>
      </w:r>
    </w:p>
    <w:p w:rsidR="008800E9" w:rsidRPr="005305DB" w:rsidRDefault="008800E9" w:rsidP="008800E9">
      <w:pPr>
        <w:ind w:firstLine="720"/>
        <w:jc w:val="both"/>
        <w:rPr>
          <w:rFonts w:ascii="Times New Roman" w:hAnsi="Times New Roman"/>
          <w:sz w:val="24"/>
          <w:szCs w:val="24"/>
          <w:lang w:val="mk-MK"/>
        </w:rPr>
      </w:pPr>
      <w:r w:rsidRPr="005305DB">
        <w:rPr>
          <w:rFonts w:ascii="Times New Roman" w:hAnsi="Times New Roman"/>
          <w:sz w:val="24"/>
          <w:szCs w:val="24"/>
        </w:rPr>
        <w:t>Во текот на годината во училиштето ќе се реализираат превентивни програми за: спречување на насилството, болести на зависност, асоцијално однесување и соработка со установи за безбедност и социјална грижа. Целта на превентивните програми е да се намали појавата на малолетничко претстапништво, деликвенција и асоцијално однесување, навремена заштита на учениците од болестите на зависност и стручна помош од надлежни институции за подобрување на психосоцијалната состојба на учениците</w:t>
      </w:r>
      <w:r w:rsidRPr="005305DB">
        <w:rPr>
          <w:rFonts w:ascii="Times New Roman" w:hAnsi="Times New Roman"/>
          <w:sz w:val="24"/>
          <w:szCs w:val="24"/>
          <w:lang w:val="mk-MK"/>
        </w:rPr>
        <w:t xml:space="preserve">. </w:t>
      </w:r>
      <w:r w:rsidRPr="005305DB">
        <w:rPr>
          <w:rFonts w:ascii="Times New Roman" w:hAnsi="Times New Roman"/>
          <w:sz w:val="24"/>
          <w:szCs w:val="24"/>
        </w:rPr>
        <w:t>Планирањето на едукативни работилници со родители, ученици и наставници за подобрување на социо-</w:t>
      </w:r>
      <w:r w:rsidRPr="005305DB">
        <w:rPr>
          <w:rFonts w:ascii="Times New Roman" w:hAnsi="Times New Roman"/>
          <w:sz w:val="24"/>
          <w:szCs w:val="24"/>
        </w:rPr>
        <w:lastRenderedPageBreak/>
        <w:t>емоционалната состојба на учениците, вклучување на надлежните институции и експерти за определените области на дејствување, организирање на активности во училиштето како и надвор од училиштето, заеднички посети на установи, социјални активности за интеракција која е осмислена и во функција на подобрување на соработката.</w:t>
      </w:r>
      <w:r w:rsidRPr="005305DB">
        <w:rPr>
          <w:rFonts w:ascii="Times New Roman" w:hAnsi="Times New Roman"/>
          <w:sz w:val="24"/>
          <w:szCs w:val="24"/>
          <w:lang w:val="mk-MK"/>
        </w:rPr>
        <w:t xml:space="preserve"> Овие програми се дадени во прилог бр. </w:t>
      </w:r>
      <w:r w:rsidR="009E5BF7">
        <w:rPr>
          <w:rFonts w:ascii="Times New Roman" w:hAnsi="Times New Roman"/>
          <w:sz w:val="24"/>
          <w:szCs w:val="24"/>
          <w:lang w:val="mk-MK"/>
        </w:rPr>
        <w:t>19</w:t>
      </w:r>
      <w:r w:rsidRPr="005305DB">
        <w:rPr>
          <w:rFonts w:ascii="Times New Roman" w:hAnsi="Times New Roman"/>
          <w:sz w:val="24"/>
          <w:szCs w:val="24"/>
          <w:lang w:val="mk-MK"/>
        </w:rPr>
        <w:t xml:space="preserve">. </w:t>
      </w:r>
    </w:p>
    <w:p w:rsidR="008800E9" w:rsidRPr="005305DB" w:rsidRDefault="008800E9" w:rsidP="008800E9">
      <w:pPr>
        <w:ind w:firstLine="720"/>
        <w:jc w:val="both"/>
        <w:rPr>
          <w:rFonts w:ascii="Times New Roman" w:hAnsi="Times New Roman"/>
          <w:sz w:val="24"/>
          <w:szCs w:val="24"/>
          <w:lang w:val="mk-MK"/>
        </w:rPr>
      </w:pPr>
    </w:p>
    <w:p w:rsidR="008800E9" w:rsidRPr="005305DB" w:rsidRDefault="008800E9" w:rsidP="008800E9">
      <w:pPr>
        <w:rPr>
          <w:rFonts w:ascii="Times New Roman" w:hAnsi="Times New Roman"/>
          <w:b/>
          <w:sz w:val="24"/>
          <w:szCs w:val="24"/>
          <w:lang w:val="mk-MK"/>
        </w:rPr>
      </w:pPr>
      <w:r w:rsidRPr="005305DB">
        <w:rPr>
          <w:rFonts w:ascii="Times New Roman" w:hAnsi="Times New Roman"/>
          <w:b/>
          <w:sz w:val="24"/>
          <w:szCs w:val="24"/>
          <w:lang w:val="mk-MK"/>
        </w:rPr>
        <w:t xml:space="preserve">16. ОЦЕНУВАЊЕ </w:t>
      </w:r>
    </w:p>
    <w:p w:rsidR="008800E9" w:rsidRPr="005305DB" w:rsidRDefault="008800E9" w:rsidP="008800E9">
      <w:pPr>
        <w:pStyle w:val="Default"/>
        <w:rPr>
          <w:rFonts w:ascii="Times New Roman" w:hAnsi="Times New Roman" w:cs="Times New Roman"/>
          <w:b/>
          <w:bCs/>
          <w:iCs/>
          <w:color w:val="auto"/>
          <w:lang w:val="mk-MK"/>
        </w:rPr>
      </w:pPr>
      <w:r w:rsidRPr="005305DB">
        <w:rPr>
          <w:rFonts w:ascii="Times New Roman" w:hAnsi="Times New Roman" w:cs="Times New Roman"/>
          <w:b/>
          <w:bCs/>
          <w:iCs/>
          <w:color w:val="auto"/>
          <w:lang w:val="mk-MK"/>
        </w:rPr>
        <w:t>16.1.</w:t>
      </w:r>
      <w:r w:rsidRPr="005305DB">
        <w:rPr>
          <w:rFonts w:ascii="Times New Roman" w:hAnsi="Times New Roman" w:cs="Times New Roman"/>
          <w:b/>
          <w:bCs/>
          <w:iCs/>
          <w:color w:val="auto"/>
        </w:rPr>
        <w:t xml:space="preserve">Видови оценување и календар на оценување </w:t>
      </w:r>
    </w:p>
    <w:p w:rsidR="008800E9" w:rsidRPr="005305DB" w:rsidRDefault="008800E9" w:rsidP="008800E9">
      <w:pPr>
        <w:pStyle w:val="Default"/>
        <w:rPr>
          <w:rFonts w:ascii="Times New Roman" w:hAnsi="Times New Roman" w:cs="Times New Roman"/>
          <w:color w:val="auto"/>
          <w:lang w:val="mk-MK"/>
        </w:rPr>
      </w:pPr>
    </w:p>
    <w:p w:rsidR="008800E9" w:rsidRPr="005305DB" w:rsidRDefault="008800E9" w:rsidP="008800E9">
      <w:pPr>
        <w:pStyle w:val="Default"/>
        <w:ind w:firstLine="720"/>
        <w:jc w:val="both"/>
        <w:rPr>
          <w:rFonts w:ascii="Times New Roman" w:hAnsi="Times New Roman" w:cs="Times New Roman"/>
          <w:color w:val="auto"/>
        </w:rPr>
      </w:pPr>
      <w:r w:rsidRPr="005305DB">
        <w:rPr>
          <w:rFonts w:ascii="Times New Roman" w:hAnsi="Times New Roman" w:cs="Times New Roman"/>
          <w:color w:val="auto"/>
        </w:rPr>
        <w:t xml:space="preserve">Предмет на следење, проверување и оценување на воспитно-образовната дејност ќе бидат постигнатите резултати во совладувањето на воспитно-образовните содржини, работните навики, степен на заинтересираност и ангажираност во учењето и практична оспособеност за примена на знаењата. Постигнувањата на учениците се вреднуваат со примена на различни стратегии на оценување. Оценката треба да биде одраз на залагањето на ученикот за време на часот како и надвор од часот. За таа цел начините со кои ќе ги оцениме треба да бидат разновидни и тоа: </w:t>
      </w:r>
    </w:p>
    <w:p w:rsidR="008800E9" w:rsidRPr="005305DB" w:rsidRDefault="008800E9" w:rsidP="008800E9">
      <w:pPr>
        <w:pStyle w:val="Default"/>
        <w:spacing w:after="21"/>
        <w:jc w:val="both"/>
        <w:rPr>
          <w:rFonts w:ascii="Times New Roman" w:hAnsi="Times New Roman" w:cs="Times New Roman"/>
          <w:color w:val="auto"/>
        </w:rPr>
      </w:pPr>
      <w:r w:rsidRPr="005305DB">
        <w:rPr>
          <w:rFonts w:ascii="Times New Roman" w:hAnsi="Times New Roman" w:cs="Times New Roman"/>
          <w:color w:val="auto"/>
        </w:rPr>
        <w:t xml:space="preserve">- Усно оценување ( базирано на стандардите за оценување и Блумовата таксономија ); </w:t>
      </w:r>
    </w:p>
    <w:p w:rsidR="008800E9" w:rsidRPr="005305DB" w:rsidRDefault="008800E9" w:rsidP="008800E9">
      <w:pPr>
        <w:pStyle w:val="Default"/>
        <w:spacing w:after="21"/>
        <w:jc w:val="both"/>
        <w:rPr>
          <w:rFonts w:ascii="Times New Roman" w:hAnsi="Times New Roman" w:cs="Times New Roman"/>
          <w:color w:val="auto"/>
        </w:rPr>
      </w:pPr>
      <w:r w:rsidRPr="005305DB">
        <w:rPr>
          <w:rFonts w:ascii="Times New Roman" w:hAnsi="Times New Roman" w:cs="Times New Roman"/>
          <w:color w:val="auto"/>
        </w:rPr>
        <w:t xml:space="preserve">- Писмено оценување ( преку објективни тестови ); </w:t>
      </w:r>
    </w:p>
    <w:p w:rsidR="008800E9" w:rsidRPr="005305DB" w:rsidRDefault="008800E9" w:rsidP="008800E9">
      <w:pPr>
        <w:pStyle w:val="Default"/>
        <w:spacing w:after="21"/>
        <w:jc w:val="both"/>
        <w:rPr>
          <w:rFonts w:ascii="Times New Roman" w:hAnsi="Times New Roman" w:cs="Times New Roman"/>
          <w:color w:val="auto"/>
        </w:rPr>
      </w:pPr>
      <w:r w:rsidRPr="005305DB">
        <w:rPr>
          <w:rFonts w:ascii="Times New Roman" w:hAnsi="Times New Roman" w:cs="Times New Roman"/>
          <w:color w:val="auto"/>
        </w:rPr>
        <w:t xml:space="preserve">- Формативно оценување ( за време на самите часови ); </w:t>
      </w:r>
    </w:p>
    <w:p w:rsidR="008800E9" w:rsidRPr="005305DB" w:rsidRDefault="008800E9" w:rsidP="008800E9">
      <w:pPr>
        <w:pStyle w:val="Default"/>
        <w:spacing w:after="21"/>
        <w:jc w:val="both"/>
        <w:rPr>
          <w:rFonts w:ascii="Times New Roman" w:hAnsi="Times New Roman" w:cs="Times New Roman"/>
          <w:color w:val="auto"/>
        </w:rPr>
      </w:pPr>
      <w:r w:rsidRPr="005305DB">
        <w:rPr>
          <w:rFonts w:ascii="Times New Roman" w:hAnsi="Times New Roman" w:cs="Times New Roman"/>
          <w:color w:val="auto"/>
        </w:rPr>
        <w:t xml:space="preserve">- Сумативно оценување ( на полугодие и на крај од годината ); </w:t>
      </w:r>
    </w:p>
    <w:p w:rsidR="008800E9" w:rsidRPr="005305DB" w:rsidRDefault="008800E9" w:rsidP="008800E9">
      <w:pPr>
        <w:pStyle w:val="Default"/>
        <w:jc w:val="both"/>
        <w:rPr>
          <w:rFonts w:ascii="Times New Roman" w:hAnsi="Times New Roman" w:cs="Times New Roman"/>
          <w:color w:val="auto"/>
          <w:lang w:val="mk-MK"/>
        </w:rPr>
      </w:pPr>
      <w:r w:rsidRPr="005305DB">
        <w:rPr>
          <w:rFonts w:ascii="Times New Roman" w:hAnsi="Times New Roman" w:cs="Times New Roman"/>
          <w:color w:val="auto"/>
        </w:rPr>
        <w:t xml:space="preserve">- Описно оценување (од I – VI одделение и комбинирано од IV – VI одделение). </w:t>
      </w:r>
    </w:p>
    <w:p w:rsidR="008800E9" w:rsidRPr="005305DB" w:rsidRDefault="008800E9" w:rsidP="008800E9">
      <w:pPr>
        <w:pStyle w:val="Default"/>
        <w:jc w:val="both"/>
        <w:rPr>
          <w:rFonts w:ascii="Times New Roman" w:hAnsi="Times New Roman" w:cs="Times New Roman"/>
          <w:color w:val="auto"/>
          <w:lang w:val="mk-MK"/>
        </w:rPr>
      </w:pPr>
      <w:r w:rsidRPr="005305DB">
        <w:rPr>
          <w:rFonts w:ascii="Times New Roman" w:hAnsi="Times New Roman" w:cs="Times New Roman"/>
          <w:color w:val="auto"/>
          <w:lang w:val="mk-MK"/>
        </w:rPr>
        <w:t>- Бројчано оценување (</w:t>
      </w:r>
      <w:r w:rsidRPr="005305DB">
        <w:rPr>
          <w:rFonts w:ascii="Times New Roman" w:hAnsi="Times New Roman" w:cs="Times New Roman"/>
          <w:color w:val="auto"/>
        </w:rPr>
        <w:t>VII– IX одд. )</w:t>
      </w:r>
    </w:p>
    <w:p w:rsidR="008800E9" w:rsidRPr="005305DB" w:rsidRDefault="008800E9" w:rsidP="008800E9">
      <w:pPr>
        <w:pStyle w:val="Default"/>
        <w:ind w:firstLine="720"/>
        <w:jc w:val="both"/>
        <w:rPr>
          <w:rFonts w:ascii="Times New Roman" w:hAnsi="Times New Roman" w:cs="Times New Roman"/>
          <w:color w:val="auto"/>
          <w:lang w:val="mk-MK"/>
        </w:rPr>
      </w:pPr>
      <w:r w:rsidRPr="005305DB">
        <w:rPr>
          <w:rFonts w:ascii="Times New Roman" w:hAnsi="Times New Roman" w:cs="Times New Roman"/>
          <w:color w:val="auto"/>
        </w:rPr>
        <w:t>Постигањата на учениците во училиштето се оценуваат описно и бројчано. Во првиот</w:t>
      </w:r>
      <w:r w:rsidRPr="005305DB">
        <w:rPr>
          <w:rFonts w:ascii="Times New Roman" w:hAnsi="Times New Roman" w:cs="Times New Roman"/>
          <w:color w:val="auto"/>
          <w:lang w:val="mk-MK"/>
        </w:rPr>
        <w:t xml:space="preserve"> </w:t>
      </w:r>
      <w:r w:rsidRPr="005305DB">
        <w:rPr>
          <w:rFonts w:ascii="Times New Roman" w:hAnsi="Times New Roman" w:cs="Times New Roman"/>
          <w:color w:val="auto"/>
        </w:rPr>
        <w:t xml:space="preserve">(I - III одд.) </w:t>
      </w:r>
      <w:r w:rsidRPr="005305DB">
        <w:rPr>
          <w:rFonts w:ascii="Times New Roman" w:hAnsi="Times New Roman" w:cs="Times New Roman"/>
          <w:color w:val="auto"/>
          <w:lang w:val="mk-MK"/>
        </w:rPr>
        <w:t>и вториот (</w:t>
      </w:r>
      <w:r w:rsidRPr="005305DB">
        <w:rPr>
          <w:rFonts w:ascii="Times New Roman" w:hAnsi="Times New Roman" w:cs="Times New Roman"/>
          <w:color w:val="auto"/>
        </w:rPr>
        <w:t>IV – VI одд</w:t>
      </w:r>
      <w:r w:rsidRPr="005305DB">
        <w:rPr>
          <w:rFonts w:ascii="Times New Roman" w:hAnsi="Times New Roman" w:cs="Times New Roman"/>
          <w:color w:val="auto"/>
          <w:lang w:val="mk-MK"/>
        </w:rPr>
        <w:t xml:space="preserve">) </w:t>
      </w:r>
      <w:r w:rsidRPr="005305DB">
        <w:rPr>
          <w:rFonts w:ascii="Times New Roman" w:hAnsi="Times New Roman" w:cs="Times New Roman"/>
          <w:color w:val="auto"/>
        </w:rPr>
        <w:t>период се оценува описно</w:t>
      </w:r>
      <w:r w:rsidRPr="005305DB">
        <w:rPr>
          <w:rFonts w:ascii="Times New Roman" w:hAnsi="Times New Roman" w:cs="Times New Roman"/>
          <w:color w:val="auto"/>
          <w:lang w:val="mk-MK"/>
        </w:rPr>
        <w:t>;</w:t>
      </w:r>
      <w:r w:rsidRPr="005305DB">
        <w:rPr>
          <w:rFonts w:ascii="Times New Roman" w:hAnsi="Times New Roman" w:cs="Times New Roman"/>
          <w:color w:val="auto"/>
        </w:rPr>
        <w:t xml:space="preserve"> по</w:t>
      </w:r>
      <w:r w:rsidRPr="005305DB">
        <w:rPr>
          <w:rFonts w:ascii="Times New Roman" w:hAnsi="Times New Roman" w:cs="Times New Roman"/>
          <w:color w:val="auto"/>
          <w:lang w:val="mk-MK"/>
        </w:rPr>
        <w:t xml:space="preserve"> </w:t>
      </w:r>
      <w:r w:rsidRPr="005305DB">
        <w:rPr>
          <w:rFonts w:ascii="Times New Roman" w:hAnsi="Times New Roman" w:cs="Times New Roman"/>
          <w:color w:val="auto"/>
        </w:rPr>
        <w:t xml:space="preserve">класификационите периоди – тромесечја </w:t>
      </w:r>
      <w:r w:rsidRPr="005305DB">
        <w:rPr>
          <w:rFonts w:ascii="Times New Roman" w:hAnsi="Times New Roman" w:cs="Times New Roman"/>
          <w:color w:val="auto"/>
          <w:lang w:val="mk-MK"/>
        </w:rPr>
        <w:t xml:space="preserve">и крај на прво полугодие </w:t>
      </w:r>
      <w:r w:rsidRPr="005305DB">
        <w:rPr>
          <w:rFonts w:ascii="Times New Roman" w:hAnsi="Times New Roman" w:cs="Times New Roman"/>
          <w:color w:val="auto"/>
        </w:rPr>
        <w:t xml:space="preserve">описно,  </w:t>
      </w:r>
      <w:r w:rsidRPr="005305DB">
        <w:rPr>
          <w:rFonts w:ascii="Times New Roman" w:hAnsi="Times New Roman" w:cs="Times New Roman"/>
          <w:color w:val="auto"/>
          <w:lang w:val="mk-MK"/>
        </w:rPr>
        <w:t>а</w:t>
      </w:r>
      <w:r w:rsidRPr="005305DB">
        <w:rPr>
          <w:rFonts w:ascii="Times New Roman" w:hAnsi="Times New Roman" w:cs="Times New Roman"/>
          <w:color w:val="auto"/>
        </w:rPr>
        <w:t xml:space="preserve"> крајот на учебната година оценувањето е бројчано. </w:t>
      </w:r>
    </w:p>
    <w:p w:rsidR="008800E9" w:rsidRDefault="008800E9" w:rsidP="008800E9">
      <w:pPr>
        <w:pStyle w:val="Default"/>
        <w:jc w:val="both"/>
        <w:rPr>
          <w:rFonts w:ascii="Times New Roman" w:hAnsi="Times New Roman" w:cs="Times New Roman"/>
          <w:color w:val="auto"/>
          <w:lang w:val="mk-MK"/>
        </w:rPr>
      </w:pPr>
      <w:r w:rsidRPr="005305DB">
        <w:rPr>
          <w:rFonts w:ascii="Times New Roman" w:hAnsi="Times New Roman" w:cs="Times New Roman"/>
          <w:color w:val="auto"/>
        </w:rPr>
        <w:t xml:space="preserve">Учениците од третиот период ( VII– IX одд.) се оценуваат бројчано со оценки од (1) до (5). </w:t>
      </w:r>
    </w:p>
    <w:p w:rsidR="003C5CA8" w:rsidRPr="003C5CA8" w:rsidRDefault="003C5CA8" w:rsidP="00746F36">
      <w:pPr>
        <w:pStyle w:val="Default"/>
        <w:ind w:firstLine="720"/>
        <w:jc w:val="both"/>
        <w:rPr>
          <w:rFonts w:ascii="Times New Roman" w:hAnsi="Times New Roman" w:cs="Times New Roman"/>
          <w:color w:val="auto"/>
          <w:lang w:val="mk-MK"/>
        </w:rPr>
      </w:pPr>
      <w:r>
        <w:rPr>
          <w:rFonts w:ascii="Times New Roman" w:hAnsi="Times New Roman" w:cs="Times New Roman"/>
          <w:color w:val="auto"/>
          <w:lang w:val="mk-MK"/>
        </w:rPr>
        <w:t>Учениците со ПОП се оценуваат исто така бројчано и</w:t>
      </w:r>
      <w:r w:rsidR="00E13A76">
        <w:rPr>
          <w:rFonts w:ascii="Times New Roman" w:hAnsi="Times New Roman" w:cs="Times New Roman"/>
          <w:color w:val="auto"/>
          <w:lang w:val="mk-MK"/>
        </w:rPr>
        <w:t xml:space="preserve"> / или</w:t>
      </w:r>
      <w:r>
        <w:rPr>
          <w:rFonts w:ascii="Times New Roman" w:hAnsi="Times New Roman" w:cs="Times New Roman"/>
          <w:color w:val="auto"/>
          <w:lang w:val="mk-MK"/>
        </w:rPr>
        <w:t xml:space="preserve"> описно</w:t>
      </w:r>
      <w:r w:rsidR="00E13A76">
        <w:rPr>
          <w:rFonts w:ascii="Times New Roman" w:hAnsi="Times New Roman" w:cs="Times New Roman"/>
          <w:color w:val="auto"/>
          <w:lang w:val="mk-MK"/>
        </w:rPr>
        <w:t xml:space="preserve"> во согласност со ИОП и </w:t>
      </w:r>
      <w:r>
        <w:rPr>
          <w:rFonts w:ascii="Times New Roman" w:hAnsi="Times New Roman" w:cs="Times New Roman"/>
          <w:color w:val="auto"/>
          <w:lang w:val="mk-MK"/>
        </w:rPr>
        <w:t xml:space="preserve"> </w:t>
      </w:r>
      <w:r w:rsidR="00E13A76">
        <w:rPr>
          <w:rFonts w:ascii="Times New Roman" w:hAnsi="Times New Roman" w:cs="Times New Roman"/>
          <w:color w:val="auto"/>
          <w:lang w:val="mk-MK"/>
        </w:rPr>
        <w:t xml:space="preserve">според правилникот од МОН.  </w:t>
      </w:r>
    </w:p>
    <w:p w:rsidR="008800E9" w:rsidRPr="005305DB" w:rsidRDefault="008800E9" w:rsidP="008800E9">
      <w:pPr>
        <w:pStyle w:val="Default"/>
        <w:ind w:firstLine="720"/>
        <w:jc w:val="both"/>
        <w:rPr>
          <w:rFonts w:ascii="Times New Roman" w:hAnsi="Times New Roman" w:cs="Times New Roman"/>
          <w:b/>
          <w:bCs/>
          <w:color w:val="auto"/>
          <w:lang w:val="mk-MK"/>
        </w:rPr>
      </w:pPr>
    </w:p>
    <w:p w:rsidR="008800E9" w:rsidRPr="005305DB" w:rsidRDefault="008800E9" w:rsidP="008800E9">
      <w:pPr>
        <w:pStyle w:val="Default"/>
        <w:ind w:firstLine="720"/>
        <w:jc w:val="both"/>
        <w:rPr>
          <w:rFonts w:ascii="Times New Roman" w:hAnsi="Times New Roman" w:cs="Times New Roman"/>
          <w:color w:val="auto"/>
          <w:lang w:val="mk-MK"/>
        </w:rPr>
      </w:pPr>
      <w:r w:rsidRPr="005305DB">
        <w:rPr>
          <w:rFonts w:ascii="Times New Roman" w:hAnsi="Times New Roman" w:cs="Times New Roman"/>
          <w:b/>
          <w:bCs/>
          <w:color w:val="auto"/>
        </w:rPr>
        <w:t>УСНО ОЦЕНУВАЊЕ</w:t>
      </w:r>
      <w:r w:rsidRPr="005305DB">
        <w:rPr>
          <w:rFonts w:ascii="Times New Roman" w:hAnsi="Times New Roman" w:cs="Times New Roman"/>
          <w:color w:val="auto"/>
        </w:rPr>
        <w:t xml:space="preserve">: Определувањето на бројчаната оценка треба да ги има во предвид постигнувањата на ученикот во однос на </w:t>
      </w:r>
      <w:r w:rsidRPr="005305DB">
        <w:rPr>
          <w:rFonts w:ascii="Times New Roman" w:hAnsi="Times New Roman" w:cs="Times New Roman"/>
          <w:i/>
          <w:iCs/>
          <w:color w:val="auto"/>
        </w:rPr>
        <w:t xml:space="preserve">запомнување и репродуцирање </w:t>
      </w:r>
      <w:r w:rsidRPr="005305DB">
        <w:rPr>
          <w:rFonts w:ascii="Times New Roman" w:hAnsi="Times New Roman" w:cs="Times New Roman"/>
          <w:color w:val="auto"/>
        </w:rPr>
        <w:t xml:space="preserve">на наставните содржини, </w:t>
      </w:r>
      <w:r w:rsidRPr="005305DB">
        <w:rPr>
          <w:rFonts w:ascii="Times New Roman" w:hAnsi="Times New Roman" w:cs="Times New Roman"/>
          <w:i/>
          <w:iCs/>
          <w:color w:val="auto"/>
        </w:rPr>
        <w:t xml:space="preserve">разбирање и сфаќање </w:t>
      </w:r>
      <w:r w:rsidRPr="005305DB">
        <w:rPr>
          <w:rFonts w:ascii="Times New Roman" w:hAnsi="Times New Roman" w:cs="Times New Roman"/>
          <w:color w:val="auto"/>
        </w:rPr>
        <w:t xml:space="preserve">на обработените содржини, односно способност на ученикот нив да ги интерпретира со свои зборови, </w:t>
      </w:r>
      <w:r w:rsidRPr="005305DB">
        <w:rPr>
          <w:rFonts w:ascii="Times New Roman" w:hAnsi="Times New Roman" w:cs="Times New Roman"/>
          <w:i/>
          <w:iCs/>
          <w:color w:val="auto"/>
        </w:rPr>
        <w:t xml:space="preserve">примена </w:t>
      </w:r>
      <w:r w:rsidRPr="005305DB">
        <w:rPr>
          <w:rFonts w:ascii="Times New Roman" w:hAnsi="Times New Roman" w:cs="Times New Roman"/>
          <w:color w:val="auto"/>
        </w:rPr>
        <w:t xml:space="preserve">на научените содржини во конкретни задачи со познати и нови елементи, како и повисоките интелектуални способности на </w:t>
      </w:r>
      <w:r w:rsidRPr="005305DB">
        <w:rPr>
          <w:rFonts w:ascii="Times New Roman" w:hAnsi="Times New Roman" w:cs="Times New Roman"/>
          <w:i/>
          <w:iCs/>
          <w:color w:val="auto"/>
        </w:rPr>
        <w:t>анализа</w:t>
      </w:r>
      <w:r w:rsidRPr="005305DB">
        <w:rPr>
          <w:rFonts w:ascii="Times New Roman" w:hAnsi="Times New Roman" w:cs="Times New Roman"/>
          <w:color w:val="auto"/>
        </w:rPr>
        <w:t xml:space="preserve">, </w:t>
      </w:r>
      <w:r w:rsidRPr="005305DB">
        <w:rPr>
          <w:rFonts w:ascii="Times New Roman" w:hAnsi="Times New Roman" w:cs="Times New Roman"/>
          <w:i/>
          <w:iCs/>
          <w:color w:val="auto"/>
        </w:rPr>
        <w:t>синтеза и вреднување</w:t>
      </w:r>
      <w:r w:rsidRPr="005305DB">
        <w:rPr>
          <w:rFonts w:ascii="Times New Roman" w:hAnsi="Times New Roman" w:cs="Times New Roman"/>
          <w:color w:val="auto"/>
        </w:rPr>
        <w:t xml:space="preserve">, што подразбираат способност на ученикот за средување, комбинирање елементи во нови целини и способност за вреднување на оправданоста или наученоста на некое тврдење или дело. </w:t>
      </w:r>
      <w:r w:rsidR="00341244" w:rsidRPr="005305DB">
        <w:rPr>
          <w:rFonts w:ascii="Times New Roman" w:hAnsi="Times New Roman" w:cs="Times New Roman"/>
          <w:color w:val="auto"/>
          <w:lang w:val="mk-MK"/>
        </w:rPr>
        <w:t xml:space="preserve">   </w:t>
      </w:r>
      <w:r w:rsidRPr="005305DB">
        <w:rPr>
          <w:rFonts w:ascii="Times New Roman" w:hAnsi="Times New Roman" w:cs="Times New Roman"/>
          <w:color w:val="auto"/>
        </w:rPr>
        <w:t xml:space="preserve">Бројчаната оценка се утврдува на следниот начин: </w:t>
      </w:r>
    </w:p>
    <w:p w:rsidR="00341244" w:rsidRPr="005305DB" w:rsidRDefault="00341244" w:rsidP="008800E9">
      <w:pPr>
        <w:pStyle w:val="Default"/>
        <w:ind w:firstLine="720"/>
        <w:jc w:val="both"/>
        <w:rPr>
          <w:rFonts w:ascii="Times New Roman" w:hAnsi="Times New Roman" w:cs="Times New Roman"/>
          <w:color w:val="auto"/>
          <w:lang w:val="mk-MK"/>
        </w:rPr>
      </w:pPr>
      <w:r w:rsidRPr="005305DB">
        <w:rPr>
          <w:rFonts w:ascii="Times New Roman" w:hAnsi="Times New Roman" w:cs="Times New Roman"/>
          <w:color w:val="auto"/>
        </w:rPr>
        <w:lastRenderedPageBreak/>
        <w:t xml:space="preserve">Оценка </w:t>
      </w:r>
      <w:r w:rsidRPr="005305DB">
        <w:rPr>
          <w:rFonts w:ascii="Times New Roman" w:hAnsi="Times New Roman" w:cs="Times New Roman"/>
          <w:b/>
          <w:bCs/>
          <w:color w:val="auto"/>
        </w:rPr>
        <w:t xml:space="preserve">доволен два </w:t>
      </w:r>
      <w:r w:rsidRPr="005305DB">
        <w:rPr>
          <w:rFonts w:ascii="Times New Roman" w:hAnsi="Times New Roman" w:cs="Times New Roman"/>
          <w:color w:val="auto"/>
        </w:rPr>
        <w:t>(2) - знаењата на ученикот се однесуваат на запомнување и репродуцирање, ученикот треба да препознава од понуденото, да дефинира, да</w:t>
      </w:r>
      <w:r w:rsidRPr="005305DB">
        <w:rPr>
          <w:rFonts w:ascii="Times New Roman" w:hAnsi="Times New Roman" w:cs="Times New Roman"/>
          <w:color w:val="auto"/>
          <w:lang w:val="mk-MK"/>
        </w:rPr>
        <w:t xml:space="preserve"> </w:t>
      </w:r>
      <w:r w:rsidRPr="005305DB">
        <w:rPr>
          <w:rFonts w:ascii="Times New Roman" w:hAnsi="Times New Roman" w:cs="Times New Roman"/>
          <w:color w:val="auto"/>
        </w:rPr>
        <w:t xml:space="preserve">репродуцира факти, да набројува, да именува одредени поими и да го применува знаењето во наједноставни задачи. </w:t>
      </w:r>
    </w:p>
    <w:p w:rsidR="00341244" w:rsidRPr="005305DB" w:rsidRDefault="00341244" w:rsidP="008800E9">
      <w:pPr>
        <w:pStyle w:val="Default"/>
        <w:ind w:firstLine="720"/>
        <w:jc w:val="both"/>
        <w:rPr>
          <w:rFonts w:ascii="Times New Roman" w:hAnsi="Times New Roman" w:cs="Times New Roman"/>
          <w:color w:val="auto"/>
          <w:lang w:val="mk-MK"/>
        </w:rPr>
      </w:pPr>
      <w:r w:rsidRPr="005305DB">
        <w:rPr>
          <w:rFonts w:ascii="Times New Roman" w:hAnsi="Times New Roman" w:cs="Times New Roman"/>
          <w:color w:val="auto"/>
        </w:rPr>
        <w:t xml:space="preserve">Оценка </w:t>
      </w:r>
      <w:r w:rsidRPr="005305DB">
        <w:rPr>
          <w:rFonts w:ascii="Times New Roman" w:hAnsi="Times New Roman" w:cs="Times New Roman"/>
          <w:b/>
          <w:bCs/>
          <w:color w:val="auto"/>
        </w:rPr>
        <w:t xml:space="preserve">добар три </w:t>
      </w:r>
      <w:r w:rsidRPr="005305DB">
        <w:rPr>
          <w:rFonts w:ascii="Times New Roman" w:hAnsi="Times New Roman" w:cs="Times New Roman"/>
          <w:color w:val="auto"/>
        </w:rPr>
        <w:t>(3) - знаењата на ученикот се однесуваат на разбирање и сфаќање, ученикот е исполнителен во извршување на активностите за време на часовите, способен е да интерпретира факти, да споредува и набројува, да препознава поими и факти и да го применува знаењето во едноставни задачи.</w:t>
      </w:r>
    </w:p>
    <w:p w:rsidR="00341244" w:rsidRPr="005305DB" w:rsidRDefault="00341244" w:rsidP="008800E9">
      <w:pPr>
        <w:pStyle w:val="Default"/>
        <w:ind w:firstLine="720"/>
        <w:jc w:val="both"/>
        <w:rPr>
          <w:rFonts w:ascii="Times New Roman" w:hAnsi="Times New Roman" w:cs="Times New Roman"/>
          <w:color w:val="auto"/>
          <w:lang w:val="mk-MK"/>
        </w:rPr>
      </w:pPr>
      <w:r w:rsidRPr="005305DB">
        <w:rPr>
          <w:rFonts w:ascii="Times New Roman" w:hAnsi="Times New Roman" w:cs="Times New Roman"/>
          <w:color w:val="auto"/>
        </w:rPr>
        <w:t xml:space="preserve"> Оценка </w:t>
      </w:r>
      <w:r w:rsidRPr="005305DB">
        <w:rPr>
          <w:rFonts w:ascii="Times New Roman" w:hAnsi="Times New Roman" w:cs="Times New Roman"/>
          <w:b/>
          <w:bCs/>
          <w:color w:val="auto"/>
        </w:rPr>
        <w:t xml:space="preserve">многу добар четири </w:t>
      </w:r>
      <w:r w:rsidRPr="005305DB">
        <w:rPr>
          <w:rFonts w:ascii="Times New Roman" w:hAnsi="Times New Roman" w:cs="Times New Roman"/>
          <w:color w:val="auto"/>
        </w:rPr>
        <w:t xml:space="preserve">(4) - занењата на ученикот се однесуваат на примена на задачи од познати и нови елементи, ученикот може да анализира факти и практично да ги применува знаењата, логички да размислува и да има свое мислење, да е постојано активен, исполнителен, редовен во учењето и обврските, да толкува, споредува, да ги разложува и илустрира со конкретни примери стекнатите знаења. </w:t>
      </w:r>
    </w:p>
    <w:p w:rsidR="00341244" w:rsidRPr="005305DB" w:rsidRDefault="00341244" w:rsidP="008800E9">
      <w:pPr>
        <w:pStyle w:val="Default"/>
        <w:ind w:firstLine="720"/>
        <w:jc w:val="both"/>
        <w:rPr>
          <w:rFonts w:ascii="Times New Roman" w:hAnsi="Times New Roman" w:cs="Times New Roman"/>
          <w:color w:val="auto"/>
          <w:lang w:val="mk-MK"/>
        </w:rPr>
      </w:pPr>
      <w:r w:rsidRPr="005305DB">
        <w:rPr>
          <w:rFonts w:ascii="Times New Roman" w:hAnsi="Times New Roman" w:cs="Times New Roman"/>
          <w:color w:val="auto"/>
        </w:rPr>
        <w:t xml:space="preserve">Оценка </w:t>
      </w:r>
      <w:r w:rsidRPr="005305DB">
        <w:rPr>
          <w:rFonts w:ascii="Times New Roman" w:hAnsi="Times New Roman" w:cs="Times New Roman"/>
          <w:b/>
          <w:bCs/>
          <w:color w:val="auto"/>
        </w:rPr>
        <w:t xml:space="preserve">одличен пет </w:t>
      </w:r>
      <w:r w:rsidRPr="005305DB">
        <w:rPr>
          <w:rFonts w:ascii="Times New Roman" w:hAnsi="Times New Roman" w:cs="Times New Roman"/>
          <w:color w:val="auto"/>
        </w:rPr>
        <w:t>(5) - знаењата на ученикот се однесуваат на анализа, синтеза и вреднување, ученикот може да ги применува знаењата за решавање на знаења со познати и нови елементи, да е способен за логично размислување и практично применување на факти, да има изградено сопствени ставови, да е способен да систематизира и генерализира, да истражува и ги применува знаењата, да е способен да ја поврзува теоријата со практиката, да користи дополнителни извори, да поставува и одговара на прашања на разни теми.</w:t>
      </w:r>
    </w:p>
    <w:p w:rsidR="00341244" w:rsidRPr="005305DB" w:rsidRDefault="00341244" w:rsidP="008800E9">
      <w:pPr>
        <w:pStyle w:val="Default"/>
        <w:ind w:firstLine="720"/>
        <w:jc w:val="both"/>
        <w:rPr>
          <w:rFonts w:ascii="Times New Roman" w:hAnsi="Times New Roman" w:cs="Times New Roman"/>
          <w:color w:val="auto"/>
          <w:lang w:val="mk-MK"/>
        </w:rPr>
      </w:pPr>
      <w:r w:rsidRPr="005305DB">
        <w:rPr>
          <w:rFonts w:ascii="Times New Roman" w:hAnsi="Times New Roman" w:cs="Times New Roman"/>
          <w:b/>
          <w:bCs/>
          <w:color w:val="auto"/>
        </w:rPr>
        <w:t xml:space="preserve">ПИСМЕНО ОЦЕНУВАЊЕ: </w:t>
      </w:r>
      <w:r w:rsidRPr="005305DB">
        <w:rPr>
          <w:rFonts w:ascii="Times New Roman" w:hAnsi="Times New Roman" w:cs="Times New Roman"/>
          <w:color w:val="auto"/>
        </w:rPr>
        <w:t>После секоја тематска целина се проверува степенот на стекнати знаења преку објективни тестови (прашања од сите 4 скалила според Блумовата таксономија, прашања со заокружување, со дополнување, со поврзување, со објаснување, со решавање и др.). За таа цел бодирањето е на следниот начин: од 30% до 50% успешност на реализираност на тестот следи оцена два (2), од 50% до 70% следи оцена три (3), од 70% до 85% оцена четири (4) и од 85% до 100% оцена пет (5)</w:t>
      </w:r>
      <w:r w:rsidRPr="005305DB">
        <w:rPr>
          <w:rFonts w:ascii="Times New Roman" w:hAnsi="Times New Roman" w:cs="Times New Roman"/>
          <w:b/>
          <w:bCs/>
          <w:color w:val="auto"/>
        </w:rPr>
        <w:t>.</w:t>
      </w:r>
    </w:p>
    <w:p w:rsidR="00341244" w:rsidRPr="005305DB" w:rsidRDefault="00341244" w:rsidP="008800E9">
      <w:pPr>
        <w:pStyle w:val="Default"/>
        <w:ind w:firstLine="720"/>
        <w:jc w:val="both"/>
        <w:rPr>
          <w:rFonts w:ascii="Times New Roman" w:hAnsi="Times New Roman" w:cs="Times New Roman"/>
          <w:color w:val="auto"/>
          <w:lang w:val="mk-MK"/>
        </w:rPr>
      </w:pPr>
      <w:r w:rsidRPr="005305DB">
        <w:rPr>
          <w:rFonts w:ascii="Times New Roman" w:hAnsi="Times New Roman" w:cs="Times New Roman"/>
          <w:b/>
          <w:bCs/>
          <w:color w:val="auto"/>
        </w:rPr>
        <w:t xml:space="preserve">ФОРМАТИВНО ОЦЕНУВАЊЕ: </w:t>
      </w:r>
      <w:r w:rsidRPr="005305DB">
        <w:rPr>
          <w:rFonts w:ascii="Times New Roman" w:hAnsi="Times New Roman" w:cs="Times New Roman"/>
          <w:color w:val="auto"/>
        </w:rPr>
        <w:t>е процес кој се реализира на самите часови преку кој учениците и наставниците го согледуваат степенот на усвоеност на материјата, проблемите со кои се соочуваат, што треба да изменат и каде треба да се концентрираат повеќе за што поуспешно совладување на споменатото градиво.</w:t>
      </w:r>
    </w:p>
    <w:p w:rsidR="00341244" w:rsidRPr="005305DB" w:rsidRDefault="00341244" w:rsidP="008800E9">
      <w:pPr>
        <w:pStyle w:val="Default"/>
        <w:ind w:firstLine="720"/>
        <w:jc w:val="both"/>
        <w:rPr>
          <w:rFonts w:ascii="Times New Roman" w:hAnsi="Times New Roman" w:cs="Times New Roman"/>
          <w:color w:val="auto"/>
          <w:lang w:val="mk-MK"/>
        </w:rPr>
      </w:pPr>
      <w:r w:rsidRPr="005305DB">
        <w:rPr>
          <w:rFonts w:ascii="Times New Roman" w:hAnsi="Times New Roman" w:cs="Times New Roman"/>
          <w:b/>
          <w:bCs/>
          <w:color w:val="auto"/>
        </w:rPr>
        <w:t xml:space="preserve">СУМАТИВНО ОЦЕНУВАЊЕ: </w:t>
      </w:r>
      <w:r w:rsidRPr="005305DB">
        <w:rPr>
          <w:rFonts w:ascii="Times New Roman" w:hAnsi="Times New Roman" w:cs="Times New Roman"/>
          <w:color w:val="auto"/>
        </w:rPr>
        <w:t>Следи како резултат на сите горе споменати форми на оценување и се врши на крајот на првото полугодие и на крајот на учебната година.</w:t>
      </w:r>
    </w:p>
    <w:p w:rsidR="005D65B6" w:rsidRPr="005305DB" w:rsidRDefault="005D65B6" w:rsidP="00416A14">
      <w:pPr>
        <w:pStyle w:val="Default"/>
        <w:jc w:val="both"/>
        <w:rPr>
          <w:rFonts w:ascii="Times New Roman" w:hAnsi="Times New Roman" w:cs="Times New Roman"/>
          <w:color w:val="auto"/>
          <w:lang w:val="mk-MK"/>
        </w:rPr>
      </w:pPr>
    </w:p>
    <w:p w:rsidR="005D65B6" w:rsidRPr="005305DB" w:rsidRDefault="005D65B6" w:rsidP="005D65B6">
      <w:pPr>
        <w:autoSpaceDE w:val="0"/>
        <w:autoSpaceDN w:val="0"/>
        <w:adjustRightInd w:val="0"/>
        <w:spacing w:after="0" w:line="240" w:lineRule="auto"/>
        <w:jc w:val="both"/>
        <w:rPr>
          <w:rFonts w:ascii="Times New Roman" w:hAnsi="Times New Roman"/>
          <w:b/>
          <w:bCs/>
          <w:iCs/>
          <w:sz w:val="24"/>
          <w:szCs w:val="24"/>
          <w:lang w:val="mk-MK"/>
        </w:rPr>
      </w:pPr>
      <w:r w:rsidRPr="005305DB">
        <w:rPr>
          <w:rFonts w:ascii="Times New Roman" w:hAnsi="Times New Roman"/>
          <w:b/>
          <w:bCs/>
          <w:iCs/>
          <w:sz w:val="24"/>
          <w:szCs w:val="24"/>
          <w:lang w:val="mk-MK"/>
        </w:rPr>
        <w:t xml:space="preserve">16.4. </w:t>
      </w:r>
      <w:r w:rsidRPr="005305DB">
        <w:rPr>
          <w:rFonts w:ascii="Times New Roman" w:hAnsi="Times New Roman"/>
          <w:b/>
          <w:bCs/>
          <w:iCs/>
          <w:sz w:val="24"/>
          <w:szCs w:val="24"/>
        </w:rPr>
        <w:t>Самоевалуација на училиштето</w:t>
      </w:r>
    </w:p>
    <w:p w:rsidR="00416A14" w:rsidRPr="005305DB" w:rsidRDefault="00416A14" w:rsidP="005D65B6">
      <w:pPr>
        <w:autoSpaceDE w:val="0"/>
        <w:autoSpaceDN w:val="0"/>
        <w:adjustRightInd w:val="0"/>
        <w:spacing w:after="0" w:line="240" w:lineRule="auto"/>
        <w:jc w:val="both"/>
        <w:rPr>
          <w:rFonts w:ascii="Times New Roman" w:hAnsi="Times New Roman"/>
          <w:sz w:val="24"/>
          <w:szCs w:val="24"/>
          <w:lang w:val="mk-MK"/>
        </w:rPr>
      </w:pPr>
    </w:p>
    <w:p w:rsidR="005D65B6" w:rsidRPr="005305DB" w:rsidRDefault="005D65B6" w:rsidP="005D65B6">
      <w:pPr>
        <w:autoSpaceDE w:val="0"/>
        <w:autoSpaceDN w:val="0"/>
        <w:adjustRightInd w:val="0"/>
        <w:spacing w:after="0" w:line="240" w:lineRule="auto"/>
        <w:ind w:firstLine="720"/>
        <w:jc w:val="both"/>
        <w:rPr>
          <w:rFonts w:ascii="Times New Roman" w:hAnsi="Times New Roman"/>
          <w:sz w:val="24"/>
          <w:szCs w:val="24"/>
          <w:lang w:val="mk-MK"/>
        </w:rPr>
      </w:pPr>
      <w:r w:rsidRPr="005305DB">
        <w:rPr>
          <w:rFonts w:ascii="Times New Roman" w:hAnsi="Times New Roman"/>
          <w:sz w:val="24"/>
          <w:szCs w:val="24"/>
        </w:rPr>
        <w:t xml:space="preserve">  За обезбедување квалитет на наставата училишниот одбор на секои </w:t>
      </w:r>
      <w:r w:rsidRPr="005305DB">
        <w:rPr>
          <w:rFonts w:ascii="Times New Roman" w:hAnsi="Times New Roman"/>
          <w:sz w:val="24"/>
          <w:szCs w:val="24"/>
          <w:lang w:val="mk-MK"/>
        </w:rPr>
        <w:t>4</w:t>
      </w:r>
      <w:r w:rsidRPr="005305DB">
        <w:rPr>
          <w:rFonts w:ascii="Times New Roman" w:hAnsi="Times New Roman"/>
          <w:sz w:val="24"/>
          <w:szCs w:val="24"/>
        </w:rPr>
        <w:t xml:space="preserve"> години донесува програма за развој на училиштето во која се земени предвид резулататите од самоевалуацијата спроведена од страна на училишната комисија, како и резултатите од екстерната евалуација содржани во годишниот извештај за работа на наставниците и стучните соработници од страна на ДИЦ. На секои 2 години за реализација на програмите училиштето врши самоевалуација. </w:t>
      </w:r>
      <w:r w:rsidRPr="005305DB">
        <w:rPr>
          <w:rFonts w:ascii="Times New Roman" w:hAnsi="Times New Roman"/>
          <w:sz w:val="24"/>
          <w:szCs w:val="24"/>
          <w:lang w:val="mk-MK"/>
        </w:rPr>
        <w:t>Во с</w:t>
      </w:r>
      <w:r w:rsidRPr="005305DB">
        <w:rPr>
          <w:rFonts w:ascii="Times New Roman" w:hAnsi="Times New Roman"/>
          <w:sz w:val="24"/>
          <w:szCs w:val="24"/>
        </w:rPr>
        <w:t xml:space="preserve">амоевалуацијата </w:t>
      </w:r>
      <w:r w:rsidRPr="005305DB">
        <w:rPr>
          <w:rFonts w:ascii="Times New Roman" w:hAnsi="Times New Roman"/>
          <w:sz w:val="24"/>
          <w:szCs w:val="24"/>
          <w:lang w:val="mk-MK"/>
        </w:rPr>
        <w:t xml:space="preserve">се вклучени сите наставници организирани во 7 тимови кои ги евалуираат следните подрачја од работата на </w:t>
      </w:r>
      <w:r w:rsidRPr="005305DB">
        <w:rPr>
          <w:rFonts w:ascii="Times New Roman" w:hAnsi="Times New Roman"/>
          <w:sz w:val="24"/>
          <w:szCs w:val="24"/>
          <w:lang w:val="mk-MK"/>
        </w:rPr>
        <w:lastRenderedPageBreak/>
        <w:t>училиштето</w:t>
      </w:r>
      <w:r w:rsidRPr="005305DB">
        <w:rPr>
          <w:rFonts w:ascii="Times New Roman" w:hAnsi="Times New Roman"/>
          <w:sz w:val="24"/>
          <w:szCs w:val="24"/>
        </w:rPr>
        <w:t>: Наставни планови и програми</w:t>
      </w:r>
      <w:r w:rsidRPr="005305DB">
        <w:rPr>
          <w:rFonts w:ascii="Times New Roman" w:hAnsi="Times New Roman"/>
          <w:sz w:val="24"/>
          <w:szCs w:val="24"/>
          <w:lang w:val="mk-MK"/>
        </w:rPr>
        <w:t>, П</w:t>
      </w:r>
      <w:r w:rsidRPr="005305DB">
        <w:rPr>
          <w:rFonts w:ascii="Times New Roman" w:hAnsi="Times New Roman"/>
          <w:sz w:val="24"/>
          <w:szCs w:val="24"/>
        </w:rPr>
        <w:t>остигања на учениците</w:t>
      </w:r>
      <w:r w:rsidRPr="005305DB">
        <w:rPr>
          <w:rFonts w:ascii="Times New Roman" w:hAnsi="Times New Roman"/>
          <w:sz w:val="24"/>
          <w:szCs w:val="24"/>
          <w:lang w:val="mk-MK"/>
        </w:rPr>
        <w:t xml:space="preserve">, </w:t>
      </w:r>
      <w:r w:rsidRPr="005305DB">
        <w:rPr>
          <w:rFonts w:ascii="Times New Roman" w:hAnsi="Times New Roman"/>
          <w:sz w:val="24"/>
          <w:szCs w:val="24"/>
        </w:rPr>
        <w:t>Учење и настава</w:t>
      </w:r>
      <w:r w:rsidRPr="005305DB">
        <w:rPr>
          <w:rFonts w:ascii="Times New Roman" w:hAnsi="Times New Roman"/>
          <w:sz w:val="24"/>
          <w:szCs w:val="24"/>
          <w:lang w:val="mk-MK"/>
        </w:rPr>
        <w:t xml:space="preserve">, </w:t>
      </w:r>
      <w:r w:rsidRPr="005305DB">
        <w:rPr>
          <w:rFonts w:ascii="Times New Roman" w:hAnsi="Times New Roman"/>
          <w:sz w:val="24"/>
          <w:szCs w:val="24"/>
        </w:rPr>
        <w:t>Поддршка на учениците</w:t>
      </w:r>
      <w:r w:rsidRPr="005305DB">
        <w:rPr>
          <w:rFonts w:ascii="Times New Roman" w:hAnsi="Times New Roman"/>
          <w:sz w:val="24"/>
          <w:szCs w:val="24"/>
          <w:lang w:val="mk-MK"/>
        </w:rPr>
        <w:t xml:space="preserve">, </w:t>
      </w:r>
      <w:r w:rsidRPr="005305DB">
        <w:rPr>
          <w:rFonts w:ascii="Times New Roman" w:hAnsi="Times New Roman"/>
          <w:sz w:val="24"/>
          <w:szCs w:val="24"/>
        </w:rPr>
        <w:t>Училишна клима</w:t>
      </w:r>
      <w:r w:rsidRPr="005305DB">
        <w:rPr>
          <w:rFonts w:ascii="Times New Roman" w:hAnsi="Times New Roman"/>
          <w:sz w:val="24"/>
          <w:szCs w:val="24"/>
          <w:lang w:val="mk-MK"/>
        </w:rPr>
        <w:t xml:space="preserve">, </w:t>
      </w:r>
      <w:r w:rsidRPr="005305DB">
        <w:rPr>
          <w:rFonts w:ascii="Times New Roman" w:hAnsi="Times New Roman"/>
          <w:sz w:val="24"/>
          <w:szCs w:val="24"/>
        </w:rPr>
        <w:t>Ресурси</w:t>
      </w:r>
      <w:r w:rsidRPr="005305DB">
        <w:rPr>
          <w:rFonts w:ascii="Times New Roman" w:hAnsi="Times New Roman"/>
          <w:sz w:val="24"/>
          <w:szCs w:val="24"/>
          <w:lang w:val="mk-MK"/>
        </w:rPr>
        <w:t xml:space="preserve">, </w:t>
      </w:r>
      <w:r w:rsidRPr="005305DB">
        <w:rPr>
          <w:rFonts w:ascii="Times New Roman" w:hAnsi="Times New Roman"/>
          <w:sz w:val="24"/>
          <w:szCs w:val="24"/>
        </w:rPr>
        <w:t>Управување, раководење и креирање политика</w:t>
      </w:r>
      <w:r w:rsidRPr="005305DB">
        <w:rPr>
          <w:rFonts w:ascii="Times New Roman" w:hAnsi="Times New Roman"/>
          <w:sz w:val="24"/>
          <w:szCs w:val="24"/>
          <w:lang w:val="mk-MK"/>
        </w:rPr>
        <w:t>.</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lang w:val="mk-MK"/>
        </w:rPr>
        <w:t>Посебна</w:t>
      </w:r>
      <w:r w:rsidRPr="005305DB">
        <w:rPr>
          <w:rFonts w:ascii="Times New Roman" w:hAnsi="Times New Roman"/>
          <w:sz w:val="24"/>
          <w:szCs w:val="24"/>
        </w:rPr>
        <w:t xml:space="preserve"> училишна комисија составена од 5 члена</w:t>
      </w:r>
      <w:r w:rsidRPr="005305DB">
        <w:rPr>
          <w:rFonts w:ascii="Times New Roman" w:hAnsi="Times New Roman"/>
          <w:sz w:val="24"/>
          <w:szCs w:val="24"/>
          <w:lang w:val="mk-MK"/>
        </w:rPr>
        <w:t xml:space="preserve">, врз основа на добиените резултати од секое подрачје </w:t>
      </w:r>
      <w:r w:rsidRPr="005305DB">
        <w:rPr>
          <w:rFonts w:ascii="Times New Roman" w:hAnsi="Times New Roman"/>
          <w:sz w:val="24"/>
          <w:szCs w:val="24"/>
        </w:rPr>
        <w:t>изготвува извештај за извршената самоевалуација со предлог на мерки за подобрување на квалитетот на настават</w:t>
      </w:r>
      <w:r w:rsidRPr="005305DB">
        <w:rPr>
          <w:rFonts w:ascii="Times New Roman" w:hAnsi="Times New Roman"/>
          <w:sz w:val="24"/>
          <w:szCs w:val="24"/>
          <w:lang w:val="mk-MK"/>
        </w:rPr>
        <w:t>а.</w:t>
      </w:r>
      <w:r w:rsidRPr="005305DB">
        <w:rPr>
          <w:rFonts w:ascii="Times New Roman" w:hAnsi="Times New Roman"/>
          <w:sz w:val="24"/>
          <w:szCs w:val="24"/>
        </w:rPr>
        <w:t xml:space="preserve"> </w:t>
      </w:r>
      <w:r w:rsidRPr="005305DB">
        <w:rPr>
          <w:rFonts w:ascii="Times New Roman" w:hAnsi="Times New Roman"/>
          <w:sz w:val="24"/>
          <w:szCs w:val="24"/>
          <w:lang w:val="mk-MK"/>
        </w:rPr>
        <w:t xml:space="preserve">Од извештајот треба да произлезат </w:t>
      </w:r>
      <w:r w:rsidRPr="005305DB">
        <w:rPr>
          <w:rFonts w:ascii="Times New Roman" w:hAnsi="Times New Roman"/>
          <w:sz w:val="24"/>
          <w:szCs w:val="24"/>
        </w:rPr>
        <w:t xml:space="preserve"> приоритетните подрачја за работа на училиштето во учебната 20</w:t>
      </w:r>
      <w:r w:rsidR="00DE31AF">
        <w:rPr>
          <w:rFonts w:ascii="Times New Roman" w:hAnsi="Times New Roman"/>
          <w:sz w:val="24"/>
          <w:szCs w:val="24"/>
          <w:lang w:val="mk-MK"/>
        </w:rPr>
        <w:t>21</w:t>
      </w:r>
      <w:r w:rsidRPr="005305DB">
        <w:rPr>
          <w:rFonts w:ascii="Times New Roman" w:hAnsi="Times New Roman"/>
          <w:sz w:val="24"/>
          <w:szCs w:val="24"/>
        </w:rPr>
        <w:t>/202</w:t>
      </w:r>
      <w:r w:rsidR="00DE31AF">
        <w:rPr>
          <w:rFonts w:ascii="Times New Roman" w:hAnsi="Times New Roman"/>
          <w:sz w:val="24"/>
          <w:szCs w:val="24"/>
          <w:lang w:val="mk-MK"/>
        </w:rPr>
        <w:t>2</w:t>
      </w:r>
      <w:r w:rsidRPr="005305DB">
        <w:rPr>
          <w:rFonts w:ascii="Times New Roman" w:hAnsi="Times New Roman"/>
          <w:sz w:val="24"/>
          <w:szCs w:val="24"/>
        </w:rPr>
        <w:t xml:space="preserve"> година, а долгорочните активности </w:t>
      </w:r>
      <w:r w:rsidRPr="005305DB">
        <w:rPr>
          <w:rFonts w:ascii="Times New Roman" w:hAnsi="Times New Roman"/>
          <w:sz w:val="24"/>
          <w:szCs w:val="24"/>
          <w:lang w:val="mk-MK"/>
        </w:rPr>
        <w:t xml:space="preserve">да влезат во </w:t>
      </w:r>
      <w:r w:rsidRPr="005305DB">
        <w:rPr>
          <w:rFonts w:ascii="Times New Roman" w:hAnsi="Times New Roman"/>
          <w:sz w:val="24"/>
          <w:szCs w:val="24"/>
        </w:rPr>
        <w:t>Развојниот план на училиштето</w:t>
      </w:r>
      <w:r w:rsidRPr="005305DB">
        <w:rPr>
          <w:rFonts w:ascii="Times New Roman" w:hAnsi="Times New Roman"/>
          <w:sz w:val="24"/>
          <w:szCs w:val="24"/>
          <w:lang w:val="mk-MK"/>
        </w:rPr>
        <w:t>.</w:t>
      </w:r>
    </w:p>
    <w:p w:rsidR="006C6E43" w:rsidRPr="006C6E43" w:rsidRDefault="006C6E43" w:rsidP="006C6E43">
      <w:pPr>
        <w:pStyle w:val="Default"/>
        <w:ind w:firstLine="720"/>
        <w:jc w:val="both"/>
        <w:rPr>
          <w:rFonts w:ascii="Times New Roman" w:hAnsi="Times New Roman" w:cs="Times New Roman"/>
        </w:rPr>
      </w:pPr>
      <w:r w:rsidRPr="006C6E43">
        <w:rPr>
          <w:rFonts w:ascii="Times New Roman" w:hAnsi="Times New Roman" w:cs="Times New Roman"/>
        </w:rPr>
        <w:t xml:space="preserve">Според целосно извршената самоевалуација, на скалата од 1 – 5 комисијата ја оцени работата на училиштето со оценка   </w:t>
      </w:r>
      <w:r w:rsidRPr="006C6E43">
        <w:rPr>
          <w:rFonts w:ascii="Times New Roman" w:hAnsi="Times New Roman" w:cs="Times New Roman"/>
          <w:b/>
        </w:rPr>
        <w:t>3,88</w:t>
      </w:r>
      <w:r w:rsidRPr="006C6E43">
        <w:rPr>
          <w:rFonts w:ascii="Times New Roman" w:hAnsi="Times New Roman" w:cs="Times New Roman"/>
        </w:rPr>
        <w:t xml:space="preserve">  што како ниво во рамки на индикаторите е определено како </w:t>
      </w:r>
      <w:r w:rsidRPr="006C6E43">
        <w:rPr>
          <w:rFonts w:ascii="Times New Roman" w:hAnsi="Times New Roman" w:cs="Times New Roman"/>
          <w:b/>
        </w:rPr>
        <w:t>добро работење</w:t>
      </w:r>
      <w:r w:rsidRPr="006C6E43">
        <w:rPr>
          <w:rFonts w:ascii="Times New Roman" w:hAnsi="Times New Roman" w:cs="Times New Roman"/>
        </w:rPr>
        <w:t xml:space="preserve"> и постигнување на училиштето. </w:t>
      </w:r>
    </w:p>
    <w:p w:rsidR="006D61ED" w:rsidRPr="006D61ED" w:rsidRDefault="006C6E43" w:rsidP="006D61ED">
      <w:pPr>
        <w:jc w:val="both"/>
        <w:rPr>
          <w:rFonts w:ascii="Times New Roman" w:hAnsi="Times New Roman"/>
          <w:bCs/>
          <w:sz w:val="24"/>
          <w:szCs w:val="24"/>
          <w:lang w:val="mk-MK"/>
        </w:rPr>
      </w:pPr>
      <w:r w:rsidRPr="006C6E43">
        <w:rPr>
          <w:rFonts w:ascii="Times New Roman" w:hAnsi="Times New Roman"/>
          <w:color w:val="000000"/>
          <w:sz w:val="24"/>
          <w:szCs w:val="24"/>
        </w:rPr>
        <w:t>Оваа оценка претставува збир на целокупната состојба и работа во училиштето, која е добиена</w:t>
      </w:r>
      <w:r w:rsidRPr="006C6E43">
        <w:rPr>
          <w:rFonts w:ascii="Times New Roman" w:hAnsi="Times New Roman"/>
          <w:sz w:val="24"/>
          <w:szCs w:val="24"/>
        </w:rPr>
        <w:t xml:space="preserve"> </w:t>
      </w:r>
      <w:r w:rsidRPr="006C6E43">
        <w:rPr>
          <w:rFonts w:ascii="Times New Roman" w:hAnsi="Times New Roman"/>
          <w:color w:val="000000"/>
          <w:sz w:val="24"/>
          <w:szCs w:val="24"/>
        </w:rPr>
        <w:t>од сите седум подрачја, кои ја опфаќаат самоевалуацијата на училиштето.</w:t>
      </w:r>
      <w:r w:rsidR="006D61ED" w:rsidRPr="006D61ED">
        <w:rPr>
          <w:rFonts w:ascii="Arial" w:hAnsi="Arial" w:cs="Arial"/>
          <w:bCs/>
          <w:sz w:val="24"/>
          <w:szCs w:val="24"/>
          <w:lang w:val="mk-MK"/>
        </w:rPr>
        <w:t xml:space="preserve"> </w:t>
      </w:r>
      <w:r w:rsidR="006D61ED" w:rsidRPr="006D61ED">
        <w:rPr>
          <w:rFonts w:ascii="Times New Roman" w:hAnsi="Times New Roman"/>
          <w:bCs/>
          <w:sz w:val="24"/>
          <w:szCs w:val="24"/>
          <w:lang w:val="mk-MK"/>
        </w:rPr>
        <w:t xml:space="preserve">Со сумирање на резултатите може да се констатира дека основните приоритети во понатамошното работење на училиштето, кои треба да влезат и во развојната програма на училиштето се: </w:t>
      </w:r>
    </w:p>
    <w:p w:rsidR="006D61ED" w:rsidRPr="006D61ED" w:rsidRDefault="006D61ED" w:rsidP="006D61ED">
      <w:pPr>
        <w:pStyle w:val="ListParagraph"/>
        <w:numPr>
          <w:ilvl w:val="0"/>
          <w:numId w:val="20"/>
        </w:numPr>
        <w:suppressAutoHyphens w:val="0"/>
        <w:spacing w:after="200" w:line="276" w:lineRule="auto"/>
        <w:jc w:val="both"/>
        <w:rPr>
          <w:bCs/>
          <w:lang w:val="mk-MK"/>
        </w:rPr>
      </w:pPr>
      <w:r w:rsidRPr="006D61ED">
        <w:rPr>
          <w:bCs/>
          <w:lang w:val="mk-MK"/>
        </w:rPr>
        <w:t>Обезбедување на стручно лице – дефектолог</w:t>
      </w:r>
    </w:p>
    <w:p w:rsidR="006D61ED" w:rsidRPr="006D61ED" w:rsidRDefault="006D61ED" w:rsidP="006D61ED">
      <w:pPr>
        <w:pStyle w:val="ListParagraph"/>
        <w:numPr>
          <w:ilvl w:val="0"/>
          <w:numId w:val="20"/>
        </w:numPr>
        <w:suppressAutoHyphens w:val="0"/>
        <w:spacing w:after="200" w:line="276" w:lineRule="auto"/>
        <w:jc w:val="both"/>
        <w:rPr>
          <w:bCs/>
          <w:lang w:val="mk-MK"/>
        </w:rPr>
      </w:pPr>
      <w:r w:rsidRPr="006D61ED">
        <w:rPr>
          <w:bCs/>
          <w:lang w:val="mk-MK"/>
        </w:rPr>
        <w:t>Изградба на училишна кујна и трепезарија</w:t>
      </w:r>
    </w:p>
    <w:p w:rsidR="006D61ED" w:rsidRPr="006D61ED" w:rsidRDefault="006D61ED" w:rsidP="006D61ED">
      <w:pPr>
        <w:pStyle w:val="ListParagraph"/>
        <w:numPr>
          <w:ilvl w:val="0"/>
          <w:numId w:val="20"/>
        </w:numPr>
        <w:suppressAutoHyphens w:val="0"/>
        <w:spacing w:after="200" w:line="276" w:lineRule="auto"/>
        <w:jc w:val="both"/>
        <w:rPr>
          <w:bCs/>
          <w:lang w:val="mk-MK"/>
        </w:rPr>
      </w:pPr>
      <w:r w:rsidRPr="006D61ED">
        <w:rPr>
          <w:bCs/>
          <w:lang w:val="mk-MK"/>
        </w:rPr>
        <w:t>Подобрување на оценувањето на учениците</w:t>
      </w:r>
    </w:p>
    <w:p w:rsidR="006D61ED" w:rsidRPr="006D61ED" w:rsidRDefault="006D61ED" w:rsidP="006D61ED">
      <w:pPr>
        <w:pStyle w:val="ListParagraph"/>
        <w:numPr>
          <w:ilvl w:val="0"/>
          <w:numId w:val="20"/>
        </w:numPr>
        <w:suppressAutoHyphens w:val="0"/>
        <w:spacing w:after="200" w:line="276" w:lineRule="auto"/>
        <w:jc w:val="both"/>
        <w:rPr>
          <w:bCs/>
          <w:lang w:val="mk-MK"/>
        </w:rPr>
      </w:pPr>
      <w:r w:rsidRPr="006D61ED">
        <w:rPr>
          <w:bCs/>
          <w:lang w:val="mk-MK"/>
        </w:rPr>
        <w:t>Подобрување на инклузивните практики</w:t>
      </w:r>
    </w:p>
    <w:p w:rsidR="006D61ED" w:rsidRPr="006D61ED" w:rsidRDefault="006D61ED" w:rsidP="006D61ED">
      <w:pPr>
        <w:pStyle w:val="ListParagraph"/>
        <w:numPr>
          <w:ilvl w:val="0"/>
          <w:numId w:val="20"/>
        </w:numPr>
        <w:suppressAutoHyphens w:val="0"/>
        <w:spacing w:after="200" w:line="276" w:lineRule="auto"/>
        <w:jc w:val="both"/>
        <w:rPr>
          <w:bCs/>
          <w:lang w:val="mk-MK"/>
        </w:rPr>
      </w:pPr>
      <w:r w:rsidRPr="006D61ED">
        <w:rPr>
          <w:bCs/>
          <w:lang w:val="mk-MK"/>
        </w:rPr>
        <w:t>Проширување на ИКТ компетенциите на наставниците</w:t>
      </w:r>
    </w:p>
    <w:p w:rsidR="006D61ED" w:rsidRPr="006D61ED" w:rsidRDefault="006D61ED" w:rsidP="006D61ED">
      <w:pPr>
        <w:pStyle w:val="ListParagraph"/>
        <w:numPr>
          <w:ilvl w:val="0"/>
          <w:numId w:val="20"/>
        </w:numPr>
        <w:suppressAutoHyphens w:val="0"/>
        <w:spacing w:after="200" w:line="276" w:lineRule="auto"/>
        <w:jc w:val="both"/>
        <w:rPr>
          <w:bCs/>
          <w:lang w:val="mk-MK"/>
        </w:rPr>
      </w:pPr>
      <w:r w:rsidRPr="006D61ED">
        <w:rPr>
          <w:bCs/>
          <w:lang w:val="mk-MK"/>
        </w:rPr>
        <w:t>Проширување на изборот на воннаставни активности</w:t>
      </w:r>
    </w:p>
    <w:p w:rsidR="006D61ED" w:rsidRPr="006D61ED" w:rsidRDefault="006D61ED" w:rsidP="006D61ED">
      <w:pPr>
        <w:pStyle w:val="ListParagraph"/>
        <w:numPr>
          <w:ilvl w:val="0"/>
          <w:numId w:val="20"/>
        </w:numPr>
        <w:suppressAutoHyphens w:val="0"/>
        <w:spacing w:after="200" w:line="276" w:lineRule="auto"/>
        <w:jc w:val="both"/>
        <w:rPr>
          <w:bCs/>
          <w:lang w:val="mk-MK"/>
        </w:rPr>
      </w:pPr>
      <w:r w:rsidRPr="006D61ED">
        <w:rPr>
          <w:bCs/>
          <w:lang w:val="mk-MK"/>
        </w:rPr>
        <w:t xml:space="preserve">Зголемување на учеството на учениците во донесувањето на одлуки и решавањето на проблеми низ унапредување на работата на ученичкиот парламент. </w:t>
      </w:r>
    </w:p>
    <w:p w:rsidR="006C6E43" w:rsidRPr="006D61ED" w:rsidRDefault="006D61ED" w:rsidP="006D61ED">
      <w:pPr>
        <w:ind w:firstLine="720"/>
        <w:jc w:val="both"/>
        <w:rPr>
          <w:rFonts w:ascii="Times New Roman" w:hAnsi="Times New Roman"/>
          <w:sz w:val="24"/>
          <w:szCs w:val="24"/>
          <w:lang w:val="mk-MK"/>
        </w:rPr>
      </w:pPr>
      <w:r w:rsidRPr="006D61ED">
        <w:rPr>
          <w:rFonts w:ascii="Times New Roman" w:hAnsi="Times New Roman"/>
          <w:sz w:val="24"/>
          <w:szCs w:val="24"/>
          <w:lang w:val="mk-MK"/>
        </w:rPr>
        <w:t xml:space="preserve">Нашите заложби во иднина треба да бидат насочени кон уште поголеми подобрувања и достигнување до највисокото ниво на оценка на квалитетот на работа на училиштето – Многу добро. На чекор сме од остварувањето на оваа цел. </w:t>
      </w:r>
    </w:p>
    <w:p w:rsidR="006C6E43" w:rsidRDefault="006C6E43" w:rsidP="006C6E43">
      <w:pPr>
        <w:widowControl w:val="0"/>
        <w:autoSpaceDN w:val="0"/>
        <w:adjustRightInd w:val="0"/>
        <w:snapToGrid w:val="0"/>
        <w:ind w:firstLine="720"/>
        <w:jc w:val="both"/>
        <w:rPr>
          <w:rFonts w:ascii="Times New Roman" w:hAnsi="Times New Roman"/>
          <w:color w:val="000000"/>
          <w:sz w:val="24"/>
          <w:szCs w:val="24"/>
          <w:lang w:val="mk-MK"/>
        </w:rPr>
      </w:pPr>
      <w:r>
        <w:rPr>
          <w:rFonts w:ascii="Times New Roman" w:hAnsi="Times New Roman"/>
          <w:color w:val="000000"/>
          <w:sz w:val="24"/>
          <w:szCs w:val="24"/>
          <w:lang w:val="mk-MK"/>
        </w:rPr>
        <w:t>Во однос на претходната самоевалуација ( за периодот 2016 – 2018) кога оценката била 3,05 видливо е значително подобрување на резултатите.</w:t>
      </w:r>
    </w:p>
    <w:p w:rsidR="006C6E43" w:rsidRPr="006C6E43" w:rsidRDefault="006C6E43" w:rsidP="006C6E43">
      <w:pPr>
        <w:widowControl w:val="0"/>
        <w:autoSpaceDN w:val="0"/>
        <w:adjustRightInd w:val="0"/>
        <w:snapToGrid w:val="0"/>
        <w:ind w:firstLine="720"/>
        <w:jc w:val="both"/>
        <w:rPr>
          <w:rFonts w:ascii="Times New Roman" w:hAnsi="Times New Roman"/>
          <w:sz w:val="24"/>
          <w:szCs w:val="24"/>
          <w:lang w:val="mk-MK"/>
        </w:rPr>
      </w:pPr>
      <w:r>
        <w:rPr>
          <w:rFonts w:ascii="Times New Roman" w:hAnsi="Times New Roman"/>
          <w:color w:val="000000"/>
          <w:sz w:val="24"/>
          <w:szCs w:val="24"/>
          <w:lang w:val="mk-MK"/>
        </w:rPr>
        <w:t>Интегралниот документ од самоевалуацијата во согласност со законските одредби е јавно објавен на страната на Државен испитен центар.</w:t>
      </w:r>
    </w:p>
    <w:p w:rsidR="005D65B6" w:rsidRPr="005305DB" w:rsidRDefault="005D65B6" w:rsidP="005D65B6">
      <w:pPr>
        <w:autoSpaceDE w:val="0"/>
        <w:ind w:firstLine="720"/>
        <w:jc w:val="both"/>
        <w:rPr>
          <w:rFonts w:ascii="Times New Roman" w:hAnsi="Times New Roman"/>
          <w:sz w:val="24"/>
          <w:szCs w:val="24"/>
          <w:lang w:val="mk-MK"/>
        </w:rPr>
      </w:pPr>
      <w:r w:rsidRPr="006D61ED">
        <w:rPr>
          <w:rFonts w:ascii="Times New Roman" w:hAnsi="Times New Roman"/>
          <w:sz w:val="24"/>
          <w:szCs w:val="24"/>
          <w:lang w:val="mk-MK"/>
        </w:rPr>
        <w:t>Целата програма е дадена во прилог бр.</w:t>
      </w:r>
      <w:r w:rsidR="009E5BF7">
        <w:rPr>
          <w:rFonts w:ascii="Times New Roman" w:hAnsi="Times New Roman"/>
          <w:sz w:val="24"/>
          <w:szCs w:val="24"/>
          <w:lang w:val="mk-MK"/>
        </w:rPr>
        <w:t>17</w:t>
      </w:r>
      <w:r w:rsidR="0007075E" w:rsidRPr="006D61ED">
        <w:rPr>
          <w:rFonts w:ascii="Times New Roman" w:hAnsi="Times New Roman"/>
          <w:sz w:val="24"/>
          <w:szCs w:val="24"/>
          <w:lang w:val="mk-MK"/>
        </w:rPr>
        <w:t>.</w:t>
      </w:r>
      <w:r w:rsidRPr="005305DB">
        <w:rPr>
          <w:rFonts w:ascii="Times New Roman" w:hAnsi="Times New Roman"/>
          <w:sz w:val="24"/>
          <w:szCs w:val="24"/>
          <w:lang w:val="mk-MK"/>
        </w:rPr>
        <w:t xml:space="preserve"> </w:t>
      </w:r>
    </w:p>
    <w:p w:rsidR="005D65B6" w:rsidRPr="005305DB" w:rsidRDefault="005D65B6" w:rsidP="00A2450B">
      <w:pPr>
        <w:autoSpaceDE w:val="0"/>
        <w:jc w:val="both"/>
        <w:rPr>
          <w:rFonts w:ascii="Times New Roman" w:hAnsi="Times New Roman"/>
          <w:b/>
          <w:sz w:val="24"/>
          <w:szCs w:val="24"/>
          <w:lang w:val="mk-MK"/>
        </w:rPr>
      </w:pPr>
      <w:r w:rsidRPr="005305DB">
        <w:rPr>
          <w:rFonts w:ascii="Times New Roman" w:hAnsi="Times New Roman"/>
          <w:b/>
          <w:sz w:val="24"/>
          <w:szCs w:val="24"/>
          <w:lang w:val="mk-MK"/>
        </w:rPr>
        <w:t xml:space="preserve">17. БЕЗБЕДНОСТ ВО УЧИЛИШТЕТО </w:t>
      </w:r>
    </w:p>
    <w:p w:rsidR="005D65B6" w:rsidRPr="005305DB" w:rsidRDefault="005D65B6" w:rsidP="005D65B6">
      <w:pPr>
        <w:autoSpaceDE w:val="0"/>
        <w:ind w:firstLine="708"/>
        <w:jc w:val="both"/>
        <w:rPr>
          <w:rFonts w:ascii="Times New Roman" w:hAnsi="Times New Roman"/>
          <w:sz w:val="24"/>
          <w:szCs w:val="24"/>
          <w:lang w:val="mk-MK"/>
        </w:rPr>
      </w:pPr>
      <w:r w:rsidRPr="005305DB">
        <w:rPr>
          <w:rFonts w:ascii="Times New Roman" w:hAnsi="Times New Roman"/>
          <w:sz w:val="24"/>
          <w:szCs w:val="24"/>
        </w:rPr>
        <w:lastRenderedPageBreak/>
        <w:t>Училиштето има пропишани мерки и активности за</w:t>
      </w:r>
      <w:r w:rsidRPr="005305DB">
        <w:rPr>
          <w:rFonts w:ascii="Times New Roman" w:hAnsi="Times New Roman"/>
          <w:sz w:val="24"/>
          <w:szCs w:val="24"/>
          <w:lang w:val="mk-MK"/>
        </w:rPr>
        <w:t xml:space="preserve"> </w:t>
      </w:r>
      <w:r w:rsidRPr="005305DB">
        <w:rPr>
          <w:rFonts w:ascii="Times New Roman" w:hAnsi="Times New Roman"/>
          <w:sz w:val="24"/>
          <w:szCs w:val="24"/>
        </w:rPr>
        <w:t>безбедност на учениците во текот на наставата во училишната зграда и училишниот двор</w:t>
      </w:r>
      <w:r w:rsidRPr="005305DB">
        <w:rPr>
          <w:rFonts w:ascii="Times New Roman" w:hAnsi="Times New Roman"/>
          <w:sz w:val="24"/>
          <w:szCs w:val="24"/>
          <w:lang w:val="mk-MK"/>
        </w:rPr>
        <w:t>.</w:t>
      </w:r>
      <w:r w:rsidRPr="005305DB">
        <w:rPr>
          <w:rFonts w:ascii="Times New Roman" w:hAnsi="Times New Roman"/>
          <w:sz w:val="24"/>
          <w:szCs w:val="24"/>
        </w:rPr>
        <w:t xml:space="preserve"> Инфраструктурата во училиштето (мебелот, скалите, подовите, кровот, прозорите, струјните</w:t>
      </w:r>
      <w:r w:rsidRPr="005305DB">
        <w:rPr>
          <w:rFonts w:ascii="Times New Roman" w:hAnsi="Times New Roman"/>
          <w:sz w:val="24"/>
          <w:szCs w:val="24"/>
          <w:lang w:val="mk-MK"/>
        </w:rPr>
        <w:t xml:space="preserve"> </w:t>
      </w:r>
      <w:r w:rsidRPr="005305DB">
        <w:rPr>
          <w:rFonts w:ascii="Times New Roman" w:hAnsi="Times New Roman"/>
          <w:sz w:val="24"/>
          <w:szCs w:val="24"/>
        </w:rPr>
        <w:t xml:space="preserve">места, дворот, итн.) се безбедни и не претставуваат потенцијална опасност од повреди на учениците. </w:t>
      </w:r>
      <w:r w:rsidRPr="005305DB">
        <w:rPr>
          <w:rFonts w:ascii="Times New Roman" w:hAnsi="Times New Roman"/>
          <w:sz w:val="24"/>
          <w:szCs w:val="24"/>
          <w:lang w:val="mk-MK"/>
        </w:rPr>
        <w:t>Училиштето и просторот околу него –</w:t>
      </w:r>
      <w:r w:rsidR="00416A14" w:rsidRPr="005305DB">
        <w:rPr>
          <w:rFonts w:ascii="Times New Roman" w:hAnsi="Times New Roman"/>
          <w:sz w:val="24"/>
          <w:szCs w:val="24"/>
          <w:lang w:val="mk-MK"/>
        </w:rPr>
        <w:t xml:space="preserve"> двор и спортски терени сега веќ</w:t>
      </w:r>
      <w:r w:rsidRPr="005305DB">
        <w:rPr>
          <w:rFonts w:ascii="Times New Roman" w:hAnsi="Times New Roman"/>
          <w:sz w:val="24"/>
          <w:szCs w:val="24"/>
          <w:lang w:val="mk-MK"/>
        </w:rPr>
        <w:t xml:space="preserve">е се комплетно заградени, како во централното, така и во подрачните училишта, со што е подигнато нивото на безбедност – на учениците, на вработените и на училишниот имот. </w:t>
      </w:r>
      <w:r w:rsidRPr="005305DB">
        <w:rPr>
          <w:rFonts w:ascii="Times New Roman" w:hAnsi="Times New Roman"/>
          <w:sz w:val="24"/>
          <w:szCs w:val="24"/>
        </w:rPr>
        <w:t>Сите</w:t>
      </w:r>
      <w:r w:rsidRPr="005305DB">
        <w:rPr>
          <w:rFonts w:ascii="Times New Roman" w:hAnsi="Times New Roman"/>
          <w:sz w:val="24"/>
          <w:szCs w:val="24"/>
          <w:lang w:val="mk-MK"/>
        </w:rPr>
        <w:t xml:space="preserve"> </w:t>
      </w:r>
      <w:r w:rsidRPr="005305DB">
        <w:rPr>
          <w:rFonts w:ascii="Times New Roman" w:hAnsi="Times New Roman"/>
          <w:sz w:val="24"/>
          <w:szCs w:val="24"/>
        </w:rPr>
        <w:t>потенцијално опасни места во училиштето што не можат да се избегнат (шахти, штекери, скали, лизгави површини и</w:t>
      </w:r>
      <w:r w:rsidRPr="005305DB">
        <w:rPr>
          <w:rFonts w:ascii="Times New Roman" w:hAnsi="Times New Roman"/>
          <w:sz w:val="24"/>
          <w:szCs w:val="24"/>
          <w:lang w:val="mk-MK"/>
        </w:rPr>
        <w:t xml:space="preserve"> </w:t>
      </w:r>
      <w:r w:rsidRPr="005305DB">
        <w:rPr>
          <w:rFonts w:ascii="Times New Roman" w:hAnsi="Times New Roman"/>
          <w:sz w:val="24"/>
          <w:szCs w:val="24"/>
        </w:rPr>
        <w:t>сл.) се посебно означени и учениците се свесни за нивното присуство и обучени како да се однесуваат кон нив. Во</w:t>
      </w:r>
      <w:r w:rsidRPr="005305DB">
        <w:rPr>
          <w:rFonts w:ascii="Times New Roman" w:hAnsi="Times New Roman"/>
          <w:sz w:val="24"/>
          <w:szCs w:val="24"/>
          <w:lang w:val="mk-MK"/>
        </w:rPr>
        <w:t xml:space="preserve"> </w:t>
      </w:r>
      <w:r w:rsidRPr="005305DB">
        <w:rPr>
          <w:rFonts w:ascii="Times New Roman" w:hAnsi="Times New Roman"/>
          <w:sz w:val="24"/>
          <w:szCs w:val="24"/>
        </w:rPr>
        <w:t xml:space="preserve">училиштето има обучен кадар за </w:t>
      </w:r>
      <w:r w:rsidRPr="005305DB">
        <w:rPr>
          <w:rFonts w:ascii="Times New Roman" w:hAnsi="Times New Roman"/>
          <w:sz w:val="24"/>
          <w:szCs w:val="24"/>
          <w:lang w:val="mk-MK"/>
        </w:rPr>
        <w:t>пружање</w:t>
      </w:r>
      <w:r w:rsidRPr="005305DB">
        <w:rPr>
          <w:rFonts w:ascii="Times New Roman" w:hAnsi="Times New Roman"/>
          <w:sz w:val="24"/>
          <w:szCs w:val="24"/>
        </w:rPr>
        <w:t xml:space="preserve"> на прва помош на ученици при несреќни случаи во училиштето и за постапување во вакви случаи.</w:t>
      </w:r>
      <w:r w:rsidRPr="005305DB">
        <w:rPr>
          <w:rFonts w:ascii="Times New Roman" w:hAnsi="Times New Roman"/>
          <w:sz w:val="24"/>
          <w:szCs w:val="24"/>
          <w:lang w:val="mk-MK"/>
        </w:rPr>
        <w:t xml:space="preserve"> На секој од спратовите од училиштето има оставено и орманчиња со комплетна опрема за прва помош. Исто така, на видни места има поставено и противпожарни апарати коишто редовно се сервисираат, а </w:t>
      </w:r>
      <w:r w:rsidR="00746F36">
        <w:rPr>
          <w:rFonts w:ascii="Times New Roman" w:hAnsi="Times New Roman"/>
          <w:sz w:val="24"/>
          <w:szCs w:val="24"/>
          <w:lang w:val="mk-MK"/>
        </w:rPr>
        <w:t xml:space="preserve">исто така и </w:t>
      </w:r>
      <w:r w:rsidRPr="005305DB">
        <w:rPr>
          <w:rFonts w:ascii="Times New Roman" w:hAnsi="Times New Roman"/>
          <w:sz w:val="24"/>
          <w:szCs w:val="24"/>
          <w:lang w:val="mk-MK"/>
        </w:rPr>
        <w:t>хидрантите</w:t>
      </w:r>
      <w:r w:rsidR="00746F36">
        <w:rPr>
          <w:rFonts w:ascii="Times New Roman" w:hAnsi="Times New Roman"/>
          <w:sz w:val="24"/>
          <w:szCs w:val="24"/>
          <w:lang w:val="mk-MK"/>
        </w:rPr>
        <w:t>.</w:t>
      </w:r>
      <w:r w:rsidRPr="005305DB">
        <w:rPr>
          <w:rFonts w:ascii="Times New Roman" w:hAnsi="Times New Roman"/>
          <w:sz w:val="24"/>
          <w:szCs w:val="24"/>
          <w:lang w:val="mk-MK"/>
        </w:rPr>
        <w:t xml:space="preserve"> На скалите и на излезот на училиштето има поставено и панични светла коишто овозможуваат безбедно движење на учениците во случај на немање на електрична енергија во вечерните часови.</w:t>
      </w:r>
      <w:r w:rsidRPr="005305DB">
        <w:rPr>
          <w:rFonts w:ascii="Times New Roman" w:hAnsi="Times New Roman"/>
          <w:sz w:val="24"/>
          <w:szCs w:val="24"/>
        </w:rPr>
        <w:t xml:space="preserve"> Училиштето има интерен акт</w:t>
      </w:r>
      <w:r w:rsidRPr="005305DB">
        <w:rPr>
          <w:rFonts w:ascii="Times New Roman" w:hAnsi="Times New Roman"/>
          <w:sz w:val="24"/>
          <w:szCs w:val="24"/>
          <w:lang w:val="mk-MK"/>
        </w:rPr>
        <w:t xml:space="preserve"> - </w:t>
      </w:r>
      <w:r w:rsidRPr="005305DB">
        <w:rPr>
          <w:rFonts w:ascii="Times New Roman" w:hAnsi="Times New Roman"/>
          <w:sz w:val="24"/>
          <w:szCs w:val="24"/>
        </w:rPr>
        <w:t xml:space="preserve"> </w:t>
      </w:r>
      <w:r w:rsidRPr="005305DB">
        <w:rPr>
          <w:rFonts w:ascii="Times New Roman" w:hAnsi="Times New Roman"/>
          <w:sz w:val="24"/>
          <w:szCs w:val="24"/>
          <w:lang w:val="mk-MK"/>
        </w:rPr>
        <w:t xml:space="preserve">план за движење при евакуација </w:t>
      </w:r>
      <w:r w:rsidRPr="005305DB">
        <w:rPr>
          <w:rFonts w:ascii="Times New Roman" w:hAnsi="Times New Roman"/>
          <w:sz w:val="24"/>
          <w:szCs w:val="24"/>
        </w:rPr>
        <w:t>во случај на</w:t>
      </w:r>
      <w:r w:rsidRPr="005305DB">
        <w:rPr>
          <w:rFonts w:ascii="Times New Roman" w:hAnsi="Times New Roman"/>
          <w:sz w:val="24"/>
          <w:szCs w:val="24"/>
          <w:lang w:val="mk-MK"/>
        </w:rPr>
        <w:t xml:space="preserve"> </w:t>
      </w:r>
      <w:r w:rsidRPr="005305DB">
        <w:rPr>
          <w:rFonts w:ascii="Times New Roman" w:hAnsi="Times New Roman"/>
          <w:sz w:val="24"/>
          <w:szCs w:val="24"/>
        </w:rPr>
        <w:t>елементарни непогоди</w:t>
      </w:r>
      <w:r w:rsidRPr="005305DB">
        <w:rPr>
          <w:rFonts w:ascii="Times New Roman" w:hAnsi="Times New Roman"/>
          <w:sz w:val="24"/>
          <w:szCs w:val="24"/>
          <w:lang w:val="mk-MK"/>
        </w:rPr>
        <w:t xml:space="preserve">. </w:t>
      </w:r>
      <w:r w:rsidR="00746F36">
        <w:rPr>
          <w:rFonts w:ascii="Times New Roman" w:hAnsi="Times New Roman"/>
          <w:sz w:val="24"/>
          <w:szCs w:val="24"/>
          <w:lang w:val="mk-MK"/>
        </w:rPr>
        <w:t xml:space="preserve">Вежби за евакуација се изведуваат по еднаш во секое полугодие. </w:t>
      </w:r>
      <w:r w:rsidRPr="005305DB">
        <w:rPr>
          <w:rFonts w:ascii="Times New Roman" w:hAnsi="Times New Roman"/>
          <w:sz w:val="24"/>
          <w:szCs w:val="24"/>
          <w:lang w:val="mk-MK"/>
        </w:rPr>
        <w:t>Програмата во целост е дадена во прилог бр.</w:t>
      </w:r>
      <w:r w:rsidR="00694801">
        <w:rPr>
          <w:rFonts w:ascii="Times New Roman" w:hAnsi="Times New Roman"/>
          <w:sz w:val="24"/>
          <w:szCs w:val="24"/>
          <w:lang w:val="mk-MK"/>
        </w:rPr>
        <w:t>26</w:t>
      </w:r>
      <w:r w:rsidRPr="005305DB">
        <w:rPr>
          <w:rFonts w:ascii="Times New Roman" w:hAnsi="Times New Roman"/>
          <w:sz w:val="24"/>
          <w:szCs w:val="24"/>
          <w:lang w:val="mk-MK"/>
        </w:rPr>
        <w:t xml:space="preserve"> </w:t>
      </w:r>
    </w:p>
    <w:p w:rsidR="005D65B6" w:rsidRPr="005305DB" w:rsidRDefault="005D65B6" w:rsidP="00A2450B">
      <w:pPr>
        <w:autoSpaceDE w:val="0"/>
        <w:jc w:val="both"/>
        <w:rPr>
          <w:rFonts w:ascii="Times New Roman" w:hAnsi="Times New Roman"/>
          <w:b/>
          <w:sz w:val="24"/>
          <w:szCs w:val="24"/>
          <w:lang w:val="mk-MK"/>
        </w:rPr>
      </w:pPr>
      <w:r w:rsidRPr="005305DB">
        <w:rPr>
          <w:rFonts w:ascii="Times New Roman" w:hAnsi="Times New Roman"/>
          <w:b/>
          <w:sz w:val="24"/>
          <w:szCs w:val="24"/>
          <w:lang w:val="mk-MK"/>
        </w:rPr>
        <w:t xml:space="preserve">18. ГРИЖА ЗА ЗДРАВЈЕТО </w:t>
      </w:r>
    </w:p>
    <w:p w:rsidR="005D65B6" w:rsidRPr="005305DB" w:rsidRDefault="005D65B6" w:rsidP="00416A14">
      <w:pPr>
        <w:ind w:firstLine="708"/>
        <w:jc w:val="both"/>
        <w:rPr>
          <w:rFonts w:ascii="Times New Roman" w:hAnsi="Times New Roman"/>
          <w:sz w:val="24"/>
          <w:szCs w:val="24"/>
          <w:lang w:val="mk-MK"/>
        </w:rPr>
      </w:pPr>
      <w:r w:rsidRPr="005305DB">
        <w:rPr>
          <w:rFonts w:ascii="Times New Roman" w:hAnsi="Times New Roman"/>
          <w:sz w:val="24"/>
          <w:szCs w:val="24"/>
          <w:lang w:val="mk-MK"/>
        </w:rPr>
        <w:t xml:space="preserve">Значењето на ова подрачје е во тоа што со програмските содржини се има за цел кај учениците да се делува превентивно во заштитата од одредени болести, јакнење на свеста за значењето на здравјето </w:t>
      </w:r>
      <w:r w:rsidR="00746F36">
        <w:rPr>
          <w:rFonts w:ascii="Times New Roman" w:hAnsi="Times New Roman"/>
          <w:sz w:val="24"/>
          <w:szCs w:val="24"/>
          <w:lang w:val="mk-MK"/>
        </w:rPr>
        <w:t>и начините за негово одржување и зајакнува</w:t>
      </w:r>
      <w:r w:rsidRPr="005305DB">
        <w:rPr>
          <w:rFonts w:ascii="Times New Roman" w:hAnsi="Times New Roman"/>
          <w:sz w:val="24"/>
          <w:szCs w:val="24"/>
          <w:lang w:val="mk-MK"/>
        </w:rPr>
        <w:t>ње.</w:t>
      </w:r>
    </w:p>
    <w:p w:rsidR="005D65B6" w:rsidRPr="005305DB" w:rsidRDefault="005D65B6" w:rsidP="005D65B6">
      <w:pPr>
        <w:autoSpaceDE w:val="0"/>
        <w:ind w:firstLine="720"/>
        <w:jc w:val="both"/>
        <w:rPr>
          <w:rFonts w:ascii="Times New Roman" w:hAnsi="Times New Roman"/>
          <w:sz w:val="24"/>
          <w:szCs w:val="24"/>
          <w:lang w:val="en-GB"/>
        </w:rPr>
      </w:pPr>
      <w:r w:rsidRPr="005305DB">
        <w:rPr>
          <w:rFonts w:ascii="Times New Roman" w:hAnsi="Times New Roman"/>
          <w:sz w:val="24"/>
          <w:szCs w:val="24"/>
          <w:lang w:val="en-GB"/>
        </w:rPr>
        <w:t>Здравственото образование на децата е приоритет не само заради самото</w:t>
      </w:r>
      <w:r w:rsidRPr="005305DB">
        <w:rPr>
          <w:rFonts w:ascii="Times New Roman" w:hAnsi="Times New Roman"/>
          <w:sz w:val="24"/>
          <w:szCs w:val="24"/>
          <w:lang w:val="mk-MK"/>
        </w:rPr>
        <w:t xml:space="preserve"> </w:t>
      </w:r>
      <w:r w:rsidRPr="005305DB">
        <w:rPr>
          <w:rFonts w:ascii="Times New Roman" w:hAnsi="Times New Roman"/>
          <w:sz w:val="24"/>
          <w:szCs w:val="24"/>
          <w:lang w:val="en-GB"/>
        </w:rPr>
        <w:t>здравје, туку и од гледна точка на самиот образовен систем – за да можат децата да</w:t>
      </w:r>
      <w:r w:rsidRPr="005305DB">
        <w:rPr>
          <w:rFonts w:ascii="Times New Roman" w:hAnsi="Times New Roman"/>
          <w:sz w:val="24"/>
          <w:szCs w:val="24"/>
          <w:lang w:val="mk-MK"/>
        </w:rPr>
        <w:t xml:space="preserve"> </w:t>
      </w:r>
      <w:r w:rsidRPr="005305DB">
        <w:rPr>
          <w:rFonts w:ascii="Times New Roman" w:hAnsi="Times New Roman"/>
          <w:sz w:val="24"/>
          <w:szCs w:val="24"/>
          <w:lang w:val="en-GB"/>
        </w:rPr>
        <w:t>учат треба да се здрави. Тргнувјќи од оваа констатација, заштитата и</w:t>
      </w:r>
      <w:r w:rsidRPr="005305DB">
        <w:rPr>
          <w:rFonts w:ascii="Times New Roman" w:hAnsi="Times New Roman"/>
          <w:sz w:val="24"/>
          <w:szCs w:val="24"/>
          <w:lang w:val="mk-MK"/>
        </w:rPr>
        <w:t xml:space="preserve"> </w:t>
      </w:r>
      <w:r w:rsidRPr="005305DB">
        <w:rPr>
          <w:rFonts w:ascii="Times New Roman" w:hAnsi="Times New Roman"/>
          <w:sz w:val="24"/>
          <w:szCs w:val="24"/>
          <w:lang w:val="en-GB"/>
        </w:rPr>
        <w:t>унапредувањето на здравјето на учениците е обврска на сите во училиштето, во</w:t>
      </w:r>
      <w:r w:rsidRPr="005305DB">
        <w:rPr>
          <w:rFonts w:ascii="Times New Roman" w:hAnsi="Times New Roman"/>
          <w:sz w:val="24"/>
          <w:szCs w:val="24"/>
          <w:lang w:val="mk-MK"/>
        </w:rPr>
        <w:t xml:space="preserve"> </w:t>
      </w:r>
      <w:r w:rsidRPr="005305DB">
        <w:rPr>
          <w:rFonts w:ascii="Times New Roman" w:hAnsi="Times New Roman"/>
          <w:sz w:val="24"/>
          <w:szCs w:val="24"/>
          <w:lang w:val="en-GB"/>
        </w:rPr>
        <w:t>непосредна соработка со родителите, здравствен</w:t>
      </w:r>
      <w:r w:rsidRPr="005305DB">
        <w:rPr>
          <w:rFonts w:ascii="Times New Roman" w:hAnsi="Times New Roman"/>
          <w:sz w:val="24"/>
          <w:szCs w:val="24"/>
          <w:lang w:val="mk-MK"/>
        </w:rPr>
        <w:t>и</w:t>
      </w:r>
      <w:r w:rsidRPr="005305DB">
        <w:rPr>
          <w:rFonts w:ascii="Times New Roman" w:hAnsi="Times New Roman"/>
          <w:sz w:val="24"/>
          <w:szCs w:val="24"/>
          <w:lang w:val="en-GB"/>
        </w:rPr>
        <w:t>т</w:t>
      </w:r>
      <w:r w:rsidRPr="005305DB">
        <w:rPr>
          <w:rFonts w:ascii="Times New Roman" w:hAnsi="Times New Roman"/>
          <w:sz w:val="24"/>
          <w:szCs w:val="24"/>
          <w:lang w:val="mk-MK"/>
        </w:rPr>
        <w:t>е</w:t>
      </w:r>
      <w:r w:rsidRPr="005305DB">
        <w:rPr>
          <w:rFonts w:ascii="Times New Roman" w:hAnsi="Times New Roman"/>
          <w:sz w:val="24"/>
          <w:szCs w:val="24"/>
          <w:lang w:val="en-GB"/>
        </w:rPr>
        <w:t xml:space="preserve"> </w:t>
      </w:r>
      <w:r w:rsidRPr="005305DB">
        <w:rPr>
          <w:rFonts w:ascii="Times New Roman" w:hAnsi="Times New Roman"/>
          <w:sz w:val="24"/>
          <w:szCs w:val="24"/>
          <w:lang w:val="mk-MK"/>
        </w:rPr>
        <w:t>институции</w:t>
      </w:r>
      <w:r w:rsidRPr="005305DB">
        <w:rPr>
          <w:rFonts w:ascii="Times New Roman" w:hAnsi="Times New Roman"/>
          <w:sz w:val="24"/>
          <w:szCs w:val="24"/>
          <w:lang w:val="en-GB"/>
        </w:rPr>
        <w:t xml:space="preserve"> и пошироката</w:t>
      </w:r>
      <w:r w:rsidRPr="005305DB">
        <w:rPr>
          <w:rFonts w:ascii="Times New Roman" w:hAnsi="Times New Roman"/>
          <w:sz w:val="24"/>
          <w:szCs w:val="24"/>
          <w:lang w:val="mk-MK"/>
        </w:rPr>
        <w:t xml:space="preserve"> </w:t>
      </w:r>
      <w:r w:rsidRPr="005305DB">
        <w:rPr>
          <w:rFonts w:ascii="Times New Roman" w:hAnsi="Times New Roman"/>
          <w:sz w:val="24"/>
          <w:szCs w:val="24"/>
          <w:lang w:val="en-GB"/>
        </w:rPr>
        <w:t>заедница. Со оглед на комплексноста и екстензивноста на категоријата здравје,</w:t>
      </w:r>
      <w:r w:rsidRPr="005305DB">
        <w:rPr>
          <w:rFonts w:ascii="Times New Roman" w:hAnsi="Times New Roman"/>
          <w:sz w:val="24"/>
          <w:szCs w:val="24"/>
          <w:lang w:val="mk-MK"/>
        </w:rPr>
        <w:t xml:space="preserve"> </w:t>
      </w:r>
      <w:r w:rsidRPr="005305DB">
        <w:rPr>
          <w:rFonts w:ascii="Times New Roman" w:hAnsi="Times New Roman"/>
          <w:sz w:val="24"/>
          <w:szCs w:val="24"/>
          <w:lang w:val="en-GB"/>
        </w:rPr>
        <w:t>глобално содржините во рамките на училишната здравствена политика во</w:t>
      </w:r>
      <w:r w:rsidRPr="005305DB">
        <w:rPr>
          <w:rFonts w:ascii="Times New Roman" w:hAnsi="Times New Roman"/>
          <w:sz w:val="24"/>
          <w:szCs w:val="24"/>
          <w:lang w:val="mk-MK"/>
        </w:rPr>
        <w:t xml:space="preserve"> </w:t>
      </w:r>
      <w:r w:rsidRPr="005305DB">
        <w:rPr>
          <w:rFonts w:ascii="Times New Roman" w:hAnsi="Times New Roman"/>
          <w:sz w:val="24"/>
          <w:szCs w:val="24"/>
          <w:lang w:val="en-GB"/>
        </w:rPr>
        <w:t>програмата се групирани во три подрачја:</w:t>
      </w:r>
    </w:p>
    <w:p w:rsidR="005D65B6" w:rsidRPr="005305DB" w:rsidRDefault="005D65B6" w:rsidP="005D65B6">
      <w:pPr>
        <w:autoSpaceDE w:val="0"/>
        <w:jc w:val="both"/>
        <w:rPr>
          <w:rFonts w:ascii="Times New Roman" w:hAnsi="Times New Roman"/>
          <w:sz w:val="24"/>
          <w:szCs w:val="24"/>
          <w:lang w:val="mk-MK"/>
        </w:rPr>
      </w:pPr>
      <w:r w:rsidRPr="005305DB">
        <w:rPr>
          <w:rFonts w:ascii="Times New Roman" w:hAnsi="Times New Roman"/>
          <w:sz w:val="24"/>
          <w:szCs w:val="24"/>
          <w:lang w:val="en-GB"/>
        </w:rPr>
        <w:t xml:space="preserve">- </w:t>
      </w:r>
      <w:r w:rsidRPr="005305DB">
        <w:rPr>
          <w:rFonts w:ascii="Times New Roman" w:hAnsi="Times New Roman"/>
          <w:b/>
          <w:sz w:val="24"/>
          <w:szCs w:val="24"/>
          <w:u w:val="single"/>
          <w:lang w:val="mk-MK"/>
        </w:rPr>
        <w:t xml:space="preserve">зачувување и </w:t>
      </w:r>
      <w:r w:rsidRPr="005305DB">
        <w:rPr>
          <w:rFonts w:ascii="Times New Roman" w:hAnsi="Times New Roman"/>
          <w:b/>
          <w:sz w:val="24"/>
          <w:szCs w:val="24"/>
          <w:u w:val="single"/>
          <w:lang w:val="en-GB"/>
        </w:rPr>
        <w:t xml:space="preserve">унапредување на </w:t>
      </w:r>
      <w:r w:rsidRPr="005305DB">
        <w:rPr>
          <w:rFonts w:ascii="Times New Roman" w:hAnsi="Times New Roman"/>
          <w:b/>
          <w:sz w:val="24"/>
          <w:szCs w:val="24"/>
          <w:u w:val="single"/>
          <w:lang w:val="mk-MK"/>
        </w:rPr>
        <w:t xml:space="preserve">физичкото </w:t>
      </w:r>
      <w:r w:rsidRPr="005305DB">
        <w:rPr>
          <w:rFonts w:ascii="Times New Roman" w:hAnsi="Times New Roman"/>
          <w:b/>
          <w:sz w:val="24"/>
          <w:szCs w:val="24"/>
          <w:u w:val="single"/>
          <w:lang w:val="en-GB"/>
        </w:rPr>
        <w:t>здравје</w:t>
      </w:r>
      <w:r w:rsidRPr="005305DB">
        <w:rPr>
          <w:rFonts w:ascii="Times New Roman" w:hAnsi="Times New Roman"/>
          <w:sz w:val="24"/>
          <w:szCs w:val="24"/>
        </w:rPr>
        <w:t xml:space="preserve"> </w:t>
      </w:r>
      <w:r w:rsidRPr="005305DB">
        <w:rPr>
          <w:rFonts w:ascii="Times New Roman" w:hAnsi="Times New Roman"/>
          <w:sz w:val="24"/>
          <w:szCs w:val="24"/>
          <w:lang w:val="mk-MK"/>
        </w:rPr>
        <w:t xml:space="preserve">- </w:t>
      </w:r>
      <w:r w:rsidRPr="005305DB">
        <w:rPr>
          <w:rFonts w:ascii="Times New Roman" w:hAnsi="Times New Roman"/>
          <w:sz w:val="24"/>
          <w:szCs w:val="24"/>
        </w:rPr>
        <w:t>лична хигиена, храна и исхрана, заразни болести, сексуални болести, безбедност и прва помош, дрога, алкохол, пушење и физички вежби</w:t>
      </w:r>
      <w:r w:rsidRPr="005305DB">
        <w:rPr>
          <w:rFonts w:ascii="Times New Roman" w:hAnsi="Times New Roman"/>
          <w:sz w:val="24"/>
          <w:szCs w:val="24"/>
          <w:lang w:val="mk-MK"/>
        </w:rPr>
        <w:t xml:space="preserve">. </w:t>
      </w:r>
    </w:p>
    <w:p w:rsidR="005D65B6" w:rsidRPr="005305DB" w:rsidRDefault="005D65B6" w:rsidP="005D65B6">
      <w:pPr>
        <w:autoSpaceDE w:val="0"/>
        <w:jc w:val="both"/>
        <w:rPr>
          <w:rFonts w:ascii="Times New Roman" w:hAnsi="Times New Roman"/>
          <w:sz w:val="24"/>
          <w:szCs w:val="24"/>
          <w:lang w:val="mk-MK"/>
        </w:rPr>
      </w:pPr>
      <w:r w:rsidRPr="005305DB">
        <w:rPr>
          <w:rFonts w:ascii="Times New Roman" w:hAnsi="Times New Roman"/>
          <w:sz w:val="24"/>
          <w:szCs w:val="24"/>
          <w:lang w:val="en-GB"/>
        </w:rPr>
        <w:lastRenderedPageBreak/>
        <w:t xml:space="preserve">- </w:t>
      </w:r>
      <w:r w:rsidRPr="005305DB">
        <w:rPr>
          <w:rFonts w:ascii="Times New Roman" w:hAnsi="Times New Roman"/>
          <w:b/>
          <w:sz w:val="24"/>
          <w:szCs w:val="24"/>
          <w:u w:val="single"/>
          <w:lang w:val="mk-MK"/>
        </w:rPr>
        <w:t xml:space="preserve">зачувување и </w:t>
      </w:r>
      <w:r w:rsidRPr="005305DB">
        <w:rPr>
          <w:rFonts w:ascii="Times New Roman" w:hAnsi="Times New Roman"/>
          <w:b/>
          <w:sz w:val="24"/>
          <w:szCs w:val="24"/>
          <w:u w:val="single"/>
          <w:lang w:val="en-GB"/>
        </w:rPr>
        <w:t>унапредување на менталното здравје</w:t>
      </w:r>
      <w:r w:rsidRPr="005305DB">
        <w:rPr>
          <w:rFonts w:ascii="Times New Roman" w:hAnsi="Times New Roman"/>
          <w:sz w:val="24"/>
          <w:szCs w:val="24"/>
          <w:lang w:val="mk-MK"/>
        </w:rPr>
        <w:t xml:space="preserve"> - </w:t>
      </w:r>
      <w:r w:rsidRPr="005305DB">
        <w:rPr>
          <w:rFonts w:ascii="Times New Roman" w:hAnsi="Times New Roman"/>
          <w:sz w:val="24"/>
          <w:szCs w:val="24"/>
        </w:rPr>
        <w:t>развој на самодоверба, самопочитување, почитување на различностите и толеранција.</w:t>
      </w:r>
    </w:p>
    <w:p w:rsidR="005D65B6" w:rsidRPr="005305DB" w:rsidRDefault="005D65B6" w:rsidP="005D65B6">
      <w:pPr>
        <w:autoSpaceDE w:val="0"/>
        <w:jc w:val="both"/>
        <w:rPr>
          <w:rFonts w:ascii="Times New Roman" w:hAnsi="Times New Roman"/>
          <w:sz w:val="24"/>
          <w:szCs w:val="24"/>
          <w:lang w:val="mk-MK"/>
        </w:rPr>
      </w:pPr>
      <w:r w:rsidRPr="005305DB">
        <w:rPr>
          <w:rFonts w:ascii="Times New Roman" w:hAnsi="Times New Roman"/>
          <w:sz w:val="24"/>
          <w:szCs w:val="24"/>
          <w:lang w:val="en-GB"/>
        </w:rPr>
        <w:t xml:space="preserve">- </w:t>
      </w:r>
      <w:r w:rsidRPr="005305DB">
        <w:rPr>
          <w:rFonts w:ascii="Times New Roman" w:hAnsi="Times New Roman"/>
          <w:b/>
          <w:sz w:val="24"/>
          <w:szCs w:val="24"/>
          <w:u w:val="single"/>
          <w:lang w:val="mk-MK"/>
        </w:rPr>
        <w:t xml:space="preserve">зачувување и </w:t>
      </w:r>
      <w:r w:rsidRPr="005305DB">
        <w:rPr>
          <w:rFonts w:ascii="Times New Roman" w:hAnsi="Times New Roman"/>
          <w:b/>
          <w:sz w:val="24"/>
          <w:szCs w:val="24"/>
          <w:u w:val="single"/>
          <w:lang w:val="en-GB"/>
        </w:rPr>
        <w:t xml:space="preserve">унапредување </w:t>
      </w:r>
      <w:r w:rsidRPr="005305DB">
        <w:rPr>
          <w:rFonts w:ascii="Times New Roman" w:hAnsi="Times New Roman"/>
          <w:b/>
          <w:sz w:val="24"/>
          <w:szCs w:val="24"/>
          <w:u w:val="single"/>
          <w:lang w:val="mk-MK"/>
        </w:rPr>
        <w:t xml:space="preserve">на </w:t>
      </w:r>
      <w:r w:rsidRPr="005305DB">
        <w:rPr>
          <w:rFonts w:ascii="Times New Roman" w:hAnsi="Times New Roman"/>
          <w:b/>
          <w:sz w:val="24"/>
          <w:szCs w:val="24"/>
          <w:u w:val="single"/>
          <w:lang w:val="en-GB"/>
        </w:rPr>
        <w:t>социјално здравје</w:t>
      </w:r>
      <w:r w:rsidRPr="005305DB">
        <w:rPr>
          <w:rFonts w:ascii="Times New Roman" w:hAnsi="Times New Roman"/>
          <w:sz w:val="24"/>
          <w:szCs w:val="24"/>
          <w:lang w:val="mk-MK"/>
        </w:rPr>
        <w:t xml:space="preserve"> - </w:t>
      </w:r>
      <w:r w:rsidRPr="005305DB">
        <w:rPr>
          <w:rFonts w:ascii="Times New Roman" w:hAnsi="Times New Roman"/>
          <w:sz w:val="24"/>
          <w:szCs w:val="24"/>
        </w:rPr>
        <w:t>грижа за здрава средина, комуникација, одговорност</w:t>
      </w:r>
      <w:r w:rsidR="00416A14" w:rsidRPr="005305DB">
        <w:rPr>
          <w:rFonts w:ascii="Times New Roman" w:hAnsi="Times New Roman"/>
          <w:sz w:val="24"/>
          <w:szCs w:val="24"/>
          <w:lang w:val="mk-MK"/>
        </w:rPr>
        <w:t>,</w:t>
      </w:r>
      <w:r w:rsidRPr="005305DB">
        <w:rPr>
          <w:rFonts w:ascii="Times New Roman" w:hAnsi="Times New Roman"/>
          <w:sz w:val="24"/>
          <w:szCs w:val="24"/>
        </w:rPr>
        <w:t xml:space="preserve"> добри односи на сите релации</w:t>
      </w:r>
      <w:r w:rsidRPr="005305DB">
        <w:rPr>
          <w:rFonts w:ascii="Times New Roman" w:hAnsi="Times New Roman"/>
          <w:sz w:val="24"/>
          <w:szCs w:val="24"/>
          <w:lang w:val="mk-MK"/>
        </w:rPr>
        <w:t>.</w:t>
      </w:r>
    </w:p>
    <w:p w:rsidR="005D65B6" w:rsidRPr="005305DB" w:rsidRDefault="005D65B6" w:rsidP="005D65B6">
      <w:pPr>
        <w:autoSpaceDE w:val="0"/>
        <w:ind w:firstLine="720"/>
        <w:jc w:val="both"/>
        <w:rPr>
          <w:rFonts w:ascii="Times New Roman" w:hAnsi="Times New Roman"/>
          <w:b/>
          <w:i/>
          <w:sz w:val="24"/>
          <w:szCs w:val="24"/>
          <w:lang w:val="mk-MK"/>
        </w:rPr>
      </w:pPr>
      <w:r w:rsidRPr="005305DB">
        <w:rPr>
          <w:rFonts w:ascii="Times New Roman" w:hAnsi="Times New Roman"/>
          <w:sz w:val="24"/>
          <w:szCs w:val="24"/>
        </w:rPr>
        <w:t>Некои задачи и содржини од ова подрачје се реализираат и по одделени наставни предмети, физичко и здравствено образование,  биологија, хемија и одделени слободни активности. Во рамките на ова подрачје се организираат и систематски прегледи за учениците грижа за хигиенските услови во училиштето, спортските активности, зимувањето, летувањето, излети – денови во природата</w:t>
      </w:r>
      <w:r w:rsidRPr="005305DB">
        <w:rPr>
          <w:rFonts w:ascii="Times New Roman" w:hAnsi="Times New Roman"/>
          <w:sz w:val="24"/>
          <w:szCs w:val="24"/>
          <w:lang w:val="mk-MK"/>
        </w:rPr>
        <w:t xml:space="preserve">. </w:t>
      </w:r>
      <w:r w:rsidRPr="005305DB">
        <w:rPr>
          <w:rFonts w:ascii="Times New Roman" w:hAnsi="Times New Roman"/>
          <w:b/>
          <w:i/>
          <w:sz w:val="24"/>
          <w:szCs w:val="24"/>
          <w:lang w:val="mk-MK"/>
        </w:rPr>
        <w:t xml:space="preserve">  </w:t>
      </w:r>
    </w:p>
    <w:p w:rsidR="005D65B6" w:rsidRPr="005305DB" w:rsidRDefault="005D65B6" w:rsidP="00A2450B">
      <w:pPr>
        <w:autoSpaceDE w:val="0"/>
        <w:jc w:val="both"/>
        <w:rPr>
          <w:rFonts w:ascii="Times New Roman" w:hAnsi="Times New Roman"/>
          <w:sz w:val="24"/>
          <w:szCs w:val="24"/>
          <w:lang w:val="mk-MK"/>
        </w:rPr>
      </w:pPr>
      <w:r w:rsidRPr="005305DB">
        <w:rPr>
          <w:rFonts w:ascii="Times New Roman" w:hAnsi="Times New Roman"/>
          <w:b/>
          <w:sz w:val="24"/>
          <w:szCs w:val="24"/>
          <w:lang w:val="mk-MK"/>
        </w:rPr>
        <w:t>18.1. Хигиена во училиштето</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rPr>
        <w:t xml:space="preserve">Хигиената во училиштето е на високо ниво. </w:t>
      </w:r>
      <w:r w:rsidRPr="005305DB">
        <w:rPr>
          <w:rFonts w:ascii="Times New Roman" w:hAnsi="Times New Roman"/>
          <w:sz w:val="24"/>
          <w:szCs w:val="24"/>
          <w:lang w:val="mk-MK"/>
        </w:rPr>
        <w:t>Пред почетокот на секоја учебна година, како и за време на зимскиот распуст се прави редовна дезинфекција, дезинсекција и дератизација на училиштето.</w:t>
      </w:r>
      <w:r w:rsidRPr="005305DB">
        <w:rPr>
          <w:rFonts w:ascii="Times New Roman" w:hAnsi="Times New Roman"/>
          <w:sz w:val="24"/>
          <w:szCs w:val="24"/>
        </w:rPr>
        <w:t>Тоалетите за наставниците и за учениците се чисти и дезинфицирани во</w:t>
      </w:r>
      <w:r w:rsidRPr="005305DB">
        <w:rPr>
          <w:rFonts w:ascii="Times New Roman" w:hAnsi="Times New Roman"/>
          <w:sz w:val="24"/>
          <w:szCs w:val="24"/>
          <w:lang w:val="mk-MK"/>
        </w:rPr>
        <w:t xml:space="preserve"> </w:t>
      </w:r>
      <w:r w:rsidRPr="005305DB">
        <w:rPr>
          <w:rFonts w:ascii="Times New Roman" w:hAnsi="Times New Roman"/>
          <w:sz w:val="24"/>
          <w:szCs w:val="24"/>
        </w:rPr>
        <w:t>секое време од денот. Училиштето се грижи учениците правилно да ги користат тоалетите и да ја оддржуваат</w:t>
      </w:r>
      <w:r w:rsidRPr="005305DB">
        <w:rPr>
          <w:rFonts w:ascii="Times New Roman" w:hAnsi="Times New Roman"/>
          <w:sz w:val="24"/>
          <w:szCs w:val="24"/>
          <w:lang w:val="mk-MK"/>
        </w:rPr>
        <w:t xml:space="preserve"> </w:t>
      </w:r>
      <w:r w:rsidRPr="005305DB">
        <w:rPr>
          <w:rFonts w:ascii="Times New Roman" w:hAnsi="Times New Roman"/>
          <w:sz w:val="24"/>
          <w:szCs w:val="24"/>
        </w:rPr>
        <w:t>личната хигиена. Ходниците и скалите се чистат најмалку три пати во денот, подот и мебелот во училниците се</w:t>
      </w:r>
      <w:r w:rsidRPr="005305DB">
        <w:rPr>
          <w:rFonts w:ascii="Times New Roman" w:hAnsi="Times New Roman"/>
          <w:sz w:val="24"/>
          <w:szCs w:val="24"/>
          <w:lang w:val="mk-MK"/>
        </w:rPr>
        <w:t xml:space="preserve"> </w:t>
      </w:r>
      <w:r w:rsidRPr="005305DB">
        <w:rPr>
          <w:rFonts w:ascii="Times New Roman" w:hAnsi="Times New Roman"/>
          <w:sz w:val="24"/>
          <w:szCs w:val="24"/>
        </w:rPr>
        <w:t xml:space="preserve">чистат најмалку пред почетокот на </w:t>
      </w:r>
      <w:r w:rsidRPr="005305DB">
        <w:rPr>
          <w:rFonts w:ascii="Times New Roman" w:hAnsi="Times New Roman"/>
          <w:sz w:val="24"/>
          <w:szCs w:val="24"/>
          <w:lang w:val="mk-MK"/>
        </w:rPr>
        <w:t>наставата</w:t>
      </w:r>
      <w:r w:rsidRPr="005305DB">
        <w:rPr>
          <w:rFonts w:ascii="Times New Roman" w:hAnsi="Times New Roman"/>
          <w:sz w:val="24"/>
          <w:szCs w:val="24"/>
        </w:rPr>
        <w:t>, останатиот училишен простор барем еднаш во текот на денот, а</w:t>
      </w:r>
      <w:r w:rsidRPr="005305DB">
        <w:rPr>
          <w:rFonts w:ascii="Times New Roman" w:hAnsi="Times New Roman"/>
          <w:sz w:val="24"/>
          <w:szCs w:val="24"/>
          <w:lang w:val="mk-MK"/>
        </w:rPr>
        <w:t xml:space="preserve"> </w:t>
      </w:r>
      <w:r w:rsidRPr="005305DB">
        <w:rPr>
          <w:rFonts w:ascii="Times New Roman" w:hAnsi="Times New Roman"/>
          <w:sz w:val="24"/>
          <w:szCs w:val="24"/>
        </w:rPr>
        <w:t>прозорците, вратите и другиот инвентар најмалку по два пати во секое полугодие. Дворот на училиштето е чист од</w:t>
      </w:r>
      <w:r w:rsidRPr="005305DB">
        <w:rPr>
          <w:rFonts w:ascii="Times New Roman" w:hAnsi="Times New Roman"/>
          <w:sz w:val="24"/>
          <w:szCs w:val="24"/>
          <w:lang w:val="mk-MK"/>
        </w:rPr>
        <w:t xml:space="preserve"> </w:t>
      </w:r>
      <w:r w:rsidRPr="005305DB">
        <w:rPr>
          <w:rFonts w:ascii="Times New Roman" w:hAnsi="Times New Roman"/>
          <w:sz w:val="24"/>
          <w:szCs w:val="24"/>
        </w:rPr>
        <w:t>секаков вид отпадоци и сите земјани површини се позеленети и редовно се одржуваат. Во дворот на училиштето, во</w:t>
      </w:r>
      <w:r w:rsidRPr="005305DB">
        <w:rPr>
          <w:rFonts w:ascii="Times New Roman" w:hAnsi="Times New Roman"/>
          <w:sz w:val="24"/>
          <w:szCs w:val="24"/>
          <w:lang w:val="mk-MK"/>
        </w:rPr>
        <w:t xml:space="preserve"> </w:t>
      </w:r>
      <w:r w:rsidRPr="005305DB">
        <w:rPr>
          <w:rFonts w:ascii="Times New Roman" w:hAnsi="Times New Roman"/>
          <w:sz w:val="24"/>
          <w:szCs w:val="24"/>
        </w:rPr>
        <w:t>секоја училница и во ходниците има корпи за отпадоци и училиштето се грижи учениците да ги фрлаат отпадоците во</w:t>
      </w:r>
      <w:r w:rsidRPr="005305DB">
        <w:rPr>
          <w:rFonts w:ascii="Times New Roman" w:hAnsi="Times New Roman"/>
          <w:sz w:val="24"/>
          <w:szCs w:val="24"/>
          <w:lang w:val="mk-MK"/>
        </w:rPr>
        <w:t xml:space="preserve"> </w:t>
      </w:r>
      <w:r w:rsidRPr="005305DB">
        <w:rPr>
          <w:rFonts w:ascii="Times New Roman" w:hAnsi="Times New Roman"/>
          <w:sz w:val="24"/>
          <w:szCs w:val="24"/>
        </w:rPr>
        <w:t xml:space="preserve">нив. </w:t>
      </w:r>
      <w:r w:rsidRPr="005305DB">
        <w:rPr>
          <w:rFonts w:ascii="Times New Roman" w:hAnsi="Times New Roman"/>
          <w:sz w:val="24"/>
          <w:szCs w:val="24"/>
          <w:lang w:val="mk-MK"/>
        </w:rPr>
        <w:t xml:space="preserve">Исто така располагаме и со посебни садови за собирање на електронски отпад. За развивање на свесноста од правилното справување со овој тип на отпад интензивирано се работи во изминативе </w:t>
      </w:r>
      <w:r w:rsidR="00746F36">
        <w:rPr>
          <w:rFonts w:ascii="Times New Roman" w:hAnsi="Times New Roman"/>
          <w:sz w:val="24"/>
          <w:szCs w:val="24"/>
          <w:lang w:val="mk-MK"/>
        </w:rPr>
        <w:t xml:space="preserve">неколку </w:t>
      </w:r>
      <w:r w:rsidRPr="005305DB">
        <w:rPr>
          <w:rFonts w:ascii="Times New Roman" w:hAnsi="Times New Roman"/>
          <w:sz w:val="24"/>
          <w:szCs w:val="24"/>
          <w:lang w:val="mk-MK"/>
        </w:rPr>
        <w:t xml:space="preserve">години. </w:t>
      </w:r>
    </w:p>
    <w:p w:rsidR="005D65B6" w:rsidRPr="005305DB" w:rsidRDefault="005D65B6" w:rsidP="005D65B6">
      <w:pPr>
        <w:autoSpaceDE w:val="0"/>
        <w:rPr>
          <w:rFonts w:ascii="Times New Roman" w:hAnsi="Times New Roman"/>
          <w:b/>
          <w:sz w:val="24"/>
          <w:szCs w:val="24"/>
          <w:lang w:val="mk-MK"/>
        </w:rPr>
      </w:pPr>
      <w:r w:rsidRPr="005305DB">
        <w:rPr>
          <w:rFonts w:ascii="Times New Roman" w:hAnsi="Times New Roman"/>
          <w:b/>
          <w:sz w:val="24"/>
          <w:szCs w:val="24"/>
          <w:lang w:val="mk-MK"/>
        </w:rPr>
        <w:t xml:space="preserve">18.2. Систематски прегледи </w:t>
      </w:r>
    </w:p>
    <w:p w:rsidR="005D65B6" w:rsidRPr="005305DB" w:rsidRDefault="005D65B6" w:rsidP="005D65B6">
      <w:pPr>
        <w:autoSpaceDE w:val="0"/>
        <w:rPr>
          <w:rFonts w:ascii="Times New Roman" w:hAnsi="Times New Roman"/>
          <w:sz w:val="24"/>
          <w:szCs w:val="24"/>
          <w:lang w:val="mk-MK"/>
        </w:rPr>
      </w:pPr>
      <w:r w:rsidRPr="005305DB">
        <w:rPr>
          <w:rFonts w:ascii="Times New Roman" w:hAnsi="Times New Roman"/>
          <w:b/>
          <w:bCs/>
          <w:sz w:val="24"/>
          <w:szCs w:val="24"/>
        </w:rPr>
        <w:t xml:space="preserve">Возраст на вршење на систематски прегледи: </w:t>
      </w:r>
      <w:r w:rsidRPr="005305DB">
        <w:rPr>
          <w:rFonts w:ascii="Times New Roman" w:hAnsi="Times New Roman"/>
          <w:sz w:val="24"/>
          <w:szCs w:val="24"/>
        </w:rPr>
        <w:t xml:space="preserve">Задолжителни систематски прегледи се вршат во 1-во, 3-то, 5-то, 7-мо одделение. </w:t>
      </w:r>
    </w:p>
    <w:p w:rsidR="005D65B6" w:rsidRPr="005305DB" w:rsidRDefault="005D65B6" w:rsidP="005D65B6">
      <w:pPr>
        <w:autoSpaceDE w:val="0"/>
        <w:rPr>
          <w:rFonts w:ascii="Times New Roman" w:hAnsi="Times New Roman"/>
          <w:sz w:val="24"/>
          <w:szCs w:val="24"/>
          <w:lang w:val="mk-MK"/>
        </w:rPr>
      </w:pPr>
      <w:r w:rsidRPr="005305DB">
        <w:rPr>
          <w:rFonts w:ascii="Times New Roman" w:hAnsi="Times New Roman"/>
          <w:sz w:val="24"/>
          <w:szCs w:val="24"/>
        </w:rPr>
        <w:t xml:space="preserve">Содржина на систематскиот преглед: </w:t>
      </w:r>
    </w:p>
    <w:p w:rsidR="005D65B6" w:rsidRPr="005305DB" w:rsidRDefault="005D65B6" w:rsidP="00416A14">
      <w:pPr>
        <w:autoSpaceDE w:val="0"/>
        <w:jc w:val="both"/>
        <w:rPr>
          <w:rFonts w:ascii="Times New Roman" w:hAnsi="Times New Roman"/>
          <w:sz w:val="24"/>
          <w:szCs w:val="24"/>
          <w:lang w:val="mk-MK"/>
        </w:rPr>
      </w:pPr>
      <w:r w:rsidRPr="005305DB">
        <w:rPr>
          <w:rFonts w:ascii="Times New Roman" w:hAnsi="Times New Roman"/>
          <w:b/>
          <w:bCs/>
          <w:sz w:val="24"/>
          <w:szCs w:val="24"/>
        </w:rPr>
        <w:t xml:space="preserve">1.Општ лекарски преглед: </w:t>
      </w:r>
      <w:r w:rsidRPr="005305DB">
        <w:rPr>
          <w:rFonts w:ascii="Times New Roman" w:hAnsi="Times New Roman"/>
          <w:sz w:val="24"/>
          <w:szCs w:val="24"/>
        </w:rPr>
        <w:t xml:space="preserve">- мерење на телесната тежина и висина; - преглед на кожата; - согледување на постоење на деформитети на локомоторниот систем; - општ лекарски преглед и преглед по системи (кардиоваскуларен, респираторен, дигестивен, нервен, урогенитален систем); - испитување на вид; - давање препораки за понатамошни </w:t>
      </w:r>
      <w:r w:rsidRPr="005305DB">
        <w:rPr>
          <w:rFonts w:ascii="Times New Roman" w:hAnsi="Times New Roman"/>
          <w:sz w:val="24"/>
          <w:szCs w:val="24"/>
        </w:rPr>
        <w:lastRenderedPageBreak/>
        <w:t>специјалистички прегледи доколку е потребно; - прибирање на податоци од наставниците и психологот за успехот и однесувањето на ученикот и давање потребни совети; - контрола на извршените вакцинации и ревакцинации и преземање мерки за комплетирање на вакциналниот статус.</w:t>
      </w:r>
    </w:p>
    <w:p w:rsidR="005D65B6" w:rsidRPr="005305DB" w:rsidRDefault="005D65B6" w:rsidP="00416A14">
      <w:pPr>
        <w:autoSpaceDE w:val="0"/>
        <w:jc w:val="both"/>
        <w:rPr>
          <w:rFonts w:ascii="Times New Roman" w:hAnsi="Times New Roman"/>
          <w:sz w:val="24"/>
          <w:szCs w:val="24"/>
          <w:lang w:val="mk-MK"/>
        </w:rPr>
      </w:pPr>
      <w:r w:rsidRPr="005305DB">
        <w:rPr>
          <w:rFonts w:ascii="Times New Roman" w:hAnsi="Times New Roman"/>
          <w:b/>
          <w:bCs/>
          <w:sz w:val="24"/>
          <w:szCs w:val="24"/>
        </w:rPr>
        <w:t xml:space="preserve">2. Лабораториски преглед </w:t>
      </w:r>
      <w:r w:rsidRPr="005305DB">
        <w:rPr>
          <w:rFonts w:ascii="Times New Roman" w:hAnsi="Times New Roman"/>
          <w:sz w:val="24"/>
          <w:szCs w:val="24"/>
        </w:rPr>
        <w:t xml:space="preserve">- хемоглобин во крв </w:t>
      </w:r>
      <w:r w:rsidR="00D42341" w:rsidRPr="005305DB">
        <w:rPr>
          <w:rFonts w:ascii="Times New Roman" w:hAnsi="Times New Roman"/>
          <w:sz w:val="24"/>
          <w:szCs w:val="24"/>
          <w:lang w:val="mk-MK"/>
        </w:rPr>
        <w:t xml:space="preserve">; </w:t>
      </w:r>
      <w:r w:rsidRPr="005305DB">
        <w:rPr>
          <w:rFonts w:ascii="Times New Roman" w:hAnsi="Times New Roman"/>
          <w:sz w:val="24"/>
          <w:szCs w:val="24"/>
        </w:rPr>
        <w:t xml:space="preserve">албумен и билирубин во урина. </w:t>
      </w:r>
    </w:p>
    <w:p w:rsidR="005D65B6" w:rsidRPr="005305DB" w:rsidRDefault="005D65B6" w:rsidP="00A2450B">
      <w:pPr>
        <w:autoSpaceDE w:val="0"/>
        <w:jc w:val="both"/>
        <w:rPr>
          <w:rFonts w:ascii="Times New Roman" w:hAnsi="Times New Roman"/>
          <w:sz w:val="24"/>
          <w:szCs w:val="24"/>
          <w:lang w:val="mk-MK"/>
        </w:rPr>
      </w:pPr>
      <w:r w:rsidRPr="005305DB">
        <w:rPr>
          <w:rFonts w:ascii="Times New Roman" w:hAnsi="Times New Roman"/>
          <w:b/>
          <w:bCs/>
          <w:sz w:val="24"/>
          <w:szCs w:val="24"/>
        </w:rPr>
        <w:t xml:space="preserve">3. </w:t>
      </w:r>
      <w:r w:rsidRPr="005305DB">
        <w:rPr>
          <w:rFonts w:ascii="Times New Roman" w:hAnsi="Times New Roman"/>
          <w:b/>
          <w:bCs/>
          <w:sz w:val="24"/>
          <w:szCs w:val="24"/>
          <w:lang w:val="mk-MK"/>
        </w:rPr>
        <w:t xml:space="preserve"> </w:t>
      </w:r>
      <w:r w:rsidRPr="005305DB">
        <w:rPr>
          <w:rFonts w:ascii="Times New Roman" w:hAnsi="Times New Roman"/>
          <w:b/>
          <w:bCs/>
          <w:sz w:val="24"/>
          <w:szCs w:val="24"/>
        </w:rPr>
        <w:t xml:space="preserve">Стоматолошки преглед </w:t>
      </w:r>
      <w:r w:rsidRPr="005305DB">
        <w:rPr>
          <w:rFonts w:ascii="Times New Roman" w:hAnsi="Times New Roman"/>
          <w:sz w:val="24"/>
          <w:szCs w:val="24"/>
        </w:rPr>
        <w:t>- контрола и евиденција на состојбата на вилицата (млечни, трајни заби, кариес, екст</w:t>
      </w:r>
      <w:r w:rsidRPr="005305DB">
        <w:rPr>
          <w:rFonts w:ascii="Times New Roman" w:hAnsi="Times New Roman"/>
          <w:sz w:val="24"/>
          <w:szCs w:val="24"/>
          <w:lang w:val="mk-MK"/>
        </w:rPr>
        <w:t>р</w:t>
      </w:r>
      <w:r w:rsidR="00D42341" w:rsidRPr="005305DB">
        <w:rPr>
          <w:rFonts w:ascii="Times New Roman" w:hAnsi="Times New Roman"/>
          <w:sz w:val="24"/>
          <w:szCs w:val="24"/>
        </w:rPr>
        <w:t>акција и пломба индекс);</w:t>
      </w:r>
      <w:r w:rsidR="00D42341" w:rsidRPr="005305DB">
        <w:rPr>
          <w:rFonts w:ascii="Times New Roman" w:hAnsi="Times New Roman"/>
          <w:sz w:val="24"/>
          <w:szCs w:val="24"/>
          <w:lang w:val="mk-MK"/>
        </w:rPr>
        <w:t xml:space="preserve"> </w:t>
      </w:r>
      <w:r w:rsidRPr="005305DB">
        <w:rPr>
          <w:rFonts w:ascii="Times New Roman" w:hAnsi="Times New Roman"/>
          <w:sz w:val="24"/>
          <w:szCs w:val="24"/>
        </w:rPr>
        <w:t>откривање на деформитети и неправилности во развојот на забите и вилиците</w:t>
      </w:r>
    </w:p>
    <w:p w:rsidR="005D65B6" w:rsidRPr="005305DB" w:rsidRDefault="005D65B6" w:rsidP="00416A14">
      <w:pPr>
        <w:pStyle w:val="Default"/>
        <w:jc w:val="both"/>
        <w:rPr>
          <w:rFonts w:ascii="Times New Roman" w:hAnsi="Times New Roman" w:cs="Times New Roman"/>
          <w:color w:val="auto"/>
        </w:rPr>
      </w:pPr>
      <w:r w:rsidRPr="005305DB">
        <w:rPr>
          <w:rFonts w:ascii="Times New Roman" w:hAnsi="Times New Roman" w:cs="Times New Roman"/>
          <w:b/>
          <w:bCs/>
          <w:iCs/>
          <w:color w:val="auto"/>
          <w:lang w:val="mk-MK"/>
        </w:rPr>
        <w:t xml:space="preserve">18.3. </w:t>
      </w:r>
      <w:r w:rsidRPr="005305DB">
        <w:rPr>
          <w:rFonts w:ascii="Times New Roman" w:hAnsi="Times New Roman" w:cs="Times New Roman"/>
          <w:b/>
          <w:bCs/>
          <w:iCs/>
          <w:color w:val="auto"/>
        </w:rPr>
        <w:t xml:space="preserve">Вакцинирање </w:t>
      </w:r>
    </w:p>
    <w:p w:rsidR="005D65B6" w:rsidRPr="005305DB" w:rsidRDefault="005D65B6" w:rsidP="00416A14">
      <w:pPr>
        <w:autoSpaceDE w:val="0"/>
        <w:ind w:firstLine="720"/>
        <w:jc w:val="both"/>
        <w:rPr>
          <w:rFonts w:ascii="Times New Roman" w:hAnsi="Times New Roman"/>
          <w:sz w:val="24"/>
          <w:szCs w:val="24"/>
          <w:lang w:val="mk-MK"/>
        </w:rPr>
      </w:pPr>
      <w:r w:rsidRPr="005305DB">
        <w:rPr>
          <w:rFonts w:ascii="Times New Roman" w:hAnsi="Times New Roman"/>
          <w:sz w:val="24"/>
          <w:szCs w:val="24"/>
        </w:rPr>
        <w:t xml:space="preserve">Вакцинирањето се врши </w:t>
      </w:r>
      <w:r w:rsidRPr="005305DB">
        <w:rPr>
          <w:rFonts w:ascii="Times New Roman" w:hAnsi="Times New Roman"/>
          <w:sz w:val="24"/>
          <w:szCs w:val="24"/>
          <w:lang w:val="mk-MK"/>
        </w:rPr>
        <w:t xml:space="preserve">во согласност со имунизациониот календар : </w:t>
      </w:r>
    </w:p>
    <w:p w:rsidR="005D65B6" w:rsidRPr="005305DB" w:rsidRDefault="005D65B6" w:rsidP="00416A14">
      <w:pPr>
        <w:autoSpaceDE w:val="0"/>
        <w:ind w:firstLine="720"/>
        <w:jc w:val="both"/>
        <w:rPr>
          <w:rFonts w:ascii="Times New Roman" w:hAnsi="Times New Roman"/>
          <w:sz w:val="24"/>
          <w:szCs w:val="24"/>
          <w:lang w:val="mk-MK"/>
        </w:rPr>
      </w:pPr>
      <w:r w:rsidRPr="005305DB">
        <w:rPr>
          <w:rFonts w:ascii="Times New Roman" w:hAnsi="Times New Roman"/>
          <w:sz w:val="24"/>
          <w:szCs w:val="24"/>
        </w:rPr>
        <w:t xml:space="preserve">- 6 години (I одделение) Мали сипаници, рубеола, заразни заушки (1 доза) - I ревакцинирање; </w:t>
      </w:r>
    </w:p>
    <w:p w:rsidR="005D65B6" w:rsidRPr="005305DB" w:rsidRDefault="005D65B6" w:rsidP="00416A14">
      <w:pPr>
        <w:autoSpaceDE w:val="0"/>
        <w:ind w:firstLine="720"/>
        <w:jc w:val="both"/>
        <w:rPr>
          <w:rFonts w:ascii="Times New Roman" w:hAnsi="Times New Roman"/>
          <w:sz w:val="24"/>
          <w:szCs w:val="24"/>
          <w:lang w:val="mk-MK"/>
        </w:rPr>
      </w:pPr>
      <w:r w:rsidRPr="005305DB">
        <w:rPr>
          <w:rFonts w:ascii="Times New Roman" w:hAnsi="Times New Roman"/>
          <w:sz w:val="24"/>
          <w:szCs w:val="24"/>
        </w:rPr>
        <w:t>- 7 години (II одделение) Туберкулоза (со тестирање) (1 доза); Детска парализа (1 доза); дифтерија, тетанус (1 доза) - I ревакцинирање; II ревакцинирање; III ревакцинирање</w:t>
      </w:r>
    </w:p>
    <w:p w:rsidR="005D65B6" w:rsidRPr="005305DB" w:rsidRDefault="005D65B6" w:rsidP="00416A14">
      <w:pPr>
        <w:autoSpaceDE w:val="0"/>
        <w:ind w:firstLine="720"/>
        <w:jc w:val="both"/>
        <w:rPr>
          <w:rFonts w:ascii="Times New Roman" w:hAnsi="Times New Roman"/>
          <w:sz w:val="24"/>
          <w:szCs w:val="24"/>
          <w:lang w:val="mk-MK"/>
        </w:rPr>
      </w:pPr>
      <w:r w:rsidRPr="005305DB">
        <w:rPr>
          <w:rFonts w:ascii="Times New Roman" w:hAnsi="Times New Roman"/>
          <w:sz w:val="24"/>
          <w:szCs w:val="24"/>
          <w:lang w:val="mk-MK"/>
        </w:rPr>
        <w:t xml:space="preserve"> - </w:t>
      </w:r>
      <w:r w:rsidRPr="005305DB">
        <w:rPr>
          <w:rFonts w:ascii="Times New Roman" w:hAnsi="Times New Roman"/>
          <w:sz w:val="24"/>
          <w:szCs w:val="24"/>
        </w:rPr>
        <w:t>12 години, 2 и 6 месеци после првата доза (VI одделение); Инфекции со хуман папилома вирус (HPV) (само за девојчиња) (3 дози) – вакцинирање</w:t>
      </w:r>
    </w:p>
    <w:p w:rsidR="005D65B6" w:rsidRPr="005305DB" w:rsidRDefault="005D65B6" w:rsidP="00416A14">
      <w:pPr>
        <w:autoSpaceDE w:val="0"/>
        <w:ind w:firstLine="720"/>
        <w:jc w:val="both"/>
        <w:rPr>
          <w:rFonts w:ascii="Times New Roman" w:hAnsi="Times New Roman"/>
          <w:sz w:val="24"/>
          <w:szCs w:val="24"/>
          <w:lang w:val="mk-MK"/>
        </w:rPr>
      </w:pPr>
      <w:r w:rsidRPr="005305DB">
        <w:rPr>
          <w:rFonts w:ascii="Times New Roman" w:hAnsi="Times New Roman"/>
          <w:sz w:val="24"/>
          <w:szCs w:val="24"/>
        </w:rPr>
        <w:t xml:space="preserve"> - 14 години ( завршна година на основно училиште ) Рубеола (само девојчиња) (1 II ревакционирање доза); Детска парализа (1 доза) ; Дифтерија, тетанус (доза); III ревакцинирање; IV ревакцинирање </w:t>
      </w:r>
    </w:p>
    <w:p w:rsidR="005D65B6" w:rsidRPr="005305DB" w:rsidRDefault="005D65B6" w:rsidP="00A2450B">
      <w:pPr>
        <w:autoSpaceDE w:val="0"/>
        <w:ind w:firstLine="720"/>
        <w:jc w:val="both"/>
        <w:rPr>
          <w:rFonts w:ascii="Times New Roman" w:hAnsi="Times New Roman"/>
          <w:sz w:val="24"/>
          <w:szCs w:val="24"/>
          <w:lang w:val="mk-MK"/>
        </w:rPr>
      </w:pPr>
      <w:r w:rsidRPr="005305DB">
        <w:rPr>
          <w:rFonts w:ascii="Times New Roman" w:hAnsi="Times New Roman"/>
          <w:sz w:val="24"/>
          <w:szCs w:val="24"/>
        </w:rPr>
        <w:t xml:space="preserve">Одговорни лица од училиштето се </w:t>
      </w:r>
      <w:r w:rsidRPr="005305DB">
        <w:rPr>
          <w:rFonts w:ascii="Times New Roman" w:hAnsi="Times New Roman"/>
          <w:sz w:val="24"/>
          <w:szCs w:val="24"/>
          <w:lang w:val="mk-MK"/>
        </w:rPr>
        <w:t>педагогот</w:t>
      </w:r>
      <w:r w:rsidRPr="005305DB">
        <w:rPr>
          <w:rFonts w:ascii="Times New Roman" w:hAnsi="Times New Roman"/>
          <w:sz w:val="24"/>
          <w:szCs w:val="24"/>
        </w:rPr>
        <w:t xml:space="preserve"> (кој договара за времето на реализација) и оделенскиот раководител.</w:t>
      </w:r>
    </w:p>
    <w:p w:rsidR="005D65B6" w:rsidRPr="005305DB" w:rsidRDefault="005D65B6" w:rsidP="005D65B6">
      <w:pPr>
        <w:pStyle w:val="Default"/>
        <w:rPr>
          <w:rFonts w:ascii="Times New Roman" w:hAnsi="Times New Roman" w:cs="Times New Roman"/>
          <w:b/>
          <w:bCs/>
          <w:iCs/>
          <w:color w:val="auto"/>
          <w:lang w:val="mk-MK"/>
        </w:rPr>
      </w:pPr>
      <w:r w:rsidRPr="005305DB">
        <w:rPr>
          <w:rFonts w:ascii="Times New Roman" w:hAnsi="Times New Roman" w:cs="Times New Roman"/>
          <w:b/>
          <w:bCs/>
          <w:iCs/>
          <w:color w:val="auto"/>
          <w:lang w:val="mk-MK"/>
        </w:rPr>
        <w:t>18.4</w:t>
      </w:r>
      <w:r w:rsidRPr="006D61ED">
        <w:rPr>
          <w:rFonts w:ascii="Times New Roman" w:hAnsi="Times New Roman" w:cs="Times New Roman"/>
          <w:b/>
          <w:bCs/>
          <w:iCs/>
          <w:color w:val="auto"/>
          <w:lang w:val="mk-MK"/>
        </w:rPr>
        <w:t xml:space="preserve">. </w:t>
      </w:r>
      <w:r w:rsidRPr="006D61ED">
        <w:rPr>
          <w:rFonts w:ascii="Times New Roman" w:hAnsi="Times New Roman" w:cs="Times New Roman"/>
          <w:b/>
          <w:bCs/>
          <w:iCs/>
          <w:color w:val="auto"/>
        </w:rPr>
        <w:t>Едукација за здрава исхрана</w:t>
      </w:r>
    </w:p>
    <w:p w:rsidR="005D65B6" w:rsidRPr="005305DB" w:rsidRDefault="005D65B6" w:rsidP="005D65B6">
      <w:pPr>
        <w:pStyle w:val="Default"/>
        <w:rPr>
          <w:rFonts w:ascii="Times New Roman" w:hAnsi="Times New Roman" w:cs="Times New Roman"/>
          <w:color w:val="auto"/>
        </w:rPr>
      </w:pPr>
      <w:r w:rsidRPr="005305DB">
        <w:rPr>
          <w:rFonts w:ascii="Times New Roman" w:hAnsi="Times New Roman" w:cs="Times New Roman"/>
          <w:b/>
          <w:bCs/>
          <w:iCs/>
          <w:color w:val="auto"/>
        </w:rPr>
        <w:t xml:space="preserve"> </w:t>
      </w:r>
    </w:p>
    <w:p w:rsidR="005D65B6" w:rsidRPr="005305DB" w:rsidRDefault="00746F36" w:rsidP="00416A14">
      <w:pPr>
        <w:autoSpaceDE w:val="0"/>
        <w:ind w:firstLine="720"/>
        <w:jc w:val="both"/>
        <w:rPr>
          <w:rFonts w:ascii="Times New Roman" w:hAnsi="Times New Roman"/>
          <w:sz w:val="24"/>
          <w:szCs w:val="24"/>
          <w:lang w:val="mk-MK"/>
        </w:rPr>
      </w:pPr>
      <w:r>
        <w:rPr>
          <w:rFonts w:ascii="Times New Roman" w:hAnsi="Times New Roman"/>
          <w:sz w:val="24"/>
          <w:szCs w:val="24"/>
          <w:lang w:val="mk-MK"/>
        </w:rPr>
        <w:t>В</w:t>
      </w:r>
      <w:r w:rsidR="005D65B6" w:rsidRPr="005305DB">
        <w:rPr>
          <w:rFonts w:ascii="Times New Roman" w:hAnsi="Times New Roman"/>
          <w:sz w:val="24"/>
          <w:szCs w:val="24"/>
          <w:lang w:val="mk-MK"/>
        </w:rPr>
        <w:t xml:space="preserve">о нашето училиште </w:t>
      </w:r>
      <w:r>
        <w:rPr>
          <w:rFonts w:ascii="Times New Roman" w:hAnsi="Times New Roman"/>
          <w:sz w:val="24"/>
          <w:szCs w:val="24"/>
          <w:lang w:val="mk-MK"/>
        </w:rPr>
        <w:t>се започна со изградбата на училишна кујна и трепезарија</w:t>
      </w:r>
      <w:r w:rsidR="00E24F3E">
        <w:rPr>
          <w:rFonts w:ascii="Times New Roman" w:hAnsi="Times New Roman"/>
          <w:sz w:val="24"/>
          <w:szCs w:val="24"/>
          <w:lang w:val="mk-MK"/>
        </w:rPr>
        <w:t xml:space="preserve"> – капитален проект кој ќе обезбеди </w:t>
      </w:r>
      <w:r w:rsidR="005D65B6" w:rsidRPr="005305DB">
        <w:rPr>
          <w:rFonts w:ascii="Times New Roman" w:hAnsi="Times New Roman"/>
          <w:sz w:val="24"/>
          <w:szCs w:val="24"/>
          <w:lang w:val="mk-MK"/>
        </w:rPr>
        <w:t xml:space="preserve">организирана </w:t>
      </w:r>
      <w:r w:rsidR="00E24F3E">
        <w:rPr>
          <w:rFonts w:ascii="Times New Roman" w:hAnsi="Times New Roman"/>
          <w:sz w:val="24"/>
          <w:szCs w:val="24"/>
          <w:lang w:val="mk-MK"/>
        </w:rPr>
        <w:t xml:space="preserve">и здрава исхрана </w:t>
      </w:r>
      <w:r w:rsidR="005D65B6" w:rsidRPr="005305DB">
        <w:rPr>
          <w:rFonts w:ascii="Times New Roman" w:hAnsi="Times New Roman"/>
          <w:sz w:val="24"/>
          <w:szCs w:val="24"/>
          <w:lang w:val="mk-MK"/>
        </w:rPr>
        <w:t>на учениците. Во насока на унапредување на здравјето и изградување на здрав животен стил во чија основа е здравиот начин на исхрана, училиштето организира повеќе едукативни предавања од областа на здравата исхрана, работилници со забавен карактер за подготовка на здрава храна, во кои се вклучуваат и родителите, а како гости се покануваат лекари, нутриционисти, готвачи и други  профили кои нудат интересни информации за тоа што значи  здрава храна и зошто е важно да се храниме здраво.</w:t>
      </w:r>
    </w:p>
    <w:p w:rsidR="005D65B6" w:rsidRPr="005305DB" w:rsidRDefault="005D65B6" w:rsidP="005D65B6">
      <w:pPr>
        <w:jc w:val="both"/>
        <w:rPr>
          <w:rFonts w:ascii="Times New Roman" w:hAnsi="Times New Roman"/>
          <w:b/>
          <w:sz w:val="24"/>
          <w:szCs w:val="24"/>
          <w:lang w:val="mk-MK"/>
        </w:rPr>
      </w:pPr>
      <w:r w:rsidRPr="005305DB">
        <w:rPr>
          <w:rFonts w:ascii="Times New Roman" w:hAnsi="Times New Roman"/>
          <w:b/>
          <w:sz w:val="24"/>
          <w:szCs w:val="24"/>
          <w:lang w:val="mk-MK"/>
        </w:rPr>
        <w:lastRenderedPageBreak/>
        <w:t xml:space="preserve">19. УЧИЛИШНА КЛИМА </w:t>
      </w:r>
    </w:p>
    <w:p w:rsidR="005D65B6" w:rsidRPr="005305DB" w:rsidRDefault="005D65B6" w:rsidP="005D65B6">
      <w:pPr>
        <w:jc w:val="both"/>
        <w:rPr>
          <w:rFonts w:ascii="Times New Roman" w:hAnsi="Times New Roman"/>
          <w:b/>
          <w:sz w:val="24"/>
          <w:szCs w:val="24"/>
          <w:lang w:val="mk-MK"/>
        </w:rPr>
      </w:pPr>
      <w:r w:rsidRPr="005305DB">
        <w:rPr>
          <w:rFonts w:ascii="Times New Roman" w:hAnsi="Times New Roman"/>
          <w:b/>
          <w:sz w:val="24"/>
          <w:szCs w:val="24"/>
          <w:lang w:val="mk-MK"/>
        </w:rPr>
        <w:t xml:space="preserve">19.1. Дисциплина </w:t>
      </w:r>
    </w:p>
    <w:p w:rsidR="005D65B6" w:rsidRPr="005305DB" w:rsidRDefault="005D65B6" w:rsidP="00DE31AF">
      <w:pPr>
        <w:ind w:firstLine="720"/>
        <w:jc w:val="both"/>
        <w:rPr>
          <w:rFonts w:ascii="Times New Roman" w:hAnsi="Times New Roman"/>
          <w:b/>
          <w:sz w:val="24"/>
          <w:szCs w:val="24"/>
          <w:lang w:val="mk-MK"/>
        </w:rPr>
      </w:pPr>
      <w:r w:rsidRPr="005305DB">
        <w:rPr>
          <w:rFonts w:ascii="Times New Roman" w:hAnsi="Times New Roman"/>
          <w:sz w:val="24"/>
          <w:szCs w:val="24"/>
        </w:rPr>
        <w:t xml:space="preserve">Една од основните задачи во секоја воспитно-образовна институција е секако дисциплината на сите вклучени фактори. Така и нашето училиште изнаоѓа многубројни начини за подобрување на училишната дисциплина на учениците, наставниците и останатите вработени. </w:t>
      </w:r>
      <w:r w:rsidR="00E24F3E">
        <w:rPr>
          <w:rFonts w:ascii="Times New Roman" w:hAnsi="Times New Roman"/>
          <w:sz w:val="24"/>
          <w:szCs w:val="24"/>
          <w:lang w:val="mk-MK"/>
        </w:rPr>
        <w:t>С</w:t>
      </w:r>
      <w:r w:rsidRPr="005305DB">
        <w:rPr>
          <w:rFonts w:ascii="Times New Roman" w:hAnsi="Times New Roman"/>
          <w:sz w:val="24"/>
          <w:szCs w:val="24"/>
        </w:rPr>
        <w:t xml:space="preserve">ите субјекти во воспитно-образовниот процес и останатите </w:t>
      </w:r>
      <w:r w:rsidR="00E24F3E">
        <w:rPr>
          <w:rFonts w:ascii="Times New Roman" w:hAnsi="Times New Roman"/>
          <w:sz w:val="24"/>
          <w:szCs w:val="24"/>
        </w:rPr>
        <w:t xml:space="preserve">вработени </w:t>
      </w:r>
      <w:r w:rsidRPr="005305DB">
        <w:rPr>
          <w:rFonts w:ascii="Times New Roman" w:hAnsi="Times New Roman"/>
          <w:sz w:val="24"/>
          <w:szCs w:val="24"/>
        </w:rPr>
        <w:t xml:space="preserve"> </w:t>
      </w:r>
      <w:r w:rsidR="00E24F3E">
        <w:rPr>
          <w:rFonts w:ascii="Times New Roman" w:hAnsi="Times New Roman"/>
          <w:sz w:val="24"/>
          <w:szCs w:val="24"/>
          <w:lang w:val="mk-MK"/>
        </w:rPr>
        <w:t xml:space="preserve">ќе се залагаат за </w:t>
      </w:r>
      <w:r w:rsidRPr="005305DB">
        <w:rPr>
          <w:rFonts w:ascii="Times New Roman" w:hAnsi="Times New Roman"/>
          <w:sz w:val="24"/>
          <w:szCs w:val="24"/>
        </w:rPr>
        <w:t>создавање училишна клима во која секој ученик и вработен ќе се чувствува сигурно, почитувано и пријатно. Исто така, во паралелките климата ќе биде работна, опуштена и поттикнувачка, а со однесувањето на наставникот учениците ќе се охрабруваат за пози</w:t>
      </w:r>
      <w:r w:rsidR="00D13A43" w:rsidRPr="005305DB">
        <w:rPr>
          <w:rFonts w:ascii="Times New Roman" w:hAnsi="Times New Roman"/>
          <w:sz w:val="24"/>
          <w:szCs w:val="24"/>
        </w:rPr>
        <w:t>тивни и повисоки постигнувања.</w:t>
      </w:r>
      <w:r w:rsidRPr="005305DB">
        <w:rPr>
          <w:rFonts w:ascii="Times New Roman" w:hAnsi="Times New Roman"/>
          <w:sz w:val="24"/>
          <w:szCs w:val="24"/>
        </w:rPr>
        <w:t xml:space="preserve"> На почетокот на учебната година одделенските раководители ќе ги запознаат учениците со правилата и должности</w:t>
      </w:r>
      <w:r w:rsidR="00D13A43" w:rsidRPr="005305DB">
        <w:rPr>
          <w:rFonts w:ascii="Times New Roman" w:hAnsi="Times New Roman"/>
          <w:sz w:val="24"/>
          <w:szCs w:val="24"/>
        </w:rPr>
        <w:t xml:space="preserve">те на однесувањето. Изготвен е </w:t>
      </w:r>
      <w:r w:rsidR="00D13A43" w:rsidRPr="005305DB">
        <w:rPr>
          <w:rFonts w:ascii="Times New Roman" w:hAnsi="Times New Roman"/>
          <w:sz w:val="24"/>
          <w:szCs w:val="24"/>
          <w:lang w:val="mk-MK"/>
        </w:rPr>
        <w:t>п</w:t>
      </w:r>
      <w:r w:rsidRPr="005305DB">
        <w:rPr>
          <w:rFonts w:ascii="Times New Roman" w:hAnsi="Times New Roman"/>
          <w:sz w:val="24"/>
          <w:szCs w:val="24"/>
        </w:rPr>
        <w:t>равилник за сите должности и обврски на сите вработени и истиот е поставен на видно место во училишт</w:t>
      </w:r>
      <w:r w:rsidR="00E24F3E">
        <w:rPr>
          <w:rFonts w:ascii="Times New Roman" w:hAnsi="Times New Roman"/>
          <w:sz w:val="24"/>
          <w:szCs w:val="24"/>
        </w:rPr>
        <w:t>ето. Наставниците се задолжени</w:t>
      </w:r>
      <w:r w:rsidRPr="005305DB">
        <w:rPr>
          <w:rFonts w:ascii="Times New Roman" w:hAnsi="Times New Roman"/>
          <w:sz w:val="24"/>
          <w:szCs w:val="24"/>
        </w:rPr>
        <w:t xml:space="preserve"> за дисциплината на учениците </w:t>
      </w:r>
      <w:r w:rsidR="00E24F3E">
        <w:rPr>
          <w:rFonts w:ascii="Times New Roman" w:hAnsi="Times New Roman"/>
          <w:sz w:val="24"/>
          <w:szCs w:val="24"/>
          <w:lang w:val="mk-MK"/>
        </w:rPr>
        <w:t xml:space="preserve">и </w:t>
      </w:r>
      <w:r w:rsidRPr="005305DB">
        <w:rPr>
          <w:rFonts w:ascii="Times New Roman" w:hAnsi="Times New Roman"/>
          <w:sz w:val="24"/>
          <w:szCs w:val="24"/>
        </w:rPr>
        <w:t>за време на одморите. Ќе се изготви распоред, кој без исклучок се следи и спроведува. Следењето на дисциплината за време на одморите се врши во ходниците, училни</w:t>
      </w:r>
      <w:r w:rsidR="00D13A43" w:rsidRPr="005305DB">
        <w:rPr>
          <w:rFonts w:ascii="Times New Roman" w:hAnsi="Times New Roman"/>
          <w:sz w:val="24"/>
          <w:szCs w:val="24"/>
        </w:rPr>
        <w:t>ците, санитарните јазли и</w:t>
      </w:r>
      <w:r w:rsidRPr="005305DB">
        <w:rPr>
          <w:rFonts w:ascii="Times New Roman" w:hAnsi="Times New Roman"/>
          <w:sz w:val="24"/>
          <w:szCs w:val="24"/>
        </w:rPr>
        <w:t xml:space="preserve"> во училишниот двор. </w:t>
      </w:r>
      <w:r w:rsidRPr="005305DB">
        <w:rPr>
          <w:rFonts w:ascii="Times New Roman" w:hAnsi="Times New Roman"/>
          <w:sz w:val="24"/>
          <w:szCs w:val="24"/>
          <w:lang w:val="mk-MK"/>
        </w:rPr>
        <w:t xml:space="preserve">Тука е и видео надзорот кој го покрива комплетно просторот во училишните ходници и училишниот двор. </w:t>
      </w:r>
    </w:p>
    <w:p w:rsidR="005D65B6" w:rsidRPr="005305DB" w:rsidRDefault="005D65B6" w:rsidP="005D65B6">
      <w:pPr>
        <w:autoSpaceDE w:val="0"/>
        <w:jc w:val="both"/>
        <w:rPr>
          <w:rFonts w:ascii="Times New Roman" w:hAnsi="Times New Roman"/>
          <w:b/>
          <w:sz w:val="24"/>
          <w:szCs w:val="24"/>
          <w:lang w:val="mk-MK"/>
        </w:rPr>
      </w:pPr>
      <w:r w:rsidRPr="005305DB">
        <w:rPr>
          <w:rFonts w:ascii="Times New Roman" w:hAnsi="Times New Roman"/>
          <w:b/>
          <w:sz w:val="24"/>
          <w:szCs w:val="24"/>
          <w:lang w:val="mk-MK"/>
        </w:rPr>
        <w:t>19.2. Естетско и функционално уредување на просторот во училиштето</w:t>
      </w:r>
    </w:p>
    <w:p w:rsidR="005D65B6" w:rsidRPr="005305DB" w:rsidRDefault="005D65B6" w:rsidP="005D65B6">
      <w:pPr>
        <w:pStyle w:val="ListParagraph"/>
        <w:autoSpaceDE w:val="0"/>
        <w:ind w:left="1080"/>
        <w:jc w:val="both"/>
        <w:rPr>
          <w:b/>
          <w:i/>
          <w:lang w:val="mk-MK"/>
        </w:rPr>
      </w:pPr>
    </w:p>
    <w:p w:rsidR="005D65B6" w:rsidRPr="005305DB" w:rsidRDefault="005D65B6" w:rsidP="005D65B6">
      <w:pPr>
        <w:autoSpaceDE w:val="0"/>
        <w:ind w:firstLine="708"/>
        <w:jc w:val="both"/>
        <w:rPr>
          <w:rFonts w:ascii="Times New Roman" w:hAnsi="Times New Roman"/>
          <w:sz w:val="24"/>
          <w:szCs w:val="24"/>
          <w:lang w:val="mk-MK"/>
        </w:rPr>
      </w:pPr>
      <w:r w:rsidRPr="005305DB">
        <w:rPr>
          <w:rFonts w:ascii="Times New Roman" w:hAnsi="Times New Roman"/>
          <w:sz w:val="24"/>
          <w:szCs w:val="24"/>
        </w:rPr>
        <w:t>Сите вработени во училиштето</w:t>
      </w:r>
      <w:r w:rsidR="00A2450B" w:rsidRPr="005305DB">
        <w:rPr>
          <w:rFonts w:ascii="Times New Roman" w:hAnsi="Times New Roman"/>
          <w:sz w:val="24"/>
          <w:szCs w:val="24"/>
          <w:lang w:val="mk-MK"/>
        </w:rPr>
        <w:t>, но и учениците</w:t>
      </w:r>
      <w:r w:rsidRPr="005305DB">
        <w:rPr>
          <w:rFonts w:ascii="Times New Roman" w:hAnsi="Times New Roman"/>
          <w:sz w:val="24"/>
          <w:szCs w:val="24"/>
        </w:rPr>
        <w:t xml:space="preserve"> се задолжени да допринесуваат за уредувањето на истото, се со цел негова подобра функционалност и удобност. Наставниците допринесуваат за естетското и функционалното уредување на училиштето со свои изработки, проекти и презентации и секако со континуирано поттикнување на учениците за истото. Во училиштето се организираат разновидни настани чија реализација напоредно бара соодветно уредување. Изгледот на училиштето е важен сегмент во прилагодувањето на учениците и нивно максимално ангажирање во воспитно-образовниот процес. Затоа на истото му се посветува доволно внимание. За таа цел, два пати во учебната година ќе се формираат комисии за избор за најдобро украсено-функционална училница. Освоените награди на учениците ќе им послужат за поттик секоја година да бидат се подобри во уредувањето на својата училница, а со тоа и во општиот изглед на училиштето</w:t>
      </w:r>
      <w:r w:rsidRPr="005305DB">
        <w:rPr>
          <w:rFonts w:ascii="Times New Roman" w:hAnsi="Times New Roman"/>
          <w:sz w:val="24"/>
          <w:szCs w:val="24"/>
          <w:lang w:val="mk-MK"/>
        </w:rPr>
        <w:t>.</w:t>
      </w:r>
      <w:r w:rsidRPr="005305DB">
        <w:rPr>
          <w:rFonts w:ascii="Times New Roman" w:hAnsi="Times New Roman"/>
          <w:sz w:val="24"/>
          <w:szCs w:val="24"/>
        </w:rPr>
        <w:t xml:space="preserve"> </w:t>
      </w:r>
    </w:p>
    <w:p w:rsidR="005D65B6" w:rsidRPr="005305DB" w:rsidRDefault="005D65B6" w:rsidP="005D65B6">
      <w:pPr>
        <w:autoSpaceDE w:val="0"/>
        <w:rPr>
          <w:rFonts w:ascii="Times New Roman" w:hAnsi="Times New Roman"/>
          <w:b/>
          <w:sz w:val="24"/>
          <w:szCs w:val="24"/>
          <w:lang w:val="mk-MK"/>
        </w:rPr>
      </w:pPr>
      <w:r w:rsidRPr="005305DB">
        <w:rPr>
          <w:rFonts w:ascii="Times New Roman" w:hAnsi="Times New Roman"/>
          <w:b/>
          <w:sz w:val="24"/>
          <w:szCs w:val="24"/>
          <w:lang w:val="mk-MK"/>
        </w:rPr>
        <w:t>19.3. Етички кодекси</w:t>
      </w:r>
    </w:p>
    <w:p w:rsidR="005D65B6" w:rsidRPr="005305DB" w:rsidRDefault="005D65B6" w:rsidP="005D65B6">
      <w:pPr>
        <w:autoSpaceDE w:val="0"/>
        <w:jc w:val="both"/>
        <w:rPr>
          <w:rFonts w:ascii="Times New Roman" w:hAnsi="Times New Roman"/>
          <w:sz w:val="24"/>
          <w:szCs w:val="24"/>
          <w:lang w:val="mk-MK"/>
        </w:rPr>
      </w:pPr>
      <w:r w:rsidRPr="005305DB">
        <w:rPr>
          <w:rFonts w:ascii="Times New Roman" w:hAnsi="Times New Roman"/>
          <w:sz w:val="24"/>
          <w:szCs w:val="24"/>
          <w:lang w:val="mk-MK"/>
        </w:rPr>
        <w:tab/>
      </w:r>
      <w:r w:rsidRPr="005305DB">
        <w:rPr>
          <w:rFonts w:ascii="Times New Roman" w:hAnsi="Times New Roman"/>
          <w:sz w:val="24"/>
          <w:szCs w:val="24"/>
        </w:rPr>
        <w:t xml:space="preserve">Училиштето има </w:t>
      </w:r>
      <w:r w:rsidRPr="005305DB">
        <w:rPr>
          <w:rFonts w:ascii="Times New Roman" w:hAnsi="Times New Roman"/>
          <w:bCs/>
          <w:iCs/>
          <w:sz w:val="24"/>
          <w:szCs w:val="24"/>
          <w:lang w:val="mk-MK"/>
        </w:rPr>
        <w:t>к</w:t>
      </w:r>
      <w:r w:rsidRPr="005305DB">
        <w:rPr>
          <w:rFonts w:ascii="Times New Roman" w:hAnsi="Times New Roman"/>
          <w:bCs/>
          <w:iCs/>
          <w:sz w:val="24"/>
          <w:szCs w:val="24"/>
        </w:rPr>
        <w:t>одекс на однесување</w:t>
      </w:r>
      <w:r w:rsidRPr="005305DB">
        <w:rPr>
          <w:rFonts w:ascii="Times New Roman" w:hAnsi="Times New Roman"/>
          <w:b/>
          <w:bCs/>
          <w:sz w:val="24"/>
          <w:szCs w:val="24"/>
        </w:rPr>
        <w:t xml:space="preserve"> </w:t>
      </w:r>
      <w:r w:rsidRPr="005305DB">
        <w:rPr>
          <w:rFonts w:ascii="Times New Roman" w:hAnsi="Times New Roman"/>
          <w:sz w:val="24"/>
          <w:szCs w:val="24"/>
        </w:rPr>
        <w:t>со кој се поставени принципите и правилата на однесување на сите</w:t>
      </w:r>
      <w:r w:rsidRPr="005305DB">
        <w:rPr>
          <w:rFonts w:ascii="Times New Roman" w:hAnsi="Times New Roman"/>
          <w:sz w:val="24"/>
          <w:szCs w:val="24"/>
          <w:lang w:val="mk-MK"/>
        </w:rPr>
        <w:t xml:space="preserve"> </w:t>
      </w:r>
      <w:r w:rsidRPr="005305DB">
        <w:rPr>
          <w:rFonts w:ascii="Times New Roman" w:hAnsi="Times New Roman"/>
          <w:sz w:val="24"/>
          <w:szCs w:val="24"/>
        </w:rPr>
        <w:t xml:space="preserve">структури во училиштето (раководниот кадар, наставниците, </w:t>
      </w:r>
      <w:r w:rsidRPr="005305DB">
        <w:rPr>
          <w:rFonts w:ascii="Times New Roman" w:hAnsi="Times New Roman"/>
          <w:sz w:val="24"/>
          <w:szCs w:val="24"/>
        </w:rPr>
        <w:lastRenderedPageBreak/>
        <w:t>стручната служба, техничкиот персонал, учениците и</w:t>
      </w:r>
      <w:r w:rsidRPr="005305DB">
        <w:rPr>
          <w:rFonts w:ascii="Times New Roman" w:hAnsi="Times New Roman"/>
          <w:sz w:val="24"/>
          <w:szCs w:val="24"/>
          <w:lang w:val="mk-MK"/>
        </w:rPr>
        <w:t xml:space="preserve"> </w:t>
      </w:r>
      <w:r w:rsidRPr="005305DB">
        <w:rPr>
          <w:rFonts w:ascii="Times New Roman" w:hAnsi="Times New Roman"/>
          <w:sz w:val="24"/>
          <w:szCs w:val="24"/>
        </w:rPr>
        <w:t>родителите). Во неговата изработка учествувале преставници на сите структури, а при неговото усвојување е</w:t>
      </w:r>
      <w:r w:rsidRPr="005305DB">
        <w:rPr>
          <w:rFonts w:ascii="Times New Roman" w:hAnsi="Times New Roman"/>
          <w:sz w:val="24"/>
          <w:szCs w:val="24"/>
          <w:lang w:val="mk-MK"/>
        </w:rPr>
        <w:t xml:space="preserve"> </w:t>
      </w:r>
      <w:r w:rsidRPr="005305DB">
        <w:rPr>
          <w:rFonts w:ascii="Times New Roman" w:hAnsi="Times New Roman"/>
          <w:sz w:val="24"/>
          <w:szCs w:val="24"/>
        </w:rPr>
        <w:t xml:space="preserve">спроведена демократска процедура со учество на претставници на сите структури. </w:t>
      </w:r>
      <w:r w:rsidRPr="005305DB">
        <w:rPr>
          <w:rFonts w:ascii="Times New Roman" w:hAnsi="Times New Roman"/>
          <w:sz w:val="24"/>
          <w:szCs w:val="24"/>
          <w:lang w:val="mk-MK"/>
        </w:rPr>
        <w:t xml:space="preserve">Исто така постојат куќен ред и  еко кодекс кои придонесуваат за подобро функционирање на училиштето. Овие документи се ревидираат на период од 4 години или по потреба. </w:t>
      </w:r>
    </w:p>
    <w:p w:rsidR="005D65B6" w:rsidRPr="005305DB" w:rsidRDefault="005D65B6" w:rsidP="00A2450B">
      <w:pPr>
        <w:autoSpaceDE w:val="0"/>
        <w:rPr>
          <w:rFonts w:ascii="Times New Roman" w:hAnsi="Times New Roman"/>
          <w:sz w:val="24"/>
          <w:szCs w:val="24"/>
          <w:lang w:val="mk-MK"/>
        </w:rPr>
      </w:pPr>
      <w:r w:rsidRPr="005305DB">
        <w:rPr>
          <w:rFonts w:ascii="Times New Roman" w:hAnsi="Times New Roman"/>
          <w:b/>
          <w:sz w:val="24"/>
          <w:szCs w:val="24"/>
          <w:lang w:val="mk-MK"/>
        </w:rPr>
        <w:t>19.4. Односи меѓу сите структури</w:t>
      </w:r>
    </w:p>
    <w:p w:rsidR="005D65B6" w:rsidRPr="005305DB" w:rsidRDefault="005D65B6" w:rsidP="005D65B6">
      <w:pPr>
        <w:autoSpaceDE w:val="0"/>
        <w:jc w:val="both"/>
        <w:rPr>
          <w:rFonts w:ascii="Times New Roman" w:hAnsi="Times New Roman"/>
          <w:sz w:val="24"/>
          <w:szCs w:val="24"/>
          <w:lang w:val="mk-MK"/>
        </w:rPr>
      </w:pPr>
      <w:r w:rsidRPr="005305DB">
        <w:rPr>
          <w:rFonts w:ascii="Times New Roman" w:hAnsi="Times New Roman"/>
          <w:sz w:val="24"/>
          <w:szCs w:val="24"/>
          <w:lang w:val="mk-MK"/>
        </w:rPr>
        <w:tab/>
      </w:r>
      <w:r w:rsidRPr="005305DB">
        <w:rPr>
          <w:rFonts w:ascii="Times New Roman" w:hAnsi="Times New Roman"/>
          <w:sz w:val="24"/>
          <w:szCs w:val="24"/>
        </w:rPr>
        <w:t>Училиштето води политика на заемно почитување и рамноправен третман на сите структури што учествуваат во</w:t>
      </w:r>
      <w:r w:rsidRPr="005305DB">
        <w:rPr>
          <w:rFonts w:ascii="Times New Roman" w:hAnsi="Times New Roman"/>
          <w:sz w:val="24"/>
          <w:szCs w:val="24"/>
          <w:lang w:val="mk-MK"/>
        </w:rPr>
        <w:t xml:space="preserve"> </w:t>
      </w:r>
      <w:r w:rsidRPr="005305DB">
        <w:rPr>
          <w:rFonts w:ascii="Times New Roman" w:hAnsi="Times New Roman"/>
          <w:sz w:val="24"/>
          <w:szCs w:val="24"/>
        </w:rPr>
        <w:t>училиштиот живот</w:t>
      </w:r>
      <w:r w:rsidRPr="005305DB">
        <w:rPr>
          <w:rFonts w:ascii="Times New Roman" w:hAnsi="Times New Roman"/>
          <w:sz w:val="24"/>
          <w:szCs w:val="24"/>
          <w:lang w:val="mk-MK"/>
        </w:rPr>
        <w:t>; Присутна е</w:t>
      </w:r>
      <w:r w:rsidRPr="005305DB">
        <w:rPr>
          <w:rFonts w:ascii="Times New Roman" w:hAnsi="Times New Roman"/>
          <w:sz w:val="24"/>
          <w:szCs w:val="24"/>
        </w:rPr>
        <w:t xml:space="preserve"> професионална соработка меѓу вработените</w:t>
      </w:r>
      <w:r w:rsidRPr="005305DB">
        <w:rPr>
          <w:rFonts w:ascii="Times New Roman" w:hAnsi="Times New Roman"/>
          <w:sz w:val="24"/>
          <w:szCs w:val="24"/>
          <w:lang w:val="mk-MK"/>
        </w:rPr>
        <w:t>;</w:t>
      </w:r>
      <w:r w:rsidRPr="005305DB">
        <w:rPr>
          <w:rFonts w:ascii="Times New Roman" w:hAnsi="Times New Roman"/>
          <w:sz w:val="24"/>
          <w:szCs w:val="24"/>
        </w:rPr>
        <w:t xml:space="preserve"> Раководниот и наставниот</w:t>
      </w:r>
      <w:r w:rsidRPr="005305DB">
        <w:rPr>
          <w:rFonts w:ascii="Times New Roman" w:hAnsi="Times New Roman"/>
          <w:sz w:val="24"/>
          <w:szCs w:val="24"/>
          <w:lang w:val="mk-MK"/>
        </w:rPr>
        <w:t xml:space="preserve"> </w:t>
      </w:r>
      <w:r w:rsidRPr="005305DB">
        <w:rPr>
          <w:rFonts w:ascii="Times New Roman" w:hAnsi="Times New Roman"/>
          <w:sz w:val="24"/>
          <w:szCs w:val="24"/>
        </w:rPr>
        <w:t>кадар играат важна улога во одржување на постојано добра атмосфера во училиштето што се гледа од нивното</w:t>
      </w:r>
      <w:r w:rsidRPr="005305DB">
        <w:rPr>
          <w:rFonts w:ascii="Times New Roman" w:hAnsi="Times New Roman"/>
          <w:sz w:val="24"/>
          <w:szCs w:val="24"/>
          <w:lang w:val="mk-MK"/>
        </w:rPr>
        <w:t xml:space="preserve"> </w:t>
      </w:r>
      <w:r w:rsidRPr="005305DB">
        <w:rPr>
          <w:rFonts w:ascii="Times New Roman" w:hAnsi="Times New Roman"/>
          <w:sz w:val="24"/>
          <w:szCs w:val="24"/>
        </w:rPr>
        <w:t xml:space="preserve">однесување со учениците, другите вработени, родителите и посетителите на училиштето. </w:t>
      </w:r>
      <w:r w:rsidRPr="005305DB">
        <w:rPr>
          <w:rFonts w:ascii="Times New Roman" w:hAnsi="Times New Roman"/>
          <w:sz w:val="24"/>
          <w:szCs w:val="24"/>
          <w:lang w:val="mk-MK"/>
        </w:rPr>
        <w:t>Целта е с</w:t>
      </w:r>
      <w:r w:rsidRPr="005305DB">
        <w:rPr>
          <w:rFonts w:ascii="Times New Roman" w:hAnsi="Times New Roman"/>
          <w:sz w:val="24"/>
          <w:szCs w:val="24"/>
        </w:rPr>
        <w:t>ите  (без оглед на способности, род, етничка</w:t>
      </w:r>
      <w:r w:rsidRPr="005305DB">
        <w:rPr>
          <w:rFonts w:ascii="Times New Roman" w:hAnsi="Times New Roman"/>
          <w:sz w:val="24"/>
          <w:szCs w:val="24"/>
          <w:lang w:val="mk-MK"/>
        </w:rPr>
        <w:t xml:space="preserve"> </w:t>
      </w:r>
      <w:r w:rsidRPr="005305DB">
        <w:rPr>
          <w:rFonts w:ascii="Times New Roman" w:hAnsi="Times New Roman"/>
          <w:sz w:val="24"/>
          <w:szCs w:val="24"/>
        </w:rPr>
        <w:t xml:space="preserve">припадност, вера и потекло) </w:t>
      </w:r>
      <w:r w:rsidRPr="005305DB">
        <w:rPr>
          <w:rFonts w:ascii="Times New Roman" w:hAnsi="Times New Roman"/>
          <w:sz w:val="24"/>
          <w:szCs w:val="24"/>
          <w:lang w:val="mk-MK"/>
        </w:rPr>
        <w:t xml:space="preserve">да </w:t>
      </w:r>
      <w:r w:rsidRPr="005305DB">
        <w:rPr>
          <w:rFonts w:ascii="Times New Roman" w:hAnsi="Times New Roman"/>
          <w:sz w:val="24"/>
          <w:szCs w:val="24"/>
        </w:rPr>
        <w:t>се чувствуваат прифатени</w:t>
      </w:r>
      <w:r w:rsidRPr="005305DB">
        <w:rPr>
          <w:rFonts w:ascii="Times New Roman" w:hAnsi="Times New Roman"/>
          <w:sz w:val="24"/>
          <w:szCs w:val="24"/>
          <w:lang w:val="mk-MK"/>
        </w:rPr>
        <w:t xml:space="preserve"> и почитувани.</w:t>
      </w:r>
      <w:r w:rsidR="00D13A43" w:rsidRPr="005305DB">
        <w:rPr>
          <w:rFonts w:ascii="Times New Roman" w:hAnsi="Times New Roman"/>
          <w:sz w:val="24"/>
          <w:szCs w:val="24"/>
          <w:lang w:val="mk-MK"/>
        </w:rPr>
        <w:t xml:space="preserve"> </w:t>
      </w:r>
      <w:r w:rsidRPr="005305DB">
        <w:rPr>
          <w:rFonts w:ascii="Times New Roman" w:hAnsi="Times New Roman"/>
          <w:sz w:val="24"/>
          <w:szCs w:val="24"/>
          <w:lang w:val="mk-MK"/>
        </w:rPr>
        <w:t xml:space="preserve">За целите функционира тим составен од Директорот, помошник директорот, стручен соработник и наставници – двајца од одделенска настава (со тоа што еден е претставник на подрачните училишта) и еден од  предметна настава. Тимот </w:t>
      </w:r>
      <w:r w:rsidRPr="005305DB">
        <w:rPr>
          <w:rFonts w:ascii="Times New Roman" w:hAnsi="Times New Roman"/>
          <w:sz w:val="24"/>
          <w:szCs w:val="24"/>
        </w:rPr>
        <w:t>прави анализа на критичните точки во комуникацијата помеѓу одредени структури во училиштето. Се предлагаат заеднички состаноци-работилници, дебати на кои ќе се разгледуваат слабостите на комуникацијата и се предлагаат нови начини на комуникацирање. За оваа цел, планираме заедничка прослава на патрониот празник на училиштето, заедничка екскурзија со учениците, есенски и пролетен излет со учениците и наставниците од целото училиште, спортски натпревари, коктели и свечености со наставниците, посети на верски објекти од двете етнички заедници и заедничко прославување на верските празници и сл. кои би имале за цел подигнување на квалитетот на комуникацијата и меѓусебната доверба и соработка.</w:t>
      </w:r>
    </w:p>
    <w:p w:rsidR="005D65B6" w:rsidRPr="005305DB" w:rsidRDefault="005D65B6" w:rsidP="00A2450B">
      <w:pPr>
        <w:autoSpaceDE w:val="0"/>
        <w:jc w:val="both"/>
        <w:rPr>
          <w:rFonts w:ascii="Times New Roman" w:hAnsi="Times New Roman"/>
          <w:b/>
          <w:sz w:val="24"/>
          <w:szCs w:val="24"/>
          <w:lang w:val="mk-MK"/>
        </w:rPr>
      </w:pPr>
      <w:r w:rsidRPr="005305DB">
        <w:rPr>
          <w:rFonts w:ascii="Times New Roman" w:hAnsi="Times New Roman"/>
          <w:b/>
          <w:sz w:val="24"/>
          <w:szCs w:val="24"/>
          <w:lang w:val="mk-MK"/>
        </w:rPr>
        <w:t>20. ПРОФЕСИОНАЛЕН И КАРИЕРЕН РАЗВОЈ НА ОБРАЗОВНИОТ КАДАР</w:t>
      </w:r>
    </w:p>
    <w:p w:rsidR="005D65B6" w:rsidRPr="005305DB" w:rsidRDefault="005D65B6" w:rsidP="005D65B6">
      <w:pPr>
        <w:pStyle w:val="ListParagraph"/>
        <w:autoSpaceDE w:val="0"/>
        <w:ind w:left="1080"/>
        <w:jc w:val="both"/>
        <w:rPr>
          <w:b/>
          <w:lang w:val="mk-MK"/>
        </w:rPr>
      </w:pPr>
    </w:p>
    <w:p w:rsidR="005D65B6" w:rsidRPr="005305DB" w:rsidRDefault="005D65B6" w:rsidP="00A2450B">
      <w:pPr>
        <w:autoSpaceDE w:val="0"/>
        <w:ind w:firstLine="720"/>
        <w:jc w:val="both"/>
        <w:rPr>
          <w:rFonts w:ascii="Times New Roman" w:hAnsi="Times New Roman"/>
          <w:b/>
          <w:sz w:val="24"/>
          <w:szCs w:val="24"/>
          <w:lang w:val="mk-MK"/>
        </w:rPr>
      </w:pPr>
      <w:r w:rsidRPr="005305DB">
        <w:rPr>
          <w:rFonts w:ascii="Times New Roman" w:hAnsi="Times New Roman"/>
          <w:sz w:val="24"/>
          <w:szCs w:val="24"/>
        </w:rPr>
        <w:t>Професионалниот развој на воспитно – образовниот кадар подразбира секојдневно професионално и лично усовршување</w:t>
      </w:r>
      <w:r w:rsidRPr="005305DB">
        <w:rPr>
          <w:rFonts w:ascii="Times New Roman" w:hAnsi="Times New Roman"/>
          <w:sz w:val="24"/>
          <w:szCs w:val="24"/>
          <w:lang w:val="mk-MK"/>
        </w:rPr>
        <w:t xml:space="preserve">  и</w:t>
      </w:r>
      <w:r w:rsidRPr="005305DB">
        <w:rPr>
          <w:rFonts w:ascii="Times New Roman" w:hAnsi="Times New Roman"/>
          <w:sz w:val="24"/>
          <w:szCs w:val="24"/>
        </w:rPr>
        <w:t xml:space="preserve"> напредување на наставникот, долготраен, континуиран процес кој започнува со почетокот на работата во професијата и трае до крајот на работна кариера, процес кој се реализира на најразлични начини и подразбира оспособување на наставникот со нови знаења, вештини, способности, стратегии во соодветните области и оспособеност за примена на соодветна технологија</w:t>
      </w:r>
      <w:r w:rsidRPr="005305DB">
        <w:rPr>
          <w:rFonts w:ascii="Times New Roman" w:hAnsi="Times New Roman"/>
          <w:sz w:val="24"/>
          <w:szCs w:val="24"/>
          <w:lang w:val="mk-MK"/>
        </w:rPr>
        <w:t>.</w:t>
      </w:r>
    </w:p>
    <w:p w:rsidR="005D65B6" w:rsidRPr="005305DB" w:rsidRDefault="005D65B6" w:rsidP="005D65B6">
      <w:pPr>
        <w:autoSpaceDE w:val="0"/>
        <w:rPr>
          <w:rFonts w:ascii="Times New Roman" w:hAnsi="Times New Roman"/>
          <w:b/>
          <w:sz w:val="24"/>
          <w:szCs w:val="24"/>
          <w:lang w:val="mk-MK"/>
        </w:rPr>
      </w:pPr>
      <w:r w:rsidRPr="005305DB">
        <w:rPr>
          <w:rFonts w:ascii="Times New Roman" w:hAnsi="Times New Roman"/>
          <w:b/>
          <w:sz w:val="24"/>
          <w:szCs w:val="24"/>
          <w:lang w:val="mk-MK"/>
        </w:rPr>
        <w:t xml:space="preserve">20.1. </w:t>
      </w:r>
      <w:r w:rsidRPr="005305DB">
        <w:rPr>
          <w:rFonts w:ascii="Times New Roman" w:hAnsi="Times New Roman"/>
          <w:b/>
          <w:sz w:val="24"/>
          <w:szCs w:val="24"/>
        </w:rPr>
        <w:t>Детектирање на потребите</w:t>
      </w:r>
      <w:r w:rsidRPr="005305DB">
        <w:rPr>
          <w:rFonts w:ascii="Times New Roman" w:hAnsi="Times New Roman"/>
          <w:sz w:val="24"/>
          <w:szCs w:val="24"/>
        </w:rPr>
        <w:t xml:space="preserve"> </w:t>
      </w:r>
      <w:r w:rsidRPr="005305DB">
        <w:rPr>
          <w:rFonts w:ascii="Times New Roman" w:hAnsi="Times New Roman"/>
          <w:b/>
          <w:sz w:val="24"/>
          <w:szCs w:val="24"/>
        </w:rPr>
        <w:t>и приоритетите</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rPr>
        <w:lastRenderedPageBreak/>
        <w:t xml:space="preserve">Потребите и приоритетите </w:t>
      </w:r>
      <w:r w:rsidRPr="005305DB">
        <w:rPr>
          <w:rFonts w:ascii="Times New Roman" w:hAnsi="Times New Roman"/>
          <w:sz w:val="24"/>
          <w:szCs w:val="24"/>
          <w:lang w:val="mk-MK"/>
        </w:rPr>
        <w:t xml:space="preserve">се </w:t>
      </w:r>
      <w:r w:rsidRPr="005305DB">
        <w:rPr>
          <w:rFonts w:ascii="Times New Roman" w:hAnsi="Times New Roman"/>
          <w:sz w:val="24"/>
          <w:szCs w:val="24"/>
        </w:rPr>
        <w:t>детектира</w:t>
      </w:r>
      <w:r w:rsidRPr="005305DB">
        <w:rPr>
          <w:rFonts w:ascii="Times New Roman" w:hAnsi="Times New Roman"/>
          <w:sz w:val="24"/>
          <w:szCs w:val="24"/>
          <w:lang w:val="mk-MK"/>
        </w:rPr>
        <w:t>ат</w:t>
      </w:r>
      <w:r w:rsidRPr="005305DB">
        <w:rPr>
          <w:rFonts w:ascii="Times New Roman" w:hAnsi="Times New Roman"/>
          <w:sz w:val="24"/>
          <w:szCs w:val="24"/>
        </w:rPr>
        <w:t xml:space="preserve"> од самоевалуацијата, интегралните евалуации</w:t>
      </w:r>
      <w:r w:rsidRPr="005305DB">
        <w:rPr>
          <w:rFonts w:ascii="Times New Roman" w:hAnsi="Times New Roman"/>
          <w:sz w:val="24"/>
          <w:szCs w:val="24"/>
          <w:lang w:val="mk-MK"/>
        </w:rPr>
        <w:t>, извештаите од извршени увиди на часовои,</w:t>
      </w:r>
      <w:r w:rsidRPr="005305DB">
        <w:rPr>
          <w:rFonts w:ascii="Times New Roman" w:hAnsi="Times New Roman"/>
          <w:sz w:val="24"/>
          <w:szCs w:val="24"/>
        </w:rPr>
        <w:t xml:space="preserve">  новините и насоките дадени од</w:t>
      </w:r>
      <w:r w:rsidRPr="005305DB">
        <w:rPr>
          <w:rFonts w:ascii="Times New Roman" w:hAnsi="Times New Roman"/>
          <w:sz w:val="24"/>
          <w:szCs w:val="24"/>
          <w:lang w:val="mk-MK"/>
        </w:rPr>
        <w:t xml:space="preserve"> МОН и БРО</w:t>
      </w:r>
      <w:r w:rsidRPr="005305DB">
        <w:rPr>
          <w:rFonts w:ascii="Times New Roman" w:hAnsi="Times New Roman"/>
          <w:sz w:val="24"/>
          <w:szCs w:val="24"/>
        </w:rPr>
        <w:t xml:space="preserve">, </w:t>
      </w:r>
      <w:r w:rsidRPr="005305DB">
        <w:rPr>
          <w:rFonts w:ascii="Times New Roman" w:hAnsi="Times New Roman"/>
          <w:sz w:val="24"/>
          <w:szCs w:val="24"/>
          <w:lang w:val="mk-MK"/>
        </w:rPr>
        <w:t xml:space="preserve">а како приоритетни се земаат податоците од  самопроценката на наставниот кадар во однос на стекнување и развој на основните компетенции на наставници – дефинирани и конкретизирани од страна на БРО. </w:t>
      </w:r>
      <w:r w:rsidRPr="005305DB">
        <w:rPr>
          <w:rFonts w:ascii="Times New Roman" w:hAnsi="Times New Roman"/>
          <w:sz w:val="24"/>
          <w:szCs w:val="24"/>
        </w:rPr>
        <w:t>Според направената анализа</w:t>
      </w:r>
      <w:r w:rsidRPr="005305DB">
        <w:rPr>
          <w:rFonts w:ascii="Times New Roman" w:hAnsi="Times New Roman"/>
          <w:sz w:val="24"/>
          <w:szCs w:val="24"/>
          <w:lang w:val="mk-MK"/>
        </w:rPr>
        <w:t xml:space="preserve"> на податоците од наставниот кадар</w:t>
      </w:r>
      <w:r w:rsidRPr="005305DB">
        <w:rPr>
          <w:rFonts w:ascii="Times New Roman" w:hAnsi="Times New Roman"/>
          <w:sz w:val="24"/>
          <w:szCs w:val="24"/>
        </w:rPr>
        <w:t xml:space="preserve"> приоритетни потреби за доусовршување за оваа учебна година се следниве: </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rPr>
        <w:t xml:space="preserve">- Обука за работа со учениците вклучени во инклузија и изработка на ИОП; </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rPr>
        <w:t xml:space="preserve">- Обука за работа со нови техники и методи во настава (за приправници и натавници кои не поминале низ овие обуки);  </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lang w:val="mk-MK"/>
        </w:rPr>
        <w:t xml:space="preserve">- Обука за работа </w:t>
      </w:r>
      <w:r w:rsidR="00E24F3E">
        <w:rPr>
          <w:rFonts w:ascii="Times New Roman" w:hAnsi="Times New Roman"/>
          <w:sz w:val="24"/>
          <w:szCs w:val="24"/>
          <w:lang w:val="mk-MK"/>
        </w:rPr>
        <w:t xml:space="preserve">со надарени и талентирани ученици. </w:t>
      </w:r>
    </w:p>
    <w:p w:rsidR="005D65B6" w:rsidRPr="005305DB" w:rsidRDefault="005D65B6" w:rsidP="005D65B6">
      <w:pPr>
        <w:autoSpaceDE w:val="0"/>
        <w:rPr>
          <w:rFonts w:ascii="Times New Roman" w:hAnsi="Times New Roman"/>
          <w:b/>
          <w:sz w:val="24"/>
          <w:szCs w:val="24"/>
          <w:lang w:val="mk-MK"/>
        </w:rPr>
      </w:pPr>
      <w:r w:rsidRPr="005305DB">
        <w:rPr>
          <w:rFonts w:ascii="Times New Roman" w:hAnsi="Times New Roman"/>
          <w:b/>
          <w:sz w:val="24"/>
          <w:szCs w:val="24"/>
          <w:lang w:val="mk-MK"/>
        </w:rPr>
        <w:t xml:space="preserve">20.2. </w:t>
      </w:r>
      <w:r w:rsidRPr="005305DB">
        <w:rPr>
          <w:rFonts w:ascii="Times New Roman" w:hAnsi="Times New Roman"/>
          <w:b/>
          <w:sz w:val="24"/>
          <w:szCs w:val="24"/>
        </w:rPr>
        <w:t>Активности за професионален развој</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lang w:val="mk-MK"/>
        </w:rPr>
        <w:t xml:space="preserve"> - </w:t>
      </w:r>
      <w:r w:rsidRPr="005305DB">
        <w:rPr>
          <w:rFonts w:ascii="Times New Roman" w:hAnsi="Times New Roman"/>
          <w:sz w:val="24"/>
          <w:szCs w:val="24"/>
        </w:rPr>
        <w:t xml:space="preserve"> Прoгрaма за професионален развој на образовниот кадар која ќе сe рeaлизира нa нивo на Нaстaвнички совет: Предавања, презентации и представувања на иновации во воспитнообразовната работа. </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b/>
          <w:sz w:val="24"/>
          <w:szCs w:val="24"/>
          <w:lang w:val="mk-MK"/>
        </w:rPr>
        <w:t xml:space="preserve"> - </w:t>
      </w:r>
      <w:r w:rsidRPr="005305DB">
        <w:rPr>
          <w:rFonts w:ascii="Times New Roman" w:hAnsi="Times New Roman"/>
          <w:sz w:val="24"/>
          <w:szCs w:val="24"/>
        </w:rPr>
        <w:t xml:space="preserve">Прoгрaма за стручно усовршувaње на нaставници кoи ќe сe рeaлизираат нa нивo на Стручен актив: </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rPr>
        <w:t>a) Кoрeлaцијa со нaстaвни содржини за врeмe на рeaлизaција пo нaстaвни прeдмeти поради oптeрeтување на учeникот (пишaни зaдaчи, кoнтрoлни вeжби);</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rPr>
        <w:t xml:space="preserve"> б) Oдржувaњe нагледни часови со примeна на нoви форми и мeтoди на рaбота – aнaлизa на истите; </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rPr>
        <w:t>в)Посета на часови одделенски</w:t>
      </w:r>
      <w:r w:rsidRPr="005305DB">
        <w:rPr>
          <w:rFonts w:ascii="Times New Roman" w:hAnsi="Times New Roman"/>
          <w:sz w:val="24"/>
          <w:szCs w:val="24"/>
          <w:lang w:val="mk-MK"/>
        </w:rPr>
        <w:t xml:space="preserve"> </w:t>
      </w:r>
      <w:r w:rsidRPr="005305DB">
        <w:rPr>
          <w:rFonts w:ascii="Times New Roman" w:hAnsi="Times New Roman"/>
          <w:sz w:val="24"/>
          <w:szCs w:val="24"/>
        </w:rPr>
        <w:t>-</w:t>
      </w:r>
      <w:r w:rsidRPr="005305DB">
        <w:rPr>
          <w:rFonts w:ascii="Times New Roman" w:hAnsi="Times New Roman"/>
          <w:sz w:val="24"/>
          <w:szCs w:val="24"/>
          <w:lang w:val="mk-MK"/>
        </w:rPr>
        <w:t xml:space="preserve"> </w:t>
      </w:r>
      <w:r w:rsidRPr="005305DB">
        <w:rPr>
          <w:rFonts w:ascii="Times New Roman" w:hAnsi="Times New Roman"/>
          <w:sz w:val="24"/>
          <w:szCs w:val="24"/>
        </w:rPr>
        <w:t>предметни наставници</w:t>
      </w:r>
      <w:r w:rsidRPr="005305DB">
        <w:rPr>
          <w:rFonts w:ascii="Times New Roman" w:hAnsi="Times New Roman"/>
          <w:sz w:val="24"/>
          <w:szCs w:val="24"/>
          <w:lang w:val="mk-MK"/>
        </w:rPr>
        <w:t xml:space="preserve"> </w:t>
      </w:r>
      <w:r w:rsidRPr="005305DB">
        <w:rPr>
          <w:rFonts w:ascii="Times New Roman" w:hAnsi="Times New Roman"/>
          <w:sz w:val="24"/>
          <w:szCs w:val="24"/>
        </w:rPr>
        <w:t>(меѓусебно) и отворени часови;</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rPr>
        <w:t xml:space="preserve"> г) Следење и анализа на соодветна стручна литература. </w:t>
      </w:r>
    </w:p>
    <w:p w:rsidR="005D65B6" w:rsidRPr="005305DB" w:rsidRDefault="00A2450B" w:rsidP="005D65B6">
      <w:pPr>
        <w:autoSpaceDE w:val="0"/>
        <w:ind w:firstLine="720"/>
        <w:jc w:val="both"/>
        <w:rPr>
          <w:rFonts w:ascii="Times New Roman" w:hAnsi="Times New Roman"/>
          <w:sz w:val="24"/>
          <w:szCs w:val="24"/>
          <w:lang w:val="mk-MK"/>
        </w:rPr>
      </w:pPr>
      <w:r w:rsidRPr="005305DB">
        <w:rPr>
          <w:rFonts w:ascii="Times New Roman" w:hAnsi="Times New Roman"/>
          <w:b/>
          <w:sz w:val="24"/>
          <w:szCs w:val="24"/>
          <w:lang w:val="mk-MK"/>
        </w:rPr>
        <w:t xml:space="preserve"> </w:t>
      </w:r>
      <w:r w:rsidRPr="005305DB">
        <w:rPr>
          <w:rFonts w:ascii="Times New Roman" w:hAnsi="Times New Roman"/>
          <w:sz w:val="24"/>
          <w:szCs w:val="24"/>
          <w:lang w:val="mk-MK"/>
        </w:rPr>
        <w:t xml:space="preserve">- </w:t>
      </w:r>
      <w:r w:rsidR="005D65B6" w:rsidRPr="005305DB">
        <w:rPr>
          <w:rFonts w:ascii="Times New Roman" w:hAnsi="Times New Roman"/>
          <w:sz w:val="24"/>
          <w:szCs w:val="24"/>
        </w:rPr>
        <w:t xml:space="preserve">Семинари за стручно усовршување на наставници </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rPr>
        <w:t xml:space="preserve">а) Задолжителни семинари за наставници понудени од МОН и БРО; </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rPr>
        <w:t>б) Семинари по избор согласно програма за стручно усовршувања на вработените в</w:t>
      </w:r>
      <w:r w:rsidR="0022225C">
        <w:rPr>
          <w:rFonts w:ascii="Times New Roman" w:hAnsi="Times New Roman"/>
          <w:sz w:val="24"/>
          <w:szCs w:val="24"/>
        </w:rPr>
        <w:t>о образованието за учебната 202</w:t>
      </w:r>
      <w:r w:rsidR="00E24F3E">
        <w:rPr>
          <w:rFonts w:ascii="Times New Roman" w:hAnsi="Times New Roman"/>
          <w:sz w:val="24"/>
          <w:szCs w:val="24"/>
          <w:lang w:val="mk-MK"/>
        </w:rPr>
        <w:t>2</w:t>
      </w:r>
      <w:r w:rsidRPr="005305DB">
        <w:rPr>
          <w:rFonts w:ascii="Times New Roman" w:hAnsi="Times New Roman"/>
          <w:sz w:val="24"/>
          <w:szCs w:val="24"/>
        </w:rPr>
        <w:t>/202</w:t>
      </w:r>
      <w:r w:rsidR="00E24F3E">
        <w:rPr>
          <w:rFonts w:ascii="Times New Roman" w:hAnsi="Times New Roman"/>
          <w:sz w:val="24"/>
          <w:szCs w:val="24"/>
          <w:lang w:val="mk-MK"/>
        </w:rPr>
        <w:t>3</w:t>
      </w:r>
      <w:r w:rsidRPr="005305DB">
        <w:rPr>
          <w:rFonts w:ascii="Times New Roman" w:hAnsi="Times New Roman"/>
          <w:sz w:val="24"/>
          <w:szCs w:val="24"/>
        </w:rPr>
        <w:t xml:space="preserve"> година. </w:t>
      </w:r>
    </w:p>
    <w:p w:rsidR="005D65B6" w:rsidRPr="005305DB" w:rsidRDefault="00A2450B"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lang w:val="mk-MK"/>
        </w:rPr>
        <w:lastRenderedPageBreak/>
        <w:t xml:space="preserve"> - </w:t>
      </w:r>
      <w:r w:rsidR="005D65B6" w:rsidRPr="005305DB">
        <w:rPr>
          <w:rFonts w:ascii="Times New Roman" w:hAnsi="Times New Roman"/>
          <w:sz w:val="24"/>
          <w:szCs w:val="24"/>
        </w:rPr>
        <w:t xml:space="preserve">Индивидуална педагошко- инструктивна работа со наставници и стручни соработници </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rPr>
        <w:t>а) Менторска работа со наставници приправници;</w:t>
      </w:r>
    </w:p>
    <w:p w:rsidR="005D65B6" w:rsidRPr="005305DB" w:rsidRDefault="005D65B6" w:rsidP="005D65B6">
      <w:pPr>
        <w:autoSpaceDE w:val="0"/>
        <w:ind w:firstLine="720"/>
        <w:jc w:val="both"/>
        <w:rPr>
          <w:rFonts w:ascii="Times New Roman" w:hAnsi="Times New Roman"/>
          <w:sz w:val="24"/>
          <w:szCs w:val="24"/>
          <w:lang w:val="mk-MK"/>
        </w:rPr>
      </w:pPr>
      <w:r w:rsidRPr="005305DB">
        <w:rPr>
          <w:rFonts w:ascii="Times New Roman" w:hAnsi="Times New Roman"/>
          <w:sz w:val="24"/>
          <w:szCs w:val="24"/>
        </w:rPr>
        <w:t xml:space="preserve"> б) Педагошко-инструктивна работа со директорот на училиштето и стручните соработници. За следење и евиденција на стручното усовршување се задолжуваат стручната служба - педагогот и психологот на училиштето и претседателите на стручните активи.  </w:t>
      </w:r>
    </w:p>
    <w:p w:rsidR="005D65B6" w:rsidRPr="005305DB" w:rsidRDefault="005D65B6" w:rsidP="005D65B6">
      <w:pPr>
        <w:autoSpaceDE w:val="0"/>
        <w:rPr>
          <w:rFonts w:ascii="Times New Roman" w:hAnsi="Times New Roman"/>
          <w:b/>
          <w:sz w:val="24"/>
          <w:szCs w:val="24"/>
          <w:lang w:val="mk-MK"/>
        </w:rPr>
      </w:pPr>
      <w:r w:rsidRPr="005305DB">
        <w:rPr>
          <w:rFonts w:ascii="Times New Roman" w:hAnsi="Times New Roman"/>
          <w:b/>
          <w:sz w:val="24"/>
          <w:szCs w:val="24"/>
          <w:lang w:val="mk-MK"/>
        </w:rPr>
        <w:t>20.3.</w:t>
      </w:r>
      <w:r w:rsidRPr="005305DB">
        <w:rPr>
          <w:rFonts w:ascii="Times New Roman" w:hAnsi="Times New Roman"/>
          <w:b/>
          <w:sz w:val="24"/>
          <w:szCs w:val="24"/>
        </w:rPr>
        <w:t>Личен професионален развој</w:t>
      </w:r>
    </w:p>
    <w:p w:rsidR="005D65B6" w:rsidRPr="005305DB" w:rsidRDefault="005D65B6" w:rsidP="005D65B6">
      <w:pPr>
        <w:autoSpaceDE w:val="0"/>
        <w:ind w:firstLine="720"/>
        <w:jc w:val="both"/>
        <w:rPr>
          <w:rFonts w:ascii="Times New Roman" w:hAnsi="Times New Roman"/>
          <w:b/>
          <w:sz w:val="24"/>
          <w:szCs w:val="24"/>
        </w:rPr>
      </w:pPr>
      <w:r w:rsidRPr="005305DB">
        <w:rPr>
          <w:rFonts w:ascii="Times New Roman" w:hAnsi="Times New Roman"/>
          <w:sz w:val="24"/>
          <w:szCs w:val="24"/>
        </w:rPr>
        <w:t xml:space="preserve"> Се планира следењето и напредувањето на наставниците, нивното вреднување преку однапред подготвени интерни критериуми, мотивирање на наставниците за постојано посетување на семинари и обуки за стекнување на сертификати, вреднување и следење на сите субјекти во училиштето за нивно поуспешно учество во конференции, регионални средби, пишани рубрики или статии во стручна литература и др. Исто така ќе се следат и дадените насоки за Професионални компетенции на наставниците и Прирачникот за професионален план на секој од вработените, понудени од БРО и МОН. Според нив секој од вработените има изработено личен план за професионален развој за сопственото напредување во текот на годината, според кои планови училиштниот тим за професионален развој на вработените изработува годишна програма за професионален развој во училиштето. </w:t>
      </w:r>
    </w:p>
    <w:p w:rsidR="005D65B6" w:rsidRPr="005305DB" w:rsidRDefault="005D65B6" w:rsidP="005D65B6">
      <w:pPr>
        <w:rPr>
          <w:rFonts w:ascii="Times New Roman" w:hAnsi="Times New Roman"/>
          <w:b/>
          <w:sz w:val="24"/>
          <w:szCs w:val="24"/>
          <w:lang w:val="mk-MK"/>
        </w:rPr>
      </w:pPr>
      <w:r w:rsidRPr="005305DB">
        <w:rPr>
          <w:rFonts w:ascii="Times New Roman" w:hAnsi="Times New Roman"/>
          <w:b/>
          <w:sz w:val="24"/>
          <w:szCs w:val="24"/>
          <w:lang w:val="mk-MK"/>
        </w:rPr>
        <w:t>20.4. Хоризонтално учење</w:t>
      </w:r>
    </w:p>
    <w:p w:rsidR="005D65B6" w:rsidRPr="005305DB" w:rsidRDefault="005D65B6" w:rsidP="005D65B6">
      <w:pPr>
        <w:autoSpaceDE w:val="0"/>
        <w:autoSpaceDN w:val="0"/>
        <w:adjustRightInd w:val="0"/>
        <w:spacing w:after="0" w:line="240" w:lineRule="auto"/>
        <w:ind w:firstLine="720"/>
        <w:jc w:val="both"/>
        <w:rPr>
          <w:rFonts w:ascii="Times New Roman" w:hAnsi="Times New Roman"/>
          <w:sz w:val="24"/>
          <w:szCs w:val="24"/>
          <w:lang w:val="mk-MK"/>
        </w:rPr>
      </w:pPr>
      <w:r w:rsidRPr="005305DB">
        <w:rPr>
          <w:rFonts w:ascii="Times New Roman" w:hAnsi="Times New Roman"/>
          <w:sz w:val="24"/>
          <w:szCs w:val="24"/>
        </w:rPr>
        <w:t>Се планираат различини видови на организирање и пренесување на знаењата или размена на професионално искуство, преку активите, со организирање на отворени часови, стручни собири, работилници и сл., кои се планиранирани во програмите на стручните активи</w:t>
      </w:r>
      <w:r w:rsidRPr="005305DB">
        <w:rPr>
          <w:rFonts w:ascii="Times New Roman" w:hAnsi="Times New Roman"/>
          <w:sz w:val="24"/>
          <w:szCs w:val="24"/>
          <w:lang w:val="mk-MK"/>
        </w:rPr>
        <w:t>.</w:t>
      </w:r>
    </w:p>
    <w:p w:rsidR="005D65B6" w:rsidRPr="005305DB" w:rsidRDefault="005D65B6" w:rsidP="005D65B6">
      <w:pPr>
        <w:autoSpaceDE w:val="0"/>
        <w:autoSpaceDN w:val="0"/>
        <w:adjustRightInd w:val="0"/>
        <w:spacing w:after="0" w:line="240" w:lineRule="auto"/>
        <w:ind w:firstLine="720"/>
        <w:jc w:val="both"/>
        <w:rPr>
          <w:rFonts w:ascii="Times New Roman" w:hAnsi="Times New Roman"/>
          <w:sz w:val="24"/>
          <w:szCs w:val="24"/>
          <w:lang w:val="mk-MK"/>
        </w:rPr>
      </w:pPr>
    </w:p>
    <w:p w:rsidR="005D65B6" w:rsidRPr="005305DB" w:rsidRDefault="005D65B6" w:rsidP="005D65B6">
      <w:pPr>
        <w:autoSpaceDE w:val="0"/>
        <w:autoSpaceDN w:val="0"/>
        <w:adjustRightInd w:val="0"/>
        <w:spacing w:after="0" w:line="240" w:lineRule="auto"/>
        <w:rPr>
          <w:rFonts w:ascii="Times New Roman" w:hAnsi="Times New Roman"/>
          <w:b/>
          <w:sz w:val="24"/>
          <w:szCs w:val="24"/>
          <w:lang w:val="mk-MK"/>
        </w:rPr>
      </w:pPr>
      <w:r w:rsidRPr="005305DB">
        <w:rPr>
          <w:rFonts w:ascii="Times New Roman" w:hAnsi="Times New Roman"/>
          <w:b/>
          <w:sz w:val="24"/>
          <w:szCs w:val="24"/>
          <w:lang w:val="mk-MK"/>
        </w:rPr>
        <w:t xml:space="preserve">20.5. Кариерен развој на воспитно – образовниот кадар </w:t>
      </w:r>
    </w:p>
    <w:p w:rsidR="007F2266" w:rsidRPr="005305DB" w:rsidRDefault="007F2266" w:rsidP="005D65B6">
      <w:pPr>
        <w:autoSpaceDE w:val="0"/>
        <w:autoSpaceDN w:val="0"/>
        <w:adjustRightInd w:val="0"/>
        <w:spacing w:after="0" w:line="240" w:lineRule="auto"/>
        <w:rPr>
          <w:rFonts w:ascii="Times New Roman" w:hAnsi="Times New Roman"/>
          <w:b/>
          <w:sz w:val="24"/>
          <w:szCs w:val="24"/>
          <w:lang w:val="mk-MK"/>
        </w:rPr>
      </w:pPr>
    </w:p>
    <w:p w:rsidR="007F2266" w:rsidRPr="005305DB" w:rsidRDefault="007F2266" w:rsidP="007F2266">
      <w:pPr>
        <w:autoSpaceDE w:val="0"/>
        <w:autoSpaceDN w:val="0"/>
        <w:adjustRightInd w:val="0"/>
        <w:spacing w:after="0" w:line="240" w:lineRule="auto"/>
        <w:ind w:firstLine="720"/>
        <w:rPr>
          <w:rFonts w:ascii="Times New Roman" w:hAnsi="Times New Roman"/>
          <w:sz w:val="24"/>
          <w:szCs w:val="24"/>
          <w:lang w:val="mk-MK"/>
        </w:rPr>
      </w:pPr>
      <w:r w:rsidRPr="005305DB">
        <w:rPr>
          <w:rFonts w:ascii="Times New Roman" w:hAnsi="Times New Roman"/>
          <w:sz w:val="24"/>
          <w:szCs w:val="24"/>
          <w:lang w:val="mk-MK"/>
        </w:rPr>
        <w:t>Раководниот кадар  на училиштето во согласност со законските одредби обезбедува услови за професионален и кариерен развој на наставниот кадар и стручните соработници .</w:t>
      </w:r>
    </w:p>
    <w:p w:rsidR="007F2266" w:rsidRPr="005305DB" w:rsidRDefault="007F2266" w:rsidP="005D65B6">
      <w:pPr>
        <w:autoSpaceDE w:val="0"/>
        <w:autoSpaceDN w:val="0"/>
        <w:adjustRightInd w:val="0"/>
        <w:spacing w:after="0" w:line="240" w:lineRule="auto"/>
        <w:rPr>
          <w:rFonts w:ascii="Times New Roman" w:hAnsi="Times New Roman"/>
          <w:sz w:val="24"/>
          <w:szCs w:val="24"/>
          <w:lang w:val="mk-MK"/>
        </w:rPr>
      </w:pPr>
      <w:r w:rsidRPr="005305DB">
        <w:rPr>
          <w:rFonts w:ascii="Times New Roman" w:hAnsi="Times New Roman"/>
          <w:sz w:val="24"/>
          <w:szCs w:val="24"/>
          <w:lang w:val="mk-MK"/>
        </w:rPr>
        <w:t>Целата пр</w:t>
      </w:r>
      <w:r w:rsidR="009E5BF7">
        <w:rPr>
          <w:rFonts w:ascii="Times New Roman" w:hAnsi="Times New Roman"/>
          <w:sz w:val="24"/>
          <w:szCs w:val="24"/>
          <w:lang w:val="mk-MK"/>
        </w:rPr>
        <w:t>ограма е дадена во прилог бр. 18</w:t>
      </w:r>
      <w:r w:rsidRPr="005305DB">
        <w:rPr>
          <w:rFonts w:ascii="Times New Roman" w:hAnsi="Times New Roman"/>
          <w:sz w:val="24"/>
          <w:szCs w:val="24"/>
          <w:lang w:val="mk-MK"/>
        </w:rPr>
        <w:t>.</w:t>
      </w:r>
    </w:p>
    <w:p w:rsidR="00A2450B" w:rsidRPr="005305DB" w:rsidRDefault="00A2450B" w:rsidP="005D65B6">
      <w:pPr>
        <w:autoSpaceDE w:val="0"/>
        <w:autoSpaceDN w:val="0"/>
        <w:adjustRightInd w:val="0"/>
        <w:spacing w:after="0" w:line="240" w:lineRule="auto"/>
        <w:rPr>
          <w:rFonts w:ascii="Times New Roman" w:hAnsi="Times New Roman"/>
          <w:b/>
          <w:sz w:val="24"/>
          <w:szCs w:val="24"/>
          <w:lang w:val="mk-MK"/>
        </w:rPr>
      </w:pPr>
    </w:p>
    <w:p w:rsidR="00A2450B" w:rsidRPr="005305DB" w:rsidRDefault="00A2450B" w:rsidP="005D65B6">
      <w:pPr>
        <w:autoSpaceDE w:val="0"/>
        <w:autoSpaceDN w:val="0"/>
        <w:adjustRightInd w:val="0"/>
        <w:spacing w:after="0" w:line="240" w:lineRule="auto"/>
        <w:rPr>
          <w:rFonts w:ascii="Times New Roman" w:hAnsi="Times New Roman"/>
          <w:b/>
          <w:sz w:val="24"/>
          <w:szCs w:val="24"/>
          <w:lang w:val="mk-MK"/>
        </w:rPr>
      </w:pPr>
    </w:p>
    <w:p w:rsidR="00416A14" w:rsidRPr="005305DB" w:rsidRDefault="00416A14" w:rsidP="00416A14">
      <w:pPr>
        <w:rPr>
          <w:rFonts w:ascii="Times New Roman" w:hAnsi="Times New Roman"/>
          <w:b/>
          <w:sz w:val="24"/>
          <w:szCs w:val="24"/>
          <w:lang w:val="mk-MK"/>
        </w:rPr>
      </w:pPr>
      <w:r w:rsidRPr="005305DB">
        <w:rPr>
          <w:rFonts w:ascii="Times New Roman" w:hAnsi="Times New Roman"/>
          <w:b/>
          <w:sz w:val="24"/>
          <w:szCs w:val="24"/>
          <w:lang w:val="mk-MK"/>
        </w:rPr>
        <w:t>21. СОРАБОТКА НА УЧИЛИШТЕТО СО РОДИТЕЛИТЕ / СТАРАТЕЛИТЕ</w:t>
      </w:r>
    </w:p>
    <w:p w:rsidR="00416A14" w:rsidRPr="005305DB" w:rsidRDefault="00416A14" w:rsidP="00416A14">
      <w:pPr>
        <w:autoSpaceDE w:val="0"/>
        <w:autoSpaceDN w:val="0"/>
        <w:adjustRightInd w:val="0"/>
        <w:spacing w:after="0" w:line="240" w:lineRule="auto"/>
        <w:rPr>
          <w:rFonts w:ascii="Times New Roman" w:hAnsi="Times New Roman"/>
          <w:b/>
          <w:sz w:val="24"/>
          <w:szCs w:val="24"/>
          <w:lang w:val="mk-MK"/>
        </w:rPr>
      </w:pPr>
      <w:r w:rsidRPr="005305DB">
        <w:rPr>
          <w:rFonts w:ascii="Times New Roman" w:hAnsi="Times New Roman"/>
          <w:b/>
          <w:sz w:val="24"/>
          <w:szCs w:val="24"/>
          <w:lang w:val="mk-MK"/>
        </w:rPr>
        <w:t>21.1. Вклученост на родителите / старателите в</w:t>
      </w:r>
      <w:r w:rsidRPr="005305DB">
        <w:rPr>
          <w:rFonts w:ascii="Times New Roman" w:hAnsi="Times New Roman"/>
          <w:b/>
          <w:sz w:val="24"/>
          <w:szCs w:val="24"/>
        </w:rPr>
        <w:t>о животот и работата на училиштето</w:t>
      </w:r>
    </w:p>
    <w:p w:rsidR="00416A14" w:rsidRPr="005305DB" w:rsidRDefault="00416A14" w:rsidP="00416A14">
      <w:pPr>
        <w:autoSpaceDE w:val="0"/>
        <w:autoSpaceDN w:val="0"/>
        <w:adjustRightInd w:val="0"/>
        <w:spacing w:after="0" w:line="240" w:lineRule="auto"/>
        <w:jc w:val="center"/>
        <w:rPr>
          <w:rFonts w:ascii="Times New Roman" w:hAnsi="Times New Roman"/>
          <w:b/>
          <w:i/>
          <w:sz w:val="24"/>
          <w:szCs w:val="24"/>
          <w:lang w:val="mk-MK"/>
        </w:rPr>
      </w:pPr>
    </w:p>
    <w:p w:rsidR="00416A14" w:rsidRPr="005305DB" w:rsidRDefault="00416A14" w:rsidP="00416A14">
      <w:pPr>
        <w:autoSpaceDE w:val="0"/>
        <w:autoSpaceDN w:val="0"/>
        <w:adjustRightInd w:val="0"/>
        <w:spacing w:after="0" w:line="240" w:lineRule="auto"/>
        <w:ind w:firstLine="720"/>
        <w:jc w:val="both"/>
        <w:rPr>
          <w:rFonts w:ascii="Times New Roman" w:hAnsi="Times New Roman"/>
          <w:sz w:val="24"/>
          <w:szCs w:val="24"/>
          <w:lang w:val="mk-MK"/>
        </w:rPr>
      </w:pPr>
      <w:r w:rsidRPr="005305DB">
        <w:rPr>
          <w:rFonts w:ascii="Times New Roman" w:hAnsi="Times New Roman"/>
          <w:sz w:val="24"/>
          <w:szCs w:val="24"/>
          <w:lang w:val="mk-MK"/>
        </w:rPr>
        <w:lastRenderedPageBreak/>
        <w:t xml:space="preserve">Родителите </w:t>
      </w:r>
      <w:r w:rsidRPr="005305DB">
        <w:rPr>
          <w:rFonts w:ascii="Times New Roman" w:hAnsi="Times New Roman"/>
          <w:sz w:val="24"/>
          <w:szCs w:val="24"/>
        </w:rPr>
        <w:t>се вклучени во животот и работата во училиштето преку најразлични форми на организиација. Советот на родитетли на училиштето се формира од родителите на учениците за организирано остварување на интересите на учениците</w:t>
      </w:r>
      <w:r w:rsidR="00561604">
        <w:rPr>
          <w:rFonts w:ascii="Times New Roman" w:hAnsi="Times New Roman"/>
          <w:sz w:val="24"/>
          <w:szCs w:val="24"/>
          <w:lang w:val="mk-MK"/>
        </w:rPr>
        <w:t xml:space="preserve"> / родителите </w:t>
      </w:r>
      <w:r w:rsidRPr="005305DB">
        <w:rPr>
          <w:rFonts w:ascii="Times New Roman" w:hAnsi="Times New Roman"/>
          <w:sz w:val="24"/>
          <w:szCs w:val="24"/>
        </w:rPr>
        <w:t xml:space="preserve"> во основното училиште. Во Советот на родители има по еден претставник од секоја паралелка кој што го избираат родителите на родителски состанок на паралелката. Советот на родители ги извршува следните активности: дава мислење за предлог програмата </w:t>
      </w:r>
      <w:r w:rsidRPr="005305DB">
        <w:rPr>
          <w:rFonts w:ascii="Times New Roman" w:hAnsi="Times New Roman"/>
          <w:sz w:val="24"/>
          <w:szCs w:val="24"/>
          <w:lang w:val="mk-MK"/>
        </w:rPr>
        <w:t>работа и програмата</w:t>
      </w:r>
      <w:r w:rsidRPr="005305DB">
        <w:rPr>
          <w:rFonts w:ascii="Times New Roman" w:hAnsi="Times New Roman"/>
          <w:sz w:val="24"/>
          <w:szCs w:val="24"/>
        </w:rPr>
        <w:t xml:space="preserve">за развој на основното училиште, расправа за извештајот за работа на училиштето, предлага програми за подобрување на стандардите за наставата, дава согласност на предлозите на директорот за воведување на повисоки стандарди, избира претставници во Училишниот одбор на основното училиште и врши други работи утврдени со Статутот на училиштето. </w:t>
      </w:r>
      <w:r w:rsidRPr="005305DB">
        <w:rPr>
          <w:rFonts w:ascii="Times New Roman" w:hAnsi="Times New Roman"/>
          <w:sz w:val="24"/>
          <w:szCs w:val="24"/>
          <w:lang w:val="mk-MK"/>
        </w:rPr>
        <w:t xml:space="preserve"> </w:t>
      </w:r>
      <w:r w:rsidRPr="005305DB">
        <w:rPr>
          <w:rFonts w:ascii="Times New Roman" w:hAnsi="Times New Roman"/>
          <w:sz w:val="24"/>
          <w:szCs w:val="24"/>
        </w:rPr>
        <w:t xml:space="preserve">Советот на родители изготвува програма и преку нејзината реализација се овозможува родителите да учествуваат во донесување решенија и одлуки во интерес на сите субјекти во училиштето. </w:t>
      </w:r>
      <w:r w:rsidRPr="005305DB">
        <w:rPr>
          <w:rFonts w:ascii="Times New Roman" w:hAnsi="Times New Roman"/>
          <w:sz w:val="24"/>
          <w:szCs w:val="24"/>
          <w:lang w:val="mk-MK"/>
        </w:rPr>
        <w:t xml:space="preserve">Програмата за работа на советот на родители е дадена во прилог бр. </w:t>
      </w:r>
      <w:r w:rsidR="0007075E" w:rsidRPr="005305DB">
        <w:rPr>
          <w:rFonts w:ascii="Times New Roman" w:hAnsi="Times New Roman"/>
          <w:sz w:val="24"/>
          <w:szCs w:val="24"/>
          <w:lang w:val="mk-MK"/>
        </w:rPr>
        <w:t>10.</w:t>
      </w:r>
    </w:p>
    <w:p w:rsidR="00416A14" w:rsidRPr="005305DB" w:rsidRDefault="00416A14" w:rsidP="00416A14">
      <w:pPr>
        <w:autoSpaceDE w:val="0"/>
        <w:autoSpaceDN w:val="0"/>
        <w:adjustRightInd w:val="0"/>
        <w:spacing w:after="0" w:line="240" w:lineRule="auto"/>
        <w:ind w:firstLine="720"/>
        <w:jc w:val="both"/>
        <w:rPr>
          <w:rFonts w:ascii="Times New Roman" w:hAnsi="Times New Roman"/>
          <w:sz w:val="24"/>
          <w:szCs w:val="24"/>
        </w:rPr>
      </w:pPr>
      <w:r w:rsidRPr="005305DB">
        <w:rPr>
          <w:rFonts w:ascii="Times New Roman" w:hAnsi="Times New Roman"/>
          <w:sz w:val="24"/>
          <w:szCs w:val="24"/>
        </w:rPr>
        <w:t>Во текот на годината се организираат општи родителиски средби (</w:t>
      </w:r>
      <w:r w:rsidRPr="005305DB">
        <w:rPr>
          <w:rFonts w:ascii="Times New Roman" w:hAnsi="Times New Roman"/>
          <w:sz w:val="24"/>
          <w:szCs w:val="24"/>
          <w:lang w:val="mk-MK"/>
        </w:rPr>
        <w:t xml:space="preserve">најмалку </w:t>
      </w:r>
      <w:r w:rsidRPr="005305DB">
        <w:rPr>
          <w:rFonts w:ascii="Times New Roman" w:hAnsi="Times New Roman"/>
          <w:sz w:val="24"/>
          <w:szCs w:val="24"/>
        </w:rPr>
        <w:t xml:space="preserve">пет во годината), отворени денови (четири во годината) и приемни денови (еднаш во неделата со истакнат распоред на огласна табла), индивидуални и групни родителиски средби за информирање на родителите за сите активности во училиштето, напредокот, постигањата и поведението на учениците. </w:t>
      </w:r>
    </w:p>
    <w:p w:rsidR="00416A14" w:rsidRPr="005305DB" w:rsidRDefault="00416A14" w:rsidP="00416A14">
      <w:pPr>
        <w:ind w:firstLine="720"/>
        <w:jc w:val="both"/>
        <w:rPr>
          <w:rFonts w:ascii="Times New Roman" w:hAnsi="Times New Roman"/>
          <w:b/>
          <w:i/>
          <w:sz w:val="24"/>
          <w:szCs w:val="24"/>
          <w:lang w:val="mk-MK"/>
        </w:rPr>
      </w:pPr>
      <w:r w:rsidRPr="005305DB">
        <w:rPr>
          <w:rFonts w:ascii="Times New Roman" w:hAnsi="Times New Roman"/>
          <w:sz w:val="24"/>
          <w:szCs w:val="24"/>
        </w:rPr>
        <w:t>Информираноста на ро</w:t>
      </w:r>
      <w:r w:rsidR="00561604">
        <w:rPr>
          <w:rFonts w:ascii="Times New Roman" w:hAnsi="Times New Roman"/>
          <w:sz w:val="24"/>
          <w:szCs w:val="24"/>
        </w:rPr>
        <w:t>дителите се врши преку интернет</w:t>
      </w:r>
      <w:r w:rsidR="00561604">
        <w:rPr>
          <w:rFonts w:ascii="Times New Roman" w:hAnsi="Times New Roman"/>
          <w:sz w:val="24"/>
          <w:szCs w:val="24"/>
          <w:lang w:val="mk-MK"/>
        </w:rPr>
        <w:t xml:space="preserve"> - </w:t>
      </w:r>
      <w:r w:rsidRPr="005305DB">
        <w:rPr>
          <w:rFonts w:ascii="Times New Roman" w:hAnsi="Times New Roman"/>
          <w:sz w:val="24"/>
          <w:szCs w:val="24"/>
        </w:rPr>
        <w:t xml:space="preserve"> web страна</w:t>
      </w:r>
      <w:r w:rsidR="00561604">
        <w:rPr>
          <w:rFonts w:ascii="Times New Roman" w:hAnsi="Times New Roman"/>
          <w:sz w:val="24"/>
          <w:szCs w:val="24"/>
          <w:lang w:val="mk-MK"/>
        </w:rPr>
        <w:t xml:space="preserve">та </w:t>
      </w:r>
      <w:r w:rsidRPr="005305DB">
        <w:rPr>
          <w:rFonts w:ascii="Times New Roman" w:hAnsi="Times New Roman"/>
          <w:sz w:val="24"/>
          <w:szCs w:val="24"/>
        </w:rPr>
        <w:t>на</w:t>
      </w:r>
      <w:r w:rsidR="00561604">
        <w:rPr>
          <w:rFonts w:ascii="Times New Roman" w:hAnsi="Times New Roman"/>
          <w:sz w:val="24"/>
          <w:szCs w:val="24"/>
          <w:lang w:val="mk-MK"/>
        </w:rPr>
        <w:t xml:space="preserve"> училиштето</w:t>
      </w:r>
      <w:r w:rsidRPr="005305DB">
        <w:rPr>
          <w:rFonts w:ascii="Times New Roman" w:hAnsi="Times New Roman"/>
          <w:sz w:val="24"/>
          <w:szCs w:val="24"/>
        </w:rPr>
        <w:t>, Е- дневник, затво</w:t>
      </w:r>
      <w:r w:rsidR="00561604">
        <w:rPr>
          <w:rFonts w:ascii="Times New Roman" w:hAnsi="Times New Roman"/>
          <w:sz w:val="24"/>
          <w:szCs w:val="24"/>
        </w:rPr>
        <w:t>рени групи на социјалните мрежи</w:t>
      </w:r>
      <w:r w:rsidRPr="005305DB">
        <w:rPr>
          <w:rFonts w:ascii="Times New Roman" w:hAnsi="Times New Roman"/>
          <w:sz w:val="24"/>
          <w:szCs w:val="24"/>
        </w:rPr>
        <w:t xml:space="preserve">, брошури и </w:t>
      </w:r>
      <w:r w:rsidRPr="005305DB">
        <w:rPr>
          <w:rFonts w:ascii="Times New Roman" w:hAnsi="Times New Roman"/>
          <w:sz w:val="24"/>
          <w:szCs w:val="24"/>
          <w:lang w:val="mk-MK"/>
        </w:rPr>
        <w:t>сл</w:t>
      </w:r>
      <w:r w:rsidRPr="005305DB">
        <w:rPr>
          <w:rFonts w:ascii="Times New Roman" w:hAnsi="Times New Roman"/>
          <w:sz w:val="24"/>
          <w:szCs w:val="24"/>
        </w:rPr>
        <w:t xml:space="preserve">. За тековните активности на видни места во училштето се истакнуваат сите потребни информации преку соодветни известувања и соопштенија. </w:t>
      </w:r>
      <w:r w:rsidRPr="005305DB">
        <w:rPr>
          <w:rFonts w:ascii="Times New Roman" w:hAnsi="Times New Roman"/>
          <w:sz w:val="24"/>
          <w:szCs w:val="24"/>
          <w:lang w:val="mk-MK"/>
        </w:rPr>
        <w:t xml:space="preserve">Училиштето има изготвено информативна брошура за родители која се дистрибуира меѓу родителите на почетокот од секоја учебна година. </w:t>
      </w:r>
    </w:p>
    <w:p w:rsidR="00416A14" w:rsidRPr="005305DB" w:rsidRDefault="00416A14" w:rsidP="00416A14">
      <w:pPr>
        <w:autoSpaceDE w:val="0"/>
        <w:autoSpaceDN w:val="0"/>
        <w:adjustRightInd w:val="0"/>
        <w:spacing w:after="0" w:line="240" w:lineRule="auto"/>
        <w:ind w:firstLine="720"/>
        <w:jc w:val="both"/>
        <w:rPr>
          <w:rFonts w:ascii="Times New Roman" w:hAnsi="Times New Roman"/>
          <w:sz w:val="24"/>
          <w:szCs w:val="24"/>
        </w:rPr>
      </w:pPr>
    </w:p>
    <w:p w:rsidR="00416A14" w:rsidRPr="005305DB" w:rsidRDefault="00416A14" w:rsidP="00416A14">
      <w:pPr>
        <w:autoSpaceDE w:val="0"/>
        <w:autoSpaceDN w:val="0"/>
        <w:adjustRightInd w:val="0"/>
        <w:spacing w:after="0" w:line="240" w:lineRule="auto"/>
        <w:jc w:val="center"/>
        <w:rPr>
          <w:rFonts w:ascii="Times New Roman" w:hAnsi="Times New Roman"/>
          <w:b/>
          <w:bCs/>
          <w:i/>
          <w:sz w:val="24"/>
          <w:szCs w:val="24"/>
          <w:lang w:val="mk-MK"/>
        </w:rPr>
      </w:pPr>
    </w:p>
    <w:p w:rsidR="00416A14" w:rsidRPr="005305DB" w:rsidRDefault="00416A14" w:rsidP="00416A14">
      <w:pPr>
        <w:autoSpaceDE w:val="0"/>
        <w:autoSpaceDN w:val="0"/>
        <w:adjustRightInd w:val="0"/>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21.2.</w:t>
      </w:r>
      <w:r w:rsidRPr="005305DB">
        <w:rPr>
          <w:rFonts w:ascii="Times New Roman" w:hAnsi="Times New Roman"/>
          <w:b/>
          <w:sz w:val="24"/>
          <w:szCs w:val="24"/>
          <w:lang w:val="mk-MK"/>
        </w:rPr>
        <w:t xml:space="preserve"> Вклученост на родителите / старателите в</w:t>
      </w:r>
      <w:r w:rsidRPr="005305DB">
        <w:rPr>
          <w:rFonts w:ascii="Times New Roman" w:hAnsi="Times New Roman"/>
          <w:b/>
          <w:sz w:val="24"/>
          <w:szCs w:val="24"/>
        </w:rPr>
        <w:t>о</w:t>
      </w:r>
      <w:r w:rsidRPr="005305DB">
        <w:rPr>
          <w:rFonts w:ascii="Times New Roman" w:hAnsi="Times New Roman"/>
          <w:b/>
          <w:bCs/>
          <w:i/>
          <w:sz w:val="24"/>
          <w:szCs w:val="24"/>
          <w:lang w:val="mk-MK"/>
        </w:rPr>
        <w:t xml:space="preserve"> </w:t>
      </w:r>
      <w:r w:rsidRPr="005305DB">
        <w:rPr>
          <w:rFonts w:ascii="Times New Roman" w:hAnsi="Times New Roman"/>
          <w:b/>
          <w:bCs/>
          <w:sz w:val="24"/>
          <w:szCs w:val="24"/>
        </w:rPr>
        <w:t>процесот на учење</w:t>
      </w:r>
      <w:r w:rsidRPr="005305DB">
        <w:rPr>
          <w:rFonts w:ascii="Times New Roman" w:hAnsi="Times New Roman"/>
          <w:b/>
          <w:bCs/>
          <w:sz w:val="24"/>
          <w:szCs w:val="24"/>
          <w:lang w:val="mk-MK"/>
        </w:rPr>
        <w:t xml:space="preserve"> и воннаставните активности </w:t>
      </w:r>
    </w:p>
    <w:p w:rsidR="00416A14" w:rsidRPr="005305DB" w:rsidRDefault="00416A14" w:rsidP="00416A14">
      <w:pPr>
        <w:autoSpaceDE w:val="0"/>
        <w:autoSpaceDN w:val="0"/>
        <w:adjustRightInd w:val="0"/>
        <w:spacing w:after="0" w:line="240" w:lineRule="auto"/>
        <w:rPr>
          <w:rFonts w:ascii="Times New Roman" w:hAnsi="Times New Roman"/>
          <w:i/>
          <w:sz w:val="24"/>
          <w:szCs w:val="24"/>
          <w:lang w:val="mk-MK"/>
        </w:rPr>
      </w:pPr>
    </w:p>
    <w:p w:rsidR="00416A14" w:rsidRPr="005305DB" w:rsidRDefault="00416A14" w:rsidP="00416A14">
      <w:pPr>
        <w:autoSpaceDE w:val="0"/>
        <w:autoSpaceDN w:val="0"/>
        <w:adjustRightInd w:val="0"/>
        <w:spacing w:after="0" w:line="240" w:lineRule="auto"/>
        <w:ind w:firstLine="720"/>
        <w:jc w:val="both"/>
        <w:rPr>
          <w:rFonts w:ascii="Times New Roman" w:hAnsi="Times New Roman"/>
          <w:sz w:val="24"/>
          <w:szCs w:val="24"/>
          <w:lang w:val="mk-MK"/>
        </w:rPr>
      </w:pPr>
      <w:r w:rsidRPr="005305DB">
        <w:rPr>
          <w:rFonts w:ascii="Times New Roman" w:hAnsi="Times New Roman"/>
          <w:sz w:val="24"/>
          <w:szCs w:val="24"/>
        </w:rPr>
        <w:t>Семејствата добиваат информации за наставниот процес преку континуирана сораб</w:t>
      </w:r>
      <w:r w:rsidRPr="005305DB">
        <w:rPr>
          <w:rFonts w:ascii="Times New Roman" w:hAnsi="Times New Roman"/>
          <w:sz w:val="24"/>
          <w:szCs w:val="24"/>
          <w:lang w:val="mk-MK"/>
        </w:rPr>
        <w:t>о</w:t>
      </w:r>
      <w:r w:rsidRPr="005305DB">
        <w:rPr>
          <w:rFonts w:ascii="Times New Roman" w:hAnsi="Times New Roman"/>
          <w:sz w:val="24"/>
          <w:szCs w:val="24"/>
        </w:rPr>
        <w:t xml:space="preserve">тка со Училишниот одбор, директорот, наставниот кадар, стручната служба и учениците. </w:t>
      </w:r>
      <w:r w:rsidRPr="005305DB">
        <w:rPr>
          <w:rFonts w:ascii="Times New Roman" w:hAnsi="Times New Roman"/>
          <w:sz w:val="24"/>
          <w:szCs w:val="24"/>
          <w:lang w:val="mk-MK"/>
        </w:rPr>
        <w:t xml:space="preserve"> Во составот на голем број на училишни тимови и училишни комисии секогаш има претставник од родителите со цел поуспешно планирање и реализирање на воспитно – образовниот процес. </w:t>
      </w:r>
      <w:r w:rsidRPr="005305DB">
        <w:rPr>
          <w:rFonts w:ascii="Times New Roman" w:hAnsi="Times New Roman"/>
          <w:sz w:val="24"/>
          <w:szCs w:val="24"/>
        </w:rPr>
        <w:t xml:space="preserve">За поуспешна реализација на наставниот процес, по потреба се вклучуваат и родителите споделувајќи ги своите професионални знаења и искуства. Семејствата помагаат во прибирање и изработка на нагледни средства и помагала во процесот на учење. Родителите земаат активно учество во организирање на случувања, реализација на екскурзии (вклучени во комисии), воннаставни активности (превоз, поддршка), во проекти, организиација на натпревари и посета на институции. За </w:t>
      </w:r>
      <w:r w:rsidRPr="005305DB">
        <w:rPr>
          <w:rFonts w:ascii="Times New Roman" w:hAnsi="Times New Roman"/>
          <w:sz w:val="24"/>
          <w:szCs w:val="24"/>
        </w:rPr>
        <w:lastRenderedPageBreak/>
        <w:t xml:space="preserve">поуспешна организација на најразлични манифестации, промоции и приредби родителите земаат активно учество во истите. </w:t>
      </w:r>
    </w:p>
    <w:p w:rsidR="00416A14" w:rsidRPr="005305DB" w:rsidRDefault="00416A14" w:rsidP="00416A14">
      <w:pPr>
        <w:autoSpaceDE w:val="0"/>
        <w:autoSpaceDN w:val="0"/>
        <w:adjustRightInd w:val="0"/>
        <w:spacing w:after="0" w:line="240" w:lineRule="auto"/>
        <w:ind w:firstLine="720"/>
        <w:jc w:val="both"/>
        <w:rPr>
          <w:rFonts w:ascii="Times New Roman" w:hAnsi="Times New Roman"/>
          <w:sz w:val="24"/>
          <w:szCs w:val="24"/>
          <w:lang w:val="mk-MK"/>
        </w:rPr>
      </w:pPr>
    </w:p>
    <w:p w:rsidR="00416A14" w:rsidRPr="005305DB" w:rsidRDefault="00416A14" w:rsidP="00416A14">
      <w:pPr>
        <w:autoSpaceDE w:val="0"/>
        <w:autoSpaceDN w:val="0"/>
        <w:adjustRightInd w:val="0"/>
        <w:spacing w:after="0" w:line="240" w:lineRule="auto"/>
        <w:rPr>
          <w:rFonts w:ascii="Times New Roman" w:hAnsi="Times New Roman"/>
          <w:b/>
          <w:bCs/>
          <w:sz w:val="24"/>
          <w:szCs w:val="24"/>
          <w:lang w:val="mk-MK"/>
        </w:rPr>
      </w:pPr>
      <w:r w:rsidRPr="005305DB">
        <w:rPr>
          <w:rFonts w:ascii="Times New Roman" w:hAnsi="Times New Roman"/>
          <w:b/>
          <w:bCs/>
          <w:sz w:val="24"/>
          <w:szCs w:val="24"/>
          <w:lang w:val="mk-MK"/>
        </w:rPr>
        <w:t xml:space="preserve">21.3. </w:t>
      </w:r>
      <w:r w:rsidRPr="005305DB">
        <w:rPr>
          <w:rFonts w:ascii="Times New Roman" w:hAnsi="Times New Roman"/>
          <w:b/>
          <w:bCs/>
          <w:sz w:val="24"/>
          <w:szCs w:val="24"/>
        </w:rPr>
        <w:t>Едукација на родители</w:t>
      </w:r>
      <w:r w:rsidRPr="005305DB">
        <w:rPr>
          <w:rFonts w:ascii="Times New Roman" w:hAnsi="Times New Roman"/>
          <w:b/>
          <w:bCs/>
          <w:sz w:val="24"/>
          <w:szCs w:val="24"/>
          <w:lang w:val="mk-MK"/>
        </w:rPr>
        <w:t xml:space="preserve">те / старателите </w:t>
      </w:r>
    </w:p>
    <w:p w:rsidR="00416A14" w:rsidRPr="005305DB" w:rsidRDefault="00416A14" w:rsidP="00416A14">
      <w:pPr>
        <w:autoSpaceDE w:val="0"/>
        <w:autoSpaceDN w:val="0"/>
        <w:adjustRightInd w:val="0"/>
        <w:spacing w:after="0" w:line="240" w:lineRule="auto"/>
        <w:ind w:firstLine="720"/>
        <w:jc w:val="both"/>
        <w:rPr>
          <w:rFonts w:ascii="Times New Roman" w:hAnsi="Times New Roman"/>
          <w:sz w:val="24"/>
          <w:szCs w:val="24"/>
        </w:rPr>
      </w:pPr>
      <w:r w:rsidRPr="005305DB">
        <w:rPr>
          <w:rFonts w:ascii="Times New Roman" w:hAnsi="Times New Roman"/>
          <w:sz w:val="24"/>
          <w:szCs w:val="24"/>
        </w:rPr>
        <w:t xml:space="preserve">Едукацијата на родителите се врши преку едукативни работилници за родители. На состаноците на Советот на родителите се организираат предавања и работилници, каде што повремено се вклучуваат и родителите како едукатори. Родителите се вклучуваат </w:t>
      </w:r>
      <w:r w:rsidR="00561604">
        <w:rPr>
          <w:rFonts w:ascii="Times New Roman" w:hAnsi="Times New Roman"/>
          <w:sz w:val="24"/>
          <w:szCs w:val="24"/>
          <w:lang w:val="mk-MK"/>
        </w:rPr>
        <w:t xml:space="preserve">и </w:t>
      </w:r>
      <w:r w:rsidRPr="005305DB">
        <w:rPr>
          <w:rFonts w:ascii="Times New Roman" w:hAnsi="Times New Roman"/>
          <w:sz w:val="24"/>
          <w:szCs w:val="24"/>
        </w:rPr>
        <w:t xml:space="preserve">во одредени проекти кои се реализираат во училиштето. Одделенските раководители на родителски средби по потреба организираат едукативни предавања и работилници за унапредување на воспитната работа во родителскиот дом. </w:t>
      </w:r>
    </w:p>
    <w:p w:rsidR="00416A14" w:rsidRPr="005305DB" w:rsidRDefault="00416A14" w:rsidP="00416A14">
      <w:pPr>
        <w:jc w:val="both"/>
        <w:rPr>
          <w:rFonts w:ascii="Times New Roman" w:hAnsi="Times New Roman"/>
          <w:sz w:val="24"/>
          <w:szCs w:val="24"/>
          <w:lang w:val="mk-MK"/>
        </w:rPr>
      </w:pPr>
      <w:r w:rsidRPr="005305DB">
        <w:rPr>
          <w:rFonts w:ascii="Times New Roman" w:hAnsi="Times New Roman"/>
          <w:sz w:val="24"/>
          <w:szCs w:val="24"/>
        </w:rPr>
        <w:t>Стручната служба според својата програма за работа организира советодавно – консултативни средби и работилници со родителите, а во соработка со ооделенските раководители по потреба врши посета на семејства.</w:t>
      </w:r>
    </w:p>
    <w:p w:rsidR="00416A14" w:rsidRPr="005305DB" w:rsidRDefault="00416A14" w:rsidP="00416A14">
      <w:pPr>
        <w:pStyle w:val="Default"/>
        <w:numPr>
          <w:ilvl w:val="0"/>
          <w:numId w:val="1"/>
        </w:numPr>
        <w:spacing w:after="37"/>
        <w:rPr>
          <w:rFonts w:ascii="Times New Roman" w:hAnsi="Times New Roman" w:cs="Times New Roman"/>
          <w:color w:val="auto"/>
        </w:rPr>
      </w:pPr>
      <w:r w:rsidRPr="005305DB">
        <w:rPr>
          <w:rFonts w:ascii="Times New Roman" w:hAnsi="Times New Roman" w:cs="Times New Roman"/>
          <w:color w:val="auto"/>
        </w:rPr>
        <w:t xml:space="preserve">запознавање на родителите со психолошките карактеристики на децата и давање помош за насочување на нивниот развој; </w:t>
      </w:r>
    </w:p>
    <w:p w:rsidR="00416A14" w:rsidRPr="005305DB" w:rsidRDefault="00416A14" w:rsidP="00416A14">
      <w:pPr>
        <w:pStyle w:val="Default"/>
        <w:numPr>
          <w:ilvl w:val="0"/>
          <w:numId w:val="1"/>
        </w:numPr>
        <w:spacing w:after="37"/>
        <w:rPr>
          <w:rFonts w:ascii="Times New Roman" w:hAnsi="Times New Roman" w:cs="Times New Roman"/>
          <w:color w:val="auto"/>
        </w:rPr>
      </w:pPr>
      <w:r w:rsidRPr="005305DB">
        <w:rPr>
          <w:rFonts w:ascii="Times New Roman" w:hAnsi="Times New Roman" w:cs="Times New Roman"/>
          <w:color w:val="auto"/>
        </w:rPr>
        <w:t xml:space="preserve"> давање совети за решавање на развојни и други проблеми кај учениците кои се последица на дисфункционални семејни односи; </w:t>
      </w:r>
    </w:p>
    <w:p w:rsidR="00416A14" w:rsidRPr="005305DB" w:rsidRDefault="00416A14" w:rsidP="00416A14">
      <w:pPr>
        <w:pStyle w:val="Default"/>
        <w:numPr>
          <w:ilvl w:val="0"/>
          <w:numId w:val="1"/>
        </w:numPr>
        <w:spacing w:after="37"/>
        <w:rPr>
          <w:rFonts w:ascii="Times New Roman" w:hAnsi="Times New Roman" w:cs="Times New Roman"/>
          <w:color w:val="auto"/>
        </w:rPr>
      </w:pPr>
      <w:r w:rsidRPr="005305DB">
        <w:rPr>
          <w:rFonts w:ascii="Times New Roman" w:hAnsi="Times New Roman" w:cs="Times New Roman"/>
          <w:color w:val="auto"/>
        </w:rPr>
        <w:t xml:space="preserve">советодавна – инструктивна работа со родители чии деца имаат тешкотии во развојот; </w:t>
      </w:r>
    </w:p>
    <w:p w:rsidR="00416A14" w:rsidRPr="005305DB" w:rsidRDefault="00416A14" w:rsidP="00416A14">
      <w:pPr>
        <w:pStyle w:val="Default"/>
        <w:numPr>
          <w:ilvl w:val="0"/>
          <w:numId w:val="1"/>
        </w:numPr>
        <w:spacing w:after="37"/>
        <w:rPr>
          <w:rFonts w:ascii="Times New Roman" w:hAnsi="Times New Roman" w:cs="Times New Roman"/>
          <w:color w:val="auto"/>
        </w:rPr>
      </w:pPr>
      <w:r w:rsidRPr="005305DB">
        <w:rPr>
          <w:rFonts w:ascii="Times New Roman" w:hAnsi="Times New Roman" w:cs="Times New Roman"/>
          <w:color w:val="auto"/>
        </w:rPr>
        <w:t xml:space="preserve">пружање помош во благовремено откривањена надарени деца и укажување на можности за поттикнување и насочување на нивниот општ и професионален развој; </w:t>
      </w:r>
    </w:p>
    <w:p w:rsidR="00416A14" w:rsidRPr="005305DB" w:rsidRDefault="00416A14" w:rsidP="00416A14">
      <w:pPr>
        <w:pStyle w:val="Default"/>
        <w:numPr>
          <w:ilvl w:val="0"/>
          <w:numId w:val="1"/>
        </w:numPr>
        <w:rPr>
          <w:rFonts w:ascii="Times New Roman" w:hAnsi="Times New Roman" w:cs="Times New Roman"/>
          <w:color w:val="auto"/>
        </w:rPr>
      </w:pPr>
      <w:r w:rsidRPr="005305DB">
        <w:rPr>
          <w:rFonts w:ascii="Times New Roman" w:hAnsi="Times New Roman" w:cs="Times New Roman"/>
          <w:color w:val="auto"/>
        </w:rPr>
        <w:t xml:space="preserve">педагошко – психолошка едукација на родителите. </w:t>
      </w:r>
    </w:p>
    <w:p w:rsidR="00416A14" w:rsidRPr="005305DB" w:rsidRDefault="00416A14" w:rsidP="00416A14">
      <w:pPr>
        <w:pStyle w:val="Default"/>
        <w:rPr>
          <w:rFonts w:ascii="Times New Roman" w:hAnsi="Times New Roman" w:cs="Times New Roman"/>
          <w:color w:val="auto"/>
        </w:rPr>
      </w:pPr>
    </w:p>
    <w:p w:rsidR="00416A14" w:rsidRPr="005305DB" w:rsidRDefault="00416A14" w:rsidP="00416A14">
      <w:pPr>
        <w:ind w:left="45"/>
        <w:rPr>
          <w:rFonts w:ascii="Times New Roman" w:hAnsi="Times New Roman"/>
          <w:b/>
          <w:sz w:val="24"/>
          <w:szCs w:val="24"/>
          <w:lang w:val="mk-MK"/>
        </w:rPr>
      </w:pPr>
      <w:r w:rsidRPr="005305DB">
        <w:rPr>
          <w:rFonts w:ascii="Times New Roman" w:hAnsi="Times New Roman"/>
          <w:b/>
          <w:sz w:val="24"/>
          <w:szCs w:val="24"/>
          <w:lang w:val="mk-MK"/>
        </w:rPr>
        <w:t xml:space="preserve">22. КОМУНИКАЦИЈА СО ЈАВНОСТА И ПРОМОЦИЈА НА УЧИЛИШТЕТО </w:t>
      </w:r>
    </w:p>
    <w:p w:rsidR="00416A14" w:rsidRPr="005305DB" w:rsidRDefault="00416A14" w:rsidP="00416A14">
      <w:pPr>
        <w:ind w:firstLine="720"/>
        <w:rPr>
          <w:rFonts w:ascii="Times New Roman" w:hAnsi="Times New Roman"/>
          <w:sz w:val="24"/>
          <w:szCs w:val="24"/>
          <w:lang w:val="mk-MK"/>
        </w:rPr>
      </w:pPr>
      <w:r w:rsidRPr="005305DB">
        <w:rPr>
          <w:rFonts w:ascii="Times New Roman" w:hAnsi="Times New Roman"/>
          <w:sz w:val="24"/>
          <w:szCs w:val="24"/>
          <w:lang w:val="mk-MK"/>
        </w:rPr>
        <w:t xml:space="preserve">Нашето училиште е единствената образовна институција во општината и како таква е во постојана комуникација и има плодна соработка со сите други институции: </w:t>
      </w:r>
    </w:p>
    <w:p w:rsidR="00416A14" w:rsidRPr="005305DB" w:rsidRDefault="00416A14" w:rsidP="00416A14">
      <w:pPr>
        <w:ind w:firstLine="720"/>
        <w:jc w:val="both"/>
        <w:rPr>
          <w:rFonts w:ascii="Times New Roman" w:hAnsi="Times New Roman"/>
          <w:sz w:val="24"/>
          <w:szCs w:val="24"/>
          <w:lang w:val="mk-MK"/>
        </w:rPr>
      </w:pPr>
      <w:r w:rsidRPr="005305DB">
        <w:rPr>
          <w:rFonts w:ascii="Times New Roman" w:hAnsi="Times New Roman"/>
          <w:sz w:val="24"/>
          <w:szCs w:val="24"/>
          <w:u w:val="single"/>
          <w:lang w:val="mk-MK"/>
        </w:rPr>
        <w:t xml:space="preserve"> Со институции од областа на културата</w:t>
      </w:r>
      <w:r w:rsidRPr="005305DB">
        <w:rPr>
          <w:rFonts w:ascii="Times New Roman" w:hAnsi="Times New Roman"/>
          <w:sz w:val="24"/>
          <w:szCs w:val="24"/>
          <w:lang w:val="mk-MK"/>
        </w:rPr>
        <w:t>: дом на културата Мирка Гинова.</w:t>
      </w:r>
      <w:r w:rsidRPr="005305DB">
        <w:rPr>
          <w:rFonts w:ascii="Times New Roman" w:hAnsi="Times New Roman"/>
          <w:b/>
          <w:sz w:val="24"/>
          <w:szCs w:val="24"/>
          <w:lang w:val="mk-MK"/>
        </w:rPr>
        <w:t xml:space="preserve"> </w:t>
      </w:r>
      <w:r w:rsidRPr="005305DB">
        <w:rPr>
          <w:rFonts w:ascii="Times New Roman" w:hAnsi="Times New Roman"/>
          <w:sz w:val="24"/>
          <w:szCs w:val="24"/>
          <w:lang w:val="mk-MK"/>
        </w:rPr>
        <w:t>Наши ученици учествуваат во нивните програмски активности, односно фолклорното друштво и аматерскиот театар. Соработката е взаемна и кога се организираат различни културни свечености и прослави.Тука ќе ја споменеме и соработката со Музеј – Демир Капија каде што се реализираат организирани посети, нагледни часови и едукативни предавања за нашите ученици, а оваа год</w:t>
      </w:r>
      <w:r w:rsidR="00964988" w:rsidRPr="005305DB">
        <w:rPr>
          <w:rFonts w:ascii="Times New Roman" w:hAnsi="Times New Roman"/>
          <w:sz w:val="24"/>
          <w:szCs w:val="24"/>
          <w:lang w:val="mk-MK"/>
        </w:rPr>
        <w:t>ина ќе имаме и заеднички проект од областа на археологијата и грнчарството</w:t>
      </w:r>
      <w:r w:rsidRPr="005305DB">
        <w:rPr>
          <w:rFonts w:ascii="Times New Roman" w:hAnsi="Times New Roman"/>
          <w:sz w:val="24"/>
          <w:szCs w:val="24"/>
          <w:lang w:val="mk-MK"/>
        </w:rPr>
        <w:t xml:space="preserve">. Исто така и со градската библиотека се реализираат заеднички активности со цел унапредување и промоција на читачката култура. </w:t>
      </w:r>
    </w:p>
    <w:p w:rsidR="00416A14" w:rsidRPr="005305DB" w:rsidRDefault="00416A14" w:rsidP="00416A14">
      <w:pPr>
        <w:ind w:firstLine="720"/>
        <w:jc w:val="both"/>
        <w:rPr>
          <w:rFonts w:ascii="Times New Roman" w:hAnsi="Times New Roman"/>
          <w:sz w:val="24"/>
          <w:szCs w:val="24"/>
          <w:lang w:val="mk-MK"/>
        </w:rPr>
      </w:pPr>
      <w:r w:rsidRPr="00B45E3E">
        <w:rPr>
          <w:rFonts w:ascii="Times New Roman" w:hAnsi="Times New Roman"/>
          <w:sz w:val="24"/>
          <w:szCs w:val="24"/>
          <w:lang w:val="mk-MK"/>
        </w:rPr>
        <w:t>Со локалната самоуправа</w:t>
      </w:r>
      <w:r w:rsidRPr="005305DB">
        <w:rPr>
          <w:rFonts w:ascii="Times New Roman" w:hAnsi="Times New Roman"/>
          <w:sz w:val="24"/>
          <w:szCs w:val="24"/>
          <w:lang w:val="mk-MK"/>
        </w:rPr>
        <w:t xml:space="preserve"> – меѓуетничката интеграција, вело училиштата, обележувањето на значајни датуми и настани, хуманитарни активности, редица на други проекти и активности се резултат на взаемната соработка, помош и поддршка. </w:t>
      </w:r>
    </w:p>
    <w:p w:rsidR="00416A14" w:rsidRPr="005305DB" w:rsidRDefault="00416A14" w:rsidP="00416A14">
      <w:pPr>
        <w:rPr>
          <w:rFonts w:ascii="Times New Roman" w:hAnsi="Times New Roman"/>
          <w:sz w:val="24"/>
          <w:szCs w:val="24"/>
          <w:lang w:val="mk-MK"/>
        </w:rPr>
      </w:pPr>
      <w:r w:rsidRPr="005305DB">
        <w:rPr>
          <w:rFonts w:ascii="Times New Roman" w:hAnsi="Times New Roman"/>
          <w:sz w:val="24"/>
          <w:szCs w:val="24"/>
          <w:lang w:val="mk-MK"/>
        </w:rPr>
        <w:lastRenderedPageBreak/>
        <w:t xml:space="preserve">Континуирано училиштето соработува и со ЈУ,,Специјален Завод“ од Демир Капија. Нашите ученици редовно  организираат активности за штитениците на заводот, а истите се и редовни посетители на сите свечености што ги организира училиштето. </w:t>
      </w:r>
    </w:p>
    <w:p w:rsidR="00416A14" w:rsidRPr="005305DB" w:rsidRDefault="00416A14" w:rsidP="00416A14">
      <w:pPr>
        <w:ind w:firstLine="720"/>
        <w:jc w:val="both"/>
        <w:rPr>
          <w:rFonts w:ascii="Times New Roman" w:hAnsi="Times New Roman"/>
          <w:sz w:val="24"/>
          <w:szCs w:val="24"/>
          <w:lang w:val="mk-MK"/>
        </w:rPr>
      </w:pPr>
      <w:r w:rsidRPr="005305DB">
        <w:rPr>
          <w:rFonts w:ascii="Times New Roman" w:hAnsi="Times New Roman"/>
          <w:sz w:val="24"/>
          <w:szCs w:val="24"/>
          <w:lang w:val="mk-MK"/>
        </w:rPr>
        <w:t xml:space="preserve">Други институции со кои училиштето остварува плодна соработка и реализира бројни активности и проекти се: ЈОУДГ ,, Борис Трајковски ‘‘, МВР, Центарот за социјални грижи, Здравствен дом Неготино, основни и средни училишта од соседните општини, невладини организации, бизнис секторот и др. </w:t>
      </w:r>
    </w:p>
    <w:p w:rsidR="00416A14" w:rsidRPr="005305DB" w:rsidRDefault="00416A14" w:rsidP="00416A14">
      <w:pPr>
        <w:ind w:firstLine="720"/>
        <w:jc w:val="both"/>
        <w:rPr>
          <w:rFonts w:ascii="Times New Roman" w:hAnsi="Times New Roman"/>
          <w:sz w:val="24"/>
          <w:szCs w:val="24"/>
          <w:lang w:val="mk-MK"/>
        </w:rPr>
      </w:pPr>
      <w:r w:rsidRPr="005305DB">
        <w:rPr>
          <w:rFonts w:ascii="Times New Roman" w:hAnsi="Times New Roman"/>
          <w:b/>
          <w:i/>
          <w:sz w:val="24"/>
          <w:szCs w:val="24"/>
          <w:lang w:val="mk-MK"/>
        </w:rPr>
        <w:t xml:space="preserve"> </w:t>
      </w:r>
      <w:r w:rsidRPr="005305DB">
        <w:rPr>
          <w:rFonts w:ascii="Times New Roman" w:hAnsi="Times New Roman"/>
          <w:sz w:val="24"/>
          <w:szCs w:val="24"/>
          <w:lang w:val="mk-MK"/>
        </w:rPr>
        <w:t>Училиштето како и досега, традиционално продолжува со соработка со средствата за јавно информирање. Со континуираната  соработака со локалните и регионалните медиуми училиштето се афирмира и во пошироката средина.</w:t>
      </w:r>
    </w:p>
    <w:p w:rsidR="00416A14" w:rsidRPr="006D61ED" w:rsidRDefault="00416A14" w:rsidP="00416A14">
      <w:pPr>
        <w:jc w:val="both"/>
        <w:rPr>
          <w:rFonts w:ascii="Times New Roman" w:hAnsi="Times New Roman"/>
          <w:b/>
          <w:sz w:val="24"/>
          <w:szCs w:val="24"/>
          <w:lang w:val="mk-MK"/>
        </w:rPr>
      </w:pPr>
      <w:r w:rsidRPr="006D61ED">
        <w:rPr>
          <w:rFonts w:ascii="Times New Roman" w:hAnsi="Times New Roman"/>
          <w:b/>
          <w:sz w:val="24"/>
          <w:szCs w:val="24"/>
          <w:lang w:val="mk-MK"/>
        </w:rPr>
        <w:t>23. СЛЕДЕЊЕ НА ИМПЛЕМЕНТАЦИЈАТА НА ГОДИШНАТА ПРОГРАМА ЗА РАБОТА НА УЧИЛИШТЕТО.</w:t>
      </w:r>
    </w:p>
    <w:p w:rsidR="00D42341" w:rsidRPr="005305DB" w:rsidRDefault="00D42341" w:rsidP="00416A14">
      <w:pPr>
        <w:jc w:val="both"/>
        <w:rPr>
          <w:rFonts w:ascii="Times New Roman" w:hAnsi="Times New Roman"/>
          <w:sz w:val="24"/>
          <w:szCs w:val="24"/>
          <w:lang w:val="mk-MK"/>
        </w:rPr>
      </w:pPr>
      <w:r w:rsidRPr="006D61ED">
        <w:rPr>
          <w:rFonts w:ascii="Times New Roman" w:hAnsi="Times New Roman"/>
          <w:sz w:val="24"/>
          <w:szCs w:val="24"/>
          <w:lang w:val="mk-MK"/>
        </w:rPr>
        <w:t>Акцентите оваа учебна година ќе бидат на следниве подрачја:</w:t>
      </w:r>
      <w:r w:rsidRPr="005305DB">
        <w:rPr>
          <w:rFonts w:ascii="Times New Roman" w:hAnsi="Times New Roman"/>
          <w:sz w:val="24"/>
          <w:szCs w:val="24"/>
          <w:lang w:val="mk-MK"/>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5"/>
        <w:gridCol w:w="3283"/>
        <w:gridCol w:w="2070"/>
        <w:gridCol w:w="1864"/>
      </w:tblGrid>
      <w:tr w:rsidR="00781E65" w:rsidRPr="005305DB" w:rsidTr="00142F7B">
        <w:tc>
          <w:tcPr>
            <w:tcW w:w="2405" w:type="dxa"/>
          </w:tcPr>
          <w:p w:rsidR="00416A14" w:rsidRPr="005305DB" w:rsidRDefault="00416A14" w:rsidP="00142F7B">
            <w:pPr>
              <w:spacing w:after="0" w:line="240" w:lineRule="auto"/>
              <w:jc w:val="both"/>
              <w:rPr>
                <w:rFonts w:ascii="Times New Roman" w:hAnsi="Times New Roman"/>
                <w:b/>
                <w:sz w:val="24"/>
                <w:szCs w:val="24"/>
                <w:lang w:val="mk-MK"/>
              </w:rPr>
            </w:pPr>
            <w:r w:rsidRPr="005305DB">
              <w:rPr>
                <w:rFonts w:ascii="Times New Roman" w:hAnsi="Times New Roman"/>
                <w:b/>
                <w:sz w:val="24"/>
                <w:szCs w:val="24"/>
                <w:lang w:val="mk-MK"/>
              </w:rPr>
              <w:t>Приоритетни подрачја за следење</w:t>
            </w:r>
          </w:p>
        </w:tc>
        <w:tc>
          <w:tcPr>
            <w:tcW w:w="3283" w:type="dxa"/>
          </w:tcPr>
          <w:p w:rsidR="00416A14" w:rsidRPr="005305DB" w:rsidRDefault="00416A14" w:rsidP="00142F7B">
            <w:pPr>
              <w:spacing w:after="0" w:line="240" w:lineRule="auto"/>
              <w:jc w:val="both"/>
              <w:rPr>
                <w:rFonts w:ascii="Times New Roman" w:hAnsi="Times New Roman"/>
                <w:b/>
                <w:sz w:val="24"/>
                <w:szCs w:val="24"/>
                <w:lang w:val="mk-MK"/>
              </w:rPr>
            </w:pPr>
            <w:r w:rsidRPr="005305DB">
              <w:rPr>
                <w:rFonts w:ascii="Times New Roman" w:hAnsi="Times New Roman"/>
                <w:b/>
                <w:sz w:val="24"/>
                <w:szCs w:val="24"/>
                <w:lang w:val="mk-MK"/>
              </w:rPr>
              <w:t xml:space="preserve">Начин и време на следење </w:t>
            </w:r>
          </w:p>
        </w:tc>
        <w:tc>
          <w:tcPr>
            <w:tcW w:w="2070" w:type="dxa"/>
          </w:tcPr>
          <w:p w:rsidR="00416A14" w:rsidRPr="005305DB" w:rsidRDefault="00416A14" w:rsidP="00142F7B">
            <w:pPr>
              <w:spacing w:after="0" w:line="240" w:lineRule="auto"/>
              <w:jc w:val="both"/>
              <w:rPr>
                <w:rFonts w:ascii="Times New Roman" w:hAnsi="Times New Roman"/>
                <w:b/>
                <w:sz w:val="24"/>
                <w:szCs w:val="24"/>
                <w:lang w:val="mk-MK"/>
              </w:rPr>
            </w:pPr>
            <w:r w:rsidRPr="005305DB">
              <w:rPr>
                <w:rFonts w:ascii="Times New Roman" w:hAnsi="Times New Roman"/>
                <w:b/>
                <w:sz w:val="24"/>
                <w:szCs w:val="24"/>
                <w:lang w:val="mk-MK"/>
              </w:rPr>
              <w:t xml:space="preserve">Одговорни лица </w:t>
            </w:r>
          </w:p>
        </w:tc>
        <w:tc>
          <w:tcPr>
            <w:tcW w:w="1864" w:type="dxa"/>
          </w:tcPr>
          <w:p w:rsidR="00416A14" w:rsidRPr="005305DB" w:rsidRDefault="00416A14" w:rsidP="00142F7B">
            <w:pPr>
              <w:spacing w:after="0" w:line="240" w:lineRule="auto"/>
              <w:jc w:val="both"/>
              <w:rPr>
                <w:rFonts w:ascii="Times New Roman" w:hAnsi="Times New Roman"/>
                <w:b/>
                <w:sz w:val="24"/>
                <w:szCs w:val="24"/>
                <w:lang w:val="mk-MK"/>
              </w:rPr>
            </w:pPr>
            <w:r w:rsidRPr="005305DB">
              <w:rPr>
                <w:rFonts w:ascii="Times New Roman" w:hAnsi="Times New Roman"/>
                <w:b/>
                <w:sz w:val="24"/>
                <w:szCs w:val="24"/>
                <w:lang w:val="mk-MK"/>
              </w:rPr>
              <w:t xml:space="preserve">Информирање за следењето </w:t>
            </w:r>
          </w:p>
        </w:tc>
      </w:tr>
      <w:tr w:rsidR="00781E65" w:rsidRPr="005305DB" w:rsidTr="00142F7B">
        <w:tc>
          <w:tcPr>
            <w:tcW w:w="2405" w:type="dxa"/>
          </w:tcPr>
          <w:p w:rsidR="00416A14" w:rsidRPr="005305DB" w:rsidRDefault="00F7352A" w:rsidP="00142F7B">
            <w:pPr>
              <w:spacing w:after="0" w:line="240" w:lineRule="auto"/>
              <w:jc w:val="both"/>
              <w:rPr>
                <w:rFonts w:ascii="Times New Roman" w:hAnsi="Times New Roman"/>
                <w:sz w:val="24"/>
                <w:szCs w:val="24"/>
                <w:lang w:val="mk-MK"/>
              </w:rPr>
            </w:pPr>
            <w:r>
              <w:rPr>
                <w:rFonts w:ascii="Times New Roman" w:hAnsi="Times New Roman"/>
                <w:sz w:val="24"/>
                <w:szCs w:val="24"/>
                <w:lang w:val="mk-MK"/>
              </w:rPr>
              <w:t>Унапредување на инклузивното образование</w:t>
            </w:r>
          </w:p>
        </w:tc>
        <w:tc>
          <w:tcPr>
            <w:tcW w:w="3283" w:type="dxa"/>
          </w:tcPr>
          <w:p w:rsidR="00416A14" w:rsidRPr="005305DB" w:rsidRDefault="00F7352A" w:rsidP="00142F7B">
            <w:pPr>
              <w:spacing w:after="0" w:line="240" w:lineRule="auto"/>
              <w:rPr>
                <w:rFonts w:ascii="Times New Roman" w:hAnsi="Times New Roman"/>
                <w:sz w:val="24"/>
                <w:szCs w:val="24"/>
                <w:lang w:val="mk-MK"/>
              </w:rPr>
            </w:pPr>
            <w:r>
              <w:rPr>
                <w:rFonts w:ascii="Times New Roman" w:hAnsi="Times New Roman"/>
                <w:sz w:val="24"/>
                <w:szCs w:val="24"/>
                <w:lang w:val="mk-MK"/>
              </w:rPr>
              <w:t>Континуирано низ присуство и увиди на час, согледувања од набљудување за време на одморите на дежурните наставници</w:t>
            </w:r>
          </w:p>
        </w:tc>
        <w:tc>
          <w:tcPr>
            <w:tcW w:w="2070" w:type="dxa"/>
          </w:tcPr>
          <w:p w:rsidR="00416A14" w:rsidRDefault="00F7352A" w:rsidP="00142F7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Училишен инклузивен тим Образовни асистенти </w:t>
            </w:r>
          </w:p>
          <w:p w:rsidR="00F7352A" w:rsidRPr="005305DB" w:rsidRDefault="00F7352A" w:rsidP="00142F7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Наставници </w:t>
            </w:r>
          </w:p>
        </w:tc>
        <w:tc>
          <w:tcPr>
            <w:tcW w:w="1864" w:type="dxa"/>
          </w:tcPr>
          <w:p w:rsidR="00416A14" w:rsidRPr="005305DB" w:rsidRDefault="00F7352A" w:rsidP="00142F7B">
            <w:pPr>
              <w:spacing w:after="0" w:line="240" w:lineRule="auto"/>
              <w:rPr>
                <w:rFonts w:ascii="Times New Roman" w:hAnsi="Times New Roman"/>
                <w:sz w:val="24"/>
                <w:szCs w:val="24"/>
                <w:lang w:val="mk-MK"/>
              </w:rPr>
            </w:pPr>
            <w:r>
              <w:rPr>
                <w:rFonts w:ascii="Times New Roman" w:hAnsi="Times New Roman"/>
                <w:sz w:val="24"/>
                <w:szCs w:val="24"/>
                <w:lang w:val="mk-MK"/>
              </w:rPr>
              <w:t xml:space="preserve">Извештаи од работата на тимот </w:t>
            </w:r>
          </w:p>
        </w:tc>
      </w:tr>
      <w:tr w:rsidR="00F7352A" w:rsidRPr="005305DB" w:rsidTr="00142F7B">
        <w:tc>
          <w:tcPr>
            <w:tcW w:w="2405" w:type="dxa"/>
          </w:tcPr>
          <w:p w:rsidR="00F7352A" w:rsidRPr="005305DB" w:rsidRDefault="00F7352A" w:rsidP="00976E83">
            <w:pPr>
              <w:spacing w:after="0" w:line="240" w:lineRule="auto"/>
              <w:jc w:val="both"/>
              <w:rPr>
                <w:rFonts w:ascii="Times New Roman" w:hAnsi="Times New Roman"/>
                <w:sz w:val="24"/>
                <w:szCs w:val="24"/>
                <w:lang w:val="mk-MK"/>
              </w:rPr>
            </w:pPr>
            <w:r w:rsidRPr="005305DB">
              <w:rPr>
                <w:rFonts w:ascii="Times New Roman" w:hAnsi="Times New Roman"/>
                <w:sz w:val="24"/>
                <w:szCs w:val="24"/>
                <w:lang w:val="mk-MK"/>
              </w:rPr>
              <w:t xml:space="preserve">Грижа за здравјето </w:t>
            </w:r>
          </w:p>
        </w:tc>
        <w:tc>
          <w:tcPr>
            <w:tcW w:w="3283" w:type="dxa"/>
          </w:tcPr>
          <w:p w:rsidR="00F7352A" w:rsidRPr="005305DB" w:rsidRDefault="00F7352A" w:rsidP="00976E83">
            <w:pPr>
              <w:spacing w:after="0" w:line="240" w:lineRule="auto"/>
              <w:rPr>
                <w:rFonts w:ascii="Times New Roman" w:hAnsi="Times New Roman"/>
                <w:sz w:val="24"/>
                <w:szCs w:val="24"/>
                <w:lang w:val="mk-MK"/>
              </w:rPr>
            </w:pPr>
            <w:r w:rsidRPr="005305DB">
              <w:rPr>
                <w:rFonts w:ascii="Times New Roman" w:hAnsi="Times New Roman"/>
                <w:sz w:val="24"/>
                <w:szCs w:val="24"/>
                <w:lang w:val="mk-MK"/>
              </w:rPr>
              <w:t>Континуирано  со едукативни предавања, информативни брошури , плакати, почитување на протоколи /  за време на систематски прегледи и вакцинации</w:t>
            </w:r>
          </w:p>
        </w:tc>
        <w:tc>
          <w:tcPr>
            <w:tcW w:w="2070" w:type="dxa"/>
          </w:tcPr>
          <w:p w:rsidR="00F7352A" w:rsidRPr="005305DB" w:rsidRDefault="00F7352A" w:rsidP="00976E83">
            <w:pPr>
              <w:spacing w:after="0" w:line="240" w:lineRule="auto"/>
              <w:jc w:val="both"/>
              <w:rPr>
                <w:rFonts w:ascii="Times New Roman" w:hAnsi="Times New Roman"/>
                <w:sz w:val="24"/>
                <w:szCs w:val="24"/>
                <w:lang w:val="mk-MK"/>
              </w:rPr>
            </w:pPr>
            <w:r w:rsidRPr="005305DB">
              <w:rPr>
                <w:rFonts w:ascii="Times New Roman" w:hAnsi="Times New Roman"/>
                <w:sz w:val="24"/>
                <w:szCs w:val="24"/>
                <w:lang w:val="mk-MK"/>
              </w:rPr>
              <w:t>Класни раководители/ стручна служба/ Директор</w:t>
            </w:r>
          </w:p>
        </w:tc>
        <w:tc>
          <w:tcPr>
            <w:tcW w:w="1864" w:type="dxa"/>
          </w:tcPr>
          <w:p w:rsidR="00F7352A" w:rsidRPr="005305DB" w:rsidRDefault="00F7352A" w:rsidP="00976E83">
            <w:pPr>
              <w:spacing w:after="0" w:line="240" w:lineRule="auto"/>
              <w:rPr>
                <w:rFonts w:ascii="Times New Roman" w:hAnsi="Times New Roman"/>
                <w:sz w:val="24"/>
                <w:szCs w:val="24"/>
                <w:lang w:val="mk-MK"/>
              </w:rPr>
            </w:pPr>
            <w:r w:rsidRPr="005305DB">
              <w:rPr>
                <w:rFonts w:ascii="Times New Roman" w:hAnsi="Times New Roman"/>
                <w:sz w:val="24"/>
                <w:szCs w:val="24"/>
                <w:lang w:val="mk-MK"/>
              </w:rPr>
              <w:t>Извештаи од наставниците до стручните служби, а од таму до надлежните институции</w:t>
            </w:r>
          </w:p>
        </w:tc>
      </w:tr>
      <w:tr w:rsidR="00F7352A" w:rsidRPr="005305DB" w:rsidTr="00142F7B">
        <w:tc>
          <w:tcPr>
            <w:tcW w:w="2405" w:type="dxa"/>
          </w:tcPr>
          <w:p w:rsidR="00F7352A" w:rsidRPr="005305DB" w:rsidRDefault="00F7352A" w:rsidP="00976E83">
            <w:pPr>
              <w:spacing w:after="0" w:line="240" w:lineRule="auto"/>
              <w:jc w:val="both"/>
              <w:rPr>
                <w:rFonts w:ascii="Times New Roman" w:hAnsi="Times New Roman"/>
                <w:sz w:val="24"/>
                <w:szCs w:val="24"/>
                <w:lang w:val="mk-MK"/>
              </w:rPr>
            </w:pPr>
            <w:r w:rsidRPr="005305DB">
              <w:rPr>
                <w:rFonts w:ascii="Times New Roman" w:hAnsi="Times New Roman"/>
                <w:sz w:val="24"/>
                <w:szCs w:val="24"/>
                <w:lang w:val="mk-MK"/>
              </w:rPr>
              <w:t>Професионален и кариерен развој на наставниот кадар</w:t>
            </w:r>
          </w:p>
        </w:tc>
        <w:tc>
          <w:tcPr>
            <w:tcW w:w="3283" w:type="dxa"/>
          </w:tcPr>
          <w:p w:rsidR="00F7352A" w:rsidRPr="005305DB" w:rsidRDefault="00F7352A" w:rsidP="00976E83">
            <w:pPr>
              <w:spacing w:after="0" w:line="240" w:lineRule="auto"/>
              <w:jc w:val="both"/>
              <w:rPr>
                <w:rFonts w:ascii="Times New Roman" w:hAnsi="Times New Roman"/>
                <w:sz w:val="24"/>
                <w:szCs w:val="24"/>
                <w:lang w:val="mk-MK"/>
              </w:rPr>
            </w:pPr>
            <w:r w:rsidRPr="005305DB">
              <w:rPr>
                <w:rFonts w:ascii="Times New Roman" w:hAnsi="Times New Roman"/>
                <w:sz w:val="24"/>
                <w:szCs w:val="24"/>
                <w:lang w:val="mk-MK"/>
              </w:rPr>
              <w:t xml:space="preserve">Два пати во полугодие  со увиди на час и увиди во педагошката евиденција и документација </w:t>
            </w:r>
          </w:p>
        </w:tc>
        <w:tc>
          <w:tcPr>
            <w:tcW w:w="2070" w:type="dxa"/>
          </w:tcPr>
          <w:p w:rsidR="00F7352A" w:rsidRPr="005305DB" w:rsidRDefault="00F7352A" w:rsidP="00976E83">
            <w:pPr>
              <w:spacing w:after="0" w:line="240" w:lineRule="auto"/>
              <w:jc w:val="both"/>
              <w:rPr>
                <w:rFonts w:ascii="Times New Roman" w:hAnsi="Times New Roman"/>
                <w:sz w:val="24"/>
                <w:szCs w:val="24"/>
                <w:lang w:val="mk-MK"/>
              </w:rPr>
            </w:pPr>
            <w:r w:rsidRPr="005305DB">
              <w:rPr>
                <w:rFonts w:ascii="Times New Roman" w:hAnsi="Times New Roman"/>
                <w:sz w:val="24"/>
                <w:szCs w:val="24"/>
                <w:lang w:val="mk-MK"/>
              </w:rPr>
              <w:t xml:space="preserve">стручна служба/ Директор / помошник директор </w:t>
            </w:r>
          </w:p>
        </w:tc>
        <w:tc>
          <w:tcPr>
            <w:tcW w:w="1864" w:type="dxa"/>
          </w:tcPr>
          <w:p w:rsidR="00F7352A" w:rsidRPr="005305DB" w:rsidRDefault="00F7352A" w:rsidP="00976E83">
            <w:pPr>
              <w:spacing w:after="0" w:line="240" w:lineRule="auto"/>
              <w:jc w:val="both"/>
              <w:rPr>
                <w:rFonts w:ascii="Times New Roman" w:hAnsi="Times New Roman"/>
                <w:sz w:val="24"/>
                <w:szCs w:val="24"/>
                <w:lang w:val="mk-MK"/>
              </w:rPr>
            </w:pPr>
            <w:r w:rsidRPr="005305DB">
              <w:rPr>
                <w:rFonts w:ascii="Times New Roman" w:hAnsi="Times New Roman"/>
                <w:sz w:val="24"/>
                <w:szCs w:val="24"/>
                <w:lang w:val="mk-MK"/>
              </w:rPr>
              <w:t xml:space="preserve">Извештаи со препораки од стручна служба до Директорот </w:t>
            </w:r>
          </w:p>
        </w:tc>
      </w:tr>
    </w:tbl>
    <w:p w:rsidR="005D65B6" w:rsidRPr="005305DB" w:rsidRDefault="005D65B6" w:rsidP="005D65B6">
      <w:pPr>
        <w:autoSpaceDE w:val="0"/>
        <w:ind w:firstLine="720"/>
        <w:rPr>
          <w:rFonts w:ascii="Times New Roman" w:hAnsi="Times New Roman"/>
          <w:b/>
          <w:sz w:val="24"/>
          <w:szCs w:val="24"/>
          <w:lang w:val="mk-MK"/>
        </w:rPr>
      </w:pPr>
    </w:p>
    <w:p w:rsidR="008800E9" w:rsidRPr="005305DB" w:rsidRDefault="0093365E" w:rsidP="00341244">
      <w:pPr>
        <w:pStyle w:val="Default"/>
        <w:jc w:val="both"/>
        <w:rPr>
          <w:rFonts w:ascii="Times New Roman" w:hAnsi="Times New Roman" w:cs="Times New Roman"/>
          <w:b/>
          <w:color w:val="auto"/>
          <w:lang w:val="mk-MK"/>
        </w:rPr>
      </w:pPr>
      <w:r w:rsidRPr="005305DB">
        <w:rPr>
          <w:rFonts w:ascii="Times New Roman" w:hAnsi="Times New Roman" w:cs="Times New Roman"/>
          <w:b/>
          <w:color w:val="auto"/>
          <w:lang w:val="mk-MK"/>
        </w:rPr>
        <w:t xml:space="preserve">24.ЕВАЛУАЦИЈА  НА  ГОДИШНАТА  ПРОГРАМА  ЗА  РАБОТА  </w:t>
      </w:r>
    </w:p>
    <w:p w:rsidR="0093365E" w:rsidRPr="005305DB" w:rsidRDefault="0093365E" w:rsidP="00341244">
      <w:pPr>
        <w:pStyle w:val="Default"/>
        <w:jc w:val="both"/>
        <w:rPr>
          <w:rFonts w:ascii="Times New Roman" w:hAnsi="Times New Roman" w:cs="Times New Roman"/>
          <w:b/>
          <w:color w:val="auto"/>
          <w:lang w:val="mk-MK"/>
        </w:rPr>
      </w:pPr>
    </w:p>
    <w:p w:rsidR="0093365E" w:rsidRPr="005305DB" w:rsidRDefault="0093365E" w:rsidP="0093365E">
      <w:pPr>
        <w:autoSpaceDE w:val="0"/>
        <w:ind w:firstLine="720"/>
        <w:jc w:val="both"/>
        <w:rPr>
          <w:rFonts w:ascii="Times New Roman" w:hAnsi="Times New Roman"/>
          <w:sz w:val="24"/>
          <w:szCs w:val="24"/>
          <w:lang w:val="mk-MK"/>
        </w:rPr>
      </w:pPr>
      <w:r w:rsidRPr="005305DB">
        <w:rPr>
          <w:rFonts w:ascii="Times New Roman" w:hAnsi="Times New Roman"/>
          <w:sz w:val="24"/>
          <w:szCs w:val="24"/>
          <w:lang w:val="en-GB"/>
        </w:rPr>
        <w:t xml:space="preserve">За навремена и квалитетна реализација и планираните активности во овој плански документ потребна </w:t>
      </w:r>
      <w:r w:rsidRPr="005305DB">
        <w:rPr>
          <w:rFonts w:ascii="Times New Roman" w:hAnsi="Times New Roman"/>
          <w:sz w:val="24"/>
          <w:szCs w:val="24"/>
          <w:lang w:val="mk-MK"/>
        </w:rPr>
        <w:t xml:space="preserve">е </w:t>
      </w:r>
      <w:r w:rsidRPr="005305DB">
        <w:rPr>
          <w:rFonts w:ascii="Times New Roman" w:hAnsi="Times New Roman"/>
          <w:sz w:val="24"/>
          <w:szCs w:val="24"/>
          <w:lang w:val="en-GB"/>
        </w:rPr>
        <w:t xml:space="preserve">навремена контрола, евиденција и анализа </w:t>
      </w:r>
      <w:r w:rsidRPr="005305DB">
        <w:rPr>
          <w:rFonts w:ascii="Times New Roman" w:hAnsi="Times New Roman"/>
          <w:sz w:val="24"/>
          <w:szCs w:val="24"/>
          <w:lang w:val="mk-MK"/>
        </w:rPr>
        <w:t xml:space="preserve">што </w:t>
      </w:r>
      <w:r w:rsidRPr="005305DB">
        <w:rPr>
          <w:rFonts w:ascii="Times New Roman" w:hAnsi="Times New Roman"/>
          <w:sz w:val="24"/>
          <w:szCs w:val="24"/>
          <w:lang w:val="en-GB"/>
        </w:rPr>
        <w:t xml:space="preserve"> претставува  </w:t>
      </w:r>
      <w:r w:rsidRPr="005305DB">
        <w:rPr>
          <w:rFonts w:ascii="Times New Roman" w:hAnsi="Times New Roman"/>
          <w:sz w:val="24"/>
          <w:szCs w:val="24"/>
          <w:lang w:val="en-GB"/>
        </w:rPr>
        <w:lastRenderedPageBreak/>
        <w:t>показател за тоа што е направено и како</w:t>
      </w:r>
      <w:r w:rsidRPr="005305DB">
        <w:rPr>
          <w:rFonts w:ascii="Times New Roman" w:hAnsi="Times New Roman"/>
          <w:sz w:val="24"/>
          <w:szCs w:val="24"/>
          <w:lang w:val="mk-MK"/>
        </w:rPr>
        <w:t>,</w:t>
      </w:r>
      <w:r w:rsidRPr="005305DB">
        <w:rPr>
          <w:rFonts w:ascii="Times New Roman" w:hAnsi="Times New Roman"/>
          <w:sz w:val="24"/>
          <w:szCs w:val="24"/>
          <w:lang w:val="en-GB"/>
        </w:rPr>
        <w:t xml:space="preserve">  кои се нашите јаки и слаби страни. Исто така ни помага во изнаоѓање патишта за надминување на слабостите и целокупните резултати. </w:t>
      </w:r>
    </w:p>
    <w:p w:rsidR="0093365E" w:rsidRPr="005305DB" w:rsidRDefault="0093365E" w:rsidP="0093365E">
      <w:pPr>
        <w:autoSpaceDE w:val="0"/>
        <w:jc w:val="both"/>
        <w:rPr>
          <w:rFonts w:ascii="Times New Roman" w:hAnsi="Times New Roman"/>
          <w:sz w:val="24"/>
          <w:szCs w:val="24"/>
          <w:lang w:val="en-GB"/>
        </w:rPr>
      </w:pPr>
      <w:r w:rsidRPr="005305DB">
        <w:rPr>
          <w:rFonts w:ascii="Times New Roman" w:hAnsi="Times New Roman"/>
          <w:sz w:val="24"/>
          <w:szCs w:val="24"/>
          <w:lang w:val="en-GB"/>
        </w:rPr>
        <w:tab/>
        <w:t xml:space="preserve">За тоа во училиштето се планира анализа на извршените активности според училишниот курикулум која ќе се врши на секои три месеци , се во фунција на развојот на училиштето. </w:t>
      </w:r>
    </w:p>
    <w:p w:rsidR="0093365E" w:rsidRPr="005305DB" w:rsidRDefault="0093365E" w:rsidP="0093365E">
      <w:pPr>
        <w:autoSpaceDE w:val="0"/>
        <w:jc w:val="both"/>
        <w:rPr>
          <w:rFonts w:ascii="Times New Roman" w:hAnsi="Times New Roman"/>
          <w:sz w:val="24"/>
          <w:szCs w:val="24"/>
          <w:lang w:val="mk-MK"/>
        </w:rPr>
      </w:pPr>
      <w:r w:rsidRPr="005305DB">
        <w:rPr>
          <w:rFonts w:ascii="Times New Roman" w:hAnsi="Times New Roman"/>
          <w:sz w:val="24"/>
          <w:szCs w:val="24"/>
          <w:lang w:val="en-GB"/>
        </w:rPr>
        <w:t xml:space="preserve">Реализацијата на Годишната програма за работа се следи низ следните форми на евалуација: </w:t>
      </w:r>
    </w:p>
    <w:p w:rsidR="0093365E" w:rsidRPr="005305DB" w:rsidRDefault="0093365E" w:rsidP="0093365E">
      <w:pPr>
        <w:autoSpaceDE w:val="0"/>
        <w:jc w:val="both"/>
        <w:rPr>
          <w:rFonts w:ascii="Times New Roman" w:hAnsi="Times New Roman"/>
          <w:sz w:val="24"/>
          <w:szCs w:val="24"/>
          <w:lang w:val="mk-MK"/>
        </w:rPr>
      </w:pPr>
      <w:r w:rsidRPr="005305DB">
        <w:rPr>
          <w:rFonts w:ascii="Times New Roman" w:hAnsi="Times New Roman"/>
          <w:sz w:val="24"/>
          <w:szCs w:val="24"/>
          <w:lang w:val="mk-MK"/>
        </w:rPr>
        <w:t xml:space="preserve">- </w:t>
      </w:r>
      <w:r w:rsidRPr="005305DB">
        <w:rPr>
          <w:rFonts w:ascii="Times New Roman" w:hAnsi="Times New Roman"/>
          <w:sz w:val="24"/>
          <w:szCs w:val="24"/>
          <w:lang w:val="en-GB"/>
        </w:rPr>
        <w:t xml:space="preserve">следење на годишното, тематското и дневното планирање на наставниицте и стручните соработници (септемви, и по потреба во текот на учебната година-педагог, директор) </w:t>
      </w:r>
    </w:p>
    <w:p w:rsidR="0093365E" w:rsidRPr="005305DB" w:rsidRDefault="0093365E" w:rsidP="0093365E">
      <w:pPr>
        <w:autoSpaceDE w:val="0"/>
        <w:jc w:val="both"/>
        <w:rPr>
          <w:rFonts w:ascii="Times New Roman" w:hAnsi="Times New Roman"/>
          <w:sz w:val="24"/>
          <w:szCs w:val="24"/>
          <w:lang w:val="mk-MK"/>
        </w:rPr>
      </w:pPr>
      <w:r w:rsidRPr="005305DB">
        <w:rPr>
          <w:rFonts w:ascii="Times New Roman" w:hAnsi="Times New Roman"/>
          <w:sz w:val="24"/>
          <w:szCs w:val="24"/>
          <w:lang w:val="mk-MK"/>
        </w:rPr>
        <w:t xml:space="preserve">- </w:t>
      </w:r>
      <w:r w:rsidRPr="005305DB">
        <w:rPr>
          <w:rFonts w:ascii="Times New Roman" w:hAnsi="Times New Roman"/>
          <w:sz w:val="24"/>
          <w:szCs w:val="24"/>
          <w:lang w:val="en-GB"/>
        </w:rPr>
        <w:t>следење на реализацијата на наставните и воннаставните активности (по класификациони периоди</w:t>
      </w:r>
      <w:r w:rsidR="000F3D60" w:rsidRPr="005305DB">
        <w:rPr>
          <w:rFonts w:ascii="Times New Roman" w:hAnsi="Times New Roman"/>
          <w:sz w:val="24"/>
          <w:szCs w:val="24"/>
          <w:lang w:val="mk-MK"/>
        </w:rPr>
        <w:t xml:space="preserve"> </w:t>
      </w:r>
      <w:r w:rsidRPr="005305DB">
        <w:rPr>
          <w:rFonts w:ascii="Times New Roman" w:hAnsi="Times New Roman"/>
          <w:sz w:val="24"/>
          <w:szCs w:val="24"/>
          <w:lang w:val="en-GB"/>
        </w:rPr>
        <w:t>-</w:t>
      </w:r>
      <w:r w:rsidR="000F3D60" w:rsidRPr="005305DB">
        <w:rPr>
          <w:rFonts w:ascii="Times New Roman" w:hAnsi="Times New Roman"/>
          <w:sz w:val="24"/>
          <w:szCs w:val="24"/>
          <w:lang w:val="mk-MK"/>
        </w:rPr>
        <w:t xml:space="preserve"> </w:t>
      </w:r>
      <w:r w:rsidR="000F3D60" w:rsidRPr="005305DB">
        <w:rPr>
          <w:rFonts w:ascii="Times New Roman" w:hAnsi="Times New Roman"/>
          <w:sz w:val="24"/>
          <w:szCs w:val="24"/>
          <w:lang w:val="en-GB"/>
        </w:rPr>
        <w:t xml:space="preserve">одделенски совет, </w:t>
      </w:r>
      <w:r w:rsidR="000F3D60" w:rsidRPr="005305DB">
        <w:rPr>
          <w:rFonts w:ascii="Times New Roman" w:hAnsi="Times New Roman"/>
          <w:sz w:val="24"/>
          <w:szCs w:val="24"/>
          <w:lang w:val="mk-MK"/>
        </w:rPr>
        <w:t>стручни соработници</w:t>
      </w:r>
      <w:r w:rsidRPr="005305DB">
        <w:rPr>
          <w:rFonts w:ascii="Times New Roman" w:hAnsi="Times New Roman"/>
          <w:sz w:val="24"/>
          <w:szCs w:val="24"/>
          <w:lang w:val="en-GB"/>
        </w:rPr>
        <w:t xml:space="preserve">, директор) </w:t>
      </w:r>
    </w:p>
    <w:p w:rsidR="0093365E" w:rsidRPr="005305DB" w:rsidRDefault="0093365E" w:rsidP="0093365E">
      <w:pPr>
        <w:autoSpaceDE w:val="0"/>
        <w:jc w:val="both"/>
        <w:rPr>
          <w:rFonts w:ascii="Times New Roman" w:hAnsi="Times New Roman"/>
          <w:sz w:val="24"/>
          <w:szCs w:val="24"/>
          <w:lang w:val="mk-MK"/>
        </w:rPr>
      </w:pPr>
      <w:r w:rsidRPr="005305DB">
        <w:rPr>
          <w:rFonts w:ascii="Times New Roman" w:hAnsi="Times New Roman"/>
          <w:sz w:val="24"/>
          <w:szCs w:val="24"/>
          <w:lang w:val="mk-MK"/>
        </w:rPr>
        <w:t xml:space="preserve">- </w:t>
      </w:r>
      <w:r w:rsidRPr="005305DB">
        <w:rPr>
          <w:rFonts w:ascii="Times New Roman" w:hAnsi="Times New Roman"/>
          <w:sz w:val="24"/>
          <w:szCs w:val="24"/>
          <w:lang w:val="en-GB"/>
        </w:rPr>
        <w:t>следење на начинот на водење на педагошката евиденција и документација (по класификациони периоди</w:t>
      </w:r>
      <w:r w:rsidR="000F3D60" w:rsidRPr="005305DB">
        <w:rPr>
          <w:rFonts w:ascii="Times New Roman" w:hAnsi="Times New Roman"/>
          <w:sz w:val="24"/>
          <w:szCs w:val="24"/>
          <w:lang w:val="mk-MK"/>
        </w:rPr>
        <w:t xml:space="preserve"> </w:t>
      </w:r>
      <w:r w:rsidR="000F3D60" w:rsidRPr="005305DB">
        <w:rPr>
          <w:rFonts w:ascii="Times New Roman" w:hAnsi="Times New Roman"/>
          <w:sz w:val="24"/>
          <w:szCs w:val="24"/>
          <w:lang w:val="en-GB"/>
        </w:rPr>
        <w:t>–</w:t>
      </w:r>
      <w:r w:rsidR="000F3D60" w:rsidRPr="005305DB">
        <w:rPr>
          <w:rFonts w:ascii="Times New Roman" w:hAnsi="Times New Roman"/>
          <w:sz w:val="24"/>
          <w:szCs w:val="24"/>
          <w:lang w:val="mk-MK"/>
        </w:rPr>
        <w:t xml:space="preserve"> стручни соработници</w:t>
      </w:r>
      <w:r w:rsidRPr="005305DB">
        <w:rPr>
          <w:rFonts w:ascii="Times New Roman" w:hAnsi="Times New Roman"/>
          <w:sz w:val="24"/>
          <w:szCs w:val="24"/>
          <w:lang w:val="en-GB"/>
        </w:rPr>
        <w:t xml:space="preserve">, директор, комисија) </w:t>
      </w:r>
    </w:p>
    <w:p w:rsidR="0093365E" w:rsidRPr="005305DB" w:rsidRDefault="0093365E" w:rsidP="0093365E">
      <w:pPr>
        <w:autoSpaceDE w:val="0"/>
        <w:jc w:val="both"/>
        <w:rPr>
          <w:rFonts w:ascii="Times New Roman" w:hAnsi="Times New Roman"/>
          <w:sz w:val="24"/>
          <w:szCs w:val="24"/>
          <w:lang w:val="mk-MK"/>
        </w:rPr>
      </w:pPr>
      <w:r w:rsidRPr="005305DB">
        <w:rPr>
          <w:rFonts w:ascii="Times New Roman" w:hAnsi="Times New Roman"/>
          <w:sz w:val="24"/>
          <w:szCs w:val="24"/>
          <w:lang w:val="mk-MK"/>
        </w:rPr>
        <w:t xml:space="preserve">- </w:t>
      </w:r>
      <w:r w:rsidRPr="005305DB">
        <w:rPr>
          <w:rFonts w:ascii="Times New Roman" w:hAnsi="Times New Roman"/>
          <w:sz w:val="24"/>
          <w:szCs w:val="24"/>
          <w:lang w:val="en-GB"/>
        </w:rPr>
        <w:t>изготвување на тромесечни, полугодишни и годишни извештаи за успехот и поведението на учениците како и за</w:t>
      </w:r>
      <w:r w:rsidR="000F3D60" w:rsidRPr="005305DB">
        <w:rPr>
          <w:rFonts w:ascii="Times New Roman" w:hAnsi="Times New Roman"/>
          <w:sz w:val="24"/>
          <w:szCs w:val="24"/>
          <w:lang w:val="mk-MK"/>
        </w:rPr>
        <w:t xml:space="preserve"> </w:t>
      </w:r>
      <w:r w:rsidRPr="005305DB">
        <w:rPr>
          <w:rFonts w:ascii="Times New Roman" w:hAnsi="Times New Roman"/>
          <w:sz w:val="24"/>
          <w:szCs w:val="24"/>
          <w:lang w:val="en-GB"/>
        </w:rPr>
        <w:t xml:space="preserve">реализацијата на наставниот материјал (одделенски раководители, педагог) </w:t>
      </w:r>
    </w:p>
    <w:p w:rsidR="0093365E" w:rsidRPr="005305DB" w:rsidRDefault="0093365E" w:rsidP="0093365E">
      <w:pPr>
        <w:autoSpaceDE w:val="0"/>
        <w:jc w:val="both"/>
        <w:rPr>
          <w:rFonts w:ascii="Times New Roman" w:hAnsi="Times New Roman"/>
          <w:sz w:val="24"/>
          <w:szCs w:val="24"/>
          <w:lang w:val="mk-MK"/>
        </w:rPr>
      </w:pPr>
      <w:r w:rsidRPr="005305DB">
        <w:rPr>
          <w:rFonts w:ascii="Times New Roman" w:hAnsi="Times New Roman"/>
          <w:sz w:val="24"/>
          <w:szCs w:val="24"/>
          <w:lang w:val="mk-MK"/>
        </w:rPr>
        <w:t xml:space="preserve">- </w:t>
      </w:r>
      <w:r w:rsidRPr="005305DB">
        <w:rPr>
          <w:rFonts w:ascii="Times New Roman" w:hAnsi="Times New Roman"/>
          <w:sz w:val="24"/>
          <w:szCs w:val="24"/>
          <w:lang w:val="en-GB"/>
        </w:rPr>
        <w:t xml:space="preserve">организирање училишни натпревари во знаење (стручни активи) </w:t>
      </w:r>
    </w:p>
    <w:p w:rsidR="0093365E" w:rsidRPr="005305DB" w:rsidRDefault="0093365E" w:rsidP="0093365E">
      <w:pPr>
        <w:autoSpaceDE w:val="0"/>
        <w:jc w:val="both"/>
        <w:rPr>
          <w:rFonts w:ascii="Times New Roman" w:hAnsi="Times New Roman"/>
          <w:sz w:val="24"/>
          <w:szCs w:val="24"/>
          <w:lang w:val="mk-MK"/>
        </w:rPr>
      </w:pPr>
      <w:r w:rsidRPr="005305DB">
        <w:rPr>
          <w:rFonts w:ascii="Times New Roman" w:hAnsi="Times New Roman"/>
          <w:sz w:val="24"/>
          <w:szCs w:val="24"/>
          <w:lang w:val="mk-MK"/>
        </w:rPr>
        <w:t xml:space="preserve">- </w:t>
      </w:r>
      <w:r w:rsidRPr="005305DB">
        <w:rPr>
          <w:rFonts w:ascii="Times New Roman" w:hAnsi="Times New Roman"/>
          <w:sz w:val="24"/>
          <w:szCs w:val="24"/>
          <w:lang w:val="en-GB"/>
        </w:rPr>
        <w:t xml:space="preserve">анкетирање на наставници и ученици  </w:t>
      </w:r>
    </w:p>
    <w:p w:rsidR="0093365E" w:rsidRPr="005305DB" w:rsidRDefault="0093365E" w:rsidP="0093365E">
      <w:pPr>
        <w:autoSpaceDE w:val="0"/>
        <w:jc w:val="both"/>
        <w:rPr>
          <w:rFonts w:ascii="Times New Roman" w:hAnsi="Times New Roman"/>
          <w:sz w:val="24"/>
          <w:szCs w:val="24"/>
          <w:lang w:val="en-GB"/>
        </w:rPr>
      </w:pPr>
      <w:r w:rsidRPr="005305DB">
        <w:rPr>
          <w:rFonts w:ascii="Times New Roman" w:hAnsi="Times New Roman"/>
          <w:sz w:val="24"/>
          <w:szCs w:val="24"/>
          <w:lang w:val="mk-MK"/>
        </w:rPr>
        <w:t xml:space="preserve">- </w:t>
      </w:r>
      <w:r w:rsidRPr="005305DB">
        <w:rPr>
          <w:rFonts w:ascii="Times New Roman" w:hAnsi="Times New Roman"/>
          <w:sz w:val="24"/>
          <w:szCs w:val="24"/>
          <w:lang w:val="en-GB"/>
        </w:rPr>
        <w:t xml:space="preserve">самоевалуација </w:t>
      </w:r>
    </w:p>
    <w:p w:rsidR="0093365E" w:rsidRPr="005305DB" w:rsidRDefault="0093365E" w:rsidP="0093365E">
      <w:pPr>
        <w:autoSpaceDE w:val="0"/>
        <w:jc w:val="both"/>
        <w:rPr>
          <w:rFonts w:ascii="Times New Roman" w:hAnsi="Times New Roman"/>
          <w:sz w:val="24"/>
          <w:szCs w:val="24"/>
          <w:lang w:val="en-GB"/>
        </w:rPr>
      </w:pPr>
      <w:r w:rsidRPr="005305DB">
        <w:rPr>
          <w:rFonts w:ascii="Times New Roman" w:hAnsi="Times New Roman"/>
          <w:sz w:val="24"/>
          <w:szCs w:val="24"/>
          <w:lang w:val="en-GB"/>
        </w:rPr>
        <w:tab/>
        <w:t xml:space="preserve">За процесот на следењето на реализацијата на годишната програма за работа се води соодветна педагошка евиденција. </w:t>
      </w:r>
    </w:p>
    <w:p w:rsidR="0093365E" w:rsidRPr="005305DB" w:rsidRDefault="0093365E" w:rsidP="0093365E">
      <w:pPr>
        <w:jc w:val="both"/>
        <w:rPr>
          <w:rFonts w:ascii="Times New Roman" w:hAnsi="Times New Roman"/>
          <w:sz w:val="24"/>
          <w:szCs w:val="24"/>
          <w:lang w:val="mk-MK"/>
        </w:rPr>
      </w:pPr>
      <w:r w:rsidRPr="005305DB">
        <w:rPr>
          <w:rFonts w:ascii="Times New Roman" w:hAnsi="Times New Roman"/>
          <w:sz w:val="24"/>
          <w:szCs w:val="24"/>
          <w:lang w:val="en-GB"/>
        </w:rPr>
        <w:t>На крајот на учебната година ќе биде подготвен извештај за реализацијата на годишната програма и истиот ќе биде презентиран на стручните и управните органи и тела во училиштето и доставен до соодветните на</w:t>
      </w:r>
      <w:r w:rsidR="000F3D60" w:rsidRPr="005305DB">
        <w:rPr>
          <w:rFonts w:ascii="Times New Roman" w:hAnsi="Times New Roman"/>
          <w:sz w:val="24"/>
          <w:szCs w:val="24"/>
          <w:lang w:val="en-GB"/>
        </w:rPr>
        <w:t xml:space="preserve">длежни институции </w:t>
      </w:r>
      <w:r w:rsidRPr="005305DB">
        <w:rPr>
          <w:rFonts w:ascii="Times New Roman" w:hAnsi="Times New Roman"/>
          <w:sz w:val="24"/>
          <w:szCs w:val="24"/>
          <w:lang w:val="en-GB"/>
        </w:rPr>
        <w:t>.</w:t>
      </w:r>
    </w:p>
    <w:p w:rsidR="00964988" w:rsidRPr="005305DB" w:rsidRDefault="00260D05" w:rsidP="00341244">
      <w:pPr>
        <w:pStyle w:val="Default"/>
        <w:jc w:val="both"/>
        <w:rPr>
          <w:rFonts w:ascii="Times New Roman" w:hAnsi="Times New Roman" w:cs="Times New Roman"/>
          <w:b/>
          <w:color w:val="auto"/>
          <w:lang w:val="mk-MK"/>
        </w:rPr>
      </w:pPr>
      <w:r w:rsidRPr="005305DB">
        <w:rPr>
          <w:rFonts w:ascii="Times New Roman" w:hAnsi="Times New Roman" w:cs="Times New Roman"/>
          <w:b/>
          <w:color w:val="auto"/>
          <w:lang w:val="mk-MK"/>
        </w:rPr>
        <w:t>25. ЗАКЛУЧОК</w:t>
      </w:r>
    </w:p>
    <w:p w:rsidR="0093365E" w:rsidRPr="005305DB" w:rsidRDefault="00260D05" w:rsidP="00341244">
      <w:pPr>
        <w:pStyle w:val="Default"/>
        <w:jc w:val="both"/>
        <w:rPr>
          <w:rFonts w:ascii="Times New Roman" w:hAnsi="Times New Roman" w:cs="Times New Roman"/>
          <w:b/>
          <w:color w:val="auto"/>
          <w:lang w:val="mk-MK"/>
        </w:rPr>
      </w:pPr>
      <w:r w:rsidRPr="005305DB">
        <w:rPr>
          <w:rFonts w:ascii="Times New Roman" w:hAnsi="Times New Roman" w:cs="Times New Roman"/>
          <w:b/>
          <w:color w:val="auto"/>
          <w:lang w:val="mk-MK"/>
        </w:rPr>
        <w:t xml:space="preserve"> </w:t>
      </w:r>
    </w:p>
    <w:p w:rsidR="00CC1A4E" w:rsidRPr="005305DB" w:rsidRDefault="00CC1A4E" w:rsidP="00CC1A4E">
      <w:pPr>
        <w:pStyle w:val="Default"/>
        <w:ind w:firstLine="360"/>
        <w:jc w:val="both"/>
        <w:rPr>
          <w:rFonts w:ascii="Times New Roman" w:hAnsi="Times New Roman" w:cs="Times New Roman"/>
          <w:color w:val="auto"/>
          <w:lang w:val="mk-MK"/>
        </w:rPr>
      </w:pPr>
      <w:r w:rsidRPr="005305DB">
        <w:rPr>
          <w:rFonts w:ascii="Times New Roman" w:hAnsi="Times New Roman" w:cs="Times New Roman"/>
          <w:color w:val="auto"/>
          <w:lang w:val="mk-MK"/>
        </w:rPr>
        <w:t xml:space="preserve">Крајниот заклучок од изготвувањето на годишната програма за работа на училиштето се сведува на неколку важни аспекти од полето на делување кои се издвојуваат како приоритетни: </w:t>
      </w:r>
    </w:p>
    <w:p w:rsidR="00466140" w:rsidRPr="00466140" w:rsidRDefault="00CC1A4E" w:rsidP="00CC1A4E">
      <w:pPr>
        <w:numPr>
          <w:ilvl w:val="0"/>
          <w:numId w:val="2"/>
        </w:numPr>
        <w:tabs>
          <w:tab w:val="left" w:pos="720"/>
        </w:tabs>
        <w:suppressAutoHyphens/>
        <w:spacing w:after="0" w:line="240" w:lineRule="auto"/>
        <w:ind w:left="720"/>
        <w:jc w:val="both"/>
        <w:rPr>
          <w:rFonts w:ascii="Times New Roman" w:hAnsi="Times New Roman"/>
          <w:sz w:val="24"/>
          <w:szCs w:val="24"/>
        </w:rPr>
      </w:pPr>
      <w:r w:rsidRPr="00466140">
        <w:rPr>
          <w:rFonts w:ascii="Times New Roman" w:hAnsi="Times New Roman"/>
          <w:sz w:val="24"/>
          <w:szCs w:val="24"/>
        </w:rPr>
        <w:t xml:space="preserve">Подобрување на </w:t>
      </w:r>
      <w:r w:rsidR="00466140">
        <w:rPr>
          <w:rFonts w:ascii="Times New Roman" w:hAnsi="Times New Roman"/>
          <w:sz w:val="24"/>
          <w:szCs w:val="24"/>
          <w:lang w:val="mk-MK"/>
        </w:rPr>
        <w:t xml:space="preserve">инклузивната клима и инклузивните практики </w:t>
      </w:r>
    </w:p>
    <w:p w:rsidR="00466140" w:rsidRPr="00466140" w:rsidRDefault="00466140" w:rsidP="00CC1A4E">
      <w:pPr>
        <w:numPr>
          <w:ilvl w:val="0"/>
          <w:numId w:val="2"/>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lang w:val="mk-MK"/>
        </w:rPr>
        <w:lastRenderedPageBreak/>
        <w:t>Зголемување на опфатот на ученици вклучени во воннаставни активности</w:t>
      </w:r>
    </w:p>
    <w:p w:rsidR="00466140" w:rsidRPr="00466140" w:rsidRDefault="00466140" w:rsidP="00CC1A4E">
      <w:pPr>
        <w:numPr>
          <w:ilvl w:val="0"/>
          <w:numId w:val="2"/>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lang w:val="mk-MK"/>
        </w:rPr>
        <w:t xml:space="preserve">Зајакнување на демократските капацитети на учениците  </w:t>
      </w:r>
    </w:p>
    <w:p w:rsidR="00466140" w:rsidRPr="00466140" w:rsidRDefault="00CC1A4E" w:rsidP="00CC1A4E">
      <w:pPr>
        <w:numPr>
          <w:ilvl w:val="0"/>
          <w:numId w:val="2"/>
        </w:numPr>
        <w:tabs>
          <w:tab w:val="left" w:pos="720"/>
        </w:tabs>
        <w:suppressAutoHyphens/>
        <w:spacing w:after="0" w:line="240" w:lineRule="auto"/>
        <w:ind w:left="720"/>
        <w:jc w:val="both"/>
        <w:rPr>
          <w:rFonts w:ascii="Times New Roman" w:hAnsi="Times New Roman"/>
          <w:sz w:val="24"/>
          <w:szCs w:val="24"/>
        </w:rPr>
      </w:pPr>
      <w:r w:rsidRPr="00466140">
        <w:rPr>
          <w:rFonts w:ascii="Times New Roman" w:hAnsi="Times New Roman"/>
          <w:sz w:val="24"/>
          <w:szCs w:val="24"/>
        </w:rPr>
        <w:t xml:space="preserve">Перманентно стручно усовршување на наставниците </w:t>
      </w:r>
    </w:p>
    <w:p w:rsidR="00CC1A4E" w:rsidRPr="00466140" w:rsidRDefault="00CC1A4E" w:rsidP="00CC1A4E">
      <w:pPr>
        <w:numPr>
          <w:ilvl w:val="0"/>
          <w:numId w:val="2"/>
        </w:numPr>
        <w:tabs>
          <w:tab w:val="left" w:pos="720"/>
        </w:tabs>
        <w:suppressAutoHyphens/>
        <w:spacing w:after="0" w:line="240" w:lineRule="auto"/>
        <w:ind w:left="720"/>
        <w:jc w:val="both"/>
        <w:rPr>
          <w:rFonts w:ascii="Times New Roman" w:hAnsi="Times New Roman"/>
          <w:sz w:val="24"/>
          <w:szCs w:val="24"/>
        </w:rPr>
      </w:pPr>
      <w:r w:rsidRPr="00466140">
        <w:rPr>
          <w:rFonts w:ascii="Times New Roman" w:hAnsi="Times New Roman"/>
          <w:sz w:val="24"/>
          <w:szCs w:val="24"/>
        </w:rPr>
        <w:t>Константно користење на современите методи и форми на наставна работа и наставните нагледни средства со кои располага училиштето.</w:t>
      </w:r>
    </w:p>
    <w:p w:rsidR="00CC1A4E" w:rsidRPr="00F94C3F" w:rsidRDefault="00CC1A4E" w:rsidP="00CC1A4E">
      <w:pPr>
        <w:numPr>
          <w:ilvl w:val="0"/>
          <w:numId w:val="2"/>
        </w:numPr>
        <w:tabs>
          <w:tab w:val="left" w:pos="720"/>
        </w:tabs>
        <w:suppressAutoHyphens/>
        <w:spacing w:after="0" w:line="240" w:lineRule="auto"/>
        <w:ind w:left="720"/>
        <w:jc w:val="both"/>
        <w:rPr>
          <w:rFonts w:ascii="Times New Roman" w:hAnsi="Times New Roman"/>
          <w:sz w:val="24"/>
          <w:szCs w:val="24"/>
        </w:rPr>
      </w:pPr>
      <w:r w:rsidRPr="005305DB">
        <w:rPr>
          <w:rFonts w:ascii="Times New Roman" w:hAnsi="Times New Roman"/>
          <w:sz w:val="24"/>
          <w:szCs w:val="24"/>
        </w:rPr>
        <w:t>Зголемување на нивото на промоција на учениците и училиштето</w:t>
      </w:r>
      <w:r w:rsidRPr="005305DB">
        <w:rPr>
          <w:rFonts w:ascii="Times New Roman" w:hAnsi="Times New Roman"/>
          <w:sz w:val="24"/>
          <w:szCs w:val="24"/>
          <w:lang w:val="mk-MK"/>
        </w:rPr>
        <w:t>.</w:t>
      </w:r>
    </w:p>
    <w:p w:rsidR="00F94C3F" w:rsidRPr="005305DB" w:rsidRDefault="00F94C3F" w:rsidP="00F94C3F">
      <w:pPr>
        <w:numPr>
          <w:ilvl w:val="0"/>
          <w:numId w:val="2"/>
        </w:numPr>
        <w:tabs>
          <w:tab w:val="left" w:pos="720"/>
        </w:tabs>
        <w:suppressAutoHyphens/>
        <w:spacing w:after="0" w:line="240" w:lineRule="auto"/>
        <w:ind w:left="720"/>
        <w:jc w:val="both"/>
        <w:rPr>
          <w:rFonts w:ascii="Times New Roman" w:hAnsi="Times New Roman"/>
          <w:sz w:val="24"/>
          <w:szCs w:val="24"/>
        </w:rPr>
      </w:pPr>
      <w:r w:rsidRPr="005305DB">
        <w:rPr>
          <w:rFonts w:ascii="Times New Roman" w:hAnsi="Times New Roman"/>
          <w:sz w:val="24"/>
          <w:szCs w:val="24"/>
          <w:lang w:val="mk-MK"/>
        </w:rPr>
        <w:t>Проширување на соработката со надлежни институции со цел помош на ранливите категории семејства каде што има најголема концентрација на негативни појави кај учениците</w:t>
      </w:r>
      <w:r w:rsidRPr="005305DB">
        <w:rPr>
          <w:rFonts w:ascii="Times New Roman" w:hAnsi="Times New Roman"/>
          <w:sz w:val="24"/>
          <w:szCs w:val="24"/>
        </w:rPr>
        <w:t xml:space="preserve">. </w:t>
      </w:r>
    </w:p>
    <w:p w:rsidR="00260D05" w:rsidRPr="00903E73" w:rsidRDefault="00260D05" w:rsidP="00341244">
      <w:pPr>
        <w:pStyle w:val="Default"/>
        <w:jc w:val="both"/>
        <w:rPr>
          <w:rFonts w:ascii="Times New Roman" w:hAnsi="Times New Roman" w:cs="Times New Roman"/>
          <w:b/>
          <w:color w:val="auto"/>
        </w:rPr>
      </w:pPr>
    </w:p>
    <w:p w:rsidR="00260D05" w:rsidRPr="005305DB" w:rsidRDefault="001F08F3" w:rsidP="00341244">
      <w:pPr>
        <w:pStyle w:val="Default"/>
        <w:jc w:val="both"/>
        <w:rPr>
          <w:rFonts w:ascii="Times New Roman" w:hAnsi="Times New Roman" w:cs="Times New Roman"/>
          <w:b/>
          <w:color w:val="auto"/>
          <w:lang w:val="mk-MK"/>
        </w:rPr>
      </w:pPr>
      <w:r w:rsidRPr="005305DB">
        <w:rPr>
          <w:rFonts w:ascii="Times New Roman" w:hAnsi="Times New Roman" w:cs="Times New Roman"/>
          <w:b/>
          <w:color w:val="auto"/>
          <w:lang w:val="mk-MK"/>
        </w:rPr>
        <w:t>26.КОМИСИЈА ЗА ИЗРАБО</w:t>
      </w:r>
      <w:r w:rsidR="00260D05" w:rsidRPr="005305DB">
        <w:rPr>
          <w:rFonts w:ascii="Times New Roman" w:hAnsi="Times New Roman" w:cs="Times New Roman"/>
          <w:b/>
          <w:color w:val="auto"/>
          <w:lang w:val="mk-MK"/>
        </w:rPr>
        <w:t xml:space="preserve">ТКА НА ГОДИШНАТА ПРОГРАМА </w:t>
      </w:r>
    </w:p>
    <w:p w:rsidR="001F08F3" w:rsidRPr="005305DB" w:rsidRDefault="001F08F3" w:rsidP="00341244">
      <w:pPr>
        <w:pStyle w:val="Default"/>
        <w:jc w:val="both"/>
        <w:rPr>
          <w:rFonts w:ascii="Times New Roman" w:hAnsi="Times New Roman" w:cs="Times New Roman"/>
          <w:b/>
          <w:color w:val="auto"/>
          <w:lang w:val="mk-MK"/>
        </w:rPr>
      </w:pPr>
    </w:p>
    <w:p w:rsidR="00260D05" w:rsidRPr="005305DB" w:rsidRDefault="001F08F3" w:rsidP="00341244">
      <w:pPr>
        <w:pStyle w:val="Default"/>
        <w:jc w:val="both"/>
        <w:rPr>
          <w:rFonts w:ascii="Times New Roman" w:hAnsi="Times New Roman" w:cs="Times New Roman"/>
          <w:color w:val="auto"/>
          <w:lang w:val="mk-MK"/>
        </w:rPr>
      </w:pPr>
      <w:r w:rsidRPr="005305DB">
        <w:rPr>
          <w:rFonts w:ascii="Times New Roman" w:hAnsi="Times New Roman" w:cs="Times New Roman"/>
          <w:color w:val="auto"/>
          <w:lang w:val="mk-MK"/>
        </w:rPr>
        <w:t>Роска Ковацалиева – стручен соработник</w:t>
      </w:r>
      <w:r w:rsidR="00CC1A4E" w:rsidRPr="005305DB">
        <w:rPr>
          <w:rFonts w:ascii="Times New Roman" w:hAnsi="Times New Roman" w:cs="Times New Roman"/>
          <w:color w:val="auto"/>
          <w:lang w:val="mk-MK"/>
        </w:rPr>
        <w:t xml:space="preserve"> психолог</w:t>
      </w:r>
    </w:p>
    <w:p w:rsidR="001F08F3" w:rsidRPr="005305DB" w:rsidRDefault="006D61ED" w:rsidP="00341244">
      <w:pPr>
        <w:pStyle w:val="Default"/>
        <w:jc w:val="both"/>
        <w:rPr>
          <w:rFonts w:ascii="Times New Roman" w:hAnsi="Times New Roman" w:cs="Times New Roman"/>
          <w:color w:val="auto"/>
          <w:lang w:val="mk-MK"/>
        </w:rPr>
      </w:pPr>
      <w:r>
        <w:rPr>
          <w:rFonts w:ascii="Times New Roman" w:hAnsi="Times New Roman" w:cs="Times New Roman"/>
          <w:color w:val="auto"/>
          <w:lang w:val="mk-MK"/>
        </w:rPr>
        <w:t>Мерита Трајкова</w:t>
      </w:r>
      <w:r w:rsidR="001F08F3" w:rsidRPr="005305DB">
        <w:rPr>
          <w:rFonts w:ascii="Times New Roman" w:hAnsi="Times New Roman" w:cs="Times New Roman"/>
          <w:color w:val="auto"/>
          <w:lang w:val="mk-MK"/>
        </w:rPr>
        <w:t xml:space="preserve"> – претседател на актив на одделенска настава </w:t>
      </w:r>
    </w:p>
    <w:p w:rsidR="001F08F3" w:rsidRPr="005305DB" w:rsidRDefault="001F08F3" w:rsidP="00341244">
      <w:pPr>
        <w:pStyle w:val="Default"/>
        <w:jc w:val="both"/>
        <w:rPr>
          <w:rFonts w:ascii="Times New Roman" w:hAnsi="Times New Roman" w:cs="Times New Roman"/>
          <w:color w:val="auto"/>
          <w:lang w:val="mk-MK"/>
        </w:rPr>
      </w:pPr>
      <w:r w:rsidRPr="005305DB">
        <w:rPr>
          <w:rFonts w:ascii="Times New Roman" w:hAnsi="Times New Roman" w:cs="Times New Roman"/>
          <w:color w:val="auto"/>
          <w:lang w:val="mk-MK"/>
        </w:rPr>
        <w:t xml:space="preserve">Ристе Казиев – предметен наставник по Англиски јазик </w:t>
      </w:r>
    </w:p>
    <w:p w:rsidR="001F08F3" w:rsidRPr="005305DB" w:rsidRDefault="001F08F3" w:rsidP="00341244">
      <w:pPr>
        <w:pStyle w:val="Default"/>
        <w:jc w:val="both"/>
        <w:rPr>
          <w:rFonts w:ascii="Times New Roman" w:hAnsi="Times New Roman" w:cs="Times New Roman"/>
          <w:color w:val="auto"/>
          <w:lang w:val="mk-MK"/>
        </w:rPr>
      </w:pPr>
    </w:p>
    <w:p w:rsidR="00260D05" w:rsidRPr="005305DB" w:rsidRDefault="00260D05" w:rsidP="00341244">
      <w:pPr>
        <w:pStyle w:val="Default"/>
        <w:jc w:val="both"/>
        <w:rPr>
          <w:rFonts w:ascii="Times New Roman" w:hAnsi="Times New Roman" w:cs="Times New Roman"/>
          <w:b/>
          <w:color w:val="auto"/>
          <w:lang w:val="mk-MK"/>
        </w:rPr>
      </w:pPr>
      <w:r w:rsidRPr="005305DB">
        <w:rPr>
          <w:rFonts w:ascii="Times New Roman" w:hAnsi="Times New Roman" w:cs="Times New Roman"/>
          <w:b/>
          <w:color w:val="auto"/>
          <w:lang w:val="mk-MK"/>
        </w:rPr>
        <w:t xml:space="preserve">27. КОРИСТЕНА ЛИТЕРАТУРА </w:t>
      </w:r>
    </w:p>
    <w:p w:rsidR="00C60139" w:rsidRPr="005305DB" w:rsidRDefault="00C60139" w:rsidP="00341244">
      <w:pPr>
        <w:pStyle w:val="Default"/>
        <w:jc w:val="both"/>
        <w:rPr>
          <w:rFonts w:ascii="Times New Roman" w:hAnsi="Times New Roman" w:cs="Times New Roman"/>
          <w:b/>
          <w:color w:val="auto"/>
          <w:lang w:val="mk-MK"/>
        </w:rPr>
      </w:pPr>
    </w:p>
    <w:p w:rsidR="00C60139" w:rsidRPr="005305DB" w:rsidRDefault="00C60139" w:rsidP="00AE6A15">
      <w:pPr>
        <w:autoSpaceDE w:val="0"/>
        <w:spacing w:after="0"/>
        <w:jc w:val="both"/>
        <w:rPr>
          <w:rFonts w:ascii="Times New Roman" w:hAnsi="Times New Roman"/>
          <w:sz w:val="24"/>
          <w:szCs w:val="24"/>
          <w:lang w:val="mk-MK"/>
        </w:rPr>
      </w:pPr>
      <w:r w:rsidRPr="005305DB">
        <w:rPr>
          <w:rFonts w:ascii="Times New Roman" w:hAnsi="Times New Roman"/>
          <w:sz w:val="24"/>
          <w:szCs w:val="24"/>
        </w:rPr>
        <w:t xml:space="preserve">* Закон за основно образование </w:t>
      </w:r>
    </w:p>
    <w:p w:rsidR="00C60139" w:rsidRPr="005305DB" w:rsidRDefault="00C60139" w:rsidP="00AE6A15">
      <w:pPr>
        <w:autoSpaceDE w:val="0"/>
        <w:spacing w:after="0"/>
        <w:jc w:val="both"/>
        <w:rPr>
          <w:rFonts w:ascii="Times New Roman" w:hAnsi="Times New Roman"/>
          <w:sz w:val="24"/>
          <w:szCs w:val="24"/>
          <w:lang w:val="mk-MK"/>
        </w:rPr>
      </w:pPr>
      <w:r w:rsidRPr="005305DB">
        <w:rPr>
          <w:rFonts w:ascii="Times New Roman" w:hAnsi="Times New Roman"/>
          <w:sz w:val="24"/>
          <w:szCs w:val="24"/>
          <w:lang w:val="mk-MK"/>
        </w:rPr>
        <w:t xml:space="preserve">*Закон за наставници </w:t>
      </w:r>
    </w:p>
    <w:p w:rsidR="00C60139" w:rsidRPr="005305DB" w:rsidRDefault="00C60139" w:rsidP="00AE6A15">
      <w:pPr>
        <w:autoSpaceDE w:val="0"/>
        <w:spacing w:after="0"/>
        <w:jc w:val="both"/>
        <w:rPr>
          <w:rFonts w:ascii="Times New Roman" w:hAnsi="Times New Roman"/>
          <w:sz w:val="24"/>
          <w:szCs w:val="24"/>
          <w:lang w:val="mk-MK"/>
        </w:rPr>
      </w:pPr>
      <w:r w:rsidRPr="005305DB">
        <w:rPr>
          <w:rFonts w:ascii="Times New Roman" w:hAnsi="Times New Roman"/>
          <w:sz w:val="24"/>
          <w:szCs w:val="24"/>
        </w:rPr>
        <w:t xml:space="preserve">* </w:t>
      </w:r>
      <w:r w:rsidRPr="005305DB">
        <w:rPr>
          <w:rFonts w:ascii="Times New Roman" w:hAnsi="Times New Roman"/>
          <w:sz w:val="24"/>
          <w:szCs w:val="24"/>
          <w:lang w:val="mk-MK"/>
        </w:rPr>
        <w:t>Наставните планови и програми</w:t>
      </w:r>
    </w:p>
    <w:p w:rsidR="00C60139" w:rsidRPr="005305DB" w:rsidRDefault="00C60139" w:rsidP="00AE6A15">
      <w:pPr>
        <w:autoSpaceDE w:val="0"/>
        <w:spacing w:after="0"/>
        <w:jc w:val="both"/>
        <w:rPr>
          <w:rFonts w:ascii="Times New Roman" w:hAnsi="Times New Roman"/>
          <w:sz w:val="24"/>
          <w:szCs w:val="24"/>
          <w:lang w:val="mk-MK"/>
        </w:rPr>
      </w:pPr>
      <w:r w:rsidRPr="005305DB">
        <w:rPr>
          <w:rFonts w:ascii="Times New Roman" w:hAnsi="Times New Roman"/>
          <w:sz w:val="24"/>
          <w:szCs w:val="24"/>
        </w:rPr>
        <w:t xml:space="preserve">* </w:t>
      </w:r>
      <w:r w:rsidRPr="005305DB">
        <w:rPr>
          <w:rFonts w:ascii="Times New Roman" w:hAnsi="Times New Roman"/>
          <w:sz w:val="24"/>
          <w:szCs w:val="24"/>
          <w:lang w:val="mk-MK"/>
        </w:rPr>
        <w:t>Годишен извештај за работат</w:t>
      </w:r>
      <w:r w:rsidR="00561604">
        <w:rPr>
          <w:rFonts w:ascii="Times New Roman" w:hAnsi="Times New Roman"/>
          <w:sz w:val="24"/>
          <w:szCs w:val="24"/>
          <w:lang w:val="mk-MK"/>
        </w:rPr>
        <w:t>а на училиштето за учебната 2020 – 2021</w:t>
      </w:r>
      <w:r w:rsidRPr="005305DB">
        <w:rPr>
          <w:rFonts w:ascii="Times New Roman" w:hAnsi="Times New Roman"/>
          <w:sz w:val="24"/>
          <w:szCs w:val="24"/>
          <w:lang w:val="mk-MK"/>
        </w:rPr>
        <w:t xml:space="preserve"> г.</w:t>
      </w:r>
    </w:p>
    <w:p w:rsidR="00C60139" w:rsidRPr="005305DB" w:rsidRDefault="00C60139" w:rsidP="00AE6A15">
      <w:pPr>
        <w:autoSpaceDE w:val="0"/>
        <w:spacing w:after="0"/>
        <w:jc w:val="both"/>
        <w:rPr>
          <w:rFonts w:ascii="Times New Roman" w:hAnsi="Times New Roman"/>
          <w:sz w:val="24"/>
          <w:szCs w:val="24"/>
          <w:lang w:val="mk-MK"/>
        </w:rPr>
      </w:pPr>
      <w:r w:rsidRPr="005305DB">
        <w:rPr>
          <w:rFonts w:ascii="Times New Roman" w:hAnsi="Times New Roman"/>
          <w:sz w:val="24"/>
          <w:szCs w:val="24"/>
        </w:rPr>
        <w:t>*</w:t>
      </w:r>
      <w:r w:rsidRPr="005305DB">
        <w:rPr>
          <w:rFonts w:ascii="Times New Roman" w:hAnsi="Times New Roman"/>
          <w:sz w:val="24"/>
          <w:szCs w:val="24"/>
          <w:lang w:val="mk-MK"/>
        </w:rPr>
        <w:t xml:space="preserve"> Програмата за работа на училиштето од претходната година</w:t>
      </w:r>
    </w:p>
    <w:p w:rsidR="00C60139" w:rsidRPr="005305DB" w:rsidRDefault="00C60139" w:rsidP="00AE6A15">
      <w:pPr>
        <w:autoSpaceDE w:val="0"/>
        <w:spacing w:after="0"/>
        <w:jc w:val="both"/>
        <w:rPr>
          <w:rFonts w:ascii="Times New Roman" w:hAnsi="Times New Roman"/>
          <w:sz w:val="24"/>
          <w:szCs w:val="24"/>
          <w:lang w:val="mk-MK"/>
        </w:rPr>
      </w:pPr>
      <w:r w:rsidRPr="005305DB">
        <w:rPr>
          <w:rFonts w:ascii="Times New Roman" w:hAnsi="Times New Roman"/>
          <w:sz w:val="24"/>
          <w:szCs w:val="24"/>
        </w:rPr>
        <w:t>*</w:t>
      </w:r>
      <w:r w:rsidRPr="005305DB">
        <w:rPr>
          <w:rFonts w:ascii="Times New Roman" w:hAnsi="Times New Roman"/>
          <w:sz w:val="24"/>
          <w:szCs w:val="24"/>
          <w:lang w:val="mk-MK"/>
        </w:rPr>
        <w:t xml:space="preserve"> </w:t>
      </w:r>
      <w:r w:rsidRPr="005305DB">
        <w:rPr>
          <w:rFonts w:ascii="Times New Roman" w:hAnsi="Times New Roman"/>
          <w:sz w:val="24"/>
          <w:szCs w:val="24"/>
        </w:rPr>
        <w:t>Разв</w:t>
      </w:r>
      <w:r w:rsidRPr="005305DB">
        <w:rPr>
          <w:rFonts w:ascii="Times New Roman" w:hAnsi="Times New Roman"/>
          <w:sz w:val="24"/>
          <w:szCs w:val="24"/>
          <w:lang w:val="mk-MK"/>
        </w:rPr>
        <w:t xml:space="preserve">оен </w:t>
      </w:r>
      <w:r w:rsidRPr="005305DB">
        <w:rPr>
          <w:rFonts w:ascii="Times New Roman" w:hAnsi="Times New Roman"/>
          <w:sz w:val="24"/>
          <w:szCs w:val="24"/>
        </w:rPr>
        <w:t xml:space="preserve"> план на училиштето</w:t>
      </w:r>
    </w:p>
    <w:p w:rsidR="00C60139" w:rsidRPr="005305DB" w:rsidRDefault="00C60139" w:rsidP="00AE6A15">
      <w:pPr>
        <w:autoSpaceDE w:val="0"/>
        <w:spacing w:after="0"/>
        <w:jc w:val="both"/>
        <w:rPr>
          <w:rFonts w:ascii="Times New Roman" w:hAnsi="Times New Roman"/>
          <w:sz w:val="24"/>
          <w:szCs w:val="24"/>
          <w:lang w:val="mk-MK"/>
        </w:rPr>
      </w:pPr>
      <w:r w:rsidRPr="005305DB">
        <w:rPr>
          <w:rFonts w:ascii="Times New Roman" w:hAnsi="Times New Roman"/>
          <w:sz w:val="24"/>
          <w:szCs w:val="24"/>
        </w:rPr>
        <w:t xml:space="preserve">* Концепција за </w:t>
      </w:r>
      <w:r w:rsidR="00561604">
        <w:rPr>
          <w:rFonts w:ascii="Times New Roman" w:hAnsi="Times New Roman"/>
          <w:sz w:val="24"/>
          <w:szCs w:val="24"/>
          <w:lang w:val="mk-MK"/>
        </w:rPr>
        <w:t xml:space="preserve">основно </w:t>
      </w:r>
      <w:r w:rsidRPr="005305DB">
        <w:rPr>
          <w:rFonts w:ascii="Times New Roman" w:hAnsi="Times New Roman"/>
          <w:sz w:val="24"/>
          <w:szCs w:val="24"/>
        </w:rPr>
        <w:t>образование</w:t>
      </w:r>
    </w:p>
    <w:p w:rsidR="00C60139" w:rsidRPr="005305DB" w:rsidRDefault="00C60139" w:rsidP="00AE6A15">
      <w:pPr>
        <w:autoSpaceDE w:val="0"/>
        <w:spacing w:after="0"/>
        <w:jc w:val="both"/>
        <w:rPr>
          <w:rFonts w:ascii="Times New Roman" w:hAnsi="Times New Roman"/>
          <w:sz w:val="24"/>
          <w:szCs w:val="24"/>
          <w:lang w:val="mk-MK"/>
        </w:rPr>
      </w:pPr>
      <w:r w:rsidRPr="005305DB">
        <w:rPr>
          <w:rFonts w:ascii="Times New Roman" w:hAnsi="Times New Roman"/>
          <w:sz w:val="24"/>
          <w:szCs w:val="24"/>
        </w:rPr>
        <w:t xml:space="preserve">* </w:t>
      </w:r>
      <w:r w:rsidRPr="005305DB">
        <w:rPr>
          <w:rFonts w:ascii="Times New Roman" w:hAnsi="Times New Roman"/>
          <w:sz w:val="24"/>
          <w:szCs w:val="24"/>
          <w:lang w:val="mk-MK"/>
        </w:rPr>
        <w:t xml:space="preserve">Концепција за воннаставни активности </w:t>
      </w:r>
    </w:p>
    <w:p w:rsidR="00C60139" w:rsidRPr="005305DB" w:rsidRDefault="00C60139" w:rsidP="00AE6A15">
      <w:pPr>
        <w:autoSpaceDE w:val="0"/>
        <w:spacing w:after="0"/>
        <w:jc w:val="both"/>
        <w:rPr>
          <w:rFonts w:ascii="Times New Roman" w:hAnsi="Times New Roman"/>
          <w:sz w:val="24"/>
          <w:szCs w:val="24"/>
          <w:lang w:val="mk-MK"/>
        </w:rPr>
      </w:pPr>
      <w:r w:rsidRPr="005305DB">
        <w:rPr>
          <w:rFonts w:ascii="Times New Roman" w:hAnsi="Times New Roman"/>
          <w:sz w:val="24"/>
          <w:szCs w:val="24"/>
        </w:rPr>
        <w:t>* Статутот на училиштето</w:t>
      </w:r>
    </w:p>
    <w:p w:rsidR="00CC1A4E" w:rsidRPr="005305DB" w:rsidRDefault="00CC1A4E" w:rsidP="00CC1A4E">
      <w:pPr>
        <w:autoSpaceDE w:val="0"/>
        <w:jc w:val="both"/>
        <w:rPr>
          <w:rFonts w:ascii="Times New Roman" w:hAnsi="Times New Roman"/>
          <w:b/>
          <w:sz w:val="24"/>
          <w:szCs w:val="24"/>
          <w:lang w:val="mk-MK"/>
        </w:rPr>
      </w:pPr>
    </w:p>
    <w:p w:rsidR="00CC1A4E" w:rsidRPr="005305DB" w:rsidRDefault="00CC1A4E" w:rsidP="00903E73">
      <w:pPr>
        <w:autoSpaceDE w:val="0"/>
        <w:ind w:left="2880"/>
        <w:jc w:val="both"/>
        <w:rPr>
          <w:rFonts w:ascii="Times New Roman" w:hAnsi="Times New Roman"/>
          <w:b/>
          <w:sz w:val="24"/>
          <w:szCs w:val="24"/>
          <w:lang w:val="mk-MK"/>
        </w:rPr>
      </w:pPr>
      <w:r w:rsidRPr="005305DB">
        <w:rPr>
          <w:rFonts w:ascii="Times New Roman" w:hAnsi="Times New Roman"/>
          <w:b/>
          <w:sz w:val="24"/>
          <w:szCs w:val="24"/>
          <w:lang w:val="mk-MK"/>
        </w:rPr>
        <w:t>ООУ „ДИМЧЕ А. ГАБЕРОТ“</w:t>
      </w:r>
    </w:p>
    <w:p w:rsidR="00CC1A4E" w:rsidRPr="00903E73" w:rsidRDefault="00CC1A4E" w:rsidP="00903E73">
      <w:pPr>
        <w:autoSpaceDE w:val="0"/>
        <w:ind w:left="2880"/>
        <w:jc w:val="both"/>
        <w:rPr>
          <w:rFonts w:ascii="Times New Roman" w:hAnsi="Times New Roman"/>
          <w:b/>
          <w:sz w:val="24"/>
          <w:szCs w:val="24"/>
        </w:rPr>
      </w:pPr>
      <w:r w:rsidRPr="005305DB">
        <w:rPr>
          <w:rFonts w:ascii="Times New Roman" w:hAnsi="Times New Roman"/>
          <w:b/>
          <w:sz w:val="24"/>
          <w:szCs w:val="24"/>
          <w:lang w:val="mk-MK"/>
        </w:rPr>
        <w:t xml:space="preserve">      ДЕМИР КАПИЈА</w:t>
      </w:r>
    </w:p>
    <w:p w:rsidR="00CC1A4E" w:rsidRPr="005305DB" w:rsidRDefault="00CC1A4E" w:rsidP="00CC1A4E">
      <w:pPr>
        <w:autoSpaceDE w:val="0"/>
        <w:jc w:val="both"/>
        <w:rPr>
          <w:rFonts w:ascii="Times New Roman" w:hAnsi="Times New Roman"/>
          <w:b/>
          <w:sz w:val="24"/>
          <w:szCs w:val="24"/>
          <w:lang w:val="mk-MK"/>
        </w:rPr>
      </w:pPr>
      <w:r w:rsidRPr="005305DB">
        <w:rPr>
          <w:rFonts w:ascii="Times New Roman" w:hAnsi="Times New Roman"/>
          <w:b/>
          <w:sz w:val="24"/>
          <w:szCs w:val="24"/>
          <w:lang w:val="mk-MK"/>
        </w:rPr>
        <w:t xml:space="preserve">       Директор                                                                                          Претседател  на   </w:t>
      </w:r>
    </w:p>
    <w:p w:rsidR="00CC1A4E" w:rsidRPr="005305DB" w:rsidRDefault="00CC1A4E" w:rsidP="00CC1A4E">
      <w:pPr>
        <w:autoSpaceDE w:val="0"/>
        <w:jc w:val="both"/>
        <w:rPr>
          <w:rFonts w:ascii="Times New Roman" w:hAnsi="Times New Roman"/>
          <w:b/>
          <w:sz w:val="24"/>
          <w:szCs w:val="24"/>
          <w:lang w:val="mk-MK"/>
        </w:rPr>
      </w:pPr>
      <w:r w:rsidRPr="005305DB">
        <w:rPr>
          <w:rFonts w:ascii="Times New Roman" w:hAnsi="Times New Roman"/>
          <w:b/>
          <w:sz w:val="24"/>
          <w:szCs w:val="24"/>
          <w:lang w:val="mk-MK"/>
        </w:rPr>
        <w:t xml:space="preserve">                                                                                                                 Училишен Одбор</w:t>
      </w:r>
    </w:p>
    <w:p w:rsidR="00CC1A4E" w:rsidRPr="005305DB" w:rsidRDefault="00CC1A4E" w:rsidP="00CC1A4E">
      <w:pPr>
        <w:autoSpaceDE w:val="0"/>
        <w:jc w:val="both"/>
        <w:rPr>
          <w:rFonts w:ascii="Times New Roman" w:hAnsi="Times New Roman"/>
          <w:b/>
          <w:sz w:val="24"/>
          <w:szCs w:val="24"/>
          <w:lang w:val="mk-MK"/>
        </w:rPr>
      </w:pPr>
      <w:r w:rsidRPr="005305DB">
        <w:rPr>
          <w:rFonts w:ascii="Times New Roman" w:hAnsi="Times New Roman"/>
          <w:b/>
          <w:sz w:val="24"/>
          <w:szCs w:val="24"/>
          <w:lang w:val="mk-MK"/>
        </w:rPr>
        <w:t>__________________                                                                     _________________________</w:t>
      </w:r>
    </w:p>
    <w:p w:rsidR="00CC1A4E" w:rsidRPr="005305DB" w:rsidRDefault="00CC1A4E" w:rsidP="00CC1A4E">
      <w:pPr>
        <w:autoSpaceDE w:val="0"/>
        <w:jc w:val="both"/>
        <w:rPr>
          <w:rFonts w:ascii="Times New Roman" w:hAnsi="Times New Roman"/>
          <w:b/>
          <w:sz w:val="24"/>
          <w:szCs w:val="24"/>
          <w:lang w:val="mk-MK"/>
        </w:rPr>
      </w:pPr>
      <w:r w:rsidRPr="005305DB">
        <w:rPr>
          <w:rFonts w:ascii="Times New Roman" w:hAnsi="Times New Roman"/>
          <w:b/>
          <w:sz w:val="24"/>
          <w:szCs w:val="24"/>
          <w:lang w:val="mk-MK"/>
        </w:rPr>
        <w:t xml:space="preserve">Менче Николова                                                                                   </w:t>
      </w:r>
      <w:r w:rsidR="00561604">
        <w:rPr>
          <w:rFonts w:ascii="Times New Roman" w:hAnsi="Times New Roman"/>
          <w:b/>
          <w:sz w:val="24"/>
          <w:szCs w:val="24"/>
          <w:lang w:val="mk-MK"/>
        </w:rPr>
        <w:t xml:space="preserve">Весна Поповска </w:t>
      </w:r>
      <w:r w:rsidRPr="005305DB">
        <w:rPr>
          <w:rFonts w:ascii="Times New Roman" w:hAnsi="Times New Roman"/>
          <w:b/>
          <w:sz w:val="24"/>
          <w:szCs w:val="24"/>
          <w:lang w:val="mk-MK"/>
        </w:rPr>
        <w:t xml:space="preserve"> </w:t>
      </w:r>
    </w:p>
    <w:p w:rsidR="00C60139" w:rsidRPr="00ED45BC" w:rsidRDefault="00CC1A4E" w:rsidP="00ED45BC">
      <w:pPr>
        <w:autoSpaceDE w:val="0"/>
        <w:rPr>
          <w:rFonts w:ascii="Times New Roman" w:hAnsi="Times New Roman"/>
          <w:b/>
          <w:sz w:val="24"/>
          <w:szCs w:val="24"/>
        </w:rPr>
      </w:pPr>
      <w:r w:rsidRPr="005305DB">
        <w:rPr>
          <w:rFonts w:ascii="Times New Roman" w:hAnsi="Times New Roman"/>
          <w:b/>
          <w:sz w:val="24"/>
          <w:szCs w:val="24"/>
          <w:lang w:val="mk-MK"/>
        </w:rPr>
        <w:t xml:space="preserve">                                                 </w:t>
      </w:r>
      <w:r w:rsidR="007E54E5">
        <w:rPr>
          <w:rFonts w:ascii="Times New Roman" w:hAnsi="Times New Roman"/>
          <w:b/>
          <w:sz w:val="24"/>
          <w:szCs w:val="24"/>
          <w:lang w:val="mk-MK"/>
        </w:rPr>
        <w:t xml:space="preserve">                      Јун</w:t>
      </w:r>
      <w:r w:rsidR="00561604">
        <w:rPr>
          <w:rFonts w:ascii="Times New Roman" w:hAnsi="Times New Roman"/>
          <w:b/>
          <w:sz w:val="24"/>
          <w:szCs w:val="24"/>
          <w:lang w:val="mk-MK"/>
        </w:rPr>
        <w:t>и, 2022</w:t>
      </w:r>
    </w:p>
    <w:sectPr w:rsidR="00C60139" w:rsidRPr="00ED45BC" w:rsidSect="003F4E53">
      <w:headerReference w:type="default" r:id="rId17"/>
      <w:footerReference w:type="default" r:id="rId18"/>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FA8" w:rsidRDefault="00611FA8" w:rsidP="005E6788">
      <w:pPr>
        <w:spacing w:after="0" w:line="240" w:lineRule="auto"/>
      </w:pPr>
      <w:r>
        <w:separator/>
      </w:r>
    </w:p>
  </w:endnote>
  <w:endnote w:type="continuationSeparator" w:id="1">
    <w:p w:rsidR="00611FA8" w:rsidRDefault="00611FA8" w:rsidP="005E6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Arial"/>
    <w:charset w:val="CC"/>
    <w:family w:val="swiss"/>
    <w:pitch w:val="variable"/>
    <w:sig w:usb0="00000000" w:usb1="5200FDFF" w:usb2="0A042021" w:usb3="00000000" w:csb0="000001BF" w:csb1="00000000"/>
  </w:font>
  <w:font w:name="StobiSerif 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92" w:rsidRPr="00CF2B92" w:rsidRDefault="00CF2B92">
    <w:pPr>
      <w:pStyle w:val="Footer"/>
      <w:jc w:val="center"/>
      <w:rPr>
        <w:i/>
        <w:lang w:val="mk-MK"/>
      </w:rPr>
    </w:pPr>
    <w:r w:rsidRPr="00CF2B92">
      <w:rPr>
        <w:i/>
        <w:lang w:val="mk-MK"/>
      </w:rPr>
      <w:t xml:space="preserve">Годишна програма за работа 2022 / 2023 </w:t>
    </w:r>
  </w:p>
  <w:p w:rsidR="00EB11EF" w:rsidRDefault="00EB11EF">
    <w:pPr>
      <w:pStyle w:val="Footer"/>
      <w:jc w:val="center"/>
    </w:pPr>
    <w:fldSimple w:instr=" PAGE   \* MERGEFORMAT ">
      <w:r w:rsidR="00467E31">
        <w:rPr>
          <w:noProof/>
        </w:rPr>
        <w:t>5</w:t>
      </w:r>
    </w:fldSimple>
  </w:p>
  <w:p w:rsidR="00EB11EF" w:rsidRDefault="00EB11EF" w:rsidP="005353C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FA8" w:rsidRDefault="00611FA8" w:rsidP="005E6788">
      <w:pPr>
        <w:spacing w:after="0" w:line="240" w:lineRule="auto"/>
      </w:pPr>
      <w:r>
        <w:separator/>
      </w:r>
    </w:p>
  </w:footnote>
  <w:footnote w:type="continuationSeparator" w:id="1">
    <w:p w:rsidR="00611FA8" w:rsidRDefault="00611FA8" w:rsidP="005E67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1EF" w:rsidRPr="007938AD" w:rsidRDefault="00467E31" w:rsidP="005E6788">
    <w:pPr>
      <w:ind w:firstLine="720"/>
      <w:jc w:val="center"/>
      <w:rPr>
        <w:rFonts w:ascii="Times New Roman" w:hAnsi="Times New Roman"/>
        <w:b/>
        <w:i/>
        <w:color w:val="595959"/>
        <w:sz w:val="28"/>
        <w:szCs w:val="28"/>
        <w:lang w:val="mk-MK"/>
      </w:rPr>
    </w:pPr>
    <w:r>
      <w:rPr>
        <w:rFonts w:ascii="Times New Roman" w:hAnsi="Times New Roman"/>
        <w:noProof/>
        <w:color w:val="595959"/>
      </w:rPr>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998220" cy="1028700"/>
          <wp:effectExtent l="19050" t="0" r="0" b="0"/>
          <wp:wrapNone/>
          <wp:docPr id="1"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1"/>
                  <a:srcRect/>
                  <a:stretch>
                    <a:fillRect/>
                  </a:stretch>
                </pic:blipFill>
                <pic:spPr bwMode="auto">
                  <a:xfrm>
                    <a:off x="0" y="0"/>
                    <a:ext cx="998220" cy="1028700"/>
                  </a:xfrm>
                  <a:prstGeom prst="rect">
                    <a:avLst/>
                  </a:prstGeom>
                  <a:noFill/>
                  <a:ln w="9525">
                    <a:noFill/>
                    <a:miter lim="800000"/>
                    <a:headEnd/>
                    <a:tailEnd/>
                  </a:ln>
                </pic:spPr>
              </pic:pic>
            </a:graphicData>
          </a:graphic>
        </wp:anchor>
      </w:drawing>
    </w:r>
    <w:r w:rsidR="00EB11EF">
      <w:rPr>
        <w:rFonts w:ascii="Times New Roman" w:hAnsi="Times New Roman"/>
        <w:b/>
        <w:i/>
        <w:color w:val="595959"/>
        <w:sz w:val="28"/>
        <w:szCs w:val="28"/>
        <w:lang w:val="mk-MK"/>
      </w:rPr>
      <w:t>ООУ „ДИМЧЕ А.</w:t>
    </w:r>
    <w:r w:rsidR="00EB11EF" w:rsidRPr="007938AD">
      <w:rPr>
        <w:rFonts w:ascii="Times New Roman" w:hAnsi="Times New Roman"/>
        <w:b/>
        <w:i/>
        <w:color w:val="595959"/>
        <w:sz w:val="28"/>
        <w:szCs w:val="28"/>
        <w:lang w:val="mk-MK"/>
      </w:rPr>
      <w:t xml:space="preserve"> ГАБЕРОТ“</w:t>
    </w:r>
  </w:p>
  <w:p w:rsidR="00EB11EF" w:rsidRPr="007938AD" w:rsidRDefault="00EB11EF" w:rsidP="005E6788">
    <w:pPr>
      <w:jc w:val="center"/>
      <w:rPr>
        <w:rFonts w:ascii="Times New Roman" w:hAnsi="Times New Roman"/>
        <w:color w:val="595959"/>
        <w:sz w:val="24"/>
        <w:szCs w:val="24"/>
      </w:rPr>
    </w:pPr>
    <w:r w:rsidRPr="007938AD">
      <w:rPr>
        <w:rFonts w:ascii="Times New Roman" w:hAnsi="Times New Roman"/>
        <w:color w:val="595959"/>
        <w:sz w:val="24"/>
        <w:szCs w:val="24"/>
      </w:rPr>
      <w:tab/>
      <w:t xml:space="preserve">      </w:t>
    </w:r>
    <w:r w:rsidRPr="007938AD">
      <w:rPr>
        <w:rFonts w:ascii="Times New Roman" w:hAnsi="Times New Roman"/>
        <w:color w:val="595959"/>
        <w:sz w:val="20"/>
        <w:szCs w:val="20"/>
        <w:lang w:val="mk-MK"/>
      </w:rPr>
      <w:t>Р.</w:t>
    </w:r>
    <w:r>
      <w:rPr>
        <w:rFonts w:ascii="Times New Roman" w:hAnsi="Times New Roman"/>
        <w:color w:val="595959"/>
        <w:sz w:val="20"/>
        <w:szCs w:val="20"/>
        <w:lang w:val="mk-MK"/>
      </w:rPr>
      <w:t>С.</w:t>
    </w:r>
    <w:r w:rsidRPr="007938AD">
      <w:rPr>
        <w:rFonts w:ascii="Times New Roman" w:hAnsi="Times New Roman"/>
        <w:color w:val="595959"/>
        <w:sz w:val="20"/>
        <w:szCs w:val="20"/>
        <w:lang w:val="mk-MK"/>
      </w:rPr>
      <w:t xml:space="preserve">Македонија, 1442,  Демир Капија,  тел/факс:043/366 202   </w:t>
    </w:r>
    <w:r w:rsidRPr="007938AD">
      <w:rPr>
        <w:rFonts w:ascii="Times New Roman" w:hAnsi="Times New Roman"/>
        <w:color w:val="595959"/>
        <w:sz w:val="24"/>
        <w:szCs w:val="24"/>
        <w:lang w:val="mk-MK"/>
      </w:rPr>
      <w:t xml:space="preserve"> </w:t>
    </w:r>
    <w:r w:rsidRPr="007938AD">
      <w:rPr>
        <w:rFonts w:ascii="Times New Roman" w:hAnsi="Times New Roman"/>
        <w:color w:val="595959"/>
        <w:sz w:val="24"/>
        <w:szCs w:val="24"/>
      </w:rPr>
      <w:t>email:gaberot_dkapija@yahoo.com</w:t>
    </w:r>
  </w:p>
  <w:p w:rsidR="00EB11EF" w:rsidRDefault="00EB11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nsid w:val="02551CFF"/>
    <w:multiLevelType w:val="hybridMultilevel"/>
    <w:tmpl w:val="83CA67BC"/>
    <w:lvl w:ilvl="0" w:tplc="4C5A8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DB6688"/>
    <w:multiLevelType w:val="hybridMultilevel"/>
    <w:tmpl w:val="F2761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D2A64"/>
    <w:multiLevelType w:val="hybridMultilevel"/>
    <w:tmpl w:val="03DEC25C"/>
    <w:lvl w:ilvl="0" w:tplc="BB923E78">
      <w:start w:val="1"/>
      <w:numFmt w:val="bullet"/>
      <w:lvlText w:val="-"/>
      <w:lvlJc w:val="left"/>
      <w:pPr>
        <w:ind w:left="100" w:hanging="195"/>
      </w:pPr>
      <w:rPr>
        <w:rFonts w:ascii="Arial" w:eastAsia="Arial" w:hAnsi="Arial" w:hint="default"/>
        <w:sz w:val="24"/>
        <w:szCs w:val="24"/>
      </w:rPr>
    </w:lvl>
    <w:lvl w:ilvl="1" w:tplc="CA9409E6">
      <w:start w:val="1"/>
      <w:numFmt w:val="bullet"/>
      <w:lvlText w:val="•"/>
      <w:lvlJc w:val="left"/>
      <w:pPr>
        <w:ind w:left="966" w:hanging="195"/>
      </w:pPr>
      <w:rPr>
        <w:rFonts w:hint="default"/>
      </w:rPr>
    </w:lvl>
    <w:lvl w:ilvl="2" w:tplc="20D27360">
      <w:start w:val="1"/>
      <w:numFmt w:val="bullet"/>
      <w:lvlText w:val="•"/>
      <w:lvlJc w:val="left"/>
      <w:pPr>
        <w:ind w:left="2594" w:hanging="195"/>
      </w:pPr>
      <w:rPr>
        <w:rFonts w:hint="default"/>
      </w:rPr>
    </w:lvl>
    <w:lvl w:ilvl="3" w:tplc="A310156A">
      <w:start w:val="1"/>
      <w:numFmt w:val="bullet"/>
      <w:lvlText w:val="•"/>
      <w:lvlJc w:val="left"/>
      <w:pPr>
        <w:ind w:left="4222" w:hanging="195"/>
      </w:pPr>
      <w:rPr>
        <w:rFonts w:hint="default"/>
      </w:rPr>
    </w:lvl>
    <w:lvl w:ilvl="4" w:tplc="F2C4CE50">
      <w:start w:val="1"/>
      <w:numFmt w:val="bullet"/>
      <w:lvlText w:val="•"/>
      <w:lvlJc w:val="left"/>
      <w:pPr>
        <w:ind w:left="5850" w:hanging="195"/>
      </w:pPr>
      <w:rPr>
        <w:rFonts w:hint="default"/>
      </w:rPr>
    </w:lvl>
    <w:lvl w:ilvl="5" w:tplc="5254EB24">
      <w:start w:val="1"/>
      <w:numFmt w:val="bullet"/>
      <w:lvlText w:val="•"/>
      <w:lvlJc w:val="left"/>
      <w:pPr>
        <w:ind w:left="7478" w:hanging="195"/>
      </w:pPr>
      <w:rPr>
        <w:rFonts w:hint="default"/>
      </w:rPr>
    </w:lvl>
    <w:lvl w:ilvl="6" w:tplc="819A58C4">
      <w:start w:val="1"/>
      <w:numFmt w:val="bullet"/>
      <w:lvlText w:val="•"/>
      <w:lvlJc w:val="left"/>
      <w:pPr>
        <w:ind w:left="9106" w:hanging="195"/>
      </w:pPr>
      <w:rPr>
        <w:rFonts w:hint="default"/>
      </w:rPr>
    </w:lvl>
    <w:lvl w:ilvl="7" w:tplc="CDE2E768">
      <w:start w:val="1"/>
      <w:numFmt w:val="bullet"/>
      <w:lvlText w:val="•"/>
      <w:lvlJc w:val="left"/>
      <w:pPr>
        <w:ind w:left="10734" w:hanging="195"/>
      </w:pPr>
      <w:rPr>
        <w:rFonts w:hint="default"/>
      </w:rPr>
    </w:lvl>
    <w:lvl w:ilvl="8" w:tplc="20DAC558">
      <w:start w:val="1"/>
      <w:numFmt w:val="bullet"/>
      <w:lvlText w:val="•"/>
      <w:lvlJc w:val="left"/>
      <w:pPr>
        <w:ind w:left="12362" w:hanging="195"/>
      </w:pPr>
      <w:rPr>
        <w:rFonts w:hint="default"/>
      </w:rPr>
    </w:lvl>
  </w:abstractNum>
  <w:abstractNum w:abstractNumId="4">
    <w:nsid w:val="29D80520"/>
    <w:multiLevelType w:val="hybridMultilevel"/>
    <w:tmpl w:val="83CA67BC"/>
    <w:lvl w:ilvl="0" w:tplc="4C5A8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AD71B0"/>
    <w:multiLevelType w:val="hybridMultilevel"/>
    <w:tmpl w:val="64DEFEB6"/>
    <w:lvl w:ilvl="0" w:tplc="47FE487A">
      <w:start w:val="1"/>
      <w:numFmt w:val="bullet"/>
      <w:lvlText w:val="-"/>
      <w:lvlJc w:val="left"/>
      <w:pPr>
        <w:ind w:left="820" w:hanging="360"/>
      </w:pPr>
      <w:rPr>
        <w:rFonts w:ascii="Times New Roman" w:eastAsia="Times New Roman" w:hAnsi="Times New Roman" w:hint="default"/>
        <w:sz w:val="24"/>
        <w:szCs w:val="24"/>
      </w:rPr>
    </w:lvl>
    <w:lvl w:ilvl="1" w:tplc="E256989C">
      <w:start w:val="1"/>
      <w:numFmt w:val="bullet"/>
      <w:lvlText w:val="•"/>
      <w:lvlJc w:val="left"/>
      <w:pPr>
        <w:ind w:left="2299" w:hanging="360"/>
      </w:pPr>
      <w:rPr>
        <w:rFonts w:hint="default"/>
      </w:rPr>
    </w:lvl>
    <w:lvl w:ilvl="2" w:tplc="0C486616">
      <w:start w:val="1"/>
      <w:numFmt w:val="bullet"/>
      <w:lvlText w:val="•"/>
      <w:lvlJc w:val="left"/>
      <w:pPr>
        <w:ind w:left="3779" w:hanging="360"/>
      </w:pPr>
      <w:rPr>
        <w:rFonts w:hint="default"/>
      </w:rPr>
    </w:lvl>
    <w:lvl w:ilvl="3" w:tplc="FA006C14">
      <w:start w:val="1"/>
      <w:numFmt w:val="bullet"/>
      <w:lvlText w:val="•"/>
      <w:lvlJc w:val="left"/>
      <w:pPr>
        <w:ind w:left="5259" w:hanging="360"/>
      </w:pPr>
      <w:rPr>
        <w:rFonts w:hint="default"/>
      </w:rPr>
    </w:lvl>
    <w:lvl w:ilvl="4" w:tplc="D2E4F64C">
      <w:start w:val="1"/>
      <w:numFmt w:val="bullet"/>
      <w:lvlText w:val="•"/>
      <w:lvlJc w:val="left"/>
      <w:pPr>
        <w:ind w:left="6739" w:hanging="360"/>
      </w:pPr>
      <w:rPr>
        <w:rFonts w:hint="default"/>
      </w:rPr>
    </w:lvl>
    <w:lvl w:ilvl="5" w:tplc="5CCEE3A6">
      <w:start w:val="1"/>
      <w:numFmt w:val="bullet"/>
      <w:lvlText w:val="•"/>
      <w:lvlJc w:val="left"/>
      <w:pPr>
        <w:ind w:left="8219" w:hanging="360"/>
      </w:pPr>
      <w:rPr>
        <w:rFonts w:hint="default"/>
      </w:rPr>
    </w:lvl>
    <w:lvl w:ilvl="6" w:tplc="14AA368C">
      <w:start w:val="1"/>
      <w:numFmt w:val="bullet"/>
      <w:lvlText w:val="•"/>
      <w:lvlJc w:val="left"/>
      <w:pPr>
        <w:ind w:left="9699" w:hanging="360"/>
      </w:pPr>
      <w:rPr>
        <w:rFonts w:hint="default"/>
      </w:rPr>
    </w:lvl>
    <w:lvl w:ilvl="7" w:tplc="0EB2FF22">
      <w:start w:val="1"/>
      <w:numFmt w:val="bullet"/>
      <w:lvlText w:val="•"/>
      <w:lvlJc w:val="left"/>
      <w:pPr>
        <w:ind w:left="11178" w:hanging="360"/>
      </w:pPr>
      <w:rPr>
        <w:rFonts w:hint="default"/>
      </w:rPr>
    </w:lvl>
    <w:lvl w:ilvl="8" w:tplc="5EC07F48">
      <w:start w:val="1"/>
      <w:numFmt w:val="bullet"/>
      <w:lvlText w:val="•"/>
      <w:lvlJc w:val="left"/>
      <w:pPr>
        <w:ind w:left="12658" w:hanging="360"/>
      </w:pPr>
      <w:rPr>
        <w:rFonts w:hint="default"/>
      </w:rPr>
    </w:lvl>
  </w:abstractNum>
  <w:abstractNum w:abstractNumId="6">
    <w:nsid w:val="2E3D1A00"/>
    <w:multiLevelType w:val="multilevel"/>
    <w:tmpl w:val="33DE13A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19A24D8"/>
    <w:multiLevelType w:val="hybridMultilevel"/>
    <w:tmpl w:val="3A702E82"/>
    <w:lvl w:ilvl="0" w:tplc="3FFE6702">
      <w:start w:val="21"/>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32D26B04"/>
    <w:multiLevelType w:val="multilevel"/>
    <w:tmpl w:val="8FAAFFA2"/>
    <w:lvl w:ilvl="0">
      <w:start w:val="8"/>
      <w:numFmt w:val="decimal"/>
      <w:lvlText w:val="%1"/>
      <w:lvlJc w:val="left"/>
      <w:pPr>
        <w:ind w:left="651" w:hanging="552"/>
      </w:pPr>
      <w:rPr>
        <w:rFonts w:hint="default"/>
      </w:rPr>
    </w:lvl>
    <w:lvl w:ilvl="1">
      <w:start w:val="13"/>
      <w:numFmt w:val="decimal"/>
      <w:lvlText w:val="%1.%2."/>
      <w:lvlJc w:val="left"/>
      <w:pPr>
        <w:ind w:left="651" w:hanging="552"/>
      </w:pPr>
      <w:rPr>
        <w:rFonts w:ascii="Arial" w:eastAsia="Arial" w:hAnsi="Arial" w:hint="default"/>
        <w:b/>
        <w:bCs/>
        <w:i/>
        <w:sz w:val="22"/>
        <w:szCs w:val="22"/>
      </w:rPr>
    </w:lvl>
    <w:lvl w:ilvl="2">
      <w:start w:val="1"/>
      <w:numFmt w:val="bullet"/>
      <w:lvlText w:val="•"/>
      <w:lvlJc w:val="left"/>
      <w:pPr>
        <w:ind w:left="3645" w:hanging="552"/>
      </w:pPr>
      <w:rPr>
        <w:rFonts w:hint="default"/>
      </w:rPr>
    </w:lvl>
    <w:lvl w:ilvl="3">
      <w:start w:val="1"/>
      <w:numFmt w:val="bullet"/>
      <w:lvlText w:val="•"/>
      <w:lvlJc w:val="left"/>
      <w:pPr>
        <w:ind w:left="5141" w:hanging="552"/>
      </w:pPr>
      <w:rPr>
        <w:rFonts w:hint="default"/>
      </w:rPr>
    </w:lvl>
    <w:lvl w:ilvl="4">
      <w:start w:val="1"/>
      <w:numFmt w:val="bullet"/>
      <w:lvlText w:val="•"/>
      <w:lvlJc w:val="left"/>
      <w:pPr>
        <w:ind w:left="6638" w:hanging="552"/>
      </w:pPr>
      <w:rPr>
        <w:rFonts w:hint="default"/>
      </w:rPr>
    </w:lvl>
    <w:lvl w:ilvl="5">
      <w:start w:val="1"/>
      <w:numFmt w:val="bullet"/>
      <w:lvlText w:val="•"/>
      <w:lvlJc w:val="left"/>
      <w:pPr>
        <w:ind w:left="8135" w:hanging="552"/>
      </w:pPr>
      <w:rPr>
        <w:rFonts w:hint="default"/>
      </w:rPr>
    </w:lvl>
    <w:lvl w:ilvl="6">
      <w:start w:val="1"/>
      <w:numFmt w:val="bullet"/>
      <w:lvlText w:val="•"/>
      <w:lvlJc w:val="left"/>
      <w:pPr>
        <w:ind w:left="9631" w:hanging="552"/>
      </w:pPr>
      <w:rPr>
        <w:rFonts w:hint="default"/>
      </w:rPr>
    </w:lvl>
    <w:lvl w:ilvl="7">
      <w:start w:val="1"/>
      <w:numFmt w:val="bullet"/>
      <w:lvlText w:val="•"/>
      <w:lvlJc w:val="left"/>
      <w:pPr>
        <w:ind w:left="11128" w:hanging="552"/>
      </w:pPr>
      <w:rPr>
        <w:rFonts w:hint="default"/>
      </w:rPr>
    </w:lvl>
    <w:lvl w:ilvl="8">
      <w:start w:val="1"/>
      <w:numFmt w:val="bullet"/>
      <w:lvlText w:val="•"/>
      <w:lvlJc w:val="left"/>
      <w:pPr>
        <w:ind w:left="12625" w:hanging="552"/>
      </w:pPr>
      <w:rPr>
        <w:rFonts w:hint="default"/>
      </w:rPr>
    </w:lvl>
  </w:abstractNum>
  <w:abstractNum w:abstractNumId="9">
    <w:nsid w:val="36855AB6"/>
    <w:multiLevelType w:val="hybridMultilevel"/>
    <w:tmpl w:val="83CA67BC"/>
    <w:lvl w:ilvl="0" w:tplc="4C5A8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1A60DE"/>
    <w:multiLevelType w:val="multilevel"/>
    <w:tmpl w:val="90663D38"/>
    <w:lvl w:ilvl="0">
      <w:start w:val="8"/>
      <w:numFmt w:val="decimal"/>
      <w:lvlText w:val="%1"/>
      <w:lvlJc w:val="left"/>
      <w:pPr>
        <w:ind w:left="591" w:hanging="492"/>
      </w:pPr>
      <w:rPr>
        <w:rFonts w:hint="default"/>
      </w:rPr>
    </w:lvl>
    <w:lvl w:ilvl="1">
      <w:start w:val="12"/>
      <w:numFmt w:val="decimal"/>
      <w:lvlText w:val="%1.%2"/>
      <w:lvlJc w:val="left"/>
      <w:pPr>
        <w:ind w:left="591" w:hanging="492"/>
      </w:pPr>
      <w:rPr>
        <w:rFonts w:ascii="Arial" w:eastAsia="Arial" w:hAnsi="Arial" w:hint="default"/>
        <w:b/>
        <w:bCs/>
        <w:i/>
        <w:sz w:val="22"/>
        <w:szCs w:val="22"/>
      </w:rPr>
    </w:lvl>
    <w:lvl w:ilvl="2">
      <w:start w:val="1"/>
      <w:numFmt w:val="bullet"/>
      <w:lvlText w:val=""/>
      <w:lvlJc w:val="left"/>
      <w:pPr>
        <w:ind w:left="460" w:hanging="360"/>
      </w:pPr>
      <w:rPr>
        <w:rFonts w:ascii="Symbol" w:eastAsia="Symbol" w:hAnsi="Symbol" w:hint="default"/>
        <w:sz w:val="24"/>
        <w:szCs w:val="24"/>
      </w:rPr>
    </w:lvl>
    <w:lvl w:ilvl="3">
      <w:start w:val="1"/>
      <w:numFmt w:val="bullet"/>
      <w:lvlText w:val="•"/>
      <w:lvlJc w:val="left"/>
      <w:pPr>
        <w:ind w:left="3931" w:hanging="360"/>
      </w:pPr>
      <w:rPr>
        <w:rFonts w:hint="default"/>
      </w:rPr>
    </w:lvl>
    <w:lvl w:ilvl="4">
      <w:start w:val="1"/>
      <w:numFmt w:val="bullet"/>
      <w:lvlText w:val="•"/>
      <w:lvlJc w:val="left"/>
      <w:pPr>
        <w:ind w:left="5600" w:hanging="360"/>
      </w:pPr>
      <w:rPr>
        <w:rFonts w:hint="default"/>
      </w:rPr>
    </w:lvl>
    <w:lvl w:ilvl="5">
      <w:start w:val="1"/>
      <w:numFmt w:val="bullet"/>
      <w:lvlText w:val="•"/>
      <w:lvlJc w:val="left"/>
      <w:pPr>
        <w:ind w:left="7270" w:hanging="360"/>
      </w:pPr>
      <w:rPr>
        <w:rFonts w:hint="default"/>
      </w:rPr>
    </w:lvl>
    <w:lvl w:ilvl="6">
      <w:start w:val="1"/>
      <w:numFmt w:val="bullet"/>
      <w:lvlText w:val="•"/>
      <w:lvlJc w:val="left"/>
      <w:pPr>
        <w:ind w:left="8939" w:hanging="360"/>
      </w:pPr>
      <w:rPr>
        <w:rFonts w:hint="default"/>
      </w:rPr>
    </w:lvl>
    <w:lvl w:ilvl="7">
      <w:start w:val="1"/>
      <w:numFmt w:val="bullet"/>
      <w:lvlText w:val="•"/>
      <w:lvlJc w:val="left"/>
      <w:pPr>
        <w:ind w:left="10609" w:hanging="360"/>
      </w:pPr>
      <w:rPr>
        <w:rFonts w:hint="default"/>
      </w:rPr>
    </w:lvl>
    <w:lvl w:ilvl="8">
      <w:start w:val="1"/>
      <w:numFmt w:val="bullet"/>
      <w:lvlText w:val="•"/>
      <w:lvlJc w:val="left"/>
      <w:pPr>
        <w:ind w:left="12279" w:hanging="360"/>
      </w:pPr>
      <w:rPr>
        <w:rFonts w:hint="default"/>
      </w:rPr>
    </w:lvl>
  </w:abstractNum>
  <w:abstractNum w:abstractNumId="11">
    <w:nsid w:val="41FA6454"/>
    <w:multiLevelType w:val="hybridMultilevel"/>
    <w:tmpl w:val="1B52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C71E20"/>
    <w:multiLevelType w:val="hybridMultilevel"/>
    <w:tmpl w:val="83CA67BC"/>
    <w:lvl w:ilvl="0" w:tplc="4C5A8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0A1E7A"/>
    <w:multiLevelType w:val="hybridMultilevel"/>
    <w:tmpl w:val="1D4C3CF6"/>
    <w:lvl w:ilvl="0" w:tplc="422ABDE8">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50192223"/>
    <w:multiLevelType w:val="hybridMultilevel"/>
    <w:tmpl w:val="3616522A"/>
    <w:lvl w:ilvl="0" w:tplc="4FEA2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3346A1"/>
    <w:multiLevelType w:val="hybridMultilevel"/>
    <w:tmpl w:val="A676831C"/>
    <w:lvl w:ilvl="0" w:tplc="D08C399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8D0AB2"/>
    <w:multiLevelType w:val="hybridMultilevel"/>
    <w:tmpl w:val="DDC6AF9E"/>
    <w:lvl w:ilvl="0" w:tplc="66A2E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3D5891"/>
    <w:multiLevelType w:val="hybridMultilevel"/>
    <w:tmpl w:val="9850A2CC"/>
    <w:lvl w:ilvl="0" w:tplc="FBDE0852">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647C29A0"/>
    <w:multiLevelType w:val="hybridMultilevel"/>
    <w:tmpl w:val="014C3A62"/>
    <w:lvl w:ilvl="0" w:tplc="9E521F6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B30230A"/>
    <w:multiLevelType w:val="hybridMultilevel"/>
    <w:tmpl w:val="E9BE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C0F29"/>
    <w:multiLevelType w:val="hybridMultilevel"/>
    <w:tmpl w:val="A4CCD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5"/>
  </w:num>
  <w:num w:numId="4">
    <w:abstractNumId w:val="20"/>
  </w:num>
  <w:num w:numId="5">
    <w:abstractNumId w:val="6"/>
  </w:num>
  <w:num w:numId="6">
    <w:abstractNumId w:val="19"/>
  </w:num>
  <w:num w:numId="7">
    <w:abstractNumId w:val="18"/>
  </w:num>
  <w:num w:numId="8">
    <w:abstractNumId w:val="11"/>
  </w:num>
  <w:num w:numId="9">
    <w:abstractNumId w:val="14"/>
  </w:num>
  <w:num w:numId="10">
    <w:abstractNumId w:val="5"/>
  </w:num>
  <w:num w:numId="11">
    <w:abstractNumId w:val="10"/>
  </w:num>
  <w:num w:numId="12">
    <w:abstractNumId w:val="3"/>
  </w:num>
  <w:num w:numId="13">
    <w:abstractNumId w:val="8"/>
  </w:num>
  <w:num w:numId="14">
    <w:abstractNumId w:val="12"/>
  </w:num>
  <w:num w:numId="15">
    <w:abstractNumId w:val="9"/>
  </w:num>
  <w:num w:numId="16">
    <w:abstractNumId w:val="1"/>
  </w:num>
  <w:num w:numId="17">
    <w:abstractNumId w:val="4"/>
  </w:num>
  <w:num w:numId="18">
    <w:abstractNumId w:val="13"/>
  </w:num>
  <w:num w:numId="19">
    <w:abstractNumId w:val="16"/>
  </w:num>
  <w:num w:numId="20">
    <w:abstractNumId w:val="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hdrShapeDefaults>
    <o:shapedefaults v:ext="edit" spidmax="9218"/>
  </w:hdrShapeDefaults>
  <w:footnotePr>
    <w:footnote w:id="0"/>
    <w:footnote w:id="1"/>
  </w:footnotePr>
  <w:endnotePr>
    <w:endnote w:id="0"/>
    <w:endnote w:id="1"/>
  </w:endnotePr>
  <w:compat/>
  <w:rsids>
    <w:rsidRoot w:val="008800E9"/>
    <w:rsid w:val="00001BEC"/>
    <w:rsid w:val="00012509"/>
    <w:rsid w:val="00014EF6"/>
    <w:rsid w:val="0001599F"/>
    <w:rsid w:val="00016227"/>
    <w:rsid w:val="00025052"/>
    <w:rsid w:val="0002730F"/>
    <w:rsid w:val="000278F2"/>
    <w:rsid w:val="00034911"/>
    <w:rsid w:val="00040473"/>
    <w:rsid w:val="00045196"/>
    <w:rsid w:val="000556AF"/>
    <w:rsid w:val="0007075E"/>
    <w:rsid w:val="00091BAA"/>
    <w:rsid w:val="000926D1"/>
    <w:rsid w:val="000A28B6"/>
    <w:rsid w:val="000A3578"/>
    <w:rsid w:val="000B5366"/>
    <w:rsid w:val="000B554F"/>
    <w:rsid w:val="000D04F6"/>
    <w:rsid w:val="000D0A87"/>
    <w:rsid w:val="000E212C"/>
    <w:rsid w:val="000F3D60"/>
    <w:rsid w:val="000F5D19"/>
    <w:rsid w:val="00102E99"/>
    <w:rsid w:val="00103AE2"/>
    <w:rsid w:val="001074F4"/>
    <w:rsid w:val="00111A0F"/>
    <w:rsid w:val="00122E15"/>
    <w:rsid w:val="001277FF"/>
    <w:rsid w:val="00130B0F"/>
    <w:rsid w:val="00134D60"/>
    <w:rsid w:val="00142F7B"/>
    <w:rsid w:val="001663CA"/>
    <w:rsid w:val="00173430"/>
    <w:rsid w:val="00187C10"/>
    <w:rsid w:val="001B3788"/>
    <w:rsid w:val="001B3A68"/>
    <w:rsid w:val="001B5C43"/>
    <w:rsid w:val="001B7F8A"/>
    <w:rsid w:val="001F08F3"/>
    <w:rsid w:val="001F342F"/>
    <w:rsid w:val="00201240"/>
    <w:rsid w:val="00212E84"/>
    <w:rsid w:val="0022225C"/>
    <w:rsid w:val="00230EAC"/>
    <w:rsid w:val="00235CE3"/>
    <w:rsid w:val="00241503"/>
    <w:rsid w:val="0025189D"/>
    <w:rsid w:val="00260D05"/>
    <w:rsid w:val="00261C31"/>
    <w:rsid w:val="00265939"/>
    <w:rsid w:val="00272FAC"/>
    <w:rsid w:val="00294C9E"/>
    <w:rsid w:val="00297046"/>
    <w:rsid w:val="0029715C"/>
    <w:rsid w:val="002B05A8"/>
    <w:rsid w:val="002C5CB9"/>
    <w:rsid w:val="002E2A2E"/>
    <w:rsid w:val="002E766E"/>
    <w:rsid w:val="002E7F66"/>
    <w:rsid w:val="00310EC4"/>
    <w:rsid w:val="00314719"/>
    <w:rsid w:val="00341244"/>
    <w:rsid w:val="0036426D"/>
    <w:rsid w:val="00364559"/>
    <w:rsid w:val="003732A0"/>
    <w:rsid w:val="003973D4"/>
    <w:rsid w:val="003B5BA1"/>
    <w:rsid w:val="003C0878"/>
    <w:rsid w:val="003C5CA8"/>
    <w:rsid w:val="003D2286"/>
    <w:rsid w:val="003E5419"/>
    <w:rsid w:val="003F184B"/>
    <w:rsid w:val="003F3D7C"/>
    <w:rsid w:val="003F4E53"/>
    <w:rsid w:val="00400DBD"/>
    <w:rsid w:val="00416A14"/>
    <w:rsid w:val="00431EDE"/>
    <w:rsid w:val="00435103"/>
    <w:rsid w:val="00440292"/>
    <w:rsid w:val="00452F69"/>
    <w:rsid w:val="0045461B"/>
    <w:rsid w:val="0046403B"/>
    <w:rsid w:val="00466140"/>
    <w:rsid w:val="00467E31"/>
    <w:rsid w:val="00484B7A"/>
    <w:rsid w:val="00487F3A"/>
    <w:rsid w:val="004A097D"/>
    <w:rsid w:val="004B1E06"/>
    <w:rsid w:val="004C16EB"/>
    <w:rsid w:val="004C61BD"/>
    <w:rsid w:val="004D01CF"/>
    <w:rsid w:val="004E47E8"/>
    <w:rsid w:val="004E7320"/>
    <w:rsid w:val="004F347D"/>
    <w:rsid w:val="004F791A"/>
    <w:rsid w:val="005013EC"/>
    <w:rsid w:val="00501CE4"/>
    <w:rsid w:val="005041D7"/>
    <w:rsid w:val="0050512F"/>
    <w:rsid w:val="00511F86"/>
    <w:rsid w:val="00525194"/>
    <w:rsid w:val="005305DB"/>
    <w:rsid w:val="005353CA"/>
    <w:rsid w:val="00543351"/>
    <w:rsid w:val="005508DC"/>
    <w:rsid w:val="00551C66"/>
    <w:rsid w:val="00553C17"/>
    <w:rsid w:val="00561604"/>
    <w:rsid w:val="00567574"/>
    <w:rsid w:val="00567787"/>
    <w:rsid w:val="00573161"/>
    <w:rsid w:val="005743B7"/>
    <w:rsid w:val="00581F39"/>
    <w:rsid w:val="00584DA6"/>
    <w:rsid w:val="00594183"/>
    <w:rsid w:val="005951E2"/>
    <w:rsid w:val="00595D52"/>
    <w:rsid w:val="005963A5"/>
    <w:rsid w:val="005975A5"/>
    <w:rsid w:val="005A23B8"/>
    <w:rsid w:val="005A3421"/>
    <w:rsid w:val="005B3C4B"/>
    <w:rsid w:val="005B6FAE"/>
    <w:rsid w:val="005D65B6"/>
    <w:rsid w:val="005E1B73"/>
    <w:rsid w:val="005E6788"/>
    <w:rsid w:val="005F7105"/>
    <w:rsid w:val="006040A3"/>
    <w:rsid w:val="006062F4"/>
    <w:rsid w:val="006069B2"/>
    <w:rsid w:val="00611FA8"/>
    <w:rsid w:val="0061437E"/>
    <w:rsid w:val="00622002"/>
    <w:rsid w:val="00622FD7"/>
    <w:rsid w:val="006253BE"/>
    <w:rsid w:val="006266B2"/>
    <w:rsid w:val="0062672A"/>
    <w:rsid w:val="00634787"/>
    <w:rsid w:val="00634F30"/>
    <w:rsid w:val="00645D44"/>
    <w:rsid w:val="00647D08"/>
    <w:rsid w:val="00673D7C"/>
    <w:rsid w:val="00673E8E"/>
    <w:rsid w:val="006779FB"/>
    <w:rsid w:val="00681627"/>
    <w:rsid w:val="006834A8"/>
    <w:rsid w:val="00686644"/>
    <w:rsid w:val="00694801"/>
    <w:rsid w:val="00694B46"/>
    <w:rsid w:val="00695528"/>
    <w:rsid w:val="006A1F80"/>
    <w:rsid w:val="006A5A0D"/>
    <w:rsid w:val="006B14E6"/>
    <w:rsid w:val="006B47DD"/>
    <w:rsid w:val="006B569A"/>
    <w:rsid w:val="006B5DB6"/>
    <w:rsid w:val="006C6E43"/>
    <w:rsid w:val="006D61ED"/>
    <w:rsid w:val="006D64A8"/>
    <w:rsid w:val="006D65D8"/>
    <w:rsid w:val="006E1A2F"/>
    <w:rsid w:val="006F4BDA"/>
    <w:rsid w:val="0072458C"/>
    <w:rsid w:val="007306CB"/>
    <w:rsid w:val="00740228"/>
    <w:rsid w:val="00740D59"/>
    <w:rsid w:val="00746F36"/>
    <w:rsid w:val="00750C9C"/>
    <w:rsid w:val="00750E4D"/>
    <w:rsid w:val="0075722D"/>
    <w:rsid w:val="00762E7D"/>
    <w:rsid w:val="0076369F"/>
    <w:rsid w:val="00763E58"/>
    <w:rsid w:val="00766A8B"/>
    <w:rsid w:val="0077319B"/>
    <w:rsid w:val="00781E65"/>
    <w:rsid w:val="00791DF4"/>
    <w:rsid w:val="007A13E0"/>
    <w:rsid w:val="007A56C9"/>
    <w:rsid w:val="007A75C6"/>
    <w:rsid w:val="007A7FAF"/>
    <w:rsid w:val="007B52AB"/>
    <w:rsid w:val="007D548C"/>
    <w:rsid w:val="007E54E5"/>
    <w:rsid w:val="007F020D"/>
    <w:rsid w:val="007F0C11"/>
    <w:rsid w:val="007F2266"/>
    <w:rsid w:val="007F2807"/>
    <w:rsid w:val="007F32D4"/>
    <w:rsid w:val="007F6C67"/>
    <w:rsid w:val="00811D1C"/>
    <w:rsid w:val="00811EF5"/>
    <w:rsid w:val="00814CE4"/>
    <w:rsid w:val="00816E5A"/>
    <w:rsid w:val="00821335"/>
    <w:rsid w:val="00821EDF"/>
    <w:rsid w:val="008238C4"/>
    <w:rsid w:val="008358B9"/>
    <w:rsid w:val="00841496"/>
    <w:rsid w:val="00841F16"/>
    <w:rsid w:val="00843BB4"/>
    <w:rsid w:val="00853341"/>
    <w:rsid w:val="008542E6"/>
    <w:rsid w:val="008729F4"/>
    <w:rsid w:val="008800E9"/>
    <w:rsid w:val="008A39E5"/>
    <w:rsid w:val="008C5094"/>
    <w:rsid w:val="008C537B"/>
    <w:rsid w:val="008C5DD0"/>
    <w:rsid w:val="008D73D8"/>
    <w:rsid w:val="008E2C50"/>
    <w:rsid w:val="008E2F04"/>
    <w:rsid w:val="008E5FE1"/>
    <w:rsid w:val="008E62FB"/>
    <w:rsid w:val="008F2936"/>
    <w:rsid w:val="008F5ED4"/>
    <w:rsid w:val="00903E73"/>
    <w:rsid w:val="009234E7"/>
    <w:rsid w:val="0093365E"/>
    <w:rsid w:val="009361CA"/>
    <w:rsid w:val="009440D6"/>
    <w:rsid w:val="009459F5"/>
    <w:rsid w:val="0094698F"/>
    <w:rsid w:val="00950962"/>
    <w:rsid w:val="00957B0A"/>
    <w:rsid w:val="00963647"/>
    <w:rsid w:val="00964988"/>
    <w:rsid w:val="0097182E"/>
    <w:rsid w:val="00976E83"/>
    <w:rsid w:val="00982C93"/>
    <w:rsid w:val="00984256"/>
    <w:rsid w:val="009B7FE0"/>
    <w:rsid w:val="009C237A"/>
    <w:rsid w:val="009C3C90"/>
    <w:rsid w:val="009C56C8"/>
    <w:rsid w:val="009E5BF7"/>
    <w:rsid w:val="009F144D"/>
    <w:rsid w:val="009F1709"/>
    <w:rsid w:val="00A06503"/>
    <w:rsid w:val="00A146D1"/>
    <w:rsid w:val="00A2450B"/>
    <w:rsid w:val="00A312AF"/>
    <w:rsid w:val="00A34071"/>
    <w:rsid w:val="00A4068C"/>
    <w:rsid w:val="00A50AEF"/>
    <w:rsid w:val="00A57316"/>
    <w:rsid w:val="00A62FC5"/>
    <w:rsid w:val="00A714F6"/>
    <w:rsid w:val="00A86293"/>
    <w:rsid w:val="00A912C8"/>
    <w:rsid w:val="00A93371"/>
    <w:rsid w:val="00AA29A8"/>
    <w:rsid w:val="00AA6978"/>
    <w:rsid w:val="00AD5263"/>
    <w:rsid w:val="00AE0E6B"/>
    <w:rsid w:val="00AE69E6"/>
    <w:rsid w:val="00AE6A15"/>
    <w:rsid w:val="00B01378"/>
    <w:rsid w:val="00B06862"/>
    <w:rsid w:val="00B0780B"/>
    <w:rsid w:val="00B24509"/>
    <w:rsid w:val="00B34980"/>
    <w:rsid w:val="00B349B7"/>
    <w:rsid w:val="00B42414"/>
    <w:rsid w:val="00B43E65"/>
    <w:rsid w:val="00B45E3E"/>
    <w:rsid w:val="00B52771"/>
    <w:rsid w:val="00B633B7"/>
    <w:rsid w:val="00B6587D"/>
    <w:rsid w:val="00B66D1F"/>
    <w:rsid w:val="00B732AE"/>
    <w:rsid w:val="00B81F50"/>
    <w:rsid w:val="00B86F75"/>
    <w:rsid w:val="00B91C5C"/>
    <w:rsid w:val="00BA72AC"/>
    <w:rsid w:val="00BB74D8"/>
    <w:rsid w:val="00BC198D"/>
    <w:rsid w:val="00BD317F"/>
    <w:rsid w:val="00BD6147"/>
    <w:rsid w:val="00BF03C4"/>
    <w:rsid w:val="00C037B3"/>
    <w:rsid w:val="00C60139"/>
    <w:rsid w:val="00C60EB3"/>
    <w:rsid w:val="00C66FC2"/>
    <w:rsid w:val="00C71BF1"/>
    <w:rsid w:val="00C75EBC"/>
    <w:rsid w:val="00C77664"/>
    <w:rsid w:val="00C87C6A"/>
    <w:rsid w:val="00C92211"/>
    <w:rsid w:val="00CA126F"/>
    <w:rsid w:val="00CA20D7"/>
    <w:rsid w:val="00CA37E6"/>
    <w:rsid w:val="00CA62C6"/>
    <w:rsid w:val="00CC1A4E"/>
    <w:rsid w:val="00CE1AA9"/>
    <w:rsid w:val="00CF2B92"/>
    <w:rsid w:val="00CF45F6"/>
    <w:rsid w:val="00D03F6C"/>
    <w:rsid w:val="00D13A43"/>
    <w:rsid w:val="00D14DB3"/>
    <w:rsid w:val="00D20AE7"/>
    <w:rsid w:val="00D23B96"/>
    <w:rsid w:val="00D26E78"/>
    <w:rsid w:val="00D30104"/>
    <w:rsid w:val="00D3750B"/>
    <w:rsid w:val="00D42341"/>
    <w:rsid w:val="00D819B6"/>
    <w:rsid w:val="00D84067"/>
    <w:rsid w:val="00D94B04"/>
    <w:rsid w:val="00DA214B"/>
    <w:rsid w:val="00DA5A65"/>
    <w:rsid w:val="00DA7AB0"/>
    <w:rsid w:val="00DB26AA"/>
    <w:rsid w:val="00DC0754"/>
    <w:rsid w:val="00DD4FA3"/>
    <w:rsid w:val="00DE31AF"/>
    <w:rsid w:val="00E03E30"/>
    <w:rsid w:val="00E13A76"/>
    <w:rsid w:val="00E24F3E"/>
    <w:rsid w:val="00E26F14"/>
    <w:rsid w:val="00E31C4C"/>
    <w:rsid w:val="00E37589"/>
    <w:rsid w:val="00E37675"/>
    <w:rsid w:val="00E627E2"/>
    <w:rsid w:val="00E62E51"/>
    <w:rsid w:val="00E80BB6"/>
    <w:rsid w:val="00E82930"/>
    <w:rsid w:val="00EA5FCD"/>
    <w:rsid w:val="00EB0A69"/>
    <w:rsid w:val="00EB11EF"/>
    <w:rsid w:val="00EC0D9E"/>
    <w:rsid w:val="00EC64AF"/>
    <w:rsid w:val="00EC713A"/>
    <w:rsid w:val="00ED27A3"/>
    <w:rsid w:val="00ED45BC"/>
    <w:rsid w:val="00ED6267"/>
    <w:rsid w:val="00EF0523"/>
    <w:rsid w:val="00F00ADE"/>
    <w:rsid w:val="00F02979"/>
    <w:rsid w:val="00F07E0A"/>
    <w:rsid w:val="00F10B57"/>
    <w:rsid w:val="00F10C47"/>
    <w:rsid w:val="00F32206"/>
    <w:rsid w:val="00F333D7"/>
    <w:rsid w:val="00F55636"/>
    <w:rsid w:val="00F7352A"/>
    <w:rsid w:val="00F73ACE"/>
    <w:rsid w:val="00F87712"/>
    <w:rsid w:val="00F90619"/>
    <w:rsid w:val="00F94C3F"/>
    <w:rsid w:val="00F95988"/>
    <w:rsid w:val="00F96074"/>
    <w:rsid w:val="00F9697D"/>
    <w:rsid w:val="00FB0255"/>
    <w:rsid w:val="00FB1DF5"/>
    <w:rsid w:val="00FB2F46"/>
    <w:rsid w:val="00FC14C0"/>
    <w:rsid w:val="00FD7734"/>
    <w:rsid w:val="00FE0D78"/>
    <w:rsid w:val="00FF0E73"/>
    <w:rsid w:val="00FF6650"/>
    <w:rsid w:val="00FF7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E53"/>
    <w:pPr>
      <w:spacing w:after="200" w:line="276" w:lineRule="auto"/>
    </w:pPr>
    <w:rPr>
      <w:sz w:val="22"/>
      <w:szCs w:val="22"/>
    </w:rPr>
  </w:style>
  <w:style w:type="paragraph" w:styleId="Heading1">
    <w:name w:val="heading 1"/>
    <w:basedOn w:val="Normal"/>
    <w:next w:val="Normal"/>
    <w:link w:val="Heading1Char"/>
    <w:uiPriority w:val="9"/>
    <w:qFormat/>
    <w:rsid w:val="00B86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277FF"/>
    <w:pPr>
      <w:keepNext/>
      <w:keepLines/>
      <w:suppressAutoHyphens/>
      <w:spacing w:before="200" w:after="0" w:line="240" w:lineRule="auto"/>
      <w:outlineLvl w:val="1"/>
    </w:pPr>
    <w:rPr>
      <w:rFonts w:ascii="Cambria" w:hAnsi="Cambria"/>
      <w:b/>
      <w:bCs/>
      <w:color w:val="4F81B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8800E9"/>
  </w:style>
  <w:style w:type="paragraph" w:customStyle="1" w:styleId="Default">
    <w:name w:val="Default"/>
    <w:rsid w:val="008800E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65B6"/>
    <w:pPr>
      <w:suppressAutoHyphens/>
      <w:spacing w:after="0" w:line="240" w:lineRule="auto"/>
      <w:ind w:left="720"/>
      <w:contextualSpacing/>
    </w:pPr>
    <w:rPr>
      <w:rFonts w:ascii="Times New Roman" w:hAnsi="Times New Roman"/>
      <w:sz w:val="24"/>
      <w:szCs w:val="24"/>
      <w:lang w:eastAsia="ar-SA"/>
    </w:rPr>
  </w:style>
  <w:style w:type="table" w:styleId="TableGrid">
    <w:name w:val="Table Grid"/>
    <w:basedOn w:val="TableNormal"/>
    <w:uiPriority w:val="59"/>
    <w:rsid w:val="00416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E6788"/>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5E6788"/>
  </w:style>
  <w:style w:type="paragraph" w:styleId="Footer">
    <w:name w:val="footer"/>
    <w:basedOn w:val="Normal"/>
    <w:link w:val="FooterChar"/>
    <w:uiPriority w:val="99"/>
    <w:unhideWhenUsed/>
    <w:rsid w:val="005E67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5E6788"/>
  </w:style>
  <w:style w:type="character" w:customStyle="1" w:styleId="Heading2Char">
    <w:name w:val="Heading 2 Char"/>
    <w:basedOn w:val="DefaultParagraphFont"/>
    <w:link w:val="Heading2"/>
    <w:uiPriority w:val="9"/>
    <w:rsid w:val="001277FF"/>
    <w:rPr>
      <w:rFonts w:ascii="Cambria" w:eastAsia="Times New Roman" w:hAnsi="Cambria" w:cs="Times New Roman"/>
      <w:b/>
      <w:bCs/>
      <w:color w:val="4F81BD"/>
      <w:sz w:val="26"/>
      <w:szCs w:val="26"/>
      <w:lang w:eastAsia="ar-SA"/>
    </w:rPr>
  </w:style>
  <w:style w:type="paragraph" w:customStyle="1" w:styleId="1">
    <w:name w:val="Списък на абзаци1"/>
    <w:basedOn w:val="Normal"/>
    <w:rsid w:val="001277FF"/>
    <w:pPr>
      <w:suppressAutoHyphens/>
      <w:spacing w:after="0" w:line="240" w:lineRule="auto"/>
      <w:ind w:left="720"/>
    </w:pPr>
    <w:rPr>
      <w:rFonts w:ascii="Times New Roman" w:hAnsi="Times New Roman"/>
      <w:sz w:val="24"/>
      <w:szCs w:val="24"/>
      <w:lang w:val="en-GB" w:eastAsia="ar-SA"/>
    </w:rPr>
  </w:style>
  <w:style w:type="character" w:styleId="Hyperlink">
    <w:name w:val="Hyperlink"/>
    <w:rsid w:val="008729F4"/>
    <w:rPr>
      <w:color w:val="0000FF"/>
      <w:u w:val="single"/>
    </w:rPr>
  </w:style>
  <w:style w:type="paragraph" w:customStyle="1" w:styleId="a">
    <w:name w:val="Содржина на табела"/>
    <w:basedOn w:val="Normal"/>
    <w:rsid w:val="008729F4"/>
    <w:pPr>
      <w:widowControl w:val="0"/>
      <w:suppressLineNumbers/>
      <w:suppressAutoHyphens/>
      <w:spacing w:after="0" w:line="240" w:lineRule="auto"/>
    </w:pPr>
    <w:rPr>
      <w:rFonts w:ascii="Times New Roman" w:eastAsia="DejaVu Sans" w:hAnsi="Times New Roman"/>
      <w:kern w:val="2"/>
      <w:sz w:val="24"/>
      <w:szCs w:val="24"/>
      <w:lang w:val="mk-MK" w:eastAsia="zh-CN"/>
    </w:rPr>
  </w:style>
  <w:style w:type="paragraph" w:styleId="BodyText">
    <w:name w:val="Body Text"/>
    <w:basedOn w:val="Normal"/>
    <w:link w:val="BodyTextChar"/>
    <w:uiPriority w:val="1"/>
    <w:qFormat/>
    <w:rsid w:val="00B86F75"/>
    <w:pPr>
      <w:widowControl w:val="0"/>
      <w:spacing w:after="0" w:line="240" w:lineRule="auto"/>
      <w:ind w:left="100"/>
    </w:pPr>
    <w:rPr>
      <w:rFonts w:ascii="Arial" w:eastAsia="Arial" w:hAnsi="Arial"/>
      <w:sz w:val="24"/>
      <w:szCs w:val="24"/>
    </w:rPr>
  </w:style>
  <w:style w:type="character" w:customStyle="1" w:styleId="BodyTextChar">
    <w:name w:val="Body Text Char"/>
    <w:basedOn w:val="DefaultParagraphFont"/>
    <w:link w:val="BodyText"/>
    <w:uiPriority w:val="1"/>
    <w:rsid w:val="00B86F75"/>
    <w:rPr>
      <w:rFonts w:ascii="Arial" w:eastAsia="Arial" w:hAnsi="Arial" w:cs="Times New Roman"/>
      <w:sz w:val="24"/>
      <w:szCs w:val="24"/>
    </w:rPr>
  </w:style>
  <w:style w:type="character" w:customStyle="1" w:styleId="Heading1Char">
    <w:name w:val="Heading 1 Char"/>
    <w:basedOn w:val="DefaultParagraphFont"/>
    <w:link w:val="Heading1"/>
    <w:uiPriority w:val="9"/>
    <w:rsid w:val="00B86F75"/>
    <w:rPr>
      <w:rFonts w:ascii="Cambria" w:eastAsia="Times New Roman" w:hAnsi="Cambria" w:cs="Times New Roman"/>
      <w:b/>
      <w:bCs/>
      <w:kern w:val="32"/>
      <w:sz w:val="32"/>
      <w:szCs w:val="32"/>
    </w:rPr>
  </w:style>
  <w:style w:type="table" w:customStyle="1" w:styleId="TableNormal1">
    <w:name w:val="Table Normal1"/>
    <w:uiPriority w:val="2"/>
    <w:semiHidden/>
    <w:unhideWhenUsed/>
    <w:qFormat/>
    <w:rsid w:val="00B86F75"/>
    <w:pPr>
      <w:widowControl w:val="0"/>
    </w:pPr>
    <w:rPr>
      <w:rFonts w:eastAsia="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6F75"/>
    <w:pPr>
      <w:widowControl w:val="0"/>
      <w:spacing w:after="0" w:line="240" w:lineRule="auto"/>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berot-dkapija@yahoo.com"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berot-dkapija@yahoo.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ro.gov.m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erot-dkapija@yahoo.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gaberot-dkapija@yaho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berot-dkapija@yahoo.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C38C3-A073-4289-BFD6-C3108EB6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15717</Words>
  <Characters>89588</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105095</CharactersWithSpaces>
  <SharedDoc>false</SharedDoc>
  <HLinks>
    <vt:vector size="36" baseType="variant">
      <vt:variant>
        <vt:i4>7667750</vt:i4>
      </vt:variant>
      <vt:variant>
        <vt:i4>15</vt:i4>
      </vt:variant>
      <vt:variant>
        <vt:i4>0</vt:i4>
      </vt:variant>
      <vt:variant>
        <vt:i4>5</vt:i4>
      </vt:variant>
      <vt:variant>
        <vt:lpwstr>http://www.bro.gov.mk/</vt:lpwstr>
      </vt:variant>
      <vt:variant>
        <vt:lpwstr/>
      </vt:variant>
      <vt:variant>
        <vt:i4>1835122</vt:i4>
      </vt:variant>
      <vt:variant>
        <vt:i4>12</vt:i4>
      </vt:variant>
      <vt:variant>
        <vt:i4>0</vt:i4>
      </vt:variant>
      <vt:variant>
        <vt:i4>5</vt:i4>
      </vt:variant>
      <vt:variant>
        <vt:lpwstr>mailto:gaberot-dkapija@yahoo.com</vt:lpwstr>
      </vt:variant>
      <vt:variant>
        <vt:lpwstr/>
      </vt:variant>
      <vt:variant>
        <vt:i4>1835122</vt:i4>
      </vt:variant>
      <vt:variant>
        <vt:i4>9</vt:i4>
      </vt:variant>
      <vt:variant>
        <vt:i4>0</vt:i4>
      </vt:variant>
      <vt:variant>
        <vt:i4>5</vt:i4>
      </vt:variant>
      <vt:variant>
        <vt:lpwstr>mailto:gaberot-dkapija@yahoo.com</vt:lpwstr>
      </vt:variant>
      <vt:variant>
        <vt:lpwstr/>
      </vt:variant>
      <vt:variant>
        <vt:i4>1835122</vt:i4>
      </vt:variant>
      <vt:variant>
        <vt:i4>6</vt:i4>
      </vt:variant>
      <vt:variant>
        <vt:i4>0</vt:i4>
      </vt:variant>
      <vt:variant>
        <vt:i4>5</vt:i4>
      </vt:variant>
      <vt:variant>
        <vt:lpwstr>mailto:gaberot-dkapija@yahoo.com</vt:lpwstr>
      </vt:variant>
      <vt:variant>
        <vt:lpwstr/>
      </vt:variant>
      <vt:variant>
        <vt:i4>1835122</vt:i4>
      </vt:variant>
      <vt:variant>
        <vt:i4>3</vt:i4>
      </vt:variant>
      <vt:variant>
        <vt:i4>0</vt:i4>
      </vt:variant>
      <vt:variant>
        <vt:i4>5</vt:i4>
      </vt:variant>
      <vt:variant>
        <vt:lpwstr>mailto:gaberot-dkapija@yahoo.com</vt:lpwstr>
      </vt:variant>
      <vt:variant>
        <vt:lpwstr/>
      </vt:variant>
      <vt:variant>
        <vt:i4>1835122</vt:i4>
      </vt:variant>
      <vt:variant>
        <vt:i4>0</vt:i4>
      </vt:variant>
      <vt:variant>
        <vt:i4>0</vt:i4>
      </vt:variant>
      <vt:variant>
        <vt:i4>5</vt:i4>
      </vt:variant>
      <vt:variant>
        <vt:lpwstr>mailto:gaberot-dkapija@yahoo.com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PC</dc:creator>
  <cp:lastModifiedBy>D T</cp:lastModifiedBy>
  <cp:revision>2</cp:revision>
  <cp:lastPrinted>2022-06-24T07:26:00Z</cp:lastPrinted>
  <dcterms:created xsi:type="dcterms:W3CDTF">2022-09-06T07:01:00Z</dcterms:created>
  <dcterms:modified xsi:type="dcterms:W3CDTF">2022-09-06T07:01:00Z</dcterms:modified>
</cp:coreProperties>
</file>