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CB" w:rsidRPr="007D04BB" w:rsidRDefault="006933CB" w:rsidP="00625348">
      <w:pPr>
        <w:ind w:left="-180" w:firstLine="180"/>
        <w:rPr>
          <w:rFonts w:ascii="Times New Roman" w:hAnsi="Times New Roman" w:cs="Times New Roman"/>
          <w:b/>
          <w:sz w:val="24"/>
          <w:szCs w:val="24"/>
        </w:rPr>
      </w:pPr>
    </w:p>
    <w:p w:rsidR="006B4C8B" w:rsidRDefault="00F97E76" w:rsidP="005A684D">
      <w:pPr>
        <w:ind w:firstLine="284"/>
        <w:jc w:val="center"/>
        <w:rPr>
          <w:rFonts w:ascii="Times New Roman" w:hAnsi="Times New Roman" w:cs="Times New Roman"/>
          <w:b/>
          <w:sz w:val="24"/>
          <w:szCs w:val="24"/>
          <w:lang w:val="mk-MK"/>
        </w:rPr>
      </w:pPr>
      <w:r w:rsidRPr="00F32647">
        <w:rPr>
          <w:rFonts w:ascii="Times New Roman" w:hAnsi="Times New Roman" w:cs="Times New Roman"/>
          <w:b/>
          <w:sz w:val="24"/>
          <w:szCs w:val="24"/>
        </w:rPr>
        <w:t>ВОВЕД</w:t>
      </w:r>
    </w:p>
    <w:p w:rsidR="005A684D" w:rsidRPr="005A684D" w:rsidRDefault="005A684D" w:rsidP="005A684D">
      <w:pPr>
        <w:ind w:firstLine="284"/>
        <w:jc w:val="center"/>
        <w:rPr>
          <w:rFonts w:ascii="Times New Roman" w:hAnsi="Times New Roman" w:cs="Times New Roman"/>
          <w:b/>
          <w:sz w:val="24"/>
          <w:szCs w:val="24"/>
          <w:lang w:val="mk-MK"/>
        </w:rPr>
      </w:pPr>
    </w:p>
    <w:p w:rsidR="00300EA0" w:rsidRDefault="00F97E76" w:rsidP="00BA3178">
      <w:pPr>
        <w:ind w:firstLine="360"/>
        <w:jc w:val="both"/>
        <w:rPr>
          <w:rFonts w:ascii="Times New Roman" w:hAnsi="Times New Roman" w:cs="Times New Roman"/>
          <w:sz w:val="24"/>
          <w:szCs w:val="24"/>
        </w:rPr>
      </w:pPr>
      <w:r w:rsidRPr="00F32647">
        <w:rPr>
          <w:rFonts w:ascii="Times New Roman" w:hAnsi="Times New Roman" w:cs="Times New Roman"/>
          <w:sz w:val="24"/>
          <w:szCs w:val="24"/>
          <w:lang w:val="mk-MK"/>
        </w:rPr>
        <w:t>Г</w:t>
      </w:r>
      <w:r w:rsidRPr="00F32647">
        <w:rPr>
          <w:rFonts w:ascii="Times New Roman" w:hAnsi="Times New Roman" w:cs="Times New Roman"/>
          <w:sz w:val="24"/>
          <w:szCs w:val="24"/>
        </w:rPr>
        <w:t xml:space="preserve">одишниот извештај за работата на ООУ „Димче Ангелов Габерот‘‘ од Демир Капија и подрачните училишта во селата Корешница, Прждево, Бистренци и Челевец  </w:t>
      </w:r>
      <w:bookmarkStart w:id="0" w:name="_GoBack"/>
      <w:bookmarkEnd w:id="0"/>
      <w:r w:rsidRPr="00F32647">
        <w:rPr>
          <w:rFonts w:ascii="Times New Roman" w:hAnsi="Times New Roman" w:cs="Times New Roman"/>
          <w:sz w:val="24"/>
          <w:szCs w:val="24"/>
        </w:rPr>
        <w:t>е направен врз основа на Годишната програма за работа на училиштето, статистичкиот извештај за крај</w:t>
      </w:r>
      <w:r w:rsidR="0081748E" w:rsidRPr="00F32647">
        <w:rPr>
          <w:rFonts w:ascii="Times New Roman" w:hAnsi="Times New Roman" w:cs="Times New Roman"/>
          <w:sz w:val="24"/>
          <w:szCs w:val="24"/>
        </w:rPr>
        <w:t xml:space="preserve">от </w:t>
      </w:r>
      <w:r w:rsidR="0081748E" w:rsidRPr="00F32647">
        <w:rPr>
          <w:rFonts w:ascii="Times New Roman" w:hAnsi="Times New Roman" w:cs="Times New Roman"/>
          <w:sz w:val="24"/>
          <w:szCs w:val="24"/>
          <w:lang w:val="mk-MK"/>
        </w:rPr>
        <w:t>на учебната година</w:t>
      </w:r>
      <w:r w:rsidRPr="00F32647">
        <w:rPr>
          <w:rFonts w:ascii="Times New Roman" w:hAnsi="Times New Roman" w:cs="Times New Roman"/>
          <w:sz w:val="24"/>
          <w:szCs w:val="24"/>
        </w:rPr>
        <w:t>, извештаите од одделенските ра</w:t>
      </w:r>
      <w:r w:rsidR="0081748E" w:rsidRPr="00F32647">
        <w:rPr>
          <w:rFonts w:ascii="Times New Roman" w:hAnsi="Times New Roman" w:cs="Times New Roman"/>
          <w:sz w:val="24"/>
          <w:szCs w:val="24"/>
        </w:rPr>
        <w:t>ководители на секоја паралелка</w:t>
      </w:r>
      <w:r w:rsidR="0081748E" w:rsidRPr="00F32647">
        <w:rPr>
          <w:rFonts w:ascii="Times New Roman" w:hAnsi="Times New Roman" w:cs="Times New Roman"/>
          <w:sz w:val="24"/>
          <w:szCs w:val="24"/>
          <w:lang w:val="mk-MK"/>
        </w:rPr>
        <w:t>,</w:t>
      </w:r>
      <w:r w:rsidR="00BB64C9">
        <w:rPr>
          <w:rFonts w:ascii="Times New Roman" w:hAnsi="Times New Roman" w:cs="Times New Roman"/>
          <w:sz w:val="24"/>
          <w:szCs w:val="24"/>
          <w:lang w:val="mk-MK"/>
        </w:rPr>
        <w:t xml:space="preserve"> </w:t>
      </w:r>
      <w:r w:rsidRPr="00F32647">
        <w:rPr>
          <w:rFonts w:ascii="Times New Roman" w:hAnsi="Times New Roman" w:cs="Times New Roman"/>
          <w:sz w:val="24"/>
          <w:szCs w:val="24"/>
        </w:rPr>
        <w:t>извештаите од</w:t>
      </w:r>
      <w:r w:rsidR="0081748E" w:rsidRPr="00F32647">
        <w:rPr>
          <w:rFonts w:ascii="Times New Roman" w:hAnsi="Times New Roman" w:cs="Times New Roman"/>
          <w:sz w:val="24"/>
          <w:szCs w:val="24"/>
        </w:rPr>
        <w:t xml:space="preserve"> стручните активи </w:t>
      </w:r>
      <w:r w:rsidR="00693791">
        <w:rPr>
          <w:rFonts w:ascii="Times New Roman" w:hAnsi="Times New Roman" w:cs="Times New Roman"/>
          <w:sz w:val="24"/>
          <w:szCs w:val="24"/>
          <w:lang w:val="mk-MK"/>
        </w:rPr>
        <w:t xml:space="preserve">и другите формални органи </w:t>
      </w:r>
      <w:r w:rsidR="00693791" w:rsidRPr="00F32647">
        <w:rPr>
          <w:rFonts w:ascii="Times New Roman" w:hAnsi="Times New Roman" w:cs="Times New Roman"/>
          <w:sz w:val="24"/>
          <w:szCs w:val="24"/>
        </w:rPr>
        <w:t>на училиштето</w:t>
      </w:r>
      <w:r w:rsidR="00693791">
        <w:rPr>
          <w:rFonts w:ascii="Times New Roman" w:hAnsi="Times New Roman" w:cs="Times New Roman"/>
          <w:sz w:val="24"/>
          <w:szCs w:val="24"/>
          <w:lang w:val="mk-MK"/>
        </w:rPr>
        <w:t>, како</w:t>
      </w:r>
      <w:r w:rsidR="0081748E" w:rsidRPr="00F32647">
        <w:rPr>
          <w:rFonts w:ascii="Times New Roman" w:hAnsi="Times New Roman" w:cs="Times New Roman"/>
          <w:sz w:val="24"/>
          <w:szCs w:val="24"/>
          <w:lang w:val="mk-MK"/>
        </w:rPr>
        <w:t xml:space="preserve"> и извештаите за работата од Директорот и</w:t>
      </w:r>
      <w:r w:rsidR="003650C1" w:rsidRPr="00F32647">
        <w:rPr>
          <w:rFonts w:ascii="Times New Roman" w:hAnsi="Times New Roman" w:cs="Times New Roman"/>
          <w:sz w:val="24"/>
          <w:szCs w:val="24"/>
          <w:lang w:val="mk-MK"/>
        </w:rPr>
        <w:t xml:space="preserve"> Стручните соработници.</w:t>
      </w:r>
      <w:r w:rsidRPr="00F32647">
        <w:rPr>
          <w:rFonts w:ascii="Times New Roman" w:hAnsi="Times New Roman" w:cs="Times New Roman"/>
          <w:sz w:val="24"/>
          <w:szCs w:val="24"/>
        </w:rPr>
        <w:t xml:space="preserve"> Од извештаите се сумираше </w:t>
      </w:r>
      <w:r w:rsidR="00693791">
        <w:rPr>
          <w:rFonts w:ascii="Times New Roman" w:hAnsi="Times New Roman" w:cs="Times New Roman"/>
          <w:sz w:val="24"/>
          <w:szCs w:val="24"/>
        </w:rPr>
        <w:t>успехот по предмети за паралелк</w:t>
      </w:r>
      <w:r w:rsidR="00693791">
        <w:rPr>
          <w:rFonts w:ascii="Times New Roman" w:hAnsi="Times New Roman" w:cs="Times New Roman"/>
          <w:sz w:val="24"/>
          <w:szCs w:val="24"/>
          <w:lang w:val="mk-MK"/>
        </w:rPr>
        <w:t>и</w:t>
      </w:r>
      <w:r w:rsidR="00693791">
        <w:rPr>
          <w:rFonts w:ascii="Times New Roman" w:hAnsi="Times New Roman" w:cs="Times New Roman"/>
          <w:sz w:val="24"/>
          <w:szCs w:val="24"/>
        </w:rPr>
        <w:t>т</w:t>
      </w:r>
      <w:r w:rsidR="00693791">
        <w:rPr>
          <w:rFonts w:ascii="Times New Roman" w:hAnsi="Times New Roman" w:cs="Times New Roman"/>
          <w:sz w:val="24"/>
          <w:szCs w:val="24"/>
          <w:lang w:val="mk-MK"/>
        </w:rPr>
        <w:t>е</w:t>
      </w:r>
      <w:r w:rsidRPr="00F32647">
        <w:rPr>
          <w:rFonts w:ascii="Times New Roman" w:hAnsi="Times New Roman" w:cs="Times New Roman"/>
          <w:sz w:val="24"/>
          <w:szCs w:val="24"/>
        </w:rPr>
        <w:t xml:space="preserve"> и општиот успех</w:t>
      </w:r>
      <w:r w:rsidR="00693791">
        <w:rPr>
          <w:rFonts w:ascii="Times New Roman" w:hAnsi="Times New Roman" w:cs="Times New Roman"/>
          <w:sz w:val="24"/>
          <w:szCs w:val="24"/>
          <w:lang w:val="mk-MK"/>
        </w:rPr>
        <w:t xml:space="preserve"> </w:t>
      </w:r>
      <w:r w:rsidR="00B74C9D" w:rsidRPr="00F32647">
        <w:rPr>
          <w:rFonts w:ascii="Times New Roman" w:hAnsi="Times New Roman" w:cs="Times New Roman"/>
          <w:sz w:val="24"/>
          <w:szCs w:val="24"/>
          <w:lang w:val="mk-MK"/>
        </w:rPr>
        <w:t>на ниво на училиште</w:t>
      </w:r>
      <w:r w:rsidRPr="00F32647">
        <w:rPr>
          <w:rFonts w:ascii="Times New Roman" w:hAnsi="Times New Roman" w:cs="Times New Roman"/>
          <w:sz w:val="24"/>
          <w:szCs w:val="24"/>
        </w:rPr>
        <w:t>, реализацијата на часовите од задолжителната настава и изборните предмети, реализација</w:t>
      </w:r>
      <w:r w:rsidR="005A684D">
        <w:rPr>
          <w:rFonts w:ascii="Times New Roman" w:hAnsi="Times New Roman" w:cs="Times New Roman"/>
          <w:sz w:val="24"/>
          <w:szCs w:val="24"/>
          <w:lang w:val="mk-MK"/>
        </w:rPr>
        <w:t>та</w:t>
      </w:r>
      <w:r w:rsidRPr="00F32647">
        <w:rPr>
          <w:rFonts w:ascii="Times New Roman" w:hAnsi="Times New Roman" w:cs="Times New Roman"/>
          <w:sz w:val="24"/>
          <w:szCs w:val="24"/>
        </w:rPr>
        <w:t xml:space="preserve"> на до</w:t>
      </w:r>
      <w:r w:rsidR="00092B3D">
        <w:rPr>
          <w:rFonts w:ascii="Times New Roman" w:hAnsi="Times New Roman" w:cs="Times New Roman"/>
          <w:sz w:val="24"/>
          <w:szCs w:val="24"/>
        </w:rPr>
        <w:t>датна</w:t>
      </w:r>
      <w:r w:rsidR="00092B3D">
        <w:rPr>
          <w:rFonts w:ascii="Times New Roman" w:hAnsi="Times New Roman" w:cs="Times New Roman"/>
          <w:sz w:val="24"/>
          <w:szCs w:val="24"/>
          <w:lang w:val="mk-MK"/>
        </w:rPr>
        <w:t xml:space="preserve"> / </w:t>
      </w:r>
      <w:r w:rsidRPr="00F32647">
        <w:rPr>
          <w:rFonts w:ascii="Times New Roman" w:hAnsi="Times New Roman" w:cs="Times New Roman"/>
          <w:sz w:val="24"/>
          <w:szCs w:val="24"/>
        </w:rPr>
        <w:t>до</w:t>
      </w:r>
      <w:r w:rsidR="00092B3D">
        <w:rPr>
          <w:rFonts w:ascii="Times New Roman" w:hAnsi="Times New Roman" w:cs="Times New Roman"/>
          <w:sz w:val="24"/>
          <w:szCs w:val="24"/>
        </w:rPr>
        <w:t>полнителна настава</w:t>
      </w:r>
      <w:r w:rsidR="00092B3D">
        <w:rPr>
          <w:rFonts w:ascii="Times New Roman" w:hAnsi="Times New Roman" w:cs="Times New Roman"/>
          <w:sz w:val="24"/>
          <w:szCs w:val="24"/>
          <w:lang w:val="mk-MK"/>
        </w:rPr>
        <w:t xml:space="preserve">, како и воннаставните активности. </w:t>
      </w:r>
      <w:r w:rsidR="005A684D">
        <w:rPr>
          <w:rFonts w:ascii="Times New Roman" w:hAnsi="Times New Roman" w:cs="Times New Roman"/>
          <w:sz w:val="24"/>
          <w:szCs w:val="24"/>
        </w:rPr>
        <w:t>Покрај овие извори</w:t>
      </w:r>
      <w:r w:rsidRPr="00F32647">
        <w:rPr>
          <w:rFonts w:ascii="Times New Roman" w:hAnsi="Times New Roman" w:cs="Times New Roman"/>
          <w:sz w:val="24"/>
          <w:szCs w:val="24"/>
        </w:rPr>
        <w:t xml:space="preserve"> користени</w:t>
      </w:r>
      <w:r w:rsidR="005A684D">
        <w:rPr>
          <w:rFonts w:ascii="Times New Roman" w:hAnsi="Times New Roman" w:cs="Times New Roman"/>
          <w:sz w:val="24"/>
          <w:szCs w:val="24"/>
          <w:lang w:val="mk-MK"/>
        </w:rPr>
        <w:t xml:space="preserve"> се</w:t>
      </w:r>
      <w:r w:rsidRPr="00F32647">
        <w:rPr>
          <w:rFonts w:ascii="Times New Roman" w:hAnsi="Times New Roman" w:cs="Times New Roman"/>
          <w:sz w:val="24"/>
          <w:szCs w:val="24"/>
        </w:rPr>
        <w:t xml:space="preserve"> и одделенските дневници за реализирани родителски средби, индивидуални разговори и изречени педагошки мерки.</w:t>
      </w:r>
      <w:r w:rsidR="00330F9D">
        <w:rPr>
          <w:rFonts w:ascii="Times New Roman" w:hAnsi="Times New Roman" w:cs="Times New Roman"/>
          <w:sz w:val="24"/>
          <w:szCs w:val="24"/>
          <w:lang w:val="mk-MK"/>
        </w:rPr>
        <w:tab/>
      </w:r>
    </w:p>
    <w:p w:rsidR="009B3E95" w:rsidRDefault="00330F9D" w:rsidP="00B370B2">
      <w:pPr>
        <w:ind w:firstLine="644"/>
        <w:jc w:val="both"/>
        <w:rPr>
          <w:rFonts w:ascii="Times New Roman" w:hAnsi="Times New Roman"/>
          <w:sz w:val="24"/>
          <w:szCs w:val="24"/>
          <w:lang w:val="mk-MK"/>
        </w:rPr>
      </w:pPr>
      <w:r>
        <w:rPr>
          <w:rFonts w:ascii="Times New Roman" w:hAnsi="Times New Roman" w:cs="Times New Roman"/>
          <w:sz w:val="24"/>
          <w:szCs w:val="24"/>
        </w:rPr>
        <w:t xml:space="preserve">   </w:t>
      </w:r>
      <w:r w:rsidR="00A85A2C" w:rsidRPr="008643A7">
        <w:rPr>
          <w:rFonts w:ascii="Times New Roman" w:hAnsi="Times New Roman" w:cs="Times New Roman"/>
          <w:sz w:val="24"/>
          <w:szCs w:val="24"/>
        </w:rPr>
        <w:t xml:space="preserve">На </w:t>
      </w:r>
      <w:r w:rsidR="008643A7" w:rsidRPr="008643A7">
        <w:rPr>
          <w:rFonts w:ascii="Times New Roman" w:hAnsi="Times New Roman" w:cs="Times New Roman"/>
          <w:sz w:val="24"/>
          <w:szCs w:val="24"/>
          <w:shd w:val="clear" w:color="auto" w:fill="FFFFFF"/>
          <w:lang w:val="mk-MK"/>
        </w:rPr>
        <w:t>27</w:t>
      </w:r>
      <w:r w:rsidR="00A42BCA">
        <w:rPr>
          <w:rFonts w:ascii="Times New Roman" w:hAnsi="Times New Roman" w:cs="Times New Roman"/>
          <w:sz w:val="24"/>
          <w:szCs w:val="24"/>
          <w:shd w:val="clear" w:color="auto" w:fill="FFFFFF"/>
        </w:rPr>
        <w:t>.08.2020</w:t>
      </w:r>
      <w:r w:rsidR="00A85A2C" w:rsidRPr="008643A7">
        <w:rPr>
          <w:rFonts w:ascii="Times New Roman" w:hAnsi="Times New Roman" w:cs="Times New Roman"/>
          <w:sz w:val="24"/>
          <w:szCs w:val="24"/>
          <w:shd w:val="clear" w:color="auto" w:fill="FFFFFF"/>
        </w:rPr>
        <w:t xml:space="preserve"> год</w:t>
      </w:r>
      <w:r w:rsidR="008D70D9" w:rsidRPr="008643A7">
        <w:rPr>
          <w:rFonts w:ascii="Times New Roman" w:hAnsi="Times New Roman" w:cs="Times New Roman"/>
          <w:sz w:val="24"/>
          <w:szCs w:val="24"/>
          <w:shd w:val="clear" w:color="auto" w:fill="FFFFFF"/>
          <w:lang w:val="mk-MK"/>
        </w:rPr>
        <w:t>ина</w:t>
      </w:r>
      <w:r w:rsidR="008D70D9" w:rsidRPr="0070448B">
        <w:rPr>
          <w:rFonts w:ascii="Times New Roman" w:hAnsi="Times New Roman" w:cs="Times New Roman"/>
          <w:sz w:val="24"/>
          <w:szCs w:val="24"/>
          <w:shd w:val="clear" w:color="auto" w:fill="FFFFFF"/>
          <w:lang w:val="mk-MK"/>
        </w:rPr>
        <w:t xml:space="preserve"> </w:t>
      </w:r>
      <w:r w:rsidR="00A85A2C" w:rsidRPr="0070448B">
        <w:rPr>
          <w:rFonts w:ascii="Times New Roman" w:hAnsi="Times New Roman" w:cs="Times New Roman"/>
          <w:sz w:val="24"/>
          <w:szCs w:val="24"/>
        </w:rPr>
        <w:t>се</w:t>
      </w:r>
      <w:r w:rsidR="00A85A2C" w:rsidRPr="00F32647">
        <w:rPr>
          <w:rFonts w:ascii="Times New Roman" w:hAnsi="Times New Roman" w:cs="Times New Roman"/>
          <w:sz w:val="24"/>
          <w:szCs w:val="24"/>
        </w:rPr>
        <w:t xml:space="preserve"> одржа Наставнички совет со точки на дневен ред кои се во контекст со подготовките за запо</w:t>
      </w:r>
      <w:r w:rsidR="00A42BCA">
        <w:rPr>
          <w:rFonts w:ascii="Times New Roman" w:hAnsi="Times New Roman" w:cs="Times New Roman"/>
          <w:sz w:val="24"/>
          <w:szCs w:val="24"/>
        </w:rPr>
        <w:t xml:space="preserve">чнување на новата учебна година, </w:t>
      </w:r>
      <w:r w:rsidR="00A42BCA">
        <w:rPr>
          <w:rFonts w:ascii="Times New Roman" w:hAnsi="Times New Roman" w:cs="Times New Roman"/>
          <w:sz w:val="24"/>
          <w:szCs w:val="24"/>
          <w:lang w:val="mk-MK"/>
        </w:rPr>
        <w:t>но со оглед на Ковид кризата и одложувањето на почетокот на учебната година, се одржа дополнителен наставнички совет на 30.09.2020.</w:t>
      </w:r>
      <w:r w:rsidR="00A85A2C" w:rsidRPr="00F32647">
        <w:rPr>
          <w:rFonts w:ascii="Times New Roman" w:hAnsi="Times New Roman" w:cs="Times New Roman"/>
          <w:sz w:val="24"/>
          <w:szCs w:val="24"/>
        </w:rPr>
        <w:t xml:space="preserve"> Во законскиот рок се изготви и годишна програма за работа на</w:t>
      </w:r>
      <w:r w:rsidR="005A684D">
        <w:rPr>
          <w:rFonts w:ascii="Times New Roman" w:hAnsi="Times New Roman" w:cs="Times New Roman"/>
          <w:sz w:val="24"/>
          <w:szCs w:val="24"/>
          <w:lang w:val="mk-MK"/>
        </w:rPr>
        <w:t xml:space="preserve"> </w:t>
      </w:r>
      <w:r w:rsidR="00A85A2C" w:rsidRPr="00F32647">
        <w:rPr>
          <w:rFonts w:ascii="Times New Roman" w:hAnsi="Times New Roman" w:cs="Times New Roman"/>
          <w:sz w:val="24"/>
          <w:szCs w:val="24"/>
        </w:rPr>
        <w:t>училиштето и истата беше усвоена од училишниот одбор и општинскиот сове</w:t>
      </w:r>
      <w:r w:rsidR="00A85A2C" w:rsidRPr="00F32647">
        <w:rPr>
          <w:rFonts w:ascii="Times New Roman" w:hAnsi="Times New Roman" w:cs="Times New Roman"/>
          <w:sz w:val="24"/>
          <w:szCs w:val="24"/>
          <w:lang w:val="mk-MK"/>
        </w:rPr>
        <w:t xml:space="preserve">т. </w:t>
      </w:r>
      <w:r w:rsidR="00A85A2C" w:rsidRPr="00F32647">
        <w:rPr>
          <w:rFonts w:ascii="Times New Roman" w:hAnsi="Times New Roman" w:cs="Times New Roman"/>
          <w:sz w:val="24"/>
          <w:szCs w:val="24"/>
        </w:rPr>
        <w:t>Сите наставници во предвидените рокови  доставија годишни, глобални и тематски пла</w:t>
      </w:r>
      <w:r w:rsidR="00693791">
        <w:rPr>
          <w:rFonts w:ascii="Times New Roman" w:hAnsi="Times New Roman" w:cs="Times New Roman"/>
          <w:sz w:val="24"/>
          <w:szCs w:val="24"/>
        </w:rPr>
        <w:t>нирања</w:t>
      </w:r>
      <w:r w:rsidR="00695E1F">
        <w:rPr>
          <w:rFonts w:ascii="Times New Roman" w:hAnsi="Times New Roman" w:cs="Times New Roman"/>
          <w:sz w:val="24"/>
          <w:szCs w:val="24"/>
          <w:lang w:val="mk-MK"/>
        </w:rPr>
        <w:t xml:space="preserve"> </w:t>
      </w:r>
      <w:r w:rsidR="00695E1F">
        <w:rPr>
          <w:rFonts w:ascii="Times New Roman" w:hAnsi="Times New Roman"/>
          <w:sz w:val="24"/>
          <w:szCs w:val="24"/>
        </w:rPr>
        <w:t xml:space="preserve">кои </w:t>
      </w:r>
      <w:r w:rsidR="00A42BCA">
        <w:rPr>
          <w:rFonts w:ascii="Times New Roman" w:hAnsi="Times New Roman"/>
          <w:sz w:val="24"/>
          <w:szCs w:val="24"/>
          <w:lang w:val="mk-MK"/>
        </w:rPr>
        <w:t xml:space="preserve">заради погоре споменатото пролонгирање, беа скратени, </w:t>
      </w:r>
      <w:r w:rsidR="00A42BCA">
        <w:rPr>
          <w:rFonts w:ascii="Times New Roman" w:hAnsi="Times New Roman"/>
          <w:sz w:val="24"/>
          <w:szCs w:val="24"/>
        </w:rPr>
        <w:t>усоглас</w:t>
      </w:r>
      <w:r w:rsidR="00A42BCA">
        <w:rPr>
          <w:rFonts w:ascii="Times New Roman" w:hAnsi="Times New Roman"/>
          <w:sz w:val="24"/>
          <w:szCs w:val="24"/>
          <w:lang w:val="mk-MK"/>
        </w:rPr>
        <w:t>ени</w:t>
      </w:r>
      <w:r w:rsidR="00A42BCA">
        <w:rPr>
          <w:rFonts w:ascii="Times New Roman" w:hAnsi="Times New Roman"/>
          <w:sz w:val="24"/>
          <w:szCs w:val="24"/>
        </w:rPr>
        <w:t xml:space="preserve"> </w:t>
      </w:r>
      <w:r w:rsidR="00A42BCA">
        <w:rPr>
          <w:rFonts w:ascii="Times New Roman" w:hAnsi="Times New Roman"/>
          <w:sz w:val="24"/>
          <w:szCs w:val="24"/>
          <w:lang w:val="mk-MK"/>
        </w:rPr>
        <w:t>и</w:t>
      </w:r>
      <w:r w:rsidR="00A42BCA">
        <w:rPr>
          <w:rFonts w:ascii="Times New Roman" w:hAnsi="Times New Roman"/>
          <w:sz w:val="24"/>
          <w:szCs w:val="24"/>
        </w:rPr>
        <w:t xml:space="preserve"> надоплон</w:t>
      </w:r>
      <w:r w:rsidR="00A42BCA">
        <w:rPr>
          <w:rFonts w:ascii="Times New Roman" w:hAnsi="Times New Roman"/>
          <w:sz w:val="24"/>
          <w:szCs w:val="24"/>
          <w:lang w:val="mk-MK"/>
        </w:rPr>
        <w:t>ети</w:t>
      </w:r>
      <w:r w:rsidR="00695E1F">
        <w:rPr>
          <w:rFonts w:ascii="Times New Roman" w:hAnsi="Times New Roman"/>
          <w:sz w:val="24"/>
          <w:szCs w:val="24"/>
        </w:rPr>
        <w:t xml:space="preserve"> во согласност со </w:t>
      </w:r>
      <w:r w:rsidR="00092B3D">
        <w:rPr>
          <w:rFonts w:ascii="Times New Roman" w:hAnsi="Times New Roman"/>
          <w:sz w:val="24"/>
          <w:szCs w:val="24"/>
          <w:lang w:val="mk-MK"/>
        </w:rPr>
        <w:t xml:space="preserve">новите </w:t>
      </w:r>
      <w:r w:rsidR="00695E1F">
        <w:rPr>
          <w:rFonts w:ascii="Times New Roman" w:hAnsi="Times New Roman"/>
          <w:sz w:val="24"/>
          <w:szCs w:val="24"/>
        </w:rPr>
        <w:t>законските решенија и одредб</w:t>
      </w:r>
      <w:r w:rsidR="00092B3D">
        <w:rPr>
          <w:rFonts w:ascii="Times New Roman" w:hAnsi="Times New Roman"/>
          <w:sz w:val="24"/>
          <w:szCs w:val="24"/>
          <w:lang w:val="mk-MK"/>
        </w:rPr>
        <w:t>и.</w:t>
      </w:r>
      <w:r w:rsidR="00B370B2" w:rsidRPr="00B370B2">
        <w:rPr>
          <w:rFonts w:ascii="Times New Roman" w:hAnsi="Times New Roman"/>
          <w:sz w:val="24"/>
          <w:szCs w:val="24"/>
        </w:rPr>
        <w:t xml:space="preserve"> </w:t>
      </w:r>
    </w:p>
    <w:p w:rsidR="00B370B2" w:rsidRDefault="00B370B2" w:rsidP="00B370B2">
      <w:pPr>
        <w:ind w:firstLine="644"/>
        <w:jc w:val="both"/>
        <w:rPr>
          <w:rFonts w:ascii="Times New Roman" w:hAnsi="Times New Roman"/>
          <w:sz w:val="24"/>
          <w:szCs w:val="24"/>
        </w:rPr>
      </w:pPr>
      <w:r>
        <w:rPr>
          <w:rFonts w:ascii="Times New Roman" w:hAnsi="Times New Roman"/>
          <w:sz w:val="24"/>
          <w:szCs w:val="24"/>
        </w:rPr>
        <w:t>Учебната 2020/21 година започна на 01</w:t>
      </w:r>
      <w:r w:rsidRPr="00664005">
        <w:rPr>
          <w:rFonts w:ascii="Times New Roman" w:hAnsi="Times New Roman"/>
          <w:sz w:val="24"/>
          <w:szCs w:val="24"/>
        </w:rPr>
        <w:t>.09.</w:t>
      </w:r>
      <w:r>
        <w:rPr>
          <w:rFonts w:ascii="Times New Roman" w:hAnsi="Times New Roman"/>
          <w:sz w:val="24"/>
          <w:szCs w:val="24"/>
        </w:rPr>
        <w:t xml:space="preserve">2020 година, но поради актуелната ситуација со пандемијата со Ковид 19 </w:t>
      </w:r>
      <w:r w:rsidRPr="00664005">
        <w:rPr>
          <w:rFonts w:ascii="Times New Roman" w:hAnsi="Times New Roman"/>
          <w:sz w:val="24"/>
          <w:szCs w:val="24"/>
        </w:rPr>
        <w:t xml:space="preserve"> </w:t>
      </w:r>
      <w:r>
        <w:rPr>
          <w:rFonts w:ascii="Times New Roman" w:hAnsi="Times New Roman"/>
          <w:sz w:val="24"/>
          <w:szCs w:val="24"/>
        </w:rPr>
        <w:t xml:space="preserve">наставната година започна еден месец подоцна, т.е. на 01 – ви Октомври 2020 г. Вонредните околности го поставија училиштето т. е. целиот образовен систем пред голем предизвик – да се испланира, организира и континуирано да се реализира воспитно – образовниот процес во услови на здравствена криза. За таа цел училиштето, следејќи ги сите пропишани протоколи, уредби и насоки од МОН и други релевантни институции, ги направи сите неопходни подготовки за успешен старт на учебната година и континуирана реализација на наставата. </w:t>
      </w:r>
    </w:p>
    <w:p w:rsidR="00B370B2" w:rsidRDefault="00B370B2" w:rsidP="00B370B2">
      <w:pPr>
        <w:ind w:firstLine="644"/>
        <w:jc w:val="both"/>
        <w:rPr>
          <w:rFonts w:ascii="Times New Roman" w:hAnsi="Times New Roman"/>
          <w:sz w:val="24"/>
          <w:szCs w:val="24"/>
        </w:rPr>
      </w:pPr>
      <w:r>
        <w:rPr>
          <w:rFonts w:ascii="Times New Roman" w:hAnsi="Times New Roman"/>
          <w:sz w:val="24"/>
          <w:szCs w:val="24"/>
        </w:rPr>
        <w:t xml:space="preserve">За учениците кои присуствено ја следеа наставата ( од прво до трето одделение во централното училиште и учениците во сите наши подрачни училишта) се обезбедија сите услови за безбедност по здравјето – организација и обележување на просторот со цел </w:t>
      </w:r>
      <w:r>
        <w:rPr>
          <w:rFonts w:ascii="Times New Roman" w:hAnsi="Times New Roman"/>
          <w:sz w:val="24"/>
          <w:szCs w:val="24"/>
        </w:rPr>
        <w:lastRenderedPageBreak/>
        <w:t>обезбедување на пропишаното растојание, обезбедување со сите неопходни дезинфекциони средства, кодекс на однесување и куќен ре</w:t>
      </w:r>
      <w:r w:rsidR="009B3E95">
        <w:rPr>
          <w:rFonts w:ascii="Times New Roman" w:hAnsi="Times New Roman"/>
          <w:sz w:val="24"/>
          <w:szCs w:val="24"/>
        </w:rPr>
        <w:t>д во услови на ковид криза и сл</w:t>
      </w:r>
      <w:r>
        <w:rPr>
          <w:rFonts w:ascii="Times New Roman" w:hAnsi="Times New Roman"/>
          <w:sz w:val="24"/>
          <w:szCs w:val="24"/>
        </w:rPr>
        <w:t xml:space="preserve">. </w:t>
      </w:r>
    </w:p>
    <w:p w:rsidR="00B370B2" w:rsidRPr="000D5F90" w:rsidRDefault="00B370B2" w:rsidP="00B370B2">
      <w:pPr>
        <w:ind w:firstLine="644"/>
        <w:jc w:val="both"/>
        <w:rPr>
          <w:rFonts w:ascii="Times New Roman" w:hAnsi="Times New Roman"/>
          <w:sz w:val="24"/>
          <w:szCs w:val="24"/>
          <w:lang w:val="mk-MK"/>
        </w:rPr>
      </w:pPr>
      <w:r>
        <w:rPr>
          <w:rFonts w:ascii="Times New Roman" w:hAnsi="Times New Roman"/>
          <w:sz w:val="24"/>
          <w:szCs w:val="24"/>
        </w:rPr>
        <w:t xml:space="preserve"> Останатите ученици – од четврто до деветто одделение наставата ја следеа он – лајн. И во овој случај училиштето покажа посветеност и максимални заложби за обезбедување на сите услови за квалитетно, континуирано реализирање на воспитно образовната работа во изменети услови. Беа набавени преносни компјутери за секој наставник, се обезбеди квалитетен и брз интернет, а со цел обезбедување на сигурна и безбедна средина за работа се воведе двосменско работење на училиштето. Секој наставник располагаше со своја посебна просторија и свој посебен компјутер за работа. </w:t>
      </w:r>
      <w:r>
        <w:rPr>
          <w:rFonts w:ascii="Times New Roman" w:hAnsi="Times New Roman"/>
          <w:sz w:val="24"/>
          <w:szCs w:val="24"/>
        </w:rPr>
        <w:tab/>
        <w:t xml:space="preserve">  На учениците кои немаат уреди за вклучување во он – лајн настава, училиштето им додели компјутери;  Во случаите каде што учениците немаат  интернет конекција ( во руралните средини ) и наставата ја следеа на МТВ, училиштето два пати месечно доставуваше печатени материјали и врз основа на истите овие ученици беа оценувани. На тој начин сите ученици без исклучок беа вклучени во воспитно – образовниот процес. Со почетокот на второто полугодие и за овие ученици</w:t>
      </w:r>
      <w:r w:rsidR="009B3E95">
        <w:rPr>
          <w:rFonts w:ascii="Times New Roman" w:hAnsi="Times New Roman"/>
          <w:sz w:val="24"/>
          <w:szCs w:val="24"/>
        </w:rPr>
        <w:t xml:space="preserve"> </w:t>
      </w:r>
      <w:r w:rsidR="009B3E95">
        <w:rPr>
          <w:rFonts w:ascii="Times New Roman" w:hAnsi="Times New Roman"/>
          <w:sz w:val="24"/>
          <w:szCs w:val="24"/>
          <w:lang w:val="mk-MK"/>
        </w:rPr>
        <w:t>с</w:t>
      </w:r>
      <w:r w:rsidR="009B3E95">
        <w:rPr>
          <w:rFonts w:ascii="Times New Roman" w:hAnsi="Times New Roman"/>
          <w:sz w:val="24"/>
          <w:szCs w:val="24"/>
        </w:rPr>
        <w:t>е обезбед</w:t>
      </w:r>
      <w:r>
        <w:rPr>
          <w:rFonts w:ascii="Times New Roman" w:hAnsi="Times New Roman"/>
          <w:sz w:val="24"/>
          <w:szCs w:val="24"/>
        </w:rPr>
        <w:t>и</w:t>
      </w:r>
      <w:r w:rsidR="009B3E95">
        <w:rPr>
          <w:rFonts w:ascii="Times New Roman" w:hAnsi="Times New Roman"/>
          <w:sz w:val="24"/>
          <w:szCs w:val="24"/>
          <w:lang w:val="mk-MK"/>
        </w:rPr>
        <w:t>ја</w:t>
      </w:r>
      <w:r>
        <w:rPr>
          <w:rFonts w:ascii="Times New Roman" w:hAnsi="Times New Roman"/>
          <w:sz w:val="24"/>
          <w:szCs w:val="24"/>
        </w:rPr>
        <w:t xml:space="preserve"> и уреди и интернет кон</w:t>
      </w:r>
      <w:r w:rsidR="009B3E95">
        <w:rPr>
          <w:rFonts w:ascii="Times New Roman" w:hAnsi="Times New Roman"/>
          <w:sz w:val="24"/>
          <w:szCs w:val="24"/>
        </w:rPr>
        <w:t>екција, така што сите ученици  имаа</w:t>
      </w:r>
      <w:r w:rsidR="009B3E95">
        <w:rPr>
          <w:rFonts w:ascii="Times New Roman" w:hAnsi="Times New Roman"/>
          <w:sz w:val="24"/>
          <w:szCs w:val="24"/>
          <w:lang w:val="mk-MK"/>
        </w:rPr>
        <w:t xml:space="preserve"> </w:t>
      </w:r>
      <w:r>
        <w:rPr>
          <w:rFonts w:ascii="Times New Roman" w:hAnsi="Times New Roman"/>
          <w:sz w:val="24"/>
          <w:szCs w:val="24"/>
        </w:rPr>
        <w:t xml:space="preserve"> можност за </w:t>
      </w:r>
      <w:r w:rsidR="000D5F90">
        <w:rPr>
          <w:rFonts w:ascii="Times New Roman" w:hAnsi="Times New Roman"/>
          <w:sz w:val="24"/>
          <w:szCs w:val="24"/>
        </w:rPr>
        <w:t xml:space="preserve">следење на он – лајн наставата </w:t>
      </w:r>
      <w:r w:rsidR="000D5F90">
        <w:rPr>
          <w:rFonts w:ascii="Times New Roman" w:hAnsi="Times New Roman"/>
          <w:sz w:val="24"/>
          <w:szCs w:val="24"/>
          <w:lang w:val="mk-MK"/>
        </w:rPr>
        <w:t xml:space="preserve">и никој не беше исклучен од воспитно – образовниот процес. </w:t>
      </w:r>
    </w:p>
    <w:p w:rsidR="00B370B2" w:rsidRDefault="00B370B2" w:rsidP="00B370B2">
      <w:pPr>
        <w:ind w:firstLine="644"/>
        <w:jc w:val="both"/>
        <w:rPr>
          <w:rFonts w:ascii="Times New Roman" w:hAnsi="Times New Roman"/>
          <w:sz w:val="24"/>
          <w:szCs w:val="24"/>
        </w:rPr>
      </w:pPr>
      <w:r>
        <w:rPr>
          <w:rFonts w:ascii="Times New Roman" w:hAnsi="Times New Roman"/>
          <w:sz w:val="24"/>
          <w:szCs w:val="24"/>
        </w:rPr>
        <w:t>Во контекст на обезбедување предуслови за успешна реализација на воспитно – образовниот процес се реализираа и обуки за наставниците за реализација на настават</w:t>
      </w:r>
      <w:r w:rsidR="000D5F90">
        <w:rPr>
          <w:rFonts w:ascii="Times New Roman" w:hAnsi="Times New Roman"/>
          <w:sz w:val="24"/>
          <w:szCs w:val="24"/>
          <w:lang w:val="mk-MK"/>
        </w:rPr>
        <w:t>а</w:t>
      </w:r>
      <w:r>
        <w:rPr>
          <w:rFonts w:ascii="Times New Roman" w:hAnsi="Times New Roman"/>
          <w:sz w:val="24"/>
          <w:szCs w:val="24"/>
        </w:rPr>
        <w:t xml:space="preserve"> преку националната платформа за учење од далечина, со цел обезбедување на квалитетна он – лајн настава. </w:t>
      </w:r>
    </w:p>
    <w:p w:rsidR="00E13537" w:rsidRPr="00664005" w:rsidRDefault="009B3E95" w:rsidP="00E13537">
      <w:pPr>
        <w:ind w:firstLine="708"/>
        <w:jc w:val="both"/>
        <w:rPr>
          <w:rFonts w:ascii="Times New Roman" w:hAnsi="Times New Roman"/>
          <w:sz w:val="24"/>
          <w:szCs w:val="24"/>
        </w:rPr>
      </w:pPr>
      <w:r>
        <w:rPr>
          <w:rFonts w:ascii="Times New Roman" w:hAnsi="Times New Roman"/>
          <w:sz w:val="24"/>
          <w:szCs w:val="24"/>
        </w:rPr>
        <w:t xml:space="preserve">Во текот на </w:t>
      </w:r>
      <w:r>
        <w:rPr>
          <w:rFonts w:ascii="Times New Roman" w:hAnsi="Times New Roman"/>
          <w:sz w:val="24"/>
          <w:szCs w:val="24"/>
          <w:lang w:val="mk-MK"/>
        </w:rPr>
        <w:t xml:space="preserve">учебната 2020 – 2021 г. </w:t>
      </w:r>
      <w:r w:rsidR="00B370B2" w:rsidRPr="00664005">
        <w:rPr>
          <w:rFonts w:ascii="Times New Roman" w:hAnsi="Times New Roman"/>
          <w:sz w:val="24"/>
          <w:szCs w:val="24"/>
        </w:rPr>
        <w:t xml:space="preserve"> реализирани </w:t>
      </w:r>
      <w:r w:rsidR="00B370B2" w:rsidRPr="003646B1">
        <w:rPr>
          <w:rFonts w:ascii="Times New Roman" w:hAnsi="Times New Roman"/>
          <w:sz w:val="24"/>
          <w:szCs w:val="24"/>
        </w:rPr>
        <w:t xml:space="preserve">се </w:t>
      </w:r>
      <w:r w:rsidR="00D67581">
        <w:rPr>
          <w:rFonts w:ascii="Times New Roman" w:hAnsi="Times New Roman"/>
          <w:sz w:val="24"/>
          <w:szCs w:val="24"/>
          <w:lang w:val="mk-MK"/>
        </w:rPr>
        <w:t>1</w:t>
      </w:r>
      <w:r w:rsidR="00D67581">
        <w:rPr>
          <w:rFonts w:ascii="Times New Roman" w:hAnsi="Times New Roman"/>
          <w:sz w:val="24"/>
          <w:szCs w:val="24"/>
        </w:rPr>
        <w:t>59</w:t>
      </w:r>
      <w:r w:rsidR="00092B3D">
        <w:rPr>
          <w:rFonts w:ascii="Times New Roman" w:hAnsi="Times New Roman"/>
          <w:sz w:val="24"/>
          <w:szCs w:val="24"/>
          <w:lang w:val="mk-MK"/>
        </w:rPr>
        <w:t xml:space="preserve"> </w:t>
      </w:r>
      <w:r w:rsidR="00B370B2" w:rsidRPr="00664005">
        <w:rPr>
          <w:rFonts w:ascii="Times New Roman" w:hAnsi="Times New Roman"/>
          <w:sz w:val="24"/>
          <w:szCs w:val="24"/>
        </w:rPr>
        <w:t>наставни денови.</w:t>
      </w:r>
      <w:r w:rsidR="00B370B2">
        <w:rPr>
          <w:rFonts w:ascii="Times New Roman" w:hAnsi="Times New Roman"/>
          <w:sz w:val="24"/>
          <w:szCs w:val="24"/>
        </w:rPr>
        <w:t xml:space="preserve"> Учениците учеа по скратени наставни програми, со скратени часови</w:t>
      </w:r>
      <w:r>
        <w:rPr>
          <w:rFonts w:ascii="Times New Roman" w:hAnsi="Times New Roman"/>
          <w:sz w:val="24"/>
          <w:szCs w:val="24"/>
          <w:lang w:val="mk-MK"/>
        </w:rPr>
        <w:t xml:space="preserve">. </w:t>
      </w:r>
      <w:r w:rsidR="00E13537">
        <w:rPr>
          <w:rFonts w:ascii="Times New Roman" w:hAnsi="Times New Roman"/>
          <w:sz w:val="24"/>
          <w:szCs w:val="24"/>
          <w:lang w:val="mk-MK"/>
        </w:rPr>
        <w:t xml:space="preserve">Сите часови се </w:t>
      </w:r>
      <w:r w:rsidR="00E13537">
        <w:rPr>
          <w:rFonts w:ascii="Times New Roman" w:hAnsi="Times New Roman"/>
          <w:sz w:val="24"/>
          <w:szCs w:val="24"/>
        </w:rPr>
        <w:t>реализира</w:t>
      </w:r>
      <w:r w:rsidR="00E13537">
        <w:rPr>
          <w:rFonts w:ascii="Times New Roman" w:hAnsi="Times New Roman"/>
          <w:sz w:val="24"/>
          <w:szCs w:val="24"/>
          <w:lang w:val="mk-MK"/>
        </w:rPr>
        <w:t>а</w:t>
      </w:r>
      <w:r w:rsidR="00E13537" w:rsidRPr="00664005">
        <w:rPr>
          <w:rFonts w:ascii="Times New Roman" w:hAnsi="Times New Roman"/>
          <w:sz w:val="24"/>
          <w:szCs w:val="24"/>
        </w:rPr>
        <w:t>, како од задолжителни</w:t>
      </w:r>
      <w:r w:rsidR="00E13537">
        <w:rPr>
          <w:rFonts w:ascii="Times New Roman" w:hAnsi="Times New Roman"/>
          <w:sz w:val="24"/>
          <w:szCs w:val="24"/>
        </w:rPr>
        <w:t xml:space="preserve">те така и од изборните предмети, а истото се однесува и на реализацијата но додатната / дополнителната настава. Реализацијата на воннаставните активности оваа учебна година заради новонастанатата ситуација е во помал обем. </w:t>
      </w:r>
    </w:p>
    <w:p w:rsidR="00B370B2" w:rsidRPr="003E3583" w:rsidRDefault="00B370B2" w:rsidP="00B370B2">
      <w:pPr>
        <w:ind w:firstLine="644"/>
        <w:jc w:val="both"/>
        <w:rPr>
          <w:rFonts w:ascii="Times New Roman" w:hAnsi="Times New Roman"/>
          <w:color w:val="C00000"/>
          <w:sz w:val="24"/>
          <w:szCs w:val="24"/>
        </w:rPr>
      </w:pPr>
      <w:r>
        <w:rPr>
          <w:rFonts w:ascii="Times New Roman" w:hAnsi="Times New Roman"/>
          <w:sz w:val="24"/>
          <w:szCs w:val="24"/>
        </w:rPr>
        <w:t xml:space="preserve"> </w:t>
      </w:r>
      <w:r w:rsidRPr="00664005">
        <w:rPr>
          <w:rFonts w:ascii="Times New Roman" w:hAnsi="Times New Roman"/>
          <w:sz w:val="24"/>
          <w:szCs w:val="24"/>
        </w:rPr>
        <w:t xml:space="preserve">На ниво на училиште, на крајот од </w:t>
      </w:r>
      <w:r w:rsidR="009B3E95">
        <w:rPr>
          <w:rFonts w:ascii="Times New Roman" w:hAnsi="Times New Roman"/>
          <w:sz w:val="24"/>
          <w:szCs w:val="24"/>
          <w:lang w:val="mk-MK"/>
        </w:rPr>
        <w:t>учебната 2020 – 2021 г</w:t>
      </w:r>
      <w:r w:rsidR="009B3E95" w:rsidRPr="00664005">
        <w:rPr>
          <w:rFonts w:ascii="Times New Roman" w:hAnsi="Times New Roman"/>
          <w:sz w:val="24"/>
          <w:szCs w:val="24"/>
        </w:rPr>
        <w:t xml:space="preserve"> </w:t>
      </w:r>
      <w:r w:rsidRPr="00664005">
        <w:rPr>
          <w:rFonts w:ascii="Times New Roman" w:hAnsi="Times New Roman"/>
          <w:sz w:val="24"/>
          <w:szCs w:val="24"/>
        </w:rPr>
        <w:t xml:space="preserve">регистрирани </w:t>
      </w:r>
      <w:r w:rsidRPr="004323A0">
        <w:rPr>
          <w:rFonts w:ascii="Times New Roman" w:hAnsi="Times New Roman"/>
          <w:sz w:val="24"/>
          <w:szCs w:val="24"/>
        </w:rPr>
        <w:t xml:space="preserve">се </w:t>
      </w:r>
      <w:r w:rsidR="004323A0" w:rsidRPr="004323A0">
        <w:rPr>
          <w:rFonts w:ascii="Times New Roman" w:hAnsi="Times New Roman"/>
          <w:sz w:val="24"/>
          <w:szCs w:val="24"/>
        </w:rPr>
        <w:t>32</w:t>
      </w:r>
      <w:r w:rsidR="004323A0" w:rsidRPr="004323A0">
        <w:rPr>
          <w:rFonts w:ascii="Times New Roman" w:hAnsi="Times New Roman"/>
          <w:sz w:val="24"/>
          <w:szCs w:val="24"/>
          <w:lang w:val="mk-MK"/>
        </w:rPr>
        <w:t>1</w:t>
      </w:r>
      <w:r w:rsidRPr="004323A0">
        <w:rPr>
          <w:rFonts w:ascii="Times New Roman" w:hAnsi="Times New Roman"/>
          <w:sz w:val="24"/>
          <w:szCs w:val="24"/>
        </w:rPr>
        <w:t xml:space="preserve"> ученика</w:t>
      </w:r>
      <w:r w:rsidRPr="006418BD">
        <w:rPr>
          <w:rFonts w:ascii="Times New Roman" w:hAnsi="Times New Roman"/>
          <w:sz w:val="24"/>
          <w:szCs w:val="24"/>
        </w:rPr>
        <w:t xml:space="preserve">. Во прво одделение се </w:t>
      </w:r>
      <w:r w:rsidRPr="00DA6D6E">
        <w:rPr>
          <w:rFonts w:ascii="Times New Roman" w:hAnsi="Times New Roman"/>
          <w:sz w:val="24"/>
          <w:szCs w:val="24"/>
        </w:rPr>
        <w:t>запишаа 42 ученика</w:t>
      </w:r>
      <w:r w:rsidRPr="006418BD">
        <w:rPr>
          <w:rFonts w:ascii="Times New Roman" w:hAnsi="Times New Roman"/>
          <w:sz w:val="24"/>
          <w:szCs w:val="24"/>
        </w:rPr>
        <w:t xml:space="preserve">, </w:t>
      </w:r>
      <w:r w:rsidRPr="00DA6D6E">
        <w:rPr>
          <w:rFonts w:ascii="Times New Roman" w:hAnsi="Times New Roman"/>
          <w:sz w:val="24"/>
          <w:szCs w:val="24"/>
        </w:rPr>
        <w:t>(29 во централното и 13 во подрачните училишта ).</w:t>
      </w:r>
    </w:p>
    <w:p w:rsidR="00B370B2" w:rsidRPr="00664005" w:rsidRDefault="00B370B2" w:rsidP="00B370B2">
      <w:pPr>
        <w:ind w:firstLine="708"/>
        <w:jc w:val="both"/>
        <w:rPr>
          <w:rFonts w:ascii="Times New Roman" w:hAnsi="Times New Roman"/>
          <w:sz w:val="24"/>
          <w:szCs w:val="24"/>
        </w:rPr>
      </w:pPr>
      <w:r>
        <w:rPr>
          <w:rFonts w:ascii="Times New Roman" w:hAnsi="Times New Roman"/>
          <w:sz w:val="24"/>
          <w:szCs w:val="24"/>
        </w:rPr>
        <w:t>Н</w:t>
      </w:r>
      <w:r w:rsidRPr="00664005">
        <w:rPr>
          <w:rFonts w:ascii="Times New Roman" w:hAnsi="Times New Roman"/>
          <w:sz w:val="24"/>
          <w:szCs w:val="24"/>
        </w:rPr>
        <w:t>аставата во централното учил</w:t>
      </w:r>
      <w:r>
        <w:rPr>
          <w:rFonts w:ascii="Times New Roman" w:hAnsi="Times New Roman"/>
          <w:sz w:val="24"/>
          <w:szCs w:val="24"/>
        </w:rPr>
        <w:t>иште се изведуваше во 16</w:t>
      </w:r>
      <w:r w:rsidRPr="00664005">
        <w:rPr>
          <w:rFonts w:ascii="Times New Roman" w:hAnsi="Times New Roman"/>
          <w:sz w:val="24"/>
          <w:szCs w:val="24"/>
        </w:rPr>
        <w:t xml:space="preserve"> чисти паралелки, од </w:t>
      </w:r>
      <w:r>
        <w:rPr>
          <w:rFonts w:ascii="Times New Roman" w:hAnsi="Times New Roman"/>
          <w:sz w:val="24"/>
          <w:szCs w:val="24"/>
        </w:rPr>
        <w:t>кои 8</w:t>
      </w:r>
      <w:r w:rsidRPr="006418BD">
        <w:rPr>
          <w:rFonts w:ascii="Times New Roman" w:hAnsi="Times New Roman"/>
          <w:sz w:val="24"/>
          <w:szCs w:val="24"/>
        </w:rPr>
        <w:t xml:space="preserve"> од I до</w:t>
      </w:r>
      <w:r w:rsidRPr="00664005">
        <w:rPr>
          <w:rFonts w:ascii="Times New Roman" w:hAnsi="Times New Roman"/>
          <w:sz w:val="24"/>
          <w:szCs w:val="24"/>
        </w:rPr>
        <w:t xml:space="preserve"> V одделение, а 8 од VI до IX со </w:t>
      </w:r>
      <w:r>
        <w:rPr>
          <w:rFonts w:ascii="Times New Roman" w:hAnsi="Times New Roman"/>
          <w:sz w:val="24"/>
          <w:szCs w:val="24"/>
        </w:rPr>
        <w:t xml:space="preserve"> </w:t>
      </w:r>
      <w:r w:rsidRPr="004323A0">
        <w:rPr>
          <w:rFonts w:ascii="Times New Roman" w:hAnsi="Times New Roman"/>
          <w:sz w:val="24"/>
          <w:szCs w:val="24"/>
        </w:rPr>
        <w:t xml:space="preserve">вкупно </w:t>
      </w:r>
      <w:r w:rsidR="004323A0" w:rsidRPr="004323A0">
        <w:rPr>
          <w:rFonts w:ascii="Times New Roman" w:hAnsi="Times New Roman"/>
          <w:sz w:val="24"/>
          <w:szCs w:val="24"/>
        </w:rPr>
        <w:t>25</w:t>
      </w:r>
      <w:r w:rsidR="004323A0" w:rsidRPr="004323A0">
        <w:rPr>
          <w:rFonts w:ascii="Times New Roman" w:hAnsi="Times New Roman"/>
          <w:sz w:val="24"/>
          <w:szCs w:val="24"/>
          <w:lang w:val="mk-MK"/>
        </w:rPr>
        <w:t>2</w:t>
      </w:r>
      <w:r w:rsidRPr="004323A0">
        <w:rPr>
          <w:rFonts w:ascii="Times New Roman" w:hAnsi="Times New Roman"/>
          <w:sz w:val="24"/>
          <w:szCs w:val="24"/>
        </w:rPr>
        <w:t xml:space="preserve">  ученици</w:t>
      </w:r>
      <w:r w:rsidRPr="00664005">
        <w:rPr>
          <w:rFonts w:ascii="Times New Roman" w:hAnsi="Times New Roman"/>
          <w:sz w:val="24"/>
          <w:szCs w:val="24"/>
        </w:rPr>
        <w:t>, а во подрачните училишта наставата се одвива</w:t>
      </w:r>
      <w:r w:rsidR="009B3E95">
        <w:rPr>
          <w:rFonts w:ascii="Times New Roman" w:hAnsi="Times New Roman"/>
          <w:sz w:val="24"/>
          <w:szCs w:val="24"/>
          <w:lang w:val="mk-MK"/>
        </w:rPr>
        <w:t>ше</w:t>
      </w:r>
      <w:r w:rsidRPr="00664005">
        <w:rPr>
          <w:rFonts w:ascii="Times New Roman" w:hAnsi="Times New Roman"/>
          <w:sz w:val="24"/>
          <w:szCs w:val="24"/>
        </w:rPr>
        <w:t xml:space="preserve"> во</w:t>
      </w:r>
      <w:r>
        <w:rPr>
          <w:rFonts w:ascii="Times New Roman" w:hAnsi="Times New Roman"/>
          <w:sz w:val="24"/>
          <w:szCs w:val="24"/>
        </w:rPr>
        <w:t xml:space="preserve"> три чисти</w:t>
      </w:r>
      <w:r w:rsidRPr="00664005">
        <w:rPr>
          <w:rFonts w:ascii="Times New Roman" w:hAnsi="Times New Roman"/>
          <w:sz w:val="24"/>
          <w:szCs w:val="24"/>
        </w:rPr>
        <w:t xml:space="preserve"> </w:t>
      </w:r>
      <w:r>
        <w:rPr>
          <w:rFonts w:ascii="Times New Roman" w:hAnsi="Times New Roman"/>
          <w:sz w:val="24"/>
          <w:szCs w:val="24"/>
        </w:rPr>
        <w:t>и пет</w:t>
      </w:r>
      <w:r w:rsidRPr="00664005">
        <w:rPr>
          <w:rFonts w:ascii="Times New Roman" w:hAnsi="Times New Roman"/>
          <w:sz w:val="24"/>
          <w:szCs w:val="24"/>
        </w:rPr>
        <w:t xml:space="preserve">  комбинирани паралелки </w:t>
      </w:r>
      <w:r w:rsidRPr="004323A0">
        <w:rPr>
          <w:rFonts w:ascii="Times New Roman" w:hAnsi="Times New Roman"/>
          <w:sz w:val="24"/>
          <w:szCs w:val="24"/>
        </w:rPr>
        <w:t>со вкупно 69 ученика</w:t>
      </w:r>
      <w:r w:rsidRPr="004A7094">
        <w:rPr>
          <w:rFonts w:ascii="Times New Roman" w:hAnsi="Times New Roman"/>
          <w:sz w:val="24"/>
          <w:szCs w:val="24"/>
        </w:rPr>
        <w:t>.</w:t>
      </w:r>
    </w:p>
    <w:p w:rsidR="00B370B2" w:rsidRPr="00AE5B67" w:rsidRDefault="009B3E95" w:rsidP="00B370B2">
      <w:pPr>
        <w:pStyle w:val="ListParagraph"/>
        <w:ind w:left="0" w:firstLine="708"/>
        <w:jc w:val="both"/>
        <w:rPr>
          <w:rFonts w:ascii="Arial" w:hAnsi="Arial" w:cs="Arial"/>
          <w:b/>
          <w:sz w:val="24"/>
          <w:szCs w:val="24"/>
        </w:rPr>
      </w:pPr>
      <w:r>
        <w:rPr>
          <w:rFonts w:ascii="Times New Roman" w:hAnsi="Times New Roman"/>
          <w:sz w:val="24"/>
          <w:szCs w:val="24"/>
        </w:rPr>
        <w:t>Иако условите за работа беа значително изменети</w:t>
      </w:r>
      <w:r w:rsidR="00820878">
        <w:rPr>
          <w:rFonts w:ascii="Times New Roman" w:hAnsi="Times New Roman"/>
          <w:sz w:val="24"/>
          <w:szCs w:val="24"/>
        </w:rPr>
        <w:t>,</w:t>
      </w:r>
      <w:r w:rsidR="00B370B2" w:rsidRPr="00F47A80">
        <w:rPr>
          <w:rFonts w:ascii="Times New Roman" w:hAnsi="Times New Roman"/>
          <w:sz w:val="24"/>
          <w:szCs w:val="24"/>
        </w:rPr>
        <w:t xml:space="preserve"> редовн</w:t>
      </w:r>
      <w:r w:rsidR="00B370B2">
        <w:rPr>
          <w:rFonts w:ascii="Times New Roman" w:hAnsi="Times New Roman"/>
          <w:sz w:val="24"/>
          <w:szCs w:val="24"/>
        </w:rPr>
        <w:t>о се одржуваа родителски средби, сега по електронски пат,</w:t>
      </w:r>
      <w:r w:rsidR="00B370B2" w:rsidRPr="00F47A80">
        <w:rPr>
          <w:rFonts w:ascii="Times New Roman" w:hAnsi="Times New Roman"/>
          <w:sz w:val="24"/>
          <w:szCs w:val="24"/>
        </w:rPr>
        <w:t xml:space="preserve"> состаноци на стручните активи,</w:t>
      </w:r>
      <w:r w:rsidR="00B370B2">
        <w:rPr>
          <w:rFonts w:ascii="Times New Roman" w:hAnsi="Times New Roman"/>
          <w:sz w:val="24"/>
          <w:szCs w:val="24"/>
        </w:rPr>
        <w:t xml:space="preserve"> советот на родители, </w:t>
      </w:r>
      <w:r w:rsidR="00B370B2">
        <w:rPr>
          <w:rFonts w:ascii="Times New Roman" w:hAnsi="Times New Roman"/>
          <w:sz w:val="24"/>
          <w:szCs w:val="24"/>
        </w:rPr>
        <w:lastRenderedPageBreak/>
        <w:t xml:space="preserve">училишниот одбор </w:t>
      </w:r>
      <w:r w:rsidR="00B370B2" w:rsidRPr="00F47A80">
        <w:rPr>
          <w:rFonts w:ascii="Times New Roman" w:hAnsi="Times New Roman"/>
          <w:sz w:val="24"/>
          <w:szCs w:val="24"/>
        </w:rPr>
        <w:t>и други формални тела на училиштето; одделенски и наставнички совет</w:t>
      </w:r>
      <w:r w:rsidR="00B370B2">
        <w:rPr>
          <w:rFonts w:ascii="Times New Roman" w:hAnsi="Times New Roman"/>
          <w:sz w:val="24"/>
          <w:szCs w:val="24"/>
        </w:rPr>
        <w:t>и според програмата,</w:t>
      </w:r>
      <w:r w:rsidR="00B370B2" w:rsidRPr="00F47A80">
        <w:rPr>
          <w:rFonts w:ascii="Times New Roman" w:hAnsi="Times New Roman"/>
          <w:sz w:val="24"/>
          <w:szCs w:val="24"/>
        </w:rPr>
        <w:t xml:space="preserve"> и по потреба. </w:t>
      </w:r>
    </w:p>
    <w:p w:rsidR="008643A7" w:rsidRDefault="00820878" w:rsidP="00820878">
      <w:pPr>
        <w:tabs>
          <w:tab w:val="left" w:pos="2670"/>
        </w:tabs>
        <w:ind w:left="284" w:firstLine="360"/>
        <w:jc w:val="both"/>
        <w:rPr>
          <w:rFonts w:ascii="Times New Roman" w:hAnsi="Times New Roman" w:cs="Times New Roman"/>
          <w:sz w:val="24"/>
          <w:szCs w:val="24"/>
          <w:lang w:val="mk-MK"/>
        </w:rPr>
      </w:pPr>
      <w:r>
        <w:rPr>
          <w:rFonts w:ascii="Times New Roman" w:hAnsi="Times New Roman"/>
          <w:b/>
          <w:sz w:val="24"/>
          <w:szCs w:val="24"/>
        </w:rPr>
        <w:t>Подготовки за успешен старт на новата учебна година</w:t>
      </w:r>
      <w:r w:rsidR="00B370B2">
        <w:rPr>
          <w:rFonts w:ascii="Times New Roman" w:hAnsi="Times New Roman" w:cs="Times New Roman"/>
          <w:sz w:val="24"/>
          <w:szCs w:val="24"/>
          <w:lang w:val="mk-MK"/>
        </w:rPr>
        <w:tab/>
      </w:r>
    </w:p>
    <w:p w:rsidR="00820878" w:rsidRPr="00A42912" w:rsidRDefault="00820878" w:rsidP="00820878">
      <w:pPr>
        <w:ind w:firstLine="644"/>
        <w:jc w:val="both"/>
        <w:rPr>
          <w:rFonts w:ascii="Times New Roman" w:hAnsi="Times New Roman"/>
          <w:sz w:val="24"/>
          <w:szCs w:val="24"/>
          <w:lang w:val="mk-MK"/>
        </w:rPr>
      </w:pPr>
      <w:r>
        <w:rPr>
          <w:rFonts w:ascii="Times New Roman" w:hAnsi="Times New Roman"/>
          <w:sz w:val="24"/>
          <w:szCs w:val="24"/>
        </w:rPr>
        <w:t>Во текот на летниот период, како и за време на зимскиот распуст  беа извршени неколку поголеми градежни работи во функција на подобрување на условите за работа во училиштето</w:t>
      </w:r>
      <w:r w:rsidRPr="00836546">
        <w:rPr>
          <w:rFonts w:ascii="Times New Roman" w:hAnsi="Times New Roman"/>
          <w:sz w:val="24"/>
          <w:szCs w:val="24"/>
        </w:rPr>
        <w:t xml:space="preserve">: </w:t>
      </w:r>
      <w:r>
        <w:rPr>
          <w:rFonts w:ascii="Times New Roman" w:hAnsi="Times New Roman"/>
          <w:sz w:val="24"/>
          <w:szCs w:val="24"/>
        </w:rPr>
        <w:t>Во месец јули се реконструираше кабинетот по ликовно образование, а за време на зимскиот распуст системот за парно греење се реконструираше од систем на дрва во комбиниран систем со дрва и пелети.</w:t>
      </w:r>
      <w:r w:rsidR="00A42912">
        <w:rPr>
          <w:rFonts w:ascii="Times New Roman" w:hAnsi="Times New Roman"/>
          <w:sz w:val="24"/>
          <w:szCs w:val="24"/>
        </w:rPr>
        <w:t xml:space="preserve"> </w:t>
      </w:r>
      <w:r w:rsidR="00A42912">
        <w:rPr>
          <w:rFonts w:ascii="Times New Roman" w:hAnsi="Times New Roman"/>
          <w:sz w:val="24"/>
          <w:szCs w:val="24"/>
          <w:lang w:val="mk-MK"/>
        </w:rPr>
        <w:t xml:space="preserve">Ова  ќе допринесе за зголемување на енергетската ефикасност на училишната зграда, намалување на трошоците за енергенски и секако ќе биде добар пример за поттикнување на еколошката свест кај учениците,  но и кај пошироката локална заедница. </w:t>
      </w:r>
    </w:p>
    <w:p w:rsidR="00820878" w:rsidRDefault="00820878" w:rsidP="00820878">
      <w:pPr>
        <w:ind w:firstLine="644"/>
        <w:jc w:val="both"/>
        <w:rPr>
          <w:rFonts w:ascii="Times New Roman" w:hAnsi="Times New Roman"/>
          <w:sz w:val="24"/>
          <w:szCs w:val="24"/>
        </w:rPr>
      </w:pPr>
      <w:r>
        <w:rPr>
          <w:rFonts w:ascii="Times New Roman" w:hAnsi="Times New Roman"/>
          <w:sz w:val="24"/>
          <w:szCs w:val="24"/>
        </w:rPr>
        <w:t xml:space="preserve"> Пред стартот на новата учебна година се изврши редовната дезинфекција, дезинсекција и дератизација, како во централното, така и во подрачните училишта. Училниците, т.е кабинетите беа молерисани, се извршија темелни хигиенско – санитарни акции и сите други подготовки во согласност со пропишаните протоколи за успешен почеток на учебната година. Се набави нов училишен инвентар – клупи и столчиња, нови нагледни средства и опрема, сите неопходни средства и уреди за дезинфекција; Се набавија  преносни к</w:t>
      </w:r>
      <w:r w:rsidR="00092B3D">
        <w:rPr>
          <w:rFonts w:ascii="Times New Roman" w:hAnsi="Times New Roman"/>
          <w:sz w:val="24"/>
          <w:szCs w:val="24"/>
        </w:rPr>
        <w:t>омпјутери, за секој наставник (30</w:t>
      </w:r>
      <w:r>
        <w:rPr>
          <w:rFonts w:ascii="Times New Roman" w:hAnsi="Times New Roman"/>
          <w:sz w:val="24"/>
          <w:szCs w:val="24"/>
        </w:rPr>
        <w:t xml:space="preserve">); се набави брз и стабилен интернет, а компанијата Дрекслмаер од Кавадарци донираше 25 деск топ компјутери кои исто така придонесоа за успешно реализирање на он – лајн наставата. </w:t>
      </w:r>
    </w:p>
    <w:p w:rsidR="00820878" w:rsidRDefault="00820878" w:rsidP="00820878">
      <w:pPr>
        <w:ind w:firstLine="644"/>
        <w:jc w:val="both"/>
        <w:rPr>
          <w:rFonts w:ascii="Times New Roman" w:hAnsi="Times New Roman"/>
          <w:sz w:val="24"/>
          <w:szCs w:val="24"/>
        </w:rPr>
      </w:pPr>
      <w:r>
        <w:rPr>
          <w:rFonts w:ascii="Times New Roman" w:hAnsi="Times New Roman"/>
          <w:sz w:val="24"/>
          <w:szCs w:val="24"/>
        </w:rPr>
        <w:t xml:space="preserve">Во насока на промоција на училиштето и подигнување на нивото и квалитетот на информираност на родителите и пошироката локална заедница функционираат веб страната на училштето: ooudimceagaberot.eu.mk, како и фејсбук страната каде што се објавуваат сите значајни документи во врска со воспитно – образовниот процес, животот и работата на училиштето, реализирани наставни и воннаставни активност и сл.. </w:t>
      </w:r>
      <w:r>
        <w:rPr>
          <w:rFonts w:ascii="Times New Roman" w:hAnsi="Times New Roman"/>
          <w:sz w:val="24"/>
          <w:szCs w:val="24"/>
          <w:lang w:val="mk-MK"/>
        </w:rPr>
        <w:t>Особено во периодот на вонредната состојба овие медиуми овозможија непречена комуникација меѓу субјектите во воспитно – образовниот процес и успешна реализација на истиот</w:t>
      </w:r>
      <w:r w:rsidR="00A42912">
        <w:rPr>
          <w:rFonts w:ascii="Times New Roman" w:hAnsi="Times New Roman"/>
          <w:sz w:val="24"/>
          <w:szCs w:val="24"/>
          <w:lang w:val="mk-MK"/>
        </w:rPr>
        <w:t>.</w:t>
      </w:r>
    </w:p>
    <w:p w:rsidR="00820878" w:rsidRPr="00625348" w:rsidRDefault="00820878" w:rsidP="00BA3178">
      <w:pPr>
        <w:tabs>
          <w:tab w:val="left" w:pos="2670"/>
        </w:tabs>
        <w:ind w:firstLine="644"/>
        <w:jc w:val="both"/>
        <w:rPr>
          <w:rFonts w:ascii="Times New Roman" w:hAnsi="Times New Roman" w:cs="Times New Roman"/>
          <w:sz w:val="24"/>
          <w:szCs w:val="24"/>
          <w:lang w:val="mk-MK"/>
        </w:rPr>
      </w:pPr>
      <w:r w:rsidRPr="005B1BC5">
        <w:rPr>
          <w:rFonts w:ascii="Times New Roman" w:hAnsi="Times New Roman"/>
          <w:sz w:val="24"/>
          <w:szCs w:val="24"/>
        </w:rPr>
        <w:t>Од делот на здравствената заштита и безбедноста на учениците и вработените  извршено е осигурување на учениците по желба; Извршени се сите редовни систематски прегледи на учениците и на вработените, а исто така и вакцинациите.</w:t>
      </w:r>
    </w:p>
    <w:p w:rsidR="008C0432" w:rsidRPr="008C0432" w:rsidRDefault="008643A7" w:rsidP="00820878">
      <w:pPr>
        <w:ind w:firstLine="644"/>
        <w:jc w:val="both"/>
        <w:rPr>
          <w:rFonts w:ascii="Times New Roman" w:hAnsi="Times New Roman"/>
          <w:sz w:val="24"/>
          <w:szCs w:val="24"/>
          <w:lang w:val="mk-MK"/>
        </w:rPr>
      </w:pPr>
      <w:r w:rsidRPr="008643A7">
        <w:rPr>
          <w:rFonts w:ascii="Times New Roman" w:hAnsi="Times New Roman"/>
          <w:sz w:val="24"/>
          <w:szCs w:val="24"/>
        </w:rPr>
        <w:t xml:space="preserve"> </w:t>
      </w:r>
    </w:p>
    <w:p w:rsidR="00695E1F" w:rsidRPr="001B2024" w:rsidRDefault="00B74C9D" w:rsidP="001B2024">
      <w:pPr>
        <w:pStyle w:val="ListParagraph"/>
        <w:numPr>
          <w:ilvl w:val="0"/>
          <w:numId w:val="5"/>
        </w:numPr>
        <w:jc w:val="center"/>
        <w:rPr>
          <w:rFonts w:ascii="Times New Roman" w:hAnsi="Times New Roman"/>
          <w:b/>
          <w:sz w:val="24"/>
          <w:szCs w:val="24"/>
        </w:rPr>
      </w:pPr>
      <w:r w:rsidRPr="00F32647">
        <w:rPr>
          <w:rFonts w:ascii="Times New Roman" w:hAnsi="Times New Roman"/>
          <w:b/>
          <w:sz w:val="24"/>
          <w:szCs w:val="24"/>
        </w:rPr>
        <w:t>БРОЈНА СОСТОЈБА НА УЧЕНИЦИ</w:t>
      </w:r>
      <w:r w:rsidR="005D7250" w:rsidRPr="00F32647">
        <w:rPr>
          <w:rFonts w:ascii="Times New Roman" w:hAnsi="Times New Roman"/>
          <w:b/>
          <w:sz w:val="24"/>
          <w:szCs w:val="24"/>
        </w:rPr>
        <w:t xml:space="preserve"> </w:t>
      </w:r>
    </w:p>
    <w:p w:rsidR="00092B3D" w:rsidRPr="00B370B2" w:rsidRDefault="006B4C8B" w:rsidP="0045329C">
      <w:pPr>
        <w:ind w:firstLine="284"/>
        <w:jc w:val="both"/>
        <w:rPr>
          <w:rFonts w:ascii="Times New Roman" w:hAnsi="Times New Roman" w:cs="Times New Roman"/>
          <w:sz w:val="32"/>
          <w:szCs w:val="32"/>
          <w:lang w:val="mk-MK"/>
        </w:rPr>
      </w:pPr>
      <w:r>
        <w:rPr>
          <w:rFonts w:ascii="Times New Roman" w:hAnsi="Times New Roman" w:cs="Times New Roman"/>
          <w:sz w:val="24"/>
          <w:szCs w:val="24"/>
        </w:rPr>
        <w:lastRenderedPageBreak/>
        <w:t xml:space="preserve">       </w:t>
      </w:r>
      <w:r w:rsidR="00B74C9D" w:rsidRPr="00F32647">
        <w:rPr>
          <w:rFonts w:ascii="Times New Roman" w:hAnsi="Times New Roman" w:cs="Times New Roman"/>
          <w:sz w:val="24"/>
          <w:szCs w:val="24"/>
        </w:rPr>
        <w:t xml:space="preserve"> На ниво на училиште, на крајот</w:t>
      </w:r>
      <w:r w:rsidR="00B74C9D" w:rsidRPr="00F32647">
        <w:rPr>
          <w:rFonts w:ascii="Times New Roman" w:hAnsi="Times New Roman" w:cs="Times New Roman"/>
          <w:sz w:val="24"/>
          <w:szCs w:val="24"/>
          <w:lang w:val="mk-MK"/>
        </w:rPr>
        <w:t xml:space="preserve"> од учебната година </w:t>
      </w:r>
      <w:r w:rsidR="00B74C9D" w:rsidRPr="00F32647">
        <w:rPr>
          <w:rFonts w:ascii="Times New Roman" w:hAnsi="Times New Roman" w:cs="Times New Roman"/>
          <w:sz w:val="24"/>
          <w:szCs w:val="24"/>
        </w:rPr>
        <w:t xml:space="preserve">регистрирани </w:t>
      </w:r>
      <w:r w:rsidR="00B74C9D" w:rsidRPr="004323A0">
        <w:rPr>
          <w:rFonts w:ascii="Times New Roman" w:hAnsi="Times New Roman" w:cs="Times New Roman"/>
          <w:sz w:val="24"/>
          <w:szCs w:val="24"/>
        </w:rPr>
        <w:t xml:space="preserve">се </w:t>
      </w:r>
      <w:r w:rsidR="004323A0" w:rsidRPr="004323A0">
        <w:rPr>
          <w:rFonts w:ascii="Times New Roman" w:hAnsi="Times New Roman" w:cs="Times New Roman"/>
          <w:sz w:val="24"/>
          <w:szCs w:val="24"/>
        </w:rPr>
        <w:t>3</w:t>
      </w:r>
      <w:r w:rsidR="004323A0" w:rsidRPr="004323A0">
        <w:rPr>
          <w:rFonts w:ascii="Times New Roman" w:hAnsi="Times New Roman" w:cs="Times New Roman"/>
          <w:sz w:val="24"/>
          <w:szCs w:val="24"/>
          <w:lang w:val="mk-MK"/>
        </w:rPr>
        <w:t>21</w:t>
      </w:r>
      <w:r w:rsidR="0059601E" w:rsidRPr="008252C3">
        <w:rPr>
          <w:rFonts w:ascii="Times New Roman" w:hAnsi="Times New Roman" w:cs="Times New Roman"/>
          <w:sz w:val="24"/>
          <w:szCs w:val="24"/>
        </w:rPr>
        <w:t xml:space="preserve"> учени</w:t>
      </w:r>
      <w:r w:rsidR="0059601E" w:rsidRPr="008252C3">
        <w:rPr>
          <w:rFonts w:ascii="Times New Roman" w:hAnsi="Times New Roman" w:cs="Times New Roman"/>
          <w:sz w:val="24"/>
          <w:szCs w:val="24"/>
          <w:lang w:val="mk-MK"/>
        </w:rPr>
        <w:t>ци</w:t>
      </w:r>
      <w:r w:rsidR="00F97E76" w:rsidRPr="008252C3">
        <w:rPr>
          <w:rFonts w:ascii="Times New Roman" w:hAnsi="Times New Roman" w:cs="Times New Roman"/>
          <w:sz w:val="24"/>
          <w:szCs w:val="24"/>
        </w:rPr>
        <w:t>. Во прво одд</w:t>
      </w:r>
      <w:r w:rsidR="0059601E" w:rsidRPr="008252C3">
        <w:rPr>
          <w:rFonts w:ascii="Times New Roman" w:hAnsi="Times New Roman" w:cs="Times New Roman"/>
          <w:sz w:val="24"/>
          <w:szCs w:val="24"/>
        </w:rPr>
        <w:t xml:space="preserve">еление се запишаа </w:t>
      </w:r>
      <w:r w:rsidR="004323A0" w:rsidRPr="004323A0">
        <w:rPr>
          <w:rFonts w:ascii="Times New Roman" w:hAnsi="Times New Roman" w:cs="Times New Roman"/>
          <w:sz w:val="24"/>
          <w:szCs w:val="24"/>
          <w:lang w:val="mk-MK"/>
        </w:rPr>
        <w:t>42</w:t>
      </w:r>
      <w:r w:rsidRPr="004323A0">
        <w:rPr>
          <w:rFonts w:ascii="Times New Roman" w:hAnsi="Times New Roman" w:cs="Times New Roman"/>
          <w:sz w:val="24"/>
          <w:szCs w:val="24"/>
        </w:rPr>
        <w:t xml:space="preserve"> ученици, (</w:t>
      </w:r>
      <w:r w:rsidR="004323A0" w:rsidRPr="004323A0">
        <w:rPr>
          <w:rFonts w:ascii="Times New Roman" w:hAnsi="Times New Roman" w:cs="Times New Roman"/>
          <w:sz w:val="24"/>
          <w:szCs w:val="24"/>
          <w:lang w:val="mk-MK"/>
        </w:rPr>
        <w:t>29</w:t>
      </w:r>
      <w:r w:rsidR="0059601E" w:rsidRPr="004323A0">
        <w:rPr>
          <w:rFonts w:ascii="Times New Roman" w:hAnsi="Times New Roman" w:cs="Times New Roman"/>
          <w:sz w:val="24"/>
          <w:szCs w:val="24"/>
        </w:rPr>
        <w:t xml:space="preserve"> во централното </w:t>
      </w:r>
      <w:r w:rsidR="0077484E" w:rsidRPr="004323A0">
        <w:rPr>
          <w:rFonts w:ascii="Times New Roman" w:hAnsi="Times New Roman" w:cs="Times New Roman"/>
          <w:sz w:val="24"/>
          <w:szCs w:val="24"/>
          <w:lang w:val="mk-MK"/>
        </w:rPr>
        <w:t xml:space="preserve">и </w:t>
      </w:r>
      <w:r w:rsidR="004323A0" w:rsidRPr="004323A0">
        <w:rPr>
          <w:rFonts w:ascii="Times New Roman" w:hAnsi="Times New Roman" w:cs="Times New Roman"/>
          <w:sz w:val="24"/>
          <w:szCs w:val="24"/>
          <w:lang w:val="mk-MK"/>
        </w:rPr>
        <w:t>13</w:t>
      </w:r>
      <w:r w:rsidR="00D229A8" w:rsidRPr="004323A0">
        <w:rPr>
          <w:rFonts w:ascii="Times New Roman" w:hAnsi="Times New Roman" w:cs="Times New Roman"/>
          <w:sz w:val="24"/>
          <w:szCs w:val="24"/>
          <w:lang w:val="mk-MK"/>
        </w:rPr>
        <w:t xml:space="preserve"> </w:t>
      </w:r>
      <w:r w:rsidR="00A42912">
        <w:rPr>
          <w:rFonts w:ascii="Times New Roman" w:hAnsi="Times New Roman" w:cs="Times New Roman"/>
          <w:sz w:val="24"/>
          <w:szCs w:val="24"/>
        </w:rPr>
        <w:t>во подрачните училишта</w:t>
      </w:r>
      <w:r w:rsidR="00F97E76" w:rsidRPr="004323A0">
        <w:rPr>
          <w:rFonts w:ascii="Times New Roman" w:hAnsi="Times New Roman" w:cs="Times New Roman"/>
          <w:sz w:val="24"/>
          <w:szCs w:val="24"/>
        </w:rPr>
        <w:t>).</w:t>
      </w:r>
      <w:r w:rsidR="00A42912">
        <w:rPr>
          <w:rFonts w:ascii="Times New Roman" w:hAnsi="Times New Roman" w:cs="Times New Roman"/>
          <w:sz w:val="24"/>
          <w:szCs w:val="24"/>
          <w:lang w:val="mk-MK"/>
        </w:rPr>
        <w:t xml:space="preserve"> </w:t>
      </w:r>
      <w:r w:rsidR="005D7250" w:rsidRPr="004323A0">
        <w:rPr>
          <w:rFonts w:ascii="Times New Roman" w:hAnsi="Times New Roman" w:cs="Times New Roman"/>
          <w:sz w:val="24"/>
          <w:szCs w:val="24"/>
          <w:lang w:val="mk-MK"/>
        </w:rPr>
        <w:t>Н</w:t>
      </w:r>
      <w:r w:rsidR="00F97E76" w:rsidRPr="004323A0">
        <w:rPr>
          <w:rFonts w:ascii="Times New Roman" w:hAnsi="Times New Roman" w:cs="Times New Roman"/>
          <w:sz w:val="24"/>
          <w:szCs w:val="24"/>
        </w:rPr>
        <w:t xml:space="preserve">аставата </w:t>
      </w:r>
      <w:r w:rsidR="00264142" w:rsidRPr="004323A0">
        <w:rPr>
          <w:rFonts w:ascii="Times New Roman" w:hAnsi="Times New Roman" w:cs="Times New Roman"/>
          <w:sz w:val="24"/>
          <w:szCs w:val="24"/>
          <w:lang w:val="mk-MK"/>
        </w:rPr>
        <w:t>се изведува</w:t>
      </w:r>
      <w:r w:rsidR="00D229A8" w:rsidRPr="004323A0">
        <w:rPr>
          <w:rFonts w:ascii="Times New Roman" w:hAnsi="Times New Roman" w:cs="Times New Roman"/>
          <w:sz w:val="24"/>
          <w:szCs w:val="24"/>
          <w:lang w:val="mk-MK"/>
        </w:rPr>
        <w:t>ше</w:t>
      </w:r>
      <w:r w:rsidR="00264142" w:rsidRPr="004323A0">
        <w:rPr>
          <w:rFonts w:ascii="Times New Roman" w:hAnsi="Times New Roman" w:cs="Times New Roman"/>
          <w:sz w:val="24"/>
          <w:szCs w:val="24"/>
          <w:lang w:val="mk-MK"/>
        </w:rPr>
        <w:t xml:space="preserve"> во вкупно 24 паралелки, од кои </w:t>
      </w:r>
      <w:r w:rsidR="000965B5" w:rsidRPr="004323A0">
        <w:rPr>
          <w:rFonts w:ascii="Times New Roman" w:hAnsi="Times New Roman" w:cs="Times New Roman"/>
          <w:sz w:val="24"/>
          <w:szCs w:val="24"/>
        </w:rPr>
        <w:t>во централното училиште 1</w:t>
      </w:r>
      <w:r w:rsidR="000965B5" w:rsidRPr="004323A0">
        <w:rPr>
          <w:rFonts w:ascii="Times New Roman" w:hAnsi="Times New Roman" w:cs="Times New Roman"/>
          <w:sz w:val="24"/>
          <w:szCs w:val="24"/>
          <w:lang w:val="mk-MK"/>
        </w:rPr>
        <w:t>6</w:t>
      </w:r>
      <w:r w:rsidR="00264142" w:rsidRPr="004323A0">
        <w:rPr>
          <w:rFonts w:ascii="Times New Roman" w:hAnsi="Times New Roman" w:cs="Times New Roman"/>
          <w:sz w:val="24"/>
          <w:szCs w:val="24"/>
          <w:lang w:val="mk-MK"/>
        </w:rPr>
        <w:t xml:space="preserve">, и тоа </w:t>
      </w:r>
      <w:r w:rsidR="000965B5" w:rsidRPr="004323A0">
        <w:rPr>
          <w:rFonts w:ascii="Times New Roman" w:hAnsi="Times New Roman" w:cs="Times New Roman"/>
          <w:sz w:val="24"/>
          <w:szCs w:val="24"/>
          <w:lang w:val="mk-MK"/>
        </w:rPr>
        <w:t>8</w:t>
      </w:r>
      <w:r w:rsidR="00F97E76" w:rsidRPr="004323A0">
        <w:rPr>
          <w:rFonts w:ascii="Times New Roman" w:hAnsi="Times New Roman" w:cs="Times New Roman"/>
          <w:sz w:val="24"/>
          <w:szCs w:val="24"/>
        </w:rPr>
        <w:t xml:space="preserve"> </w:t>
      </w:r>
      <w:r w:rsidR="00264142" w:rsidRPr="004323A0">
        <w:rPr>
          <w:rFonts w:ascii="Times New Roman" w:hAnsi="Times New Roman" w:cs="Times New Roman"/>
          <w:sz w:val="24"/>
          <w:szCs w:val="24"/>
          <w:lang w:val="mk-MK"/>
        </w:rPr>
        <w:t xml:space="preserve">паралелки </w:t>
      </w:r>
      <w:r w:rsidR="00F97E76" w:rsidRPr="004323A0">
        <w:rPr>
          <w:rFonts w:ascii="Times New Roman" w:hAnsi="Times New Roman" w:cs="Times New Roman"/>
          <w:sz w:val="24"/>
          <w:szCs w:val="24"/>
        </w:rPr>
        <w:t>од I до V одделение,</w:t>
      </w:r>
      <w:r w:rsidR="00F54311" w:rsidRPr="004323A0">
        <w:rPr>
          <w:rFonts w:ascii="Times New Roman" w:hAnsi="Times New Roman" w:cs="Times New Roman"/>
          <w:sz w:val="24"/>
          <w:szCs w:val="24"/>
          <w:lang w:val="mk-MK"/>
        </w:rPr>
        <w:t xml:space="preserve"> </w:t>
      </w:r>
      <w:r w:rsidR="001734DA" w:rsidRPr="004323A0">
        <w:rPr>
          <w:rFonts w:ascii="Times New Roman" w:hAnsi="Times New Roman" w:cs="Times New Roman"/>
          <w:sz w:val="24"/>
          <w:szCs w:val="24"/>
          <w:lang w:val="mk-MK"/>
        </w:rPr>
        <w:t>(</w:t>
      </w:r>
      <w:r w:rsidR="004323A0" w:rsidRPr="004323A0">
        <w:rPr>
          <w:rFonts w:ascii="Times New Roman" w:hAnsi="Times New Roman" w:cs="Times New Roman"/>
          <w:sz w:val="24"/>
          <w:szCs w:val="24"/>
          <w:lang w:val="mk-MK"/>
        </w:rPr>
        <w:t>117</w:t>
      </w:r>
      <w:r w:rsidR="00E746CA" w:rsidRPr="004323A0">
        <w:rPr>
          <w:rFonts w:ascii="Times New Roman" w:hAnsi="Times New Roman" w:cs="Times New Roman"/>
          <w:sz w:val="24"/>
          <w:szCs w:val="24"/>
          <w:lang w:val="mk-MK"/>
        </w:rPr>
        <w:t xml:space="preserve"> ученика)</w:t>
      </w:r>
      <w:r w:rsidR="00F97E76" w:rsidRPr="004323A0">
        <w:rPr>
          <w:rFonts w:ascii="Times New Roman" w:hAnsi="Times New Roman" w:cs="Times New Roman"/>
          <w:sz w:val="24"/>
          <w:szCs w:val="24"/>
        </w:rPr>
        <w:t xml:space="preserve"> а 8 од VI до IX со вкупно </w:t>
      </w:r>
      <w:r w:rsidR="004323A0" w:rsidRPr="004323A0">
        <w:rPr>
          <w:rFonts w:ascii="Times New Roman" w:hAnsi="Times New Roman" w:cs="Times New Roman"/>
          <w:sz w:val="24"/>
          <w:szCs w:val="24"/>
          <w:lang w:val="mk-MK"/>
        </w:rPr>
        <w:t>1</w:t>
      </w:r>
      <w:r w:rsidR="008252C3" w:rsidRPr="004323A0">
        <w:rPr>
          <w:rFonts w:ascii="Times New Roman" w:hAnsi="Times New Roman" w:cs="Times New Roman"/>
          <w:sz w:val="24"/>
          <w:szCs w:val="24"/>
        </w:rPr>
        <w:t>3</w:t>
      </w:r>
      <w:r w:rsidR="004323A0" w:rsidRPr="004323A0">
        <w:rPr>
          <w:rFonts w:ascii="Times New Roman" w:hAnsi="Times New Roman" w:cs="Times New Roman"/>
          <w:sz w:val="24"/>
          <w:szCs w:val="24"/>
          <w:lang w:val="mk-MK"/>
        </w:rPr>
        <w:t>5</w:t>
      </w:r>
      <w:r w:rsidR="00F97E76" w:rsidRPr="004323A0">
        <w:rPr>
          <w:rFonts w:ascii="Times New Roman" w:hAnsi="Times New Roman" w:cs="Times New Roman"/>
          <w:sz w:val="24"/>
          <w:szCs w:val="24"/>
        </w:rPr>
        <w:t xml:space="preserve"> ученици, а во подрачните училишта настават</w:t>
      </w:r>
      <w:r w:rsidR="000965B5" w:rsidRPr="004323A0">
        <w:rPr>
          <w:rFonts w:ascii="Times New Roman" w:hAnsi="Times New Roman" w:cs="Times New Roman"/>
          <w:sz w:val="24"/>
          <w:szCs w:val="24"/>
        </w:rPr>
        <w:t xml:space="preserve">а се одвива во </w:t>
      </w:r>
      <w:r w:rsidR="000965B5" w:rsidRPr="004323A0">
        <w:rPr>
          <w:rFonts w:ascii="Times New Roman" w:hAnsi="Times New Roman" w:cs="Times New Roman"/>
          <w:sz w:val="24"/>
          <w:szCs w:val="24"/>
          <w:lang w:val="mk-MK"/>
        </w:rPr>
        <w:t>три</w:t>
      </w:r>
      <w:r w:rsidR="000965B5" w:rsidRPr="004323A0">
        <w:rPr>
          <w:rFonts w:ascii="Times New Roman" w:hAnsi="Times New Roman" w:cs="Times New Roman"/>
          <w:sz w:val="24"/>
          <w:szCs w:val="24"/>
        </w:rPr>
        <w:t xml:space="preserve"> чист</w:t>
      </w:r>
      <w:r w:rsidR="000965B5" w:rsidRPr="004323A0">
        <w:rPr>
          <w:rFonts w:ascii="Times New Roman" w:hAnsi="Times New Roman" w:cs="Times New Roman"/>
          <w:sz w:val="24"/>
          <w:szCs w:val="24"/>
          <w:lang w:val="mk-MK"/>
        </w:rPr>
        <w:t>и</w:t>
      </w:r>
      <w:r w:rsidR="000965B5" w:rsidRPr="004323A0">
        <w:rPr>
          <w:rFonts w:ascii="Times New Roman" w:hAnsi="Times New Roman" w:cs="Times New Roman"/>
          <w:sz w:val="24"/>
          <w:szCs w:val="24"/>
        </w:rPr>
        <w:t xml:space="preserve"> и</w:t>
      </w:r>
      <w:r w:rsidR="00E35DAB" w:rsidRPr="004323A0">
        <w:rPr>
          <w:rFonts w:ascii="Times New Roman" w:hAnsi="Times New Roman" w:cs="Times New Roman"/>
          <w:sz w:val="24"/>
          <w:szCs w:val="24"/>
          <w:lang w:val="mk-MK"/>
        </w:rPr>
        <w:t xml:space="preserve"> </w:t>
      </w:r>
      <w:r w:rsidR="000965B5" w:rsidRPr="004323A0">
        <w:rPr>
          <w:rFonts w:ascii="Times New Roman" w:hAnsi="Times New Roman" w:cs="Times New Roman"/>
          <w:sz w:val="24"/>
          <w:szCs w:val="24"/>
          <w:lang w:val="mk-MK"/>
        </w:rPr>
        <w:t>пет</w:t>
      </w:r>
      <w:r w:rsidR="00F97E76" w:rsidRPr="004323A0">
        <w:rPr>
          <w:rFonts w:ascii="Times New Roman" w:hAnsi="Times New Roman" w:cs="Times New Roman"/>
          <w:sz w:val="24"/>
          <w:szCs w:val="24"/>
        </w:rPr>
        <w:t xml:space="preserve">  ко</w:t>
      </w:r>
      <w:r w:rsidR="0059601E" w:rsidRPr="004323A0">
        <w:rPr>
          <w:rFonts w:ascii="Times New Roman" w:hAnsi="Times New Roman" w:cs="Times New Roman"/>
          <w:sz w:val="24"/>
          <w:szCs w:val="24"/>
        </w:rPr>
        <w:t xml:space="preserve">мбинирани паралелки со вкупно </w:t>
      </w:r>
      <w:r w:rsidR="004323A0" w:rsidRPr="004323A0">
        <w:rPr>
          <w:rFonts w:ascii="Times New Roman" w:hAnsi="Times New Roman" w:cs="Times New Roman"/>
          <w:sz w:val="24"/>
          <w:szCs w:val="24"/>
        </w:rPr>
        <w:t>6</w:t>
      </w:r>
      <w:r w:rsidR="004323A0" w:rsidRPr="004323A0">
        <w:rPr>
          <w:rFonts w:ascii="Times New Roman" w:hAnsi="Times New Roman" w:cs="Times New Roman"/>
          <w:sz w:val="24"/>
          <w:szCs w:val="24"/>
          <w:lang w:val="mk-MK"/>
        </w:rPr>
        <w:t>9</w:t>
      </w:r>
      <w:r w:rsidR="00F97E76" w:rsidRPr="004323A0">
        <w:rPr>
          <w:rFonts w:ascii="Times New Roman" w:hAnsi="Times New Roman" w:cs="Times New Roman"/>
          <w:sz w:val="24"/>
          <w:szCs w:val="24"/>
        </w:rPr>
        <w:t xml:space="preserve"> ученика.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rPr>
        <w:tab/>
        <w:t xml:space="preserve">  </w:t>
      </w:r>
      <w:r w:rsidR="00264142" w:rsidRPr="00F32647">
        <w:rPr>
          <w:rFonts w:ascii="Times New Roman" w:hAnsi="Times New Roman" w:cs="Times New Roman"/>
          <w:sz w:val="24"/>
          <w:szCs w:val="24"/>
          <w:lang w:val="mk-MK"/>
        </w:rPr>
        <w:t>Во рам</w:t>
      </w:r>
      <w:r w:rsidR="0077484E">
        <w:rPr>
          <w:rFonts w:ascii="Times New Roman" w:hAnsi="Times New Roman" w:cs="Times New Roman"/>
          <w:sz w:val="24"/>
          <w:szCs w:val="24"/>
          <w:lang w:val="mk-MK"/>
        </w:rPr>
        <w:t>ки</w:t>
      </w:r>
      <w:r w:rsidR="00820878">
        <w:rPr>
          <w:rFonts w:ascii="Times New Roman" w:hAnsi="Times New Roman" w:cs="Times New Roman"/>
          <w:sz w:val="24"/>
          <w:szCs w:val="24"/>
          <w:lang w:val="mk-MK"/>
        </w:rPr>
        <w:t xml:space="preserve"> на нашето училиште</w:t>
      </w:r>
      <w:r w:rsidR="00264142" w:rsidRPr="00F32647">
        <w:rPr>
          <w:rFonts w:ascii="Times New Roman" w:hAnsi="Times New Roman" w:cs="Times New Roman"/>
          <w:sz w:val="24"/>
          <w:szCs w:val="24"/>
          <w:lang w:val="mk-MK"/>
        </w:rPr>
        <w:t xml:space="preserve"> функционира и нижото музичко училиште, </w:t>
      </w:r>
      <w:r w:rsidR="003B0BD7">
        <w:rPr>
          <w:rFonts w:ascii="Times New Roman" w:hAnsi="Times New Roman" w:cs="Times New Roman"/>
          <w:sz w:val="24"/>
          <w:szCs w:val="24"/>
          <w:lang w:val="mk-MK"/>
        </w:rPr>
        <w:t>со вкупно</w:t>
      </w:r>
      <w:r w:rsidR="002B725B">
        <w:rPr>
          <w:rFonts w:ascii="Times New Roman" w:hAnsi="Times New Roman" w:cs="Times New Roman"/>
          <w:sz w:val="24"/>
          <w:szCs w:val="24"/>
          <w:lang w:val="mk-MK"/>
        </w:rPr>
        <w:t xml:space="preserve"> </w:t>
      </w:r>
      <w:r w:rsidR="004323A0" w:rsidRPr="004323A0">
        <w:rPr>
          <w:rFonts w:ascii="Times New Roman" w:hAnsi="Times New Roman" w:cs="Times New Roman"/>
          <w:sz w:val="24"/>
          <w:szCs w:val="24"/>
          <w:lang w:val="mk-MK"/>
        </w:rPr>
        <w:t xml:space="preserve">40 </w:t>
      </w:r>
      <w:r w:rsidR="00904F59" w:rsidRPr="004323A0">
        <w:rPr>
          <w:rFonts w:ascii="Times New Roman" w:hAnsi="Times New Roman" w:cs="Times New Roman"/>
          <w:sz w:val="24"/>
          <w:szCs w:val="24"/>
          <w:lang w:val="mk-MK"/>
        </w:rPr>
        <w:t>ученика</w:t>
      </w:r>
      <w:r w:rsidR="00904F59">
        <w:rPr>
          <w:rFonts w:ascii="Times New Roman" w:hAnsi="Times New Roman" w:cs="Times New Roman"/>
          <w:sz w:val="24"/>
          <w:szCs w:val="24"/>
          <w:lang w:val="mk-MK"/>
        </w:rPr>
        <w:t xml:space="preserve"> </w:t>
      </w:r>
      <w:r w:rsidR="000965B5">
        <w:rPr>
          <w:rFonts w:ascii="Times New Roman" w:hAnsi="Times New Roman" w:cs="Times New Roman"/>
          <w:sz w:val="24"/>
          <w:szCs w:val="24"/>
          <w:lang w:val="mk-MK"/>
        </w:rPr>
        <w:t xml:space="preserve"> поделени во </w:t>
      </w:r>
      <w:r w:rsidR="00264142" w:rsidRPr="00F32647">
        <w:rPr>
          <w:rFonts w:ascii="Times New Roman" w:hAnsi="Times New Roman" w:cs="Times New Roman"/>
          <w:sz w:val="24"/>
          <w:szCs w:val="24"/>
          <w:lang w:val="mk-MK"/>
        </w:rPr>
        <w:t xml:space="preserve"> две паралелки, каде што нашите ученици имаат можност да изучуваат неколку музички инструменти.</w:t>
      </w:r>
      <w:r w:rsidR="006933CB" w:rsidRPr="00F32647">
        <w:rPr>
          <w:rFonts w:ascii="Times New Roman" w:hAnsi="Times New Roman" w:cs="Times New Roman"/>
          <w:sz w:val="24"/>
          <w:szCs w:val="24"/>
          <w:lang w:val="mk-MK"/>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0878">
        <w:rPr>
          <w:rFonts w:ascii="Times New Roman" w:hAnsi="Times New Roman" w:cs="Times New Roman"/>
          <w:sz w:val="24"/>
          <w:szCs w:val="24"/>
          <w:lang w:val="mk-MK"/>
        </w:rPr>
        <w:t xml:space="preserve">                  </w:t>
      </w:r>
      <w:r w:rsidR="00F97E76" w:rsidRPr="00F32647">
        <w:rPr>
          <w:rFonts w:ascii="Times New Roman" w:hAnsi="Times New Roman" w:cs="Times New Roman"/>
          <w:sz w:val="24"/>
          <w:szCs w:val="24"/>
        </w:rPr>
        <w:t xml:space="preserve">Состојбата со бројот на учениците на крајот на </w:t>
      </w:r>
      <w:r w:rsidR="00320062" w:rsidRPr="00F32647">
        <w:rPr>
          <w:rFonts w:ascii="Times New Roman" w:hAnsi="Times New Roman" w:cs="Times New Roman"/>
          <w:sz w:val="24"/>
          <w:szCs w:val="24"/>
          <w:lang w:val="mk-MK"/>
        </w:rPr>
        <w:t xml:space="preserve">учебната година </w:t>
      </w:r>
      <w:r w:rsidR="005A684D">
        <w:rPr>
          <w:rFonts w:ascii="Times New Roman" w:hAnsi="Times New Roman" w:cs="Times New Roman"/>
          <w:sz w:val="24"/>
          <w:szCs w:val="24"/>
        </w:rPr>
        <w:t>според етничката</w:t>
      </w:r>
      <w:r w:rsidR="005A684D">
        <w:rPr>
          <w:rFonts w:ascii="Times New Roman" w:hAnsi="Times New Roman" w:cs="Times New Roman"/>
          <w:sz w:val="24"/>
          <w:szCs w:val="24"/>
          <w:lang w:val="mk-MK"/>
        </w:rPr>
        <w:t xml:space="preserve"> </w:t>
      </w:r>
      <w:r w:rsidR="00820878">
        <w:rPr>
          <w:rFonts w:ascii="Times New Roman" w:hAnsi="Times New Roman" w:cs="Times New Roman"/>
          <w:sz w:val="24"/>
          <w:szCs w:val="24"/>
        </w:rPr>
        <w:t>и</w:t>
      </w:r>
      <w:r w:rsidR="00820878">
        <w:rPr>
          <w:rFonts w:ascii="Times New Roman" w:hAnsi="Times New Roman" w:cs="Times New Roman"/>
          <w:sz w:val="24"/>
          <w:szCs w:val="24"/>
          <w:lang w:val="mk-MK"/>
        </w:rPr>
        <w:t xml:space="preserve"> </w:t>
      </w:r>
      <w:r w:rsidR="00F97E76" w:rsidRPr="00F32647">
        <w:rPr>
          <w:rFonts w:ascii="Times New Roman" w:hAnsi="Times New Roman" w:cs="Times New Roman"/>
          <w:sz w:val="24"/>
          <w:szCs w:val="24"/>
        </w:rPr>
        <w:t>родовата структура е следната</w:t>
      </w:r>
      <w:r w:rsidR="00F97E76" w:rsidRPr="00F32647">
        <w:rPr>
          <w:rFonts w:ascii="Times New Roman" w:hAnsi="Times New Roman" w:cs="Times New Roman"/>
          <w:sz w:val="32"/>
          <w:szCs w:val="32"/>
        </w:rPr>
        <w:t>:</w:t>
      </w:r>
    </w:p>
    <w:p w:rsidR="006B4C8B" w:rsidRPr="00300EA0" w:rsidRDefault="00F97E76" w:rsidP="00300EA0">
      <w:pPr>
        <w:jc w:val="center"/>
        <w:rPr>
          <w:rFonts w:ascii="Times New Roman" w:hAnsi="Times New Roman" w:cs="Times New Roman"/>
          <w:b/>
          <w:sz w:val="24"/>
          <w:szCs w:val="24"/>
          <w:u w:val="single"/>
        </w:rPr>
      </w:pPr>
      <w:r w:rsidRPr="00F32647">
        <w:rPr>
          <w:rFonts w:ascii="Times New Roman" w:hAnsi="Times New Roman" w:cs="Times New Roman"/>
          <w:b/>
          <w:sz w:val="24"/>
          <w:szCs w:val="24"/>
          <w:u w:val="single"/>
        </w:rPr>
        <w:t>Централно училиште</w:t>
      </w:r>
      <w:r w:rsidR="006B4C8B">
        <w:rPr>
          <w:rFonts w:ascii="Times New Roman" w:hAnsi="Times New Roman" w:cs="Times New Roman"/>
          <w:b/>
          <w:sz w:val="24"/>
          <w:szCs w:val="24"/>
          <w:u w:val="single"/>
        </w:rPr>
        <w:t xml:space="preserve">   </w:t>
      </w:r>
    </w:p>
    <w:tbl>
      <w:tblPr>
        <w:tblW w:w="10062" w:type="dxa"/>
        <w:tblInd w:w="-252" w:type="dxa"/>
        <w:tblLayout w:type="fixed"/>
        <w:tblLook w:val="0000"/>
      </w:tblPr>
      <w:tblGrid>
        <w:gridCol w:w="1890"/>
        <w:gridCol w:w="630"/>
        <w:gridCol w:w="810"/>
        <w:gridCol w:w="900"/>
        <w:gridCol w:w="630"/>
        <w:gridCol w:w="540"/>
        <w:gridCol w:w="540"/>
        <w:gridCol w:w="540"/>
        <w:gridCol w:w="540"/>
        <w:gridCol w:w="540"/>
        <w:gridCol w:w="540"/>
        <w:gridCol w:w="540"/>
        <w:gridCol w:w="450"/>
        <w:gridCol w:w="972"/>
      </w:tblGrid>
      <w:tr w:rsidR="00ED4D7C" w:rsidRPr="00F32647" w:rsidTr="00612E10">
        <w:trPr>
          <w:cantSplit/>
          <w:trHeight w:hRule="exact" w:val="260"/>
        </w:trPr>
        <w:tc>
          <w:tcPr>
            <w:tcW w:w="1890" w:type="dxa"/>
            <w:vMerge w:val="restart"/>
            <w:tcBorders>
              <w:top w:val="single" w:sz="4" w:space="0" w:color="000000"/>
              <w:left w:val="single" w:sz="4" w:space="0" w:color="000000"/>
              <w:bottom w:val="single" w:sz="4" w:space="0" w:color="000000"/>
            </w:tcBorders>
            <w:shd w:val="clear" w:color="auto" w:fill="FFFFFF"/>
            <w:textDirection w:val="btLr"/>
          </w:tcPr>
          <w:p w:rsidR="00ED4D7C" w:rsidRPr="00F32647" w:rsidRDefault="00ED4D7C"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Одд.</w:t>
            </w:r>
          </w:p>
        </w:tc>
        <w:tc>
          <w:tcPr>
            <w:tcW w:w="630" w:type="dxa"/>
            <w:vMerge w:val="restart"/>
            <w:tcBorders>
              <w:top w:val="single" w:sz="4" w:space="0" w:color="000000"/>
              <w:left w:val="single" w:sz="4" w:space="0" w:color="000000"/>
              <w:bottom w:val="single" w:sz="4" w:space="0" w:color="000000"/>
            </w:tcBorders>
            <w:shd w:val="clear" w:color="auto" w:fill="FFFFFF"/>
            <w:textDirection w:val="btLr"/>
          </w:tcPr>
          <w:p w:rsidR="00ED4D7C" w:rsidRPr="00A41EA9" w:rsidRDefault="009B1724" w:rsidP="004447C0">
            <w:pPr>
              <w:snapToGrid w:val="0"/>
              <w:ind w:left="113" w:right="113"/>
              <w:jc w:val="center"/>
              <w:rPr>
                <w:rFonts w:ascii="Times New Roman" w:hAnsi="Times New Roman" w:cs="Times New Roman"/>
                <w:b/>
                <w:bCs/>
                <w:color w:val="000000"/>
                <w:sz w:val="16"/>
                <w:szCs w:val="16"/>
                <w:lang w:val="mk-MK"/>
              </w:rPr>
            </w:pPr>
            <w:r w:rsidRPr="00A41EA9">
              <w:rPr>
                <w:rFonts w:ascii="Times New Roman" w:hAnsi="Times New Roman" w:cs="Times New Roman"/>
                <w:b/>
                <w:bCs/>
                <w:color w:val="000000"/>
                <w:sz w:val="16"/>
                <w:szCs w:val="16"/>
              </w:rPr>
              <w:t xml:space="preserve">Бр. </w:t>
            </w:r>
            <w:r w:rsidR="004447C0" w:rsidRPr="00A41EA9">
              <w:rPr>
                <w:rFonts w:ascii="Times New Roman" w:hAnsi="Times New Roman" w:cs="Times New Roman"/>
                <w:b/>
                <w:bCs/>
                <w:color w:val="000000"/>
                <w:sz w:val="16"/>
                <w:szCs w:val="16"/>
                <w:lang w:val="mk-MK"/>
              </w:rPr>
              <w:t>паралелки</w:t>
            </w:r>
          </w:p>
        </w:tc>
        <w:tc>
          <w:tcPr>
            <w:tcW w:w="810" w:type="dxa"/>
            <w:vMerge w:val="restart"/>
            <w:tcBorders>
              <w:top w:val="single" w:sz="4" w:space="0" w:color="000000"/>
              <w:left w:val="single" w:sz="4" w:space="0" w:color="000000"/>
              <w:bottom w:val="single" w:sz="4" w:space="0" w:color="000000"/>
            </w:tcBorders>
            <w:shd w:val="clear" w:color="auto" w:fill="FFFFFF"/>
            <w:textDirection w:val="btLr"/>
          </w:tcPr>
          <w:p w:rsidR="00ED4D7C" w:rsidRPr="00F32647" w:rsidRDefault="00ED4D7C"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ученици</w:t>
            </w:r>
          </w:p>
        </w:tc>
        <w:tc>
          <w:tcPr>
            <w:tcW w:w="5760" w:type="dxa"/>
            <w:gridSpan w:val="10"/>
            <w:tcBorders>
              <w:top w:val="single" w:sz="4" w:space="0" w:color="000000"/>
              <w:left w:val="single" w:sz="4" w:space="0" w:color="000000"/>
              <w:bottom w:val="single" w:sz="4" w:space="0" w:color="000000"/>
              <w:right w:val="single" w:sz="4" w:space="0" w:color="auto"/>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Етничка и родова структура на учениците</w:t>
            </w:r>
          </w:p>
        </w:tc>
        <w:tc>
          <w:tcPr>
            <w:tcW w:w="972" w:type="dxa"/>
            <w:tcBorders>
              <w:top w:val="single" w:sz="4" w:space="0" w:color="000000"/>
              <w:left w:val="single" w:sz="4" w:space="0" w:color="auto"/>
              <w:bottom w:val="single" w:sz="4" w:space="0" w:color="000000"/>
              <w:right w:val="single" w:sz="4" w:space="0" w:color="000000"/>
            </w:tcBorders>
            <w:shd w:val="clear" w:color="auto" w:fill="FFFFFF"/>
          </w:tcPr>
          <w:p w:rsidR="00ED4D7C" w:rsidRPr="00F32647" w:rsidRDefault="00ED4D7C" w:rsidP="00ED4D7C">
            <w:pPr>
              <w:snapToGrid w:val="0"/>
              <w:jc w:val="center"/>
              <w:rPr>
                <w:rFonts w:ascii="Times New Roman" w:hAnsi="Times New Roman" w:cs="Times New Roman"/>
                <w:b/>
                <w:bCs/>
                <w:color w:val="000000"/>
                <w:sz w:val="20"/>
                <w:szCs w:val="20"/>
              </w:rPr>
            </w:pPr>
          </w:p>
        </w:tc>
      </w:tr>
      <w:tr w:rsidR="00ED4D7C" w:rsidRPr="00F32647" w:rsidTr="00612E10">
        <w:trPr>
          <w:cantSplit/>
          <w:trHeight w:hRule="exact" w:val="442"/>
        </w:trPr>
        <w:tc>
          <w:tcPr>
            <w:tcW w:w="1890" w:type="dxa"/>
            <w:vMerge/>
            <w:tcBorders>
              <w:top w:val="single" w:sz="4" w:space="0" w:color="000000"/>
              <w:left w:val="single" w:sz="4" w:space="0" w:color="000000"/>
              <w:bottom w:val="single" w:sz="4" w:space="0" w:color="000000"/>
            </w:tcBorders>
            <w:shd w:val="clear" w:color="auto" w:fill="FFFFFF"/>
          </w:tcPr>
          <w:p w:rsidR="00ED4D7C" w:rsidRPr="00F32647" w:rsidRDefault="00ED4D7C" w:rsidP="0081748E">
            <w:pPr>
              <w:jc w:val="center"/>
              <w:rPr>
                <w:rFonts w:ascii="Times New Roman" w:hAnsi="Times New Roman" w:cs="Times New Roman"/>
                <w:sz w:val="20"/>
                <w:szCs w:val="20"/>
              </w:rPr>
            </w:pPr>
          </w:p>
        </w:tc>
        <w:tc>
          <w:tcPr>
            <w:tcW w:w="630" w:type="dxa"/>
            <w:vMerge/>
            <w:tcBorders>
              <w:top w:val="single" w:sz="4" w:space="0" w:color="000000"/>
              <w:left w:val="single" w:sz="4" w:space="0" w:color="000000"/>
              <w:bottom w:val="single" w:sz="4" w:space="0" w:color="000000"/>
            </w:tcBorders>
            <w:shd w:val="clear" w:color="auto" w:fill="FFFFFF"/>
          </w:tcPr>
          <w:p w:rsidR="00ED4D7C" w:rsidRPr="00A41EA9" w:rsidRDefault="00ED4D7C" w:rsidP="0081748E">
            <w:pPr>
              <w:rPr>
                <w:rFonts w:ascii="Times New Roman" w:hAnsi="Times New Roman" w:cs="Times New Roman"/>
                <w:sz w:val="16"/>
                <w:szCs w:val="16"/>
              </w:rPr>
            </w:pPr>
          </w:p>
        </w:tc>
        <w:tc>
          <w:tcPr>
            <w:tcW w:w="810" w:type="dxa"/>
            <w:vMerge/>
            <w:tcBorders>
              <w:top w:val="single" w:sz="4" w:space="0" w:color="000000"/>
              <w:left w:val="single" w:sz="4" w:space="0" w:color="000000"/>
              <w:bottom w:val="single" w:sz="4" w:space="0" w:color="000000"/>
            </w:tcBorders>
            <w:shd w:val="clear" w:color="auto" w:fill="FFFFFF"/>
          </w:tcPr>
          <w:p w:rsidR="00ED4D7C" w:rsidRPr="00F32647" w:rsidRDefault="00ED4D7C" w:rsidP="0081748E">
            <w:pPr>
              <w:rPr>
                <w:rFonts w:ascii="Times New Roman" w:hAnsi="Times New Roman" w:cs="Times New Roman"/>
                <w:sz w:val="20"/>
                <w:szCs w:val="20"/>
              </w:rPr>
            </w:pPr>
          </w:p>
        </w:tc>
        <w:tc>
          <w:tcPr>
            <w:tcW w:w="1530" w:type="dxa"/>
            <w:gridSpan w:val="2"/>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Македонци</w:t>
            </w:r>
          </w:p>
        </w:tc>
        <w:tc>
          <w:tcPr>
            <w:tcW w:w="1080" w:type="dxa"/>
            <w:gridSpan w:val="2"/>
            <w:tcBorders>
              <w:top w:val="single" w:sz="4" w:space="0" w:color="000000"/>
              <w:left w:val="single" w:sz="4" w:space="0" w:color="000000"/>
              <w:bottom w:val="single" w:sz="4" w:space="0" w:color="000000"/>
            </w:tcBorders>
            <w:shd w:val="clear" w:color="auto" w:fill="FFFFFF"/>
          </w:tcPr>
          <w:p w:rsidR="00ED4D7C" w:rsidRPr="0052560E" w:rsidRDefault="0052560E" w:rsidP="0081748E">
            <w:pPr>
              <w:snapToGrid w:val="0"/>
              <w:jc w:val="center"/>
              <w:rPr>
                <w:rFonts w:ascii="Times New Roman" w:hAnsi="Times New Roman" w:cs="Times New Roman"/>
                <w:b/>
                <w:bCs/>
                <w:color w:val="000000"/>
                <w:sz w:val="20"/>
                <w:szCs w:val="20"/>
                <w:lang w:val="mk-MK"/>
              </w:rPr>
            </w:pPr>
            <w:r>
              <w:rPr>
                <w:rFonts w:ascii="Times New Roman" w:hAnsi="Times New Roman" w:cs="Times New Roman"/>
                <w:b/>
                <w:bCs/>
                <w:color w:val="000000"/>
                <w:sz w:val="20"/>
                <w:szCs w:val="20"/>
                <w:lang w:val="mk-MK"/>
              </w:rPr>
              <w:t>Срби</w:t>
            </w:r>
          </w:p>
        </w:tc>
        <w:tc>
          <w:tcPr>
            <w:tcW w:w="1080" w:type="dxa"/>
            <w:gridSpan w:val="2"/>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Турци</w:t>
            </w:r>
          </w:p>
        </w:tc>
        <w:tc>
          <w:tcPr>
            <w:tcW w:w="1080" w:type="dxa"/>
            <w:gridSpan w:val="2"/>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Роми</w:t>
            </w:r>
          </w:p>
        </w:tc>
        <w:tc>
          <w:tcPr>
            <w:tcW w:w="990" w:type="dxa"/>
            <w:gridSpan w:val="2"/>
            <w:tcBorders>
              <w:top w:val="single" w:sz="4" w:space="0" w:color="000000"/>
              <w:left w:val="single" w:sz="4" w:space="0" w:color="000000"/>
              <w:bottom w:val="single" w:sz="4" w:space="0" w:color="000000"/>
              <w:right w:val="single" w:sz="4" w:space="0" w:color="auto"/>
            </w:tcBorders>
            <w:shd w:val="clear" w:color="auto" w:fill="FFFFFF"/>
          </w:tcPr>
          <w:p w:rsidR="00ED4D7C" w:rsidRPr="00F32647" w:rsidRDefault="00422CFE"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lang w:val="mk-MK"/>
              </w:rPr>
              <w:t>Д</w:t>
            </w:r>
            <w:r w:rsidR="00ED4D7C" w:rsidRPr="00F32647">
              <w:rPr>
                <w:rFonts w:ascii="Times New Roman" w:hAnsi="Times New Roman" w:cs="Times New Roman"/>
                <w:b/>
                <w:bCs/>
                <w:color w:val="000000"/>
                <w:sz w:val="20"/>
                <w:szCs w:val="20"/>
              </w:rPr>
              <w:t>руги</w:t>
            </w:r>
          </w:p>
        </w:tc>
        <w:tc>
          <w:tcPr>
            <w:tcW w:w="972" w:type="dxa"/>
            <w:tcBorders>
              <w:top w:val="single" w:sz="4" w:space="0" w:color="000000"/>
              <w:left w:val="single" w:sz="4" w:space="0" w:color="000000"/>
              <w:bottom w:val="single" w:sz="4" w:space="0" w:color="000000"/>
              <w:right w:val="single" w:sz="4" w:space="0" w:color="auto"/>
            </w:tcBorders>
            <w:shd w:val="clear" w:color="auto" w:fill="FFFFFF"/>
          </w:tcPr>
          <w:p w:rsidR="00ED4D7C" w:rsidRPr="00F32647" w:rsidRDefault="00422CFE" w:rsidP="00422CFE">
            <w:pPr>
              <w:snapToGrid w:val="0"/>
              <w:rPr>
                <w:rFonts w:ascii="Times New Roman" w:hAnsi="Times New Roman" w:cs="Times New Roman"/>
                <w:b/>
                <w:bCs/>
                <w:color w:val="000000"/>
                <w:sz w:val="20"/>
                <w:szCs w:val="20"/>
                <w:lang w:val="mk-MK"/>
              </w:rPr>
            </w:pPr>
            <w:r w:rsidRPr="00F32647">
              <w:rPr>
                <w:rFonts w:ascii="Times New Roman" w:hAnsi="Times New Roman" w:cs="Times New Roman"/>
                <w:b/>
                <w:bCs/>
                <w:color w:val="000000"/>
                <w:sz w:val="20"/>
                <w:szCs w:val="20"/>
                <w:lang w:val="mk-MK"/>
              </w:rPr>
              <w:t>В</w:t>
            </w:r>
            <w:r w:rsidR="00ED4D7C" w:rsidRPr="00F32647">
              <w:rPr>
                <w:rFonts w:ascii="Times New Roman" w:hAnsi="Times New Roman" w:cs="Times New Roman"/>
                <w:b/>
                <w:bCs/>
                <w:color w:val="000000"/>
                <w:sz w:val="20"/>
                <w:szCs w:val="20"/>
                <w:lang w:val="mk-MK"/>
              </w:rPr>
              <w:t>купн</w:t>
            </w:r>
            <w:r w:rsidRPr="00F32647">
              <w:rPr>
                <w:rFonts w:ascii="Times New Roman" w:hAnsi="Times New Roman" w:cs="Times New Roman"/>
                <w:b/>
                <w:bCs/>
                <w:color w:val="000000"/>
                <w:sz w:val="20"/>
                <w:szCs w:val="20"/>
                <w:lang w:val="mk-MK"/>
              </w:rPr>
              <w:t>о</w:t>
            </w:r>
          </w:p>
        </w:tc>
      </w:tr>
      <w:tr w:rsidR="00A3351D" w:rsidRPr="00F32647" w:rsidTr="00612E10">
        <w:trPr>
          <w:cantSplit/>
          <w:trHeight w:val="323"/>
        </w:trPr>
        <w:tc>
          <w:tcPr>
            <w:tcW w:w="1890" w:type="dxa"/>
            <w:vMerge/>
            <w:tcBorders>
              <w:top w:val="single" w:sz="4" w:space="0" w:color="000000"/>
              <w:left w:val="single" w:sz="4" w:space="0" w:color="000000"/>
              <w:bottom w:val="single" w:sz="4" w:space="0" w:color="000000"/>
            </w:tcBorders>
            <w:shd w:val="clear" w:color="auto" w:fill="FFFFFF"/>
          </w:tcPr>
          <w:p w:rsidR="00ED4D7C" w:rsidRPr="00F32647" w:rsidRDefault="00ED4D7C" w:rsidP="0081748E">
            <w:pPr>
              <w:jc w:val="center"/>
              <w:rPr>
                <w:rFonts w:ascii="Times New Roman" w:hAnsi="Times New Roman" w:cs="Times New Roman"/>
                <w:sz w:val="20"/>
                <w:szCs w:val="20"/>
              </w:rPr>
            </w:pPr>
          </w:p>
        </w:tc>
        <w:tc>
          <w:tcPr>
            <w:tcW w:w="630" w:type="dxa"/>
            <w:vMerge/>
            <w:tcBorders>
              <w:top w:val="single" w:sz="4" w:space="0" w:color="000000"/>
              <w:left w:val="single" w:sz="4" w:space="0" w:color="000000"/>
              <w:bottom w:val="single" w:sz="4" w:space="0" w:color="000000"/>
            </w:tcBorders>
            <w:shd w:val="clear" w:color="auto" w:fill="FFFFFF"/>
          </w:tcPr>
          <w:p w:rsidR="00ED4D7C" w:rsidRPr="00A41EA9" w:rsidRDefault="00ED4D7C" w:rsidP="0081748E">
            <w:pPr>
              <w:rPr>
                <w:rFonts w:ascii="Times New Roman" w:hAnsi="Times New Roman" w:cs="Times New Roman"/>
                <w:sz w:val="16"/>
                <w:szCs w:val="16"/>
              </w:rPr>
            </w:pPr>
          </w:p>
        </w:tc>
        <w:tc>
          <w:tcPr>
            <w:tcW w:w="810" w:type="dxa"/>
            <w:vMerge/>
            <w:tcBorders>
              <w:top w:val="single" w:sz="4" w:space="0" w:color="000000"/>
              <w:left w:val="single" w:sz="4" w:space="0" w:color="000000"/>
              <w:bottom w:val="single" w:sz="4" w:space="0" w:color="000000"/>
            </w:tcBorders>
            <w:shd w:val="clear" w:color="auto" w:fill="FFFFFF"/>
          </w:tcPr>
          <w:p w:rsidR="00ED4D7C" w:rsidRPr="00F32647" w:rsidRDefault="00ED4D7C" w:rsidP="0081748E">
            <w:pP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450" w:type="dxa"/>
            <w:tcBorders>
              <w:top w:val="single" w:sz="4" w:space="0" w:color="000000"/>
              <w:left w:val="single" w:sz="4" w:space="0" w:color="000000"/>
              <w:bottom w:val="single" w:sz="4" w:space="0" w:color="000000"/>
              <w:right w:val="single" w:sz="4" w:space="0" w:color="auto"/>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972" w:type="dxa"/>
            <w:tcBorders>
              <w:top w:val="single" w:sz="4" w:space="0" w:color="000000"/>
              <w:left w:val="single" w:sz="4" w:space="0" w:color="auto"/>
              <w:bottom w:val="single" w:sz="4" w:space="0" w:color="000000"/>
              <w:right w:val="single" w:sz="4" w:space="0" w:color="000000"/>
            </w:tcBorders>
            <w:shd w:val="clear" w:color="auto" w:fill="FFFFFF"/>
          </w:tcPr>
          <w:p w:rsidR="00ED4D7C" w:rsidRPr="00F32647" w:rsidRDefault="00ED4D7C" w:rsidP="00ED4D7C">
            <w:pPr>
              <w:snapToGrid w:val="0"/>
              <w:jc w:val="center"/>
              <w:rPr>
                <w:rFonts w:ascii="Times New Roman" w:hAnsi="Times New Roman" w:cs="Times New Roman"/>
                <w:b/>
                <w:bCs/>
                <w:color w:val="000000"/>
                <w:sz w:val="20"/>
                <w:szCs w:val="20"/>
              </w:rPr>
            </w:pPr>
          </w:p>
        </w:tc>
      </w:tr>
      <w:tr w:rsidR="00A3351D" w:rsidRPr="00F32647" w:rsidTr="00612E10">
        <w:trPr>
          <w:trHeight w:val="113"/>
        </w:trPr>
        <w:tc>
          <w:tcPr>
            <w:tcW w:w="1890"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w:t>
            </w:r>
          </w:p>
        </w:tc>
        <w:tc>
          <w:tcPr>
            <w:tcW w:w="630" w:type="dxa"/>
            <w:tcBorders>
              <w:top w:val="single" w:sz="4" w:space="0" w:color="000000"/>
              <w:left w:val="single" w:sz="4" w:space="0" w:color="000000"/>
              <w:bottom w:val="single" w:sz="4" w:space="0" w:color="000000"/>
            </w:tcBorders>
            <w:shd w:val="clear" w:color="auto" w:fill="D8D8D8"/>
          </w:tcPr>
          <w:p w:rsidR="00A41EA9" w:rsidRPr="00B370B2" w:rsidRDefault="00B370B2" w:rsidP="00A41EA9">
            <w:pPr>
              <w:snapToGrid w:val="0"/>
              <w:spacing w:line="360" w:lineRule="auto"/>
              <w:jc w:val="center"/>
              <w:rPr>
                <w:rFonts w:ascii="Times New Roman" w:hAnsi="Times New Roman"/>
                <w:color w:val="000000"/>
                <w:sz w:val="20"/>
                <w:szCs w:val="20"/>
                <w:lang w:val="mk-MK"/>
              </w:rPr>
            </w:pPr>
            <w:r>
              <w:rPr>
                <w:rFonts w:ascii="Times New Roman" w:hAnsi="Times New Roman"/>
                <w:color w:val="000000"/>
                <w:sz w:val="20"/>
                <w:szCs w:val="20"/>
                <w:lang w:val="mk-MK"/>
              </w:rPr>
              <w:t>2</w:t>
            </w:r>
          </w:p>
        </w:tc>
        <w:tc>
          <w:tcPr>
            <w:tcW w:w="810" w:type="dxa"/>
            <w:tcBorders>
              <w:top w:val="single" w:sz="4" w:space="0" w:color="000000"/>
              <w:left w:val="single" w:sz="4" w:space="0" w:color="000000"/>
              <w:bottom w:val="single" w:sz="4" w:space="0" w:color="000000"/>
            </w:tcBorders>
            <w:shd w:val="clear" w:color="auto" w:fill="D8D8D8"/>
          </w:tcPr>
          <w:p w:rsidR="00A41EA9" w:rsidRPr="00B370B2" w:rsidRDefault="00B370B2" w:rsidP="0081748E">
            <w:pPr>
              <w:snapToGrid w:val="0"/>
              <w:jc w:val="center"/>
              <w:rPr>
                <w:rFonts w:ascii="Times New Roman" w:hAnsi="Times New Roman" w:cs="Times New Roman"/>
                <w:color w:val="000000"/>
                <w:sz w:val="20"/>
                <w:szCs w:val="20"/>
                <w:lang w:val="mk-MK"/>
              </w:rPr>
            </w:pPr>
            <w:r>
              <w:rPr>
                <w:rFonts w:ascii="Times New Roman" w:hAnsi="Times New Roman" w:cs="Times New Roman"/>
                <w:color w:val="000000"/>
                <w:sz w:val="20"/>
                <w:szCs w:val="20"/>
                <w:lang w:val="mk-MK"/>
              </w:rPr>
              <w:t>29</w:t>
            </w:r>
          </w:p>
        </w:tc>
        <w:tc>
          <w:tcPr>
            <w:tcW w:w="900" w:type="dxa"/>
            <w:tcBorders>
              <w:top w:val="single" w:sz="4" w:space="0" w:color="000000"/>
              <w:left w:val="single" w:sz="4" w:space="0" w:color="000000"/>
              <w:bottom w:val="single" w:sz="4" w:space="0" w:color="000000"/>
            </w:tcBorders>
            <w:shd w:val="clear" w:color="auto" w:fill="D8D8D8"/>
          </w:tcPr>
          <w:p w:rsidR="00A41EA9" w:rsidRPr="00B370B2" w:rsidRDefault="00B370B2" w:rsidP="0081748E">
            <w:pPr>
              <w:snapToGrid w:val="0"/>
              <w:jc w:val="center"/>
              <w:rPr>
                <w:rFonts w:ascii="Times New Roman" w:hAnsi="Times New Roman" w:cs="Times New Roman"/>
                <w:color w:val="000000"/>
                <w:sz w:val="20"/>
                <w:szCs w:val="20"/>
                <w:lang w:val="mk-MK"/>
              </w:rPr>
            </w:pPr>
            <w:r>
              <w:rPr>
                <w:rFonts w:ascii="Times New Roman" w:hAnsi="Times New Roman" w:cs="Times New Roman"/>
                <w:color w:val="000000"/>
                <w:sz w:val="20"/>
                <w:szCs w:val="20"/>
                <w:lang w:val="mk-MK"/>
              </w:rPr>
              <w:t>14</w:t>
            </w:r>
          </w:p>
        </w:tc>
        <w:tc>
          <w:tcPr>
            <w:tcW w:w="630" w:type="dxa"/>
            <w:tcBorders>
              <w:top w:val="single" w:sz="4" w:space="0" w:color="000000"/>
              <w:left w:val="single" w:sz="4" w:space="0" w:color="000000"/>
              <w:bottom w:val="single" w:sz="4" w:space="0" w:color="000000"/>
            </w:tcBorders>
            <w:shd w:val="clear" w:color="auto" w:fill="D8D8D8"/>
          </w:tcPr>
          <w:p w:rsidR="00A41EA9" w:rsidRPr="00B370B2" w:rsidRDefault="00B370B2" w:rsidP="0081748E">
            <w:pPr>
              <w:snapToGrid w:val="0"/>
              <w:jc w:val="center"/>
              <w:rPr>
                <w:rFonts w:ascii="Times New Roman" w:hAnsi="Times New Roman" w:cs="Times New Roman"/>
                <w:color w:val="000000"/>
                <w:sz w:val="20"/>
                <w:szCs w:val="20"/>
                <w:lang w:val="mk-MK"/>
              </w:rPr>
            </w:pPr>
            <w:r>
              <w:rPr>
                <w:rFonts w:ascii="Times New Roman" w:hAnsi="Times New Roman" w:cs="Times New Roman"/>
                <w:color w:val="000000"/>
                <w:sz w:val="20"/>
                <w:szCs w:val="20"/>
                <w:lang w:val="mk-MK"/>
              </w:rPr>
              <w:t>14</w:t>
            </w: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ind w:right="-250" w:firstLine="175"/>
              <w:rPr>
                <w:rFonts w:ascii="Times New Roman" w:hAnsi="Times New Roman" w:cs="Times New Roman"/>
                <w:color w:val="000000"/>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ind w:right="-250" w:firstLine="175"/>
              <w:rPr>
                <w:rFonts w:ascii="Times New Roman" w:hAnsi="Times New Roman" w:cs="Times New Roman"/>
                <w:color w:val="000000"/>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B370B2" w:rsidP="0081748E">
            <w:pPr>
              <w:snapToGrid w:val="0"/>
              <w:rPr>
                <w:rFonts w:ascii="Times New Roman" w:hAnsi="Times New Roman" w:cs="Times New Roman"/>
                <w:color w:val="000000"/>
                <w:sz w:val="20"/>
                <w:szCs w:val="20"/>
                <w:lang w:val="mk-MK"/>
              </w:rPr>
            </w:pPr>
            <w:r>
              <w:rPr>
                <w:rFonts w:ascii="Times New Roman" w:hAnsi="Times New Roman" w:cs="Times New Roman"/>
                <w:color w:val="000000"/>
                <w:sz w:val="20"/>
                <w:szCs w:val="20"/>
                <w:lang w:val="mk-MK"/>
              </w:rPr>
              <w:t>1</w:t>
            </w: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rPr>
                <w:rFonts w:ascii="Times New Roman" w:hAnsi="Times New Roman" w:cs="Times New Roman"/>
                <w:color w:val="000000"/>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rPr>
                <w:rFonts w:ascii="Times New Roman" w:hAnsi="Times New Roman" w:cs="Times New Roman"/>
                <w:color w:val="000000"/>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rPr>
                <w:rFonts w:ascii="Times New Roman" w:hAnsi="Times New Roman" w:cs="Times New Roman"/>
                <w:color w:val="000000"/>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rPr>
                <w:rFonts w:ascii="Times New Roman" w:hAnsi="Times New Roman" w:cs="Times New Roman"/>
                <w:color w:val="000000"/>
                <w:sz w:val="20"/>
                <w:szCs w:val="20"/>
                <w:lang w:val="mk-MK"/>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A41EA9" w:rsidRPr="00E35DAB" w:rsidRDefault="00A41EA9" w:rsidP="0081748E">
            <w:pPr>
              <w:snapToGrid w:val="0"/>
              <w:rPr>
                <w:rFonts w:ascii="Times New Roman" w:hAnsi="Times New Roman" w:cs="Times New Roman"/>
                <w:color w:val="000000"/>
                <w:sz w:val="20"/>
                <w:szCs w:val="20"/>
                <w:lang w:val="mk-MK"/>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A41EA9" w:rsidRPr="006A3D8F" w:rsidRDefault="006A3D8F" w:rsidP="000C6565">
            <w:pPr>
              <w:snapToGrid w:val="0"/>
              <w:jc w:val="center"/>
              <w:rPr>
                <w:rFonts w:ascii="Times New Roman" w:hAnsi="Times New Roman" w:cs="Times New Roman"/>
                <w:color w:val="000000"/>
                <w:sz w:val="20"/>
                <w:szCs w:val="20"/>
                <w:lang w:val="mk-MK"/>
              </w:rPr>
            </w:pPr>
            <w:r>
              <w:rPr>
                <w:rFonts w:ascii="Times New Roman" w:hAnsi="Times New Roman" w:cs="Times New Roman"/>
                <w:color w:val="000000"/>
                <w:sz w:val="20"/>
                <w:szCs w:val="20"/>
                <w:lang w:val="mk-MK"/>
              </w:rPr>
              <w:t>29</w:t>
            </w:r>
          </w:p>
        </w:tc>
      </w:tr>
      <w:tr w:rsidR="00A41EA9" w:rsidRPr="00F32647" w:rsidTr="00612E10">
        <w:trPr>
          <w:trHeight w:val="113"/>
        </w:trPr>
        <w:tc>
          <w:tcPr>
            <w:tcW w:w="1890"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w:t>
            </w:r>
          </w:p>
        </w:tc>
        <w:tc>
          <w:tcPr>
            <w:tcW w:w="630" w:type="dxa"/>
            <w:tcBorders>
              <w:top w:val="single" w:sz="4" w:space="0" w:color="000000"/>
              <w:left w:val="single" w:sz="4" w:space="0" w:color="000000"/>
              <w:bottom w:val="single" w:sz="4" w:space="0" w:color="000000"/>
            </w:tcBorders>
          </w:tcPr>
          <w:p w:rsidR="00A41EA9" w:rsidRPr="00B370B2" w:rsidRDefault="00B370B2" w:rsidP="00A41EA9">
            <w:pPr>
              <w:snapToGrid w:val="0"/>
              <w:spacing w:line="360" w:lineRule="auto"/>
              <w:jc w:val="center"/>
              <w:rPr>
                <w:rFonts w:ascii="Times New Roman" w:hAnsi="Times New Roman"/>
                <w:sz w:val="20"/>
                <w:szCs w:val="20"/>
                <w:lang w:val="mk-MK"/>
              </w:rPr>
            </w:pPr>
            <w:r>
              <w:rPr>
                <w:rFonts w:ascii="Times New Roman" w:hAnsi="Times New Roman"/>
                <w:sz w:val="20"/>
                <w:szCs w:val="20"/>
                <w:lang w:val="mk-MK"/>
              </w:rPr>
              <w:t>1</w:t>
            </w:r>
          </w:p>
        </w:tc>
        <w:tc>
          <w:tcPr>
            <w:tcW w:w="810" w:type="dxa"/>
            <w:tcBorders>
              <w:top w:val="single" w:sz="4" w:space="0" w:color="000000"/>
              <w:left w:val="single" w:sz="4" w:space="0" w:color="000000"/>
              <w:bottom w:val="single" w:sz="4" w:space="0" w:color="000000"/>
            </w:tcBorders>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20</w:t>
            </w:r>
          </w:p>
        </w:tc>
        <w:tc>
          <w:tcPr>
            <w:tcW w:w="900" w:type="dxa"/>
            <w:tcBorders>
              <w:top w:val="single" w:sz="4" w:space="0" w:color="000000"/>
              <w:left w:val="single" w:sz="4" w:space="0" w:color="000000"/>
              <w:bottom w:val="single" w:sz="4" w:space="0" w:color="000000"/>
            </w:tcBorders>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12</w:t>
            </w:r>
          </w:p>
        </w:tc>
        <w:tc>
          <w:tcPr>
            <w:tcW w:w="630" w:type="dxa"/>
            <w:tcBorders>
              <w:top w:val="single" w:sz="4" w:space="0" w:color="000000"/>
              <w:left w:val="single" w:sz="4" w:space="0" w:color="000000"/>
              <w:bottom w:val="single" w:sz="4" w:space="0" w:color="000000"/>
            </w:tcBorders>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8</w:t>
            </w: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rPr>
            </w:pPr>
          </w:p>
        </w:tc>
        <w:tc>
          <w:tcPr>
            <w:tcW w:w="450" w:type="dxa"/>
            <w:tcBorders>
              <w:top w:val="single" w:sz="4" w:space="0" w:color="000000"/>
              <w:left w:val="single" w:sz="4" w:space="0" w:color="000000"/>
              <w:bottom w:val="single" w:sz="4" w:space="0" w:color="000000"/>
              <w:right w:val="single" w:sz="4" w:space="0" w:color="auto"/>
            </w:tcBorders>
          </w:tcPr>
          <w:p w:rsidR="00A41EA9" w:rsidRPr="00E35DAB" w:rsidRDefault="00A41EA9" w:rsidP="0081748E">
            <w:pPr>
              <w:snapToGrid w:val="0"/>
              <w:jc w:val="center"/>
              <w:rPr>
                <w:rFonts w:ascii="Times New Roman" w:hAnsi="Times New Roman" w:cs="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tcPr>
          <w:p w:rsidR="00A41EA9" w:rsidRPr="006A3D8F" w:rsidRDefault="006A3D8F" w:rsidP="000C6565">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20</w:t>
            </w:r>
          </w:p>
        </w:tc>
      </w:tr>
      <w:tr w:rsidR="00A3351D" w:rsidRPr="00F32647" w:rsidTr="00612E10">
        <w:trPr>
          <w:trHeight w:val="366"/>
        </w:trPr>
        <w:tc>
          <w:tcPr>
            <w:tcW w:w="1890"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III</w:t>
            </w:r>
          </w:p>
        </w:tc>
        <w:tc>
          <w:tcPr>
            <w:tcW w:w="630" w:type="dxa"/>
            <w:tcBorders>
              <w:top w:val="single" w:sz="4" w:space="0" w:color="000000"/>
              <w:left w:val="single" w:sz="4" w:space="0" w:color="000000"/>
              <w:bottom w:val="single" w:sz="4" w:space="0" w:color="000000"/>
            </w:tcBorders>
            <w:shd w:val="clear" w:color="auto" w:fill="D8D8D8"/>
          </w:tcPr>
          <w:p w:rsidR="00A41EA9" w:rsidRPr="00B370B2" w:rsidRDefault="00B370B2" w:rsidP="00A41EA9">
            <w:pPr>
              <w:snapToGrid w:val="0"/>
              <w:spacing w:line="360" w:lineRule="auto"/>
              <w:jc w:val="center"/>
              <w:rPr>
                <w:rFonts w:ascii="Times New Roman" w:hAnsi="Times New Roman"/>
                <w:sz w:val="20"/>
                <w:szCs w:val="20"/>
                <w:lang w:val="mk-MK"/>
              </w:rPr>
            </w:pPr>
            <w:r>
              <w:rPr>
                <w:rFonts w:ascii="Times New Roman" w:hAnsi="Times New Roman"/>
                <w:sz w:val="20"/>
                <w:szCs w:val="20"/>
                <w:lang w:val="mk-MK"/>
              </w:rPr>
              <w:t>1</w:t>
            </w:r>
          </w:p>
        </w:tc>
        <w:tc>
          <w:tcPr>
            <w:tcW w:w="810" w:type="dxa"/>
            <w:tcBorders>
              <w:top w:val="single" w:sz="4" w:space="0" w:color="000000"/>
              <w:left w:val="single" w:sz="4" w:space="0" w:color="000000"/>
              <w:bottom w:val="single" w:sz="4" w:space="0" w:color="000000"/>
            </w:tcBorders>
            <w:shd w:val="clear" w:color="auto" w:fill="D8D8D8"/>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18</w:t>
            </w:r>
          </w:p>
        </w:tc>
        <w:tc>
          <w:tcPr>
            <w:tcW w:w="900" w:type="dxa"/>
            <w:tcBorders>
              <w:top w:val="single" w:sz="4" w:space="0" w:color="000000"/>
              <w:left w:val="single" w:sz="4" w:space="0" w:color="000000"/>
              <w:bottom w:val="single" w:sz="4" w:space="0" w:color="000000"/>
            </w:tcBorders>
            <w:shd w:val="clear" w:color="auto" w:fill="D8D8D8"/>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7</w:t>
            </w:r>
          </w:p>
        </w:tc>
        <w:tc>
          <w:tcPr>
            <w:tcW w:w="630" w:type="dxa"/>
            <w:tcBorders>
              <w:top w:val="single" w:sz="4" w:space="0" w:color="000000"/>
              <w:left w:val="single" w:sz="4" w:space="0" w:color="000000"/>
              <w:bottom w:val="single" w:sz="4" w:space="0" w:color="000000"/>
            </w:tcBorders>
            <w:shd w:val="clear" w:color="auto" w:fill="D8D8D8"/>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11</w:t>
            </w: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2E3D24" w:rsidRDefault="00A41EA9"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2E3D24" w:rsidRDefault="00A41EA9" w:rsidP="0081748E">
            <w:pPr>
              <w:snapToGrid w:val="0"/>
              <w:jc w:val="center"/>
              <w:rPr>
                <w:rFonts w:ascii="Times New Roman" w:hAnsi="Times New Roman" w:cs="Times New Roman"/>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A41EA9" w:rsidRPr="002E3D24" w:rsidRDefault="00A41EA9" w:rsidP="0081748E">
            <w:pPr>
              <w:snapToGrid w:val="0"/>
              <w:jc w:val="center"/>
              <w:rPr>
                <w:rFonts w:ascii="Times New Roman" w:hAnsi="Times New Roman" w:cs="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A41EA9" w:rsidRPr="006A3D8F" w:rsidRDefault="006A3D8F" w:rsidP="000C6565">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18</w:t>
            </w:r>
          </w:p>
        </w:tc>
      </w:tr>
      <w:tr w:rsidR="00A41EA9" w:rsidRPr="00F32647" w:rsidTr="00612E10">
        <w:trPr>
          <w:trHeight w:val="354"/>
        </w:trPr>
        <w:tc>
          <w:tcPr>
            <w:tcW w:w="1890"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IV</w:t>
            </w:r>
          </w:p>
        </w:tc>
        <w:tc>
          <w:tcPr>
            <w:tcW w:w="630" w:type="dxa"/>
            <w:tcBorders>
              <w:top w:val="single" w:sz="4" w:space="0" w:color="000000"/>
              <w:left w:val="single" w:sz="4" w:space="0" w:color="000000"/>
              <w:bottom w:val="single" w:sz="4" w:space="0" w:color="000000"/>
            </w:tcBorders>
          </w:tcPr>
          <w:p w:rsidR="00A41EA9" w:rsidRPr="00B370B2" w:rsidRDefault="00B370B2" w:rsidP="00A41EA9">
            <w:pPr>
              <w:snapToGrid w:val="0"/>
              <w:spacing w:line="360" w:lineRule="auto"/>
              <w:jc w:val="center"/>
              <w:rPr>
                <w:rFonts w:ascii="Times New Roman" w:hAnsi="Times New Roman"/>
                <w:sz w:val="20"/>
                <w:szCs w:val="20"/>
                <w:lang w:val="mk-MK"/>
              </w:rPr>
            </w:pPr>
            <w:r>
              <w:rPr>
                <w:rFonts w:ascii="Times New Roman" w:hAnsi="Times New Roman"/>
                <w:sz w:val="20"/>
                <w:szCs w:val="20"/>
                <w:lang w:val="mk-MK"/>
              </w:rPr>
              <w:t>2</w:t>
            </w:r>
          </w:p>
        </w:tc>
        <w:tc>
          <w:tcPr>
            <w:tcW w:w="810" w:type="dxa"/>
            <w:tcBorders>
              <w:top w:val="single" w:sz="4" w:space="0" w:color="000000"/>
              <w:left w:val="single" w:sz="4" w:space="0" w:color="000000"/>
              <w:bottom w:val="single" w:sz="4" w:space="0" w:color="000000"/>
            </w:tcBorders>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26</w:t>
            </w:r>
          </w:p>
        </w:tc>
        <w:tc>
          <w:tcPr>
            <w:tcW w:w="900" w:type="dxa"/>
            <w:tcBorders>
              <w:top w:val="single" w:sz="4" w:space="0" w:color="000000"/>
              <w:left w:val="single" w:sz="4" w:space="0" w:color="000000"/>
              <w:bottom w:val="single" w:sz="4" w:space="0" w:color="000000"/>
            </w:tcBorders>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12</w:t>
            </w:r>
          </w:p>
        </w:tc>
        <w:tc>
          <w:tcPr>
            <w:tcW w:w="630" w:type="dxa"/>
            <w:tcBorders>
              <w:top w:val="single" w:sz="4" w:space="0" w:color="000000"/>
              <w:left w:val="single" w:sz="4" w:space="0" w:color="000000"/>
              <w:bottom w:val="single" w:sz="4" w:space="0" w:color="000000"/>
            </w:tcBorders>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12</w:t>
            </w: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w:t>
            </w: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w:t>
            </w:r>
          </w:p>
        </w:tc>
        <w:tc>
          <w:tcPr>
            <w:tcW w:w="450" w:type="dxa"/>
            <w:tcBorders>
              <w:top w:val="single" w:sz="4" w:space="0" w:color="000000"/>
              <w:left w:val="single" w:sz="4" w:space="0" w:color="000000"/>
              <w:bottom w:val="single" w:sz="4" w:space="0" w:color="000000"/>
              <w:right w:val="single" w:sz="4" w:space="0" w:color="auto"/>
            </w:tcBorders>
          </w:tcPr>
          <w:p w:rsidR="00A41EA9" w:rsidRPr="00E35DAB" w:rsidRDefault="00A41EA9" w:rsidP="0081748E">
            <w:pPr>
              <w:snapToGrid w:val="0"/>
              <w:jc w:val="center"/>
              <w:rPr>
                <w:rFonts w:ascii="Times New Roman" w:hAnsi="Times New Roman" w:cs="Times New Roman"/>
                <w:sz w:val="20"/>
                <w:szCs w:val="20"/>
                <w:lang w:val="mk-MK"/>
              </w:rPr>
            </w:pPr>
          </w:p>
        </w:tc>
        <w:tc>
          <w:tcPr>
            <w:tcW w:w="972" w:type="dxa"/>
            <w:tcBorders>
              <w:top w:val="single" w:sz="4" w:space="0" w:color="000000"/>
              <w:left w:val="single" w:sz="4" w:space="0" w:color="auto"/>
              <w:bottom w:val="single" w:sz="4" w:space="0" w:color="000000"/>
              <w:right w:val="single" w:sz="4" w:space="0" w:color="000000"/>
            </w:tcBorders>
          </w:tcPr>
          <w:p w:rsidR="00A41EA9" w:rsidRPr="006A3D8F" w:rsidRDefault="006A3D8F" w:rsidP="000C6565">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26</w:t>
            </w:r>
          </w:p>
        </w:tc>
      </w:tr>
      <w:tr w:rsidR="00A3351D" w:rsidRPr="00F32647" w:rsidTr="00612E10">
        <w:trPr>
          <w:trHeight w:val="366"/>
        </w:trPr>
        <w:tc>
          <w:tcPr>
            <w:tcW w:w="1890"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V</w:t>
            </w:r>
          </w:p>
        </w:tc>
        <w:tc>
          <w:tcPr>
            <w:tcW w:w="630" w:type="dxa"/>
            <w:tcBorders>
              <w:top w:val="single" w:sz="4" w:space="0" w:color="000000"/>
              <w:left w:val="single" w:sz="4" w:space="0" w:color="000000"/>
              <w:bottom w:val="single" w:sz="4" w:space="0" w:color="000000"/>
            </w:tcBorders>
            <w:shd w:val="clear" w:color="auto" w:fill="D8D8D8"/>
          </w:tcPr>
          <w:p w:rsidR="00A41EA9" w:rsidRPr="00B370B2" w:rsidRDefault="00B370B2" w:rsidP="00A41EA9">
            <w:pPr>
              <w:snapToGrid w:val="0"/>
              <w:spacing w:line="360" w:lineRule="auto"/>
              <w:jc w:val="center"/>
              <w:rPr>
                <w:rFonts w:ascii="Times New Roman" w:hAnsi="Times New Roman"/>
                <w:sz w:val="20"/>
                <w:szCs w:val="20"/>
                <w:lang w:val="mk-MK"/>
              </w:rPr>
            </w:pPr>
            <w:r>
              <w:rPr>
                <w:rFonts w:ascii="Times New Roman" w:hAnsi="Times New Roman"/>
                <w:sz w:val="20"/>
                <w:szCs w:val="20"/>
                <w:lang w:val="mk-MK"/>
              </w:rPr>
              <w:t>2</w:t>
            </w:r>
          </w:p>
        </w:tc>
        <w:tc>
          <w:tcPr>
            <w:tcW w:w="810" w:type="dxa"/>
            <w:tcBorders>
              <w:top w:val="single" w:sz="4" w:space="0" w:color="000000"/>
              <w:left w:val="single" w:sz="4" w:space="0" w:color="000000"/>
              <w:bottom w:val="single" w:sz="4" w:space="0" w:color="000000"/>
            </w:tcBorders>
            <w:shd w:val="clear" w:color="auto" w:fill="D8D8D8"/>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24</w:t>
            </w:r>
          </w:p>
        </w:tc>
        <w:tc>
          <w:tcPr>
            <w:tcW w:w="900" w:type="dxa"/>
            <w:tcBorders>
              <w:top w:val="single" w:sz="4" w:space="0" w:color="000000"/>
              <w:left w:val="single" w:sz="4" w:space="0" w:color="000000"/>
              <w:bottom w:val="single" w:sz="4" w:space="0" w:color="000000"/>
            </w:tcBorders>
            <w:shd w:val="clear" w:color="auto" w:fill="D8D8D8"/>
          </w:tcPr>
          <w:p w:rsidR="00A41EA9" w:rsidRPr="00B370B2" w:rsidRDefault="00B370B2" w:rsidP="00823B0B">
            <w:pPr>
              <w:snapToGrid w:val="0"/>
              <w:rPr>
                <w:rFonts w:ascii="Times New Roman" w:hAnsi="Times New Roman" w:cs="Times New Roman"/>
                <w:sz w:val="20"/>
                <w:szCs w:val="20"/>
                <w:lang w:val="mk-MK"/>
              </w:rPr>
            </w:pPr>
            <w:r>
              <w:rPr>
                <w:rFonts w:ascii="Times New Roman" w:hAnsi="Times New Roman" w:cs="Times New Roman"/>
                <w:sz w:val="20"/>
                <w:szCs w:val="20"/>
                <w:lang w:val="mk-MK"/>
              </w:rPr>
              <w:t>15</w:t>
            </w:r>
          </w:p>
        </w:tc>
        <w:tc>
          <w:tcPr>
            <w:tcW w:w="630" w:type="dxa"/>
            <w:tcBorders>
              <w:top w:val="single" w:sz="4" w:space="0" w:color="000000"/>
              <w:left w:val="single" w:sz="4" w:space="0" w:color="000000"/>
              <w:bottom w:val="single" w:sz="4" w:space="0" w:color="000000"/>
            </w:tcBorders>
            <w:shd w:val="clear" w:color="auto" w:fill="D8D8D8"/>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9</w:t>
            </w: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A41EA9" w:rsidRPr="006A3D8F" w:rsidRDefault="006A3D8F" w:rsidP="00ED4D7C">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24</w:t>
            </w:r>
          </w:p>
        </w:tc>
      </w:tr>
      <w:tr w:rsidR="00A41EA9" w:rsidRPr="00F32647" w:rsidTr="00612E10">
        <w:trPr>
          <w:trHeight w:val="366"/>
        </w:trPr>
        <w:tc>
          <w:tcPr>
            <w:tcW w:w="1890"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 - V</w:t>
            </w:r>
          </w:p>
        </w:tc>
        <w:tc>
          <w:tcPr>
            <w:tcW w:w="630" w:type="dxa"/>
            <w:tcBorders>
              <w:top w:val="single" w:sz="4" w:space="0" w:color="000000"/>
              <w:left w:val="single" w:sz="4" w:space="0" w:color="000000"/>
              <w:bottom w:val="single" w:sz="4" w:space="0" w:color="000000"/>
            </w:tcBorders>
          </w:tcPr>
          <w:p w:rsidR="00A41EA9" w:rsidRPr="00B370B2" w:rsidRDefault="00B370B2" w:rsidP="00A41EA9">
            <w:pPr>
              <w:snapToGrid w:val="0"/>
              <w:spacing w:line="360" w:lineRule="auto"/>
              <w:jc w:val="center"/>
              <w:rPr>
                <w:rFonts w:ascii="Times New Roman" w:hAnsi="Times New Roman"/>
                <w:sz w:val="20"/>
                <w:szCs w:val="20"/>
                <w:lang w:val="mk-MK"/>
              </w:rPr>
            </w:pPr>
            <w:r>
              <w:rPr>
                <w:rFonts w:ascii="Times New Roman" w:hAnsi="Times New Roman"/>
                <w:sz w:val="20"/>
                <w:szCs w:val="20"/>
                <w:lang w:val="mk-MK"/>
              </w:rPr>
              <w:t>8</w:t>
            </w:r>
          </w:p>
        </w:tc>
        <w:tc>
          <w:tcPr>
            <w:tcW w:w="810" w:type="dxa"/>
            <w:tcBorders>
              <w:top w:val="single" w:sz="4" w:space="0" w:color="000000"/>
              <w:left w:val="single" w:sz="4" w:space="0" w:color="000000"/>
              <w:bottom w:val="single" w:sz="4" w:space="0" w:color="000000"/>
            </w:tcBorders>
          </w:tcPr>
          <w:p w:rsidR="00A41EA9" w:rsidRPr="00B370B2" w:rsidRDefault="00B370B2" w:rsidP="0081748E">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117</w:t>
            </w:r>
          </w:p>
        </w:tc>
        <w:tc>
          <w:tcPr>
            <w:tcW w:w="900" w:type="dxa"/>
            <w:tcBorders>
              <w:top w:val="single" w:sz="4" w:space="0" w:color="000000"/>
              <w:left w:val="single" w:sz="4" w:space="0" w:color="000000"/>
              <w:bottom w:val="single" w:sz="4" w:space="0" w:color="000000"/>
            </w:tcBorders>
          </w:tcPr>
          <w:p w:rsidR="00A41EA9" w:rsidRPr="00B370B2" w:rsidRDefault="00B370B2" w:rsidP="0081748E">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60</w:t>
            </w:r>
          </w:p>
        </w:tc>
        <w:tc>
          <w:tcPr>
            <w:tcW w:w="630" w:type="dxa"/>
            <w:tcBorders>
              <w:top w:val="single" w:sz="4" w:space="0" w:color="000000"/>
              <w:left w:val="single" w:sz="4" w:space="0" w:color="000000"/>
              <w:bottom w:val="single" w:sz="4" w:space="0" w:color="000000"/>
            </w:tcBorders>
          </w:tcPr>
          <w:p w:rsidR="00A41EA9" w:rsidRPr="00B370B2" w:rsidRDefault="00B370B2" w:rsidP="0081748E">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54</w:t>
            </w: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b/>
                <w:sz w:val="20"/>
                <w:szCs w:val="20"/>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b/>
                <w:sz w:val="20"/>
                <w:szCs w:val="20"/>
                <w:lang w:val="mk-MK"/>
              </w:rPr>
            </w:pPr>
          </w:p>
        </w:tc>
        <w:tc>
          <w:tcPr>
            <w:tcW w:w="540" w:type="dxa"/>
            <w:tcBorders>
              <w:top w:val="single" w:sz="4" w:space="0" w:color="000000"/>
              <w:left w:val="single" w:sz="4" w:space="0" w:color="000000"/>
              <w:bottom w:val="single" w:sz="4" w:space="0" w:color="000000"/>
            </w:tcBorders>
          </w:tcPr>
          <w:p w:rsidR="00A41EA9" w:rsidRPr="00B370B2" w:rsidRDefault="00B370B2" w:rsidP="0081748E">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2</w:t>
            </w: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b/>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b/>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b/>
                <w:sz w:val="20"/>
                <w:szCs w:val="20"/>
                <w:lang w:val="mk-MK"/>
              </w:rPr>
            </w:pPr>
          </w:p>
        </w:tc>
        <w:tc>
          <w:tcPr>
            <w:tcW w:w="540" w:type="dxa"/>
            <w:tcBorders>
              <w:top w:val="single" w:sz="4" w:space="0" w:color="000000"/>
              <w:left w:val="single" w:sz="4" w:space="0" w:color="000000"/>
              <w:bottom w:val="single" w:sz="4" w:space="0" w:color="000000"/>
            </w:tcBorders>
          </w:tcPr>
          <w:p w:rsidR="00A41EA9" w:rsidRPr="00B370B2" w:rsidRDefault="00B370B2" w:rsidP="0081748E">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1</w:t>
            </w:r>
          </w:p>
        </w:tc>
        <w:tc>
          <w:tcPr>
            <w:tcW w:w="450" w:type="dxa"/>
            <w:tcBorders>
              <w:top w:val="single" w:sz="4" w:space="0" w:color="000000"/>
              <w:left w:val="single" w:sz="4" w:space="0" w:color="000000"/>
              <w:bottom w:val="single" w:sz="4" w:space="0" w:color="000000"/>
              <w:right w:val="single" w:sz="4" w:space="0" w:color="auto"/>
            </w:tcBorders>
          </w:tcPr>
          <w:p w:rsidR="00A41EA9" w:rsidRPr="00E35DAB" w:rsidRDefault="00A41EA9" w:rsidP="0081748E">
            <w:pPr>
              <w:snapToGrid w:val="0"/>
              <w:jc w:val="center"/>
              <w:rPr>
                <w:rFonts w:ascii="Times New Roman" w:hAnsi="Times New Roman" w:cs="Times New Roman"/>
                <w:b/>
                <w:sz w:val="20"/>
                <w:szCs w:val="20"/>
              </w:rPr>
            </w:pPr>
          </w:p>
        </w:tc>
        <w:tc>
          <w:tcPr>
            <w:tcW w:w="972" w:type="dxa"/>
            <w:tcBorders>
              <w:top w:val="single" w:sz="4" w:space="0" w:color="000000"/>
              <w:left w:val="single" w:sz="4" w:space="0" w:color="auto"/>
              <w:bottom w:val="single" w:sz="4" w:space="0" w:color="000000"/>
              <w:right w:val="single" w:sz="4" w:space="0" w:color="000000"/>
            </w:tcBorders>
          </w:tcPr>
          <w:p w:rsidR="00A41EA9" w:rsidRPr="006A3D8F" w:rsidRDefault="006A3D8F" w:rsidP="00ED4D7C">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117</w:t>
            </w:r>
          </w:p>
        </w:tc>
      </w:tr>
      <w:tr w:rsidR="00A3351D" w:rsidRPr="00F32647" w:rsidTr="00612E10">
        <w:trPr>
          <w:trHeight w:val="354"/>
        </w:trPr>
        <w:tc>
          <w:tcPr>
            <w:tcW w:w="1890"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lang w:val="it-IT"/>
              </w:rPr>
              <w:t>VI</w:t>
            </w:r>
          </w:p>
        </w:tc>
        <w:tc>
          <w:tcPr>
            <w:tcW w:w="630" w:type="dxa"/>
            <w:tcBorders>
              <w:top w:val="single" w:sz="4" w:space="0" w:color="000000"/>
              <w:left w:val="single" w:sz="4" w:space="0" w:color="000000"/>
              <w:bottom w:val="single" w:sz="4" w:space="0" w:color="000000"/>
            </w:tcBorders>
            <w:shd w:val="clear" w:color="auto" w:fill="D8D8D8"/>
          </w:tcPr>
          <w:p w:rsidR="00A41EA9" w:rsidRPr="00B370B2" w:rsidRDefault="00B370B2" w:rsidP="00A41EA9">
            <w:pPr>
              <w:snapToGrid w:val="0"/>
              <w:spacing w:line="360" w:lineRule="auto"/>
              <w:jc w:val="center"/>
              <w:rPr>
                <w:rFonts w:ascii="Times New Roman" w:hAnsi="Times New Roman"/>
                <w:sz w:val="20"/>
                <w:szCs w:val="20"/>
                <w:lang w:val="mk-MK"/>
              </w:rPr>
            </w:pPr>
            <w:r>
              <w:rPr>
                <w:rFonts w:ascii="Times New Roman" w:hAnsi="Times New Roman"/>
                <w:sz w:val="20"/>
                <w:szCs w:val="20"/>
                <w:lang w:val="mk-MK"/>
              </w:rPr>
              <w:t>2</w:t>
            </w:r>
          </w:p>
        </w:tc>
        <w:tc>
          <w:tcPr>
            <w:tcW w:w="810" w:type="dxa"/>
            <w:tcBorders>
              <w:top w:val="single" w:sz="4" w:space="0" w:color="000000"/>
              <w:left w:val="single" w:sz="4" w:space="0" w:color="000000"/>
              <w:bottom w:val="single" w:sz="4" w:space="0" w:color="000000"/>
            </w:tcBorders>
            <w:shd w:val="clear" w:color="auto" w:fill="D8D8D8"/>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31</w:t>
            </w:r>
          </w:p>
        </w:tc>
        <w:tc>
          <w:tcPr>
            <w:tcW w:w="900" w:type="dxa"/>
            <w:tcBorders>
              <w:top w:val="single" w:sz="4" w:space="0" w:color="000000"/>
              <w:left w:val="single" w:sz="4" w:space="0" w:color="000000"/>
              <w:bottom w:val="single" w:sz="4" w:space="0" w:color="000000"/>
            </w:tcBorders>
            <w:shd w:val="clear" w:color="auto" w:fill="D8D8D8"/>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14</w:t>
            </w:r>
          </w:p>
        </w:tc>
        <w:tc>
          <w:tcPr>
            <w:tcW w:w="630" w:type="dxa"/>
            <w:tcBorders>
              <w:top w:val="single" w:sz="4" w:space="0" w:color="000000"/>
              <w:left w:val="single" w:sz="4" w:space="0" w:color="000000"/>
              <w:bottom w:val="single" w:sz="4" w:space="0" w:color="000000"/>
            </w:tcBorders>
            <w:shd w:val="clear" w:color="auto" w:fill="D8D8D8"/>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11</w:t>
            </w:r>
          </w:p>
        </w:tc>
        <w:tc>
          <w:tcPr>
            <w:tcW w:w="540" w:type="dxa"/>
            <w:tcBorders>
              <w:top w:val="single" w:sz="4" w:space="0" w:color="000000"/>
              <w:left w:val="single" w:sz="4" w:space="0" w:color="000000"/>
              <w:bottom w:val="single" w:sz="4" w:space="0" w:color="000000"/>
            </w:tcBorders>
            <w:shd w:val="clear" w:color="auto" w:fill="D8D8D8"/>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w:t>
            </w: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shd w:val="clear" w:color="auto" w:fill="D8D8D8"/>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3</w:t>
            </w:r>
          </w:p>
        </w:tc>
        <w:tc>
          <w:tcPr>
            <w:tcW w:w="540" w:type="dxa"/>
            <w:tcBorders>
              <w:top w:val="single" w:sz="4" w:space="0" w:color="000000"/>
              <w:left w:val="single" w:sz="4" w:space="0" w:color="000000"/>
              <w:bottom w:val="single" w:sz="4" w:space="0" w:color="000000"/>
            </w:tcBorders>
            <w:shd w:val="clear" w:color="auto" w:fill="D8D8D8"/>
          </w:tcPr>
          <w:p w:rsidR="00A41EA9"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2</w:t>
            </w: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A41EA9" w:rsidRPr="007E05F7" w:rsidRDefault="007E05F7" w:rsidP="00ED4D7C">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31</w:t>
            </w:r>
          </w:p>
        </w:tc>
      </w:tr>
      <w:tr w:rsidR="0051174F" w:rsidRPr="00F32647" w:rsidTr="00612E10">
        <w:trPr>
          <w:trHeight w:val="366"/>
        </w:trPr>
        <w:tc>
          <w:tcPr>
            <w:tcW w:w="1890" w:type="dxa"/>
            <w:tcBorders>
              <w:top w:val="single" w:sz="4" w:space="0" w:color="000000"/>
              <w:left w:val="single" w:sz="4" w:space="0" w:color="000000"/>
              <w:bottom w:val="single" w:sz="4" w:space="0" w:color="000000"/>
            </w:tcBorders>
            <w:shd w:val="clear" w:color="auto" w:fill="FFFFFF"/>
          </w:tcPr>
          <w:p w:rsidR="0051174F" w:rsidRPr="00F32647" w:rsidRDefault="0051174F"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lang w:val="it-IT"/>
              </w:rPr>
              <w:t>VII</w:t>
            </w:r>
          </w:p>
        </w:tc>
        <w:tc>
          <w:tcPr>
            <w:tcW w:w="630" w:type="dxa"/>
            <w:tcBorders>
              <w:top w:val="single" w:sz="4" w:space="0" w:color="000000"/>
              <w:left w:val="single" w:sz="4" w:space="0" w:color="000000"/>
              <w:bottom w:val="single" w:sz="4" w:space="0" w:color="000000"/>
            </w:tcBorders>
          </w:tcPr>
          <w:p w:rsidR="0051174F" w:rsidRPr="00B370B2" w:rsidRDefault="00B370B2" w:rsidP="00A41EA9">
            <w:pPr>
              <w:snapToGrid w:val="0"/>
              <w:spacing w:line="360" w:lineRule="auto"/>
              <w:jc w:val="center"/>
              <w:rPr>
                <w:rFonts w:ascii="Times New Roman" w:hAnsi="Times New Roman"/>
                <w:sz w:val="20"/>
                <w:szCs w:val="20"/>
                <w:lang w:val="mk-MK"/>
              </w:rPr>
            </w:pPr>
            <w:r>
              <w:rPr>
                <w:rFonts w:ascii="Times New Roman" w:hAnsi="Times New Roman"/>
                <w:sz w:val="20"/>
                <w:szCs w:val="20"/>
                <w:lang w:val="mk-MK"/>
              </w:rPr>
              <w:t>2</w:t>
            </w:r>
          </w:p>
        </w:tc>
        <w:tc>
          <w:tcPr>
            <w:tcW w:w="810" w:type="dxa"/>
            <w:tcBorders>
              <w:top w:val="single" w:sz="4" w:space="0" w:color="000000"/>
              <w:left w:val="single" w:sz="4" w:space="0" w:color="000000"/>
              <w:bottom w:val="single" w:sz="4" w:space="0" w:color="000000"/>
            </w:tcBorders>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35</w:t>
            </w:r>
          </w:p>
        </w:tc>
        <w:tc>
          <w:tcPr>
            <w:tcW w:w="900" w:type="dxa"/>
            <w:tcBorders>
              <w:top w:val="single" w:sz="4" w:space="0" w:color="000000"/>
              <w:left w:val="single" w:sz="4" w:space="0" w:color="000000"/>
              <w:bottom w:val="single" w:sz="4" w:space="0" w:color="000000"/>
            </w:tcBorders>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10</w:t>
            </w:r>
          </w:p>
        </w:tc>
        <w:tc>
          <w:tcPr>
            <w:tcW w:w="630" w:type="dxa"/>
            <w:tcBorders>
              <w:top w:val="single" w:sz="4" w:space="0" w:color="000000"/>
              <w:left w:val="single" w:sz="4" w:space="0" w:color="000000"/>
              <w:bottom w:val="single" w:sz="4" w:space="0" w:color="000000"/>
            </w:tcBorders>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13</w:t>
            </w:r>
          </w:p>
        </w:tc>
        <w:tc>
          <w:tcPr>
            <w:tcW w:w="540" w:type="dxa"/>
            <w:tcBorders>
              <w:top w:val="single" w:sz="4" w:space="0" w:color="000000"/>
              <w:left w:val="single" w:sz="4" w:space="0" w:color="000000"/>
              <w:bottom w:val="single" w:sz="4" w:space="0" w:color="000000"/>
            </w:tcBorders>
          </w:tcPr>
          <w:p w:rsidR="0051174F" w:rsidRPr="00E35DAB" w:rsidRDefault="00B370B2" w:rsidP="004C4E00">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4</w:t>
            </w:r>
          </w:p>
        </w:tc>
        <w:tc>
          <w:tcPr>
            <w:tcW w:w="540" w:type="dxa"/>
            <w:tcBorders>
              <w:top w:val="single" w:sz="4" w:space="0" w:color="000000"/>
              <w:left w:val="single" w:sz="4" w:space="0" w:color="000000"/>
              <w:bottom w:val="single" w:sz="4" w:space="0" w:color="000000"/>
            </w:tcBorders>
          </w:tcPr>
          <w:p w:rsidR="0051174F" w:rsidRPr="00B370B2" w:rsidRDefault="00B370B2" w:rsidP="004C4E00">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w:t>
            </w:r>
          </w:p>
        </w:tc>
        <w:tc>
          <w:tcPr>
            <w:tcW w:w="540" w:type="dxa"/>
            <w:tcBorders>
              <w:top w:val="single" w:sz="4" w:space="0" w:color="000000"/>
              <w:left w:val="single" w:sz="4" w:space="0" w:color="000000"/>
              <w:bottom w:val="single" w:sz="4" w:space="0" w:color="000000"/>
            </w:tcBorders>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4</w:t>
            </w:r>
          </w:p>
        </w:tc>
        <w:tc>
          <w:tcPr>
            <w:tcW w:w="540" w:type="dxa"/>
            <w:tcBorders>
              <w:top w:val="single" w:sz="4" w:space="0" w:color="000000"/>
              <w:left w:val="single" w:sz="4" w:space="0" w:color="000000"/>
              <w:bottom w:val="single" w:sz="4" w:space="0" w:color="000000"/>
            </w:tcBorders>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2</w:t>
            </w:r>
          </w:p>
        </w:tc>
        <w:tc>
          <w:tcPr>
            <w:tcW w:w="540" w:type="dxa"/>
            <w:tcBorders>
              <w:top w:val="single" w:sz="4" w:space="0" w:color="000000"/>
              <w:left w:val="single" w:sz="4" w:space="0" w:color="000000"/>
              <w:bottom w:val="single" w:sz="4" w:space="0" w:color="000000"/>
            </w:tcBorders>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w:t>
            </w:r>
          </w:p>
        </w:tc>
        <w:tc>
          <w:tcPr>
            <w:tcW w:w="540" w:type="dxa"/>
            <w:tcBorders>
              <w:top w:val="single" w:sz="4" w:space="0" w:color="000000"/>
              <w:left w:val="single" w:sz="4" w:space="0" w:color="000000"/>
              <w:bottom w:val="single" w:sz="4" w:space="0" w:color="000000"/>
            </w:tcBorders>
          </w:tcPr>
          <w:p w:rsidR="0051174F" w:rsidRPr="00E35DAB" w:rsidRDefault="0051174F"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51174F" w:rsidRPr="00E35DAB" w:rsidRDefault="0051174F" w:rsidP="0081748E">
            <w:pPr>
              <w:snapToGrid w:val="0"/>
              <w:jc w:val="center"/>
              <w:rPr>
                <w:rFonts w:ascii="Times New Roman" w:hAnsi="Times New Roman" w:cs="Times New Roman"/>
                <w:sz w:val="20"/>
                <w:szCs w:val="20"/>
                <w:lang w:val="mk-MK"/>
              </w:rPr>
            </w:pPr>
          </w:p>
        </w:tc>
        <w:tc>
          <w:tcPr>
            <w:tcW w:w="450" w:type="dxa"/>
            <w:tcBorders>
              <w:top w:val="single" w:sz="4" w:space="0" w:color="000000"/>
              <w:left w:val="single" w:sz="4" w:space="0" w:color="000000"/>
              <w:bottom w:val="single" w:sz="4" w:space="0" w:color="000000"/>
              <w:right w:val="single" w:sz="4" w:space="0" w:color="auto"/>
            </w:tcBorders>
          </w:tcPr>
          <w:p w:rsidR="0051174F" w:rsidRPr="00E35DAB" w:rsidRDefault="0051174F" w:rsidP="0081748E">
            <w:pPr>
              <w:snapToGrid w:val="0"/>
              <w:jc w:val="center"/>
              <w:rPr>
                <w:rFonts w:ascii="Times New Roman" w:hAnsi="Times New Roman" w:cs="Times New Roman"/>
                <w:sz w:val="20"/>
                <w:szCs w:val="20"/>
                <w:lang w:val="mk-MK"/>
              </w:rPr>
            </w:pPr>
          </w:p>
        </w:tc>
        <w:tc>
          <w:tcPr>
            <w:tcW w:w="972" w:type="dxa"/>
            <w:tcBorders>
              <w:top w:val="single" w:sz="4" w:space="0" w:color="000000"/>
              <w:left w:val="single" w:sz="4" w:space="0" w:color="auto"/>
              <w:bottom w:val="single" w:sz="4" w:space="0" w:color="000000"/>
              <w:right w:val="single" w:sz="4" w:space="0" w:color="000000"/>
            </w:tcBorders>
          </w:tcPr>
          <w:p w:rsidR="0051174F" w:rsidRPr="007E05F7" w:rsidRDefault="007E05F7" w:rsidP="00ED4D7C">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35</w:t>
            </w:r>
          </w:p>
        </w:tc>
      </w:tr>
      <w:tr w:rsidR="00A3351D" w:rsidRPr="00F32647" w:rsidTr="00612E10">
        <w:trPr>
          <w:trHeight w:val="366"/>
        </w:trPr>
        <w:tc>
          <w:tcPr>
            <w:tcW w:w="1890" w:type="dxa"/>
            <w:tcBorders>
              <w:top w:val="single" w:sz="4" w:space="0" w:color="000000"/>
              <w:left w:val="single" w:sz="4" w:space="0" w:color="000000"/>
              <w:bottom w:val="single" w:sz="4" w:space="0" w:color="000000"/>
            </w:tcBorders>
            <w:shd w:val="clear" w:color="auto" w:fill="FFFFFF"/>
          </w:tcPr>
          <w:p w:rsidR="0051174F" w:rsidRPr="00F32647" w:rsidRDefault="0051174F"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lang w:val="it-IT"/>
              </w:rPr>
              <w:t>VIII</w:t>
            </w:r>
          </w:p>
        </w:tc>
        <w:tc>
          <w:tcPr>
            <w:tcW w:w="630" w:type="dxa"/>
            <w:tcBorders>
              <w:top w:val="single" w:sz="4" w:space="0" w:color="000000"/>
              <w:left w:val="single" w:sz="4" w:space="0" w:color="000000"/>
              <w:bottom w:val="single" w:sz="4" w:space="0" w:color="000000"/>
            </w:tcBorders>
            <w:shd w:val="clear" w:color="auto" w:fill="D8D8D8"/>
          </w:tcPr>
          <w:p w:rsidR="0051174F" w:rsidRPr="00B370B2" w:rsidRDefault="00B370B2" w:rsidP="00A41EA9">
            <w:pPr>
              <w:snapToGrid w:val="0"/>
              <w:spacing w:line="360" w:lineRule="auto"/>
              <w:jc w:val="center"/>
              <w:rPr>
                <w:rFonts w:ascii="Times New Roman" w:hAnsi="Times New Roman"/>
                <w:sz w:val="20"/>
                <w:szCs w:val="20"/>
                <w:lang w:val="mk-MK"/>
              </w:rPr>
            </w:pPr>
            <w:r>
              <w:rPr>
                <w:rFonts w:ascii="Times New Roman" w:hAnsi="Times New Roman"/>
                <w:sz w:val="20"/>
                <w:szCs w:val="20"/>
                <w:lang w:val="mk-MK"/>
              </w:rPr>
              <w:t>2</w:t>
            </w:r>
          </w:p>
        </w:tc>
        <w:tc>
          <w:tcPr>
            <w:tcW w:w="810" w:type="dxa"/>
            <w:tcBorders>
              <w:top w:val="single" w:sz="4" w:space="0" w:color="000000"/>
              <w:left w:val="single" w:sz="4" w:space="0" w:color="000000"/>
              <w:bottom w:val="single" w:sz="4" w:space="0" w:color="000000"/>
            </w:tcBorders>
            <w:shd w:val="clear" w:color="auto" w:fill="D8D8D8"/>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39</w:t>
            </w:r>
          </w:p>
        </w:tc>
        <w:tc>
          <w:tcPr>
            <w:tcW w:w="900" w:type="dxa"/>
            <w:tcBorders>
              <w:top w:val="single" w:sz="4" w:space="0" w:color="000000"/>
              <w:left w:val="single" w:sz="4" w:space="0" w:color="000000"/>
              <w:bottom w:val="single" w:sz="4" w:space="0" w:color="000000"/>
            </w:tcBorders>
            <w:shd w:val="clear" w:color="auto" w:fill="D8D8D8"/>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15</w:t>
            </w:r>
          </w:p>
        </w:tc>
        <w:tc>
          <w:tcPr>
            <w:tcW w:w="630" w:type="dxa"/>
            <w:tcBorders>
              <w:top w:val="single" w:sz="4" w:space="0" w:color="000000"/>
              <w:left w:val="single" w:sz="4" w:space="0" w:color="000000"/>
              <w:bottom w:val="single" w:sz="4" w:space="0" w:color="000000"/>
            </w:tcBorders>
            <w:shd w:val="clear" w:color="auto" w:fill="D8D8D8"/>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13</w:t>
            </w: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51174F"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51174F"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shd w:val="clear" w:color="auto" w:fill="D8D8D8"/>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6</w:t>
            </w:r>
          </w:p>
        </w:tc>
        <w:tc>
          <w:tcPr>
            <w:tcW w:w="540" w:type="dxa"/>
            <w:tcBorders>
              <w:top w:val="single" w:sz="4" w:space="0" w:color="000000"/>
              <w:left w:val="single" w:sz="4" w:space="0" w:color="000000"/>
              <w:bottom w:val="single" w:sz="4" w:space="0" w:color="000000"/>
            </w:tcBorders>
            <w:shd w:val="clear" w:color="auto" w:fill="D8D8D8"/>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4</w:t>
            </w:r>
          </w:p>
        </w:tc>
        <w:tc>
          <w:tcPr>
            <w:tcW w:w="540" w:type="dxa"/>
            <w:tcBorders>
              <w:top w:val="single" w:sz="4" w:space="0" w:color="000000"/>
              <w:left w:val="single" w:sz="4" w:space="0" w:color="000000"/>
              <w:bottom w:val="single" w:sz="4" w:space="0" w:color="000000"/>
            </w:tcBorders>
            <w:shd w:val="clear" w:color="auto" w:fill="D8D8D8"/>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w:t>
            </w: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51174F"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51174F" w:rsidP="0081748E">
            <w:pPr>
              <w:snapToGrid w:val="0"/>
              <w:jc w:val="center"/>
              <w:rPr>
                <w:rFonts w:ascii="Times New Roman" w:hAnsi="Times New Roman" w:cs="Times New Roman"/>
                <w:sz w:val="20"/>
                <w:szCs w:val="20"/>
                <w:lang w:val="mk-MK"/>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51174F" w:rsidRPr="00E35DAB" w:rsidRDefault="0051174F" w:rsidP="0081748E">
            <w:pPr>
              <w:snapToGrid w:val="0"/>
              <w:jc w:val="center"/>
              <w:rPr>
                <w:rFonts w:ascii="Times New Roman" w:hAnsi="Times New Roman" w:cs="Times New Roman"/>
                <w:sz w:val="20"/>
                <w:szCs w:val="20"/>
                <w:lang w:val="mk-MK"/>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51174F" w:rsidRPr="007E05F7" w:rsidRDefault="007E05F7" w:rsidP="00ED4D7C">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39</w:t>
            </w:r>
          </w:p>
        </w:tc>
      </w:tr>
      <w:tr w:rsidR="0051174F" w:rsidRPr="00F32647" w:rsidTr="00612E10">
        <w:trPr>
          <w:trHeight w:val="354"/>
        </w:trPr>
        <w:tc>
          <w:tcPr>
            <w:tcW w:w="1890" w:type="dxa"/>
            <w:tcBorders>
              <w:top w:val="single" w:sz="4" w:space="0" w:color="000000"/>
              <w:left w:val="single" w:sz="4" w:space="0" w:color="000000"/>
              <w:bottom w:val="single" w:sz="4" w:space="0" w:color="000000"/>
            </w:tcBorders>
            <w:shd w:val="clear" w:color="auto" w:fill="FFFFFF"/>
          </w:tcPr>
          <w:p w:rsidR="0051174F" w:rsidRPr="006046B7" w:rsidRDefault="0051174F" w:rsidP="0081748E">
            <w:pPr>
              <w:snapToGrid w:val="0"/>
              <w:jc w:val="center"/>
              <w:rPr>
                <w:rFonts w:ascii="Times New Roman" w:hAnsi="Times New Roman" w:cs="Times New Roman"/>
                <w:b/>
                <w:bCs/>
                <w:color w:val="000000"/>
                <w:sz w:val="16"/>
                <w:szCs w:val="16"/>
              </w:rPr>
            </w:pPr>
            <w:r w:rsidRPr="006046B7">
              <w:rPr>
                <w:rFonts w:ascii="Times New Roman" w:hAnsi="Times New Roman" w:cs="Times New Roman"/>
                <w:b/>
                <w:bCs/>
                <w:color w:val="000000"/>
                <w:sz w:val="16"/>
                <w:szCs w:val="16"/>
              </w:rPr>
              <w:t>IX</w:t>
            </w:r>
          </w:p>
        </w:tc>
        <w:tc>
          <w:tcPr>
            <w:tcW w:w="630" w:type="dxa"/>
            <w:tcBorders>
              <w:top w:val="single" w:sz="4" w:space="0" w:color="000000"/>
              <w:left w:val="single" w:sz="4" w:space="0" w:color="000000"/>
              <w:bottom w:val="single" w:sz="4" w:space="0" w:color="000000"/>
            </w:tcBorders>
          </w:tcPr>
          <w:p w:rsidR="0051174F" w:rsidRPr="00B370B2" w:rsidRDefault="00B370B2" w:rsidP="00A41EA9">
            <w:pPr>
              <w:snapToGrid w:val="0"/>
              <w:spacing w:line="360" w:lineRule="auto"/>
              <w:jc w:val="center"/>
              <w:rPr>
                <w:rFonts w:ascii="Times New Roman" w:hAnsi="Times New Roman"/>
                <w:sz w:val="20"/>
                <w:szCs w:val="20"/>
                <w:lang w:val="mk-MK"/>
              </w:rPr>
            </w:pPr>
            <w:r>
              <w:rPr>
                <w:rFonts w:ascii="Times New Roman" w:hAnsi="Times New Roman"/>
                <w:sz w:val="20"/>
                <w:szCs w:val="20"/>
                <w:lang w:val="mk-MK"/>
              </w:rPr>
              <w:t>2</w:t>
            </w:r>
          </w:p>
        </w:tc>
        <w:tc>
          <w:tcPr>
            <w:tcW w:w="810" w:type="dxa"/>
            <w:tcBorders>
              <w:top w:val="single" w:sz="4" w:space="0" w:color="000000"/>
              <w:left w:val="single" w:sz="4" w:space="0" w:color="000000"/>
              <w:bottom w:val="single" w:sz="4" w:space="0" w:color="000000"/>
            </w:tcBorders>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30</w:t>
            </w:r>
          </w:p>
        </w:tc>
        <w:tc>
          <w:tcPr>
            <w:tcW w:w="900" w:type="dxa"/>
            <w:tcBorders>
              <w:top w:val="single" w:sz="4" w:space="0" w:color="000000"/>
              <w:left w:val="single" w:sz="4" w:space="0" w:color="000000"/>
              <w:bottom w:val="single" w:sz="4" w:space="0" w:color="000000"/>
            </w:tcBorders>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12</w:t>
            </w:r>
          </w:p>
        </w:tc>
        <w:tc>
          <w:tcPr>
            <w:tcW w:w="630" w:type="dxa"/>
            <w:tcBorders>
              <w:top w:val="single" w:sz="4" w:space="0" w:color="000000"/>
              <w:left w:val="single" w:sz="4" w:space="0" w:color="000000"/>
              <w:bottom w:val="single" w:sz="4" w:space="0" w:color="000000"/>
            </w:tcBorders>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13</w:t>
            </w:r>
          </w:p>
        </w:tc>
        <w:tc>
          <w:tcPr>
            <w:tcW w:w="540" w:type="dxa"/>
            <w:tcBorders>
              <w:top w:val="single" w:sz="4" w:space="0" w:color="000000"/>
              <w:left w:val="single" w:sz="4" w:space="0" w:color="000000"/>
              <w:bottom w:val="single" w:sz="4" w:space="0" w:color="000000"/>
            </w:tcBorders>
          </w:tcPr>
          <w:p w:rsidR="0051174F" w:rsidRPr="00E35DAB" w:rsidRDefault="0051174F"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tcPr>
          <w:p w:rsidR="0051174F" w:rsidRPr="00E35DAB" w:rsidRDefault="0051174F"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1</w:t>
            </w:r>
          </w:p>
        </w:tc>
        <w:tc>
          <w:tcPr>
            <w:tcW w:w="540" w:type="dxa"/>
            <w:tcBorders>
              <w:top w:val="single" w:sz="4" w:space="0" w:color="000000"/>
              <w:left w:val="single" w:sz="4" w:space="0" w:color="000000"/>
              <w:bottom w:val="single" w:sz="4" w:space="0" w:color="000000"/>
            </w:tcBorders>
          </w:tcPr>
          <w:p w:rsidR="0051174F" w:rsidRPr="00B370B2" w:rsidRDefault="00B370B2" w:rsidP="0081748E">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4</w:t>
            </w:r>
          </w:p>
        </w:tc>
        <w:tc>
          <w:tcPr>
            <w:tcW w:w="540" w:type="dxa"/>
            <w:tcBorders>
              <w:top w:val="single" w:sz="4" w:space="0" w:color="000000"/>
              <w:left w:val="single" w:sz="4" w:space="0" w:color="000000"/>
              <w:bottom w:val="single" w:sz="4" w:space="0" w:color="000000"/>
            </w:tcBorders>
          </w:tcPr>
          <w:p w:rsidR="0051174F" w:rsidRPr="002E3D24" w:rsidRDefault="0051174F"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tcPr>
          <w:p w:rsidR="0051174F" w:rsidRPr="002E3D24" w:rsidRDefault="0051174F"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tcPr>
          <w:p w:rsidR="0051174F" w:rsidRPr="002E3D24" w:rsidRDefault="0051174F" w:rsidP="0081748E">
            <w:pPr>
              <w:snapToGrid w:val="0"/>
              <w:jc w:val="center"/>
              <w:rPr>
                <w:rFonts w:ascii="Times New Roman" w:hAnsi="Times New Roman" w:cs="Times New Roman"/>
                <w:sz w:val="20"/>
                <w:szCs w:val="20"/>
              </w:rPr>
            </w:pPr>
          </w:p>
        </w:tc>
        <w:tc>
          <w:tcPr>
            <w:tcW w:w="450" w:type="dxa"/>
            <w:tcBorders>
              <w:top w:val="single" w:sz="4" w:space="0" w:color="000000"/>
              <w:left w:val="single" w:sz="4" w:space="0" w:color="000000"/>
              <w:bottom w:val="single" w:sz="4" w:space="0" w:color="000000"/>
              <w:right w:val="single" w:sz="4" w:space="0" w:color="auto"/>
            </w:tcBorders>
          </w:tcPr>
          <w:p w:rsidR="0051174F" w:rsidRPr="00E35DAB" w:rsidRDefault="0051174F" w:rsidP="0081748E">
            <w:pPr>
              <w:snapToGrid w:val="0"/>
              <w:jc w:val="center"/>
              <w:rPr>
                <w:rFonts w:ascii="Times New Roman" w:hAnsi="Times New Roman" w:cs="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tcPr>
          <w:p w:rsidR="0051174F" w:rsidRPr="007E05F7" w:rsidRDefault="007E05F7" w:rsidP="00ED4D7C">
            <w:pPr>
              <w:snapToGrid w:val="0"/>
              <w:jc w:val="center"/>
              <w:rPr>
                <w:rFonts w:ascii="Times New Roman" w:hAnsi="Times New Roman" w:cs="Times New Roman"/>
                <w:sz w:val="20"/>
                <w:szCs w:val="20"/>
                <w:lang w:val="mk-MK"/>
              </w:rPr>
            </w:pPr>
            <w:r>
              <w:rPr>
                <w:rFonts w:ascii="Times New Roman" w:hAnsi="Times New Roman" w:cs="Times New Roman"/>
                <w:sz w:val="20"/>
                <w:szCs w:val="20"/>
                <w:lang w:val="mk-MK"/>
              </w:rPr>
              <w:t>30</w:t>
            </w:r>
          </w:p>
        </w:tc>
      </w:tr>
      <w:tr w:rsidR="00A3351D" w:rsidRPr="00F32647" w:rsidTr="00612E10">
        <w:trPr>
          <w:trHeight w:val="366"/>
        </w:trPr>
        <w:tc>
          <w:tcPr>
            <w:tcW w:w="1890" w:type="dxa"/>
            <w:tcBorders>
              <w:top w:val="single" w:sz="4" w:space="0" w:color="000000"/>
              <w:left w:val="single" w:sz="4" w:space="0" w:color="000000"/>
              <w:bottom w:val="single" w:sz="4" w:space="0" w:color="000000"/>
            </w:tcBorders>
            <w:shd w:val="clear" w:color="auto" w:fill="FFFFFF"/>
          </w:tcPr>
          <w:p w:rsidR="0051174F" w:rsidRPr="00F32647" w:rsidRDefault="0051174F"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lang w:val="it-IT"/>
              </w:rPr>
              <w:t>VI - IX</w:t>
            </w:r>
          </w:p>
        </w:tc>
        <w:tc>
          <w:tcPr>
            <w:tcW w:w="630" w:type="dxa"/>
            <w:tcBorders>
              <w:top w:val="single" w:sz="4" w:space="0" w:color="000000"/>
              <w:left w:val="single" w:sz="4" w:space="0" w:color="000000"/>
              <w:bottom w:val="single" w:sz="4" w:space="0" w:color="000000"/>
            </w:tcBorders>
            <w:shd w:val="clear" w:color="auto" w:fill="D8D8D8"/>
          </w:tcPr>
          <w:p w:rsidR="0051174F" w:rsidRPr="00B370B2" w:rsidRDefault="00B370B2" w:rsidP="00A41EA9">
            <w:pPr>
              <w:snapToGrid w:val="0"/>
              <w:spacing w:line="360" w:lineRule="auto"/>
              <w:jc w:val="center"/>
              <w:rPr>
                <w:rFonts w:ascii="Times New Roman" w:hAnsi="Times New Roman"/>
                <w:b/>
                <w:sz w:val="20"/>
                <w:szCs w:val="20"/>
                <w:lang w:val="mk-MK"/>
              </w:rPr>
            </w:pPr>
            <w:r>
              <w:rPr>
                <w:rFonts w:ascii="Times New Roman" w:hAnsi="Times New Roman"/>
                <w:b/>
                <w:sz w:val="20"/>
                <w:szCs w:val="20"/>
                <w:lang w:val="mk-MK"/>
              </w:rPr>
              <w:t>8</w:t>
            </w:r>
          </w:p>
        </w:tc>
        <w:tc>
          <w:tcPr>
            <w:tcW w:w="810" w:type="dxa"/>
            <w:tcBorders>
              <w:top w:val="single" w:sz="4" w:space="0" w:color="000000"/>
              <w:left w:val="single" w:sz="4" w:space="0" w:color="000000"/>
              <w:bottom w:val="single" w:sz="4" w:space="0" w:color="000000"/>
            </w:tcBorders>
            <w:shd w:val="clear" w:color="auto" w:fill="D8D8D8"/>
          </w:tcPr>
          <w:p w:rsidR="0051174F" w:rsidRPr="00B370B2" w:rsidRDefault="00B370B2" w:rsidP="0081748E">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135</w:t>
            </w:r>
          </w:p>
        </w:tc>
        <w:tc>
          <w:tcPr>
            <w:tcW w:w="900" w:type="dxa"/>
            <w:tcBorders>
              <w:top w:val="single" w:sz="4" w:space="0" w:color="000000"/>
              <w:left w:val="single" w:sz="4" w:space="0" w:color="000000"/>
              <w:bottom w:val="single" w:sz="4" w:space="0" w:color="000000"/>
            </w:tcBorders>
            <w:shd w:val="clear" w:color="auto" w:fill="D8D8D8"/>
          </w:tcPr>
          <w:p w:rsidR="0051174F" w:rsidRPr="00B370B2" w:rsidRDefault="00B370B2" w:rsidP="0081748E">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51</w:t>
            </w:r>
          </w:p>
        </w:tc>
        <w:tc>
          <w:tcPr>
            <w:tcW w:w="630" w:type="dxa"/>
            <w:tcBorders>
              <w:top w:val="single" w:sz="4" w:space="0" w:color="000000"/>
              <w:left w:val="single" w:sz="4" w:space="0" w:color="000000"/>
              <w:bottom w:val="single" w:sz="4" w:space="0" w:color="000000"/>
            </w:tcBorders>
            <w:shd w:val="clear" w:color="auto" w:fill="D8D8D8"/>
          </w:tcPr>
          <w:p w:rsidR="0051174F" w:rsidRPr="00B370B2" w:rsidRDefault="00B370B2" w:rsidP="0081748E">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50</w:t>
            </w:r>
          </w:p>
        </w:tc>
        <w:tc>
          <w:tcPr>
            <w:tcW w:w="540" w:type="dxa"/>
            <w:tcBorders>
              <w:top w:val="single" w:sz="4" w:space="0" w:color="000000"/>
              <w:left w:val="single" w:sz="4" w:space="0" w:color="000000"/>
              <w:bottom w:val="single" w:sz="4" w:space="0" w:color="000000"/>
            </w:tcBorders>
            <w:shd w:val="clear" w:color="auto" w:fill="D8D8D8"/>
          </w:tcPr>
          <w:p w:rsidR="0051174F" w:rsidRPr="00B370B2" w:rsidRDefault="00B370B2" w:rsidP="0081748E">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5</w:t>
            </w:r>
          </w:p>
        </w:tc>
        <w:tc>
          <w:tcPr>
            <w:tcW w:w="540" w:type="dxa"/>
            <w:tcBorders>
              <w:top w:val="single" w:sz="4" w:space="0" w:color="000000"/>
              <w:left w:val="single" w:sz="4" w:space="0" w:color="000000"/>
              <w:bottom w:val="single" w:sz="4" w:space="0" w:color="000000"/>
            </w:tcBorders>
            <w:shd w:val="clear" w:color="auto" w:fill="D8D8D8"/>
          </w:tcPr>
          <w:p w:rsidR="0051174F" w:rsidRPr="00B370B2" w:rsidRDefault="00B370B2" w:rsidP="0081748E">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1</w:t>
            </w:r>
          </w:p>
        </w:tc>
        <w:tc>
          <w:tcPr>
            <w:tcW w:w="540" w:type="dxa"/>
            <w:tcBorders>
              <w:top w:val="single" w:sz="4" w:space="0" w:color="000000"/>
              <w:left w:val="single" w:sz="4" w:space="0" w:color="000000"/>
              <w:bottom w:val="single" w:sz="4" w:space="0" w:color="000000"/>
            </w:tcBorders>
            <w:shd w:val="clear" w:color="auto" w:fill="D8D8D8"/>
          </w:tcPr>
          <w:p w:rsidR="0051174F" w:rsidRPr="00B370B2" w:rsidRDefault="00B370B2" w:rsidP="0081748E">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14</w:t>
            </w:r>
          </w:p>
        </w:tc>
        <w:tc>
          <w:tcPr>
            <w:tcW w:w="540" w:type="dxa"/>
            <w:tcBorders>
              <w:top w:val="single" w:sz="4" w:space="0" w:color="000000"/>
              <w:left w:val="single" w:sz="4" w:space="0" w:color="000000"/>
              <w:bottom w:val="single" w:sz="4" w:space="0" w:color="000000"/>
            </w:tcBorders>
            <w:shd w:val="clear" w:color="auto" w:fill="D8D8D8"/>
          </w:tcPr>
          <w:p w:rsidR="0051174F" w:rsidRPr="00B370B2" w:rsidRDefault="00B370B2" w:rsidP="0081748E">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12</w:t>
            </w:r>
          </w:p>
        </w:tc>
        <w:tc>
          <w:tcPr>
            <w:tcW w:w="540" w:type="dxa"/>
            <w:tcBorders>
              <w:top w:val="single" w:sz="4" w:space="0" w:color="000000"/>
              <w:left w:val="single" w:sz="4" w:space="0" w:color="000000"/>
              <w:bottom w:val="single" w:sz="4" w:space="0" w:color="000000"/>
            </w:tcBorders>
            <w:shd w:val="clear" w:color="auto" w:fill="D8D8D8"/>
          </w:tcPr>
          <w:p w:rsidR="0051174F" w:rsidRPr="00B370B2" w:rsidRDefault="00B370B2" w:rsidP="0081748E">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2</w:t>
            </w:r>
          </w:p>
        </w:tc>
        <w:tc>
          <w:tcPr>
            <w:tcW w:w="540" w:type="dxa"/>
            <w:tcBorders>
              <w:top w:val="single" w:sz="4" w:space="0" w:color="000000"/>
              <w:left w:val="single" w:sz="4" w:space="0" w:color="000000"/>
              <w:bottom w:val="single" w:sz="4" w:space="0" w:color="000000"/>
            </w:tcBorders>
            <w:shd w:val="clear" w:color="auto" w:fill="D8D8D8"/>
          </w:tcPr>
          <w:p w:rsidR="0051174F" w:rsidRPr="002E3D24" w:rsidRDefault="0051174F" w:rsidP="0081748E">
            <w:pPr>
              <w:snapToGrid w:val="0"/>
              <w:jc w:val="center"/>
              <w:rPr>
                <w:rFonts w:ascii="Times New Roman" w:hAnsi="Times New Roman" w:cs="Times New Roman"/>
                <w:b/>
                <w:sz w:val="20"/>
                <w:szCs w:val="20"/>
              </w:rPr>
            </w:pPr>
          </w:p>
        </w:tc>
        <w:tc>
          <w:tcPr>
            <w:tcW w:w="540" w:type="dxa"/>
            <w:tcBorders>
              <w:top w:val="single" w:sz="4" w:space="0" w:color="000000"/>
              <w:left w:val="single" w:sz="4" w:space="0" w:color="000000"/>
              <w:bottom w:val="single" w:sz="4" w:space="0" w:color="000000"/>
            </w:tcBorders>
            <w:shd w:val="clear" w:color="auto" w:fill="D8D8D8"/>
          </w:tcPr>
          <w:p w:rsidR="0051174F" w:rsidRPr="00E46142" w:rsidRDefault="0051174F" w:rsidP="0081748E">
            <w:pPr>
              <w:snapToGrid w:val="0"/>
              <w:jc w:val="center"/>
              <w:rPr>
                <w:rFonts w:ascii="Times New Roman" w:hAnsi="Times New Roman" w:cs="Times New Roman"/>
                <w:b/>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51174F" w:rsidRPr="00E35DAB" w:rsidRDefault="0051174F" w:rsidP="0081748E">
            <w:pPr>
              <w:snapToGrid w:val="0"/>
              <w:jc w:val="center"/>
              <w:rPr>
                <w:rFonts w:ascii="Times New Roman" w:hAnsi="Times New Roman" w:cs="Times New Roman"/>
                <w:b/>
                <w:sz w:val="20"/>
                <w:szCs w:val="20"/>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51174F" w:rsidRPr="007E05F7" w:rsidRDefault="007E05F7" w:rsidP="00ED4D7C">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135</w:t>
            </w:r>
          </w:p>
        </w:tc>
      </w:tr>
      <w:tr w:rsidR="00A3351D" w:rsidRPr="00F32647" w:rsidTr="00612E10">
        <w:trPr>
          <w:trHeight w:val="389"/>
        </w:trPr>
        <w:tc>
          <w:tcPr>
            <w:tcW w:w="1890" w:type="dxa"/>
            <w:tcBorders>
              <w:top w:val="single" w:sz="4" w:space="0" w:color="000000"/>
              <w:left w:val="single" w:sz="4" w:space="0" w:color="000000"/>
              <w:bottom w:val="single" w:sz="4" w:space="0" w:color="000000"/>
            </w:tcBorders>
            <w:shd w:val="clear" w:color="auto" w:fill="FFFFFF"/>
          </w:tcPr>
          <w:p w:rsidR="0051174F" w:rsidRPr="001B2024" w:rsidRDefault="004C4E00" w:rsidP="000C6565">
            <w:pPr>
              <w:snapToGrid w:val="0"/>
              <w:jc w:val="center"/>
              <w:rPr>
                <w:rFonts w:ascii="Times New Roman" w:hAnsi="Times New Roman" w:cs="Times New Roman"/>
                <w:b/>
                <w:bCs/>
                <w:color w:val="000000"/>
                <w:sz w:val="20"/>
                <w:szCs w:val="20"/>
                <w:lang w:val="mk-MK"/>
              </w:rPr>
            </w:pPr>
            <w:r w:rsidRPr="001B2024">
              <w:rPr>
                <w:rFonts w:ascii="Times New Roman" w:hAnsi="Times New Roman" w:cs="Times New Roman"/>
                <w:b/>
                <w:bCs/>
                <w:color w:val="000000"/>
                <w:sz w:val="20"/>
                <w:szCs w:val="20"/>
                <w:lang w:val="mk-MK"/>
              </w:rPr>
              <w:t>Вкупно ЦУ</w:t>
            </w:r>
          </w:p>
        </w:tc>
        <w:tc>
          <w:tcPr>
            <w:tcW w:w="630" w:type="dxa"/>
            <w:tcBorders>
              <w:top w:val="single" w:sz="4" w:space="0" w:color="000000"/>
              <w:left w:val="single" w:sz="4" w:space="0" w:color="000000"/>
              <w:bottom w:val="single" w:sz="4" w:space="0" w:color="000000"/>
            </w:tcBorders>
          </w:tcPr>
          <w:p w:rsidR="0051174F" w:rsidRPr="00B370B2" w:rsidRDefault="00B370B2"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16</w:t>
            </w:r>
          </w:p>
        </w:tc>
        <w:tc>
          <w:tcPr>
            <w:tcW w:w="810" w:type="dxa"/>
            <w:tcBorders>
              <w:top w:val="single" w:sz="4" w:space="0" w:color="000000"/>
              <w:left w:val="single" w:sz="4" w:space="0" w:color="000000"/>
              <w:bottom w:val="single" w:sz="4" w:space="0" w:color="000000"/>
            </w:tcBorders>
          </w:tcPr>
          <w:p w:rsidR="0051174F" w:rsidRPr="00B370B2" w:rsidRDefault="00B370B2"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252</w:t>
            </w:r>
          </w:p>
        </w:tc>
        <w:tc>
          <w:tcPr>
            <w:tcW w:w="900" w:type="dxa"/>
            <w:tcBorders>
              <w:top w:val="single" w:sz="4" w:space="0" w:color="000000"/>
              <w:left w:val="single" w:sz="4" w:space="0" w:color="000000"/>
              <w:bottom w:val="single" w:sz="4" w:space="0" w:color="000000"/>
            </w:tcBorders>
          </w:tcPr>
          <w:p w:rsidR="0051174F" w:rsidRPr="00B370B2" w:rsidRDefault="00B370B2"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111</w:t>
            </w:r>
          </w:p>
        </w:tc>
        <w:tc>
          <w:tcPr>
            <w:tcW w:w="630" w:type="dxa"/>
            <w:tcBorders>
              <w:top w:val="single" w:sz="4" w:space="0" w:color="000000"/>
              <w:left w:val="single" w:sz="4" w:space="0" w:color="000000"/>
              <w:bottom w:val="single" w:sz="4" w:space="0" w:color="000000"/>
            </w:tcBorders>
          </w:tcPr>
          <w:p w:rsidR="0051174F" w:rsidRPr="00B370B2" w:rsidRDefault="00B370B2"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104</w:t>
            </w:r>
          </w:p>
        </w:tc>
        <w:tc>
          <w:tcPr>
            <w:tcW w:w="540" w:type="dxa"/>
            <w:tcBorders>
              <w:top w:val="single" w:sz="4" w:space="0" w:color="000000"/>
              <w:left w:val="single" w:sz="4" w:space="0" w:color="000000"/>
              <w:bottom w:val="single" w:sz="4" w:space="0" w:color="000000"/>
            </w:tcBorders>
          </w:tcPr>
          <w:p w:rsidR="0051174F" w:rsidRPr="00B370B2" w:rsidRDefault="00B370B2"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5</w:t>
            </w:r>
          </w:p>
        </w:tc>
        <w:tc>
          <w:tcPr>
            <w:tcW w:w="540" w:type="dxa"/>
            <w:tcBorders>
              <w:top w:val="single" w:sz="4" w:space="0" w:color="000000"/>
              <w:left w:val="single" w:sz="4" w:space="0" w:color="000000"/>
              <w:bottom w:val="single" w:sz="4" w:space="0" w:color="000000"/>
            </w:tcBorders>
          </w:tcPr>
          <w:p w:rsidR="0051174F" w:rsidRPr="00B370B2" w:rsidRDefault="00B370B2"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w:t>
            </w:r>
          </w:p>
        </w:tc>
        <w:tc>
          <w:tcPr>
            <w:tcW w:w="540" w:type="dxa"/>
            <w:tcBorders>
              <w:top w:val="single" w:sz="4" w:space="0" w:color="000000"/>
              <w:left w:val="single" w:sz="4" w:space="0" w:color="000000"/>
              <w:bottom w:val="single" w:sz="4" w:space="0" w:color="000000"/>
            </w:tcBorders>
          </w:tcPr>
          <w:p w:rsidR="0051174F" w:rsidRPr="00B370B2" w:rsidRDefault="00B370B2"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16</w:t>
            </w:r>
          </w:p>
        </w:tc>
        <w:tc>
          <w:tcPr>
            <w:tcW w:w="540" w:type="dxa"/>
            <w:tcBorders>
              <w:top w:val="single" w:sz="4" w:space="0" w:color="000000"/>
              <w:left w:val="single" w:sz="4" w:space="0" w:color="000000"/>
              <w:bottom w:val="single" w:sz="4" w:space="0" w:color="000000"/>
            </w:tcBorders>
          </w:tcPr>
          <w:p w:rsidR="0051174F" w:rsidRPr="00B370B2" w:rsidRDefault="00B370B2"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12</w:t>
            </w:r>
          </w:p>
        </w:tc>
        <w:tc>
          <w:tcPr>
            <w:tcW w:w="540" w:type="dxa"/>
            <w:tcBorders>
              <w:top w:val="single" w:sz="4" w:space="0" w:color="000000"/>
              <w:left w:val="single" w:sz="4" w:space="0" w:color="000000"/>
              <w:bottom w:val="single" w:sz="4" w:space="0" w:color="000000"/>
            </w:tcBorders>
          </w:tcPr>
          <w:p w:rsidR="0051174F" w:rsidRPr="00B370B2" w:rsidRDefault="00B370B2"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w:t>
            </w:r>
          </w:p>
        </w:tc>
        <w:tc>
          <w:tcPr>
            <w:tcW w:w="540" w:type="dxa"/>
            <w:tcBorders>
              <w:top w:val="single" w:sz="4" w:space="0" w:color="000000"/>
              <w:left w:val="single" w:sz="4" w:space="0" w:color="000000"/>
              <w:bottom w:val="single" w:sz="4" w:space="0" w:color="000000"/>
            </w:tcBorders>
          </w:tcPr>
          <w:p w:rsidR="0051174F" w:rsidRPr="00E46142" w:rsidRDefault="0051174F" w:rsidP="000C6565">
            <w:pPr>
              <w:snapToGrid w:val="0"/>
              <w:jc w:val="center"/>
              <w:rPr>
                <w:rFonts w:ascii="Times New Roman" w:hAnsi="Times New Roman" w:cs="Times New Roman"/>
                <w:b/>
                <w:sz w:val="16"/>
                <w:szCs w:val="16"/>
              </w:rPr>
            </w:pPr>
          </w:p>
        </w:tc>
        <w:tc>
          <w:tcPr>
            <w:tcW w:w="540" w:type="dxa"/>
            <w:tcBorders>
              <w:top w:val="single" w:sz="4" w:space="0" w:color="000000"/>
              <w:left w:val="single" w:sz="4" w:space="0" w:color="000000"/>
              <w:bottom w:val="single" w:sz="4" w:space="0" w:color="000000"/>
            </w:tcBorders>
          </w:tcPr>
          <w:p w:rsidR="0051174F" w:rsidRPr="00B370B2" w:rsidRDefault="00B370B2"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w:t>
            </w:r>
          </w:p>
        </w:tc>
        <w:tc>
          <w:tcPr>
            <w:tcW w:w="450" w:type="dxa"/>
            <w:tcBorders>
              <w:top w:val="single" w:sz="4" w:space="0" w:color="000000"/>
              <w:left w:val="single" w:sz="4" w:space="0" w:color="000000"/>
              <w:bottom w:val="single" w:sz="4" w:space="0" w:color="000000"/>
              <w:right w:val="single" w:sz="4" w:space="0" w:color="auto"/>
            </w:tcBorders>
          </w:tcPr>
          <w:p w:rsidR="0051174F" w:rsidRPr="00E46142" w:rsidRDefault="0051174F" w:rsidP="000C6565">
            <w:pPr>
              <w:snapToGrid w:val="0"/>
              <w:jc w:val="center"/>
              <w:rPr>
                <w:rFonts w:ascii="Times New Roman" w:hAnsi="Times New Roman" w:cs="Times New Roman"/>
                <w:b/>
                <w:sz w:val="16"/>
                <w:szCs w:val="16"/>
              </w:rPr>
            </w:pPr>
          </w:p>
        </w:tc>
        <w:tc>
          <w:tcPr>
            <w:tcW w:w="972" w:type="dxa"/>
            <w:tcBorders>
              <w:top w:val="single" w:sz="4" w:space="0" w:color="000000"/>
              <w:left w:val="single" w:sz="4" w:space="0" w:color="auto"/>
              <w:bottom w:val="single" w:sz="4" w:space="0" w:color="000000"/>
              <w:right w:val="single" w:sz="4" w:space="0" w:color="000000"/>
            </w:tcBorders>
          </w:tcPr>
          <w:p w:rsidR="0051174F" w:rsidRPr="007E05F7" w:rsidRDefault="007E05F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252</w:t>
            </w:r>
          </w:p>
        </w:tc>
      </w:tr>
      <w:tr w:rsidR="001B2024" w:rsidRPr="00F32647" w:rsidTr="00612E10">
        <w:trPr>
          <w:trHeight w:val="389"/>
        </w:trPr>
        <w:tc>
          <w:tcPr>
            <w:tcW w:w="1890" w:type="dxa"/>
            <w:tcBorders>
              <w:top w:val="single" w:sz="4" w:space="0" w:color="000000"/>
              <w:left w:val="single" w:sz="4" w:space="0" w:color="000000"/>
              <w:bottom w:val="single" w:sz="4" w:space="0" w:color="auto"/>
            </w:tcBorders>
            <w:shd w:val="clear" w:color="auto" w:fill="FFFFFF"/>
          </w:tcPr>
          <w:p w:rsidR="001B2024" w:rsidRPr="001B2024" w:rsidRDefault="001B2024" w:rsidP="000C6565">
            <w:pPr>
              <w:snapToGrid w:val="0"/>
              <w:jc w:val="center"/>
              <w:rPr>
                <w:rFonts w:ascii="Times New Roman" w:hAnsi="Times New Roman" w:cs="Times New Roman"/>
                <w:b/>
                <w:bCs/>
                <w:color w:val="000000"/>
                <w:sz w:val="20"/>
                <w:szCs w:val="20"/>
                <w:lang w:val="mk-MK"/>
              </w:rPr>
            </w:pPr>
            <w:r w:rsidRPr="001B2024">
              <w:rPr>
                <w:rFonts w:ascii="Times New Roman" w:hAnsi="Times New Roman" w:cs="Times New Roman"/>
                <w:b/>
                <w:bCs/>
                <w:color w:val="000000"/>
                <w:sz w:val="20"/>
                <w:szCs w:val="20"/>
                <w:lang w:val="mk-MK"/>
              </w:rPr>
              <w:lastRenderedPageBreak/>
              <w:t>Вкупно ПУ</w:t>
            </w:r>
          </w:p>
        </w:tc>
        <w:tc>
          <w:tcPr>
            <w:tcW w:w="630" w:type="dxa"/>
            <w:tcBorders>
              <w:top w:val="single" w:sz="4" w:space="0" w:color="000000"/>
              <w:left w:val="single" w:sz="4" w:space="0" w:color="000000"/>
              <w:bottom w:val="single" w:sz="4" w:space="0" w:color="auto"/>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8</w:t>
            </w:r>
          </w:p>
        </w:tc>
        <w:tc>
          <w:tcPr>
            <w:tcW w:w="810" w:type="dxa"/>
            <w:tcBorders>
              <w:top w:val="single" w:sz="4" w:space="0" w:color="000000"/>
              <w:left w:val="single" w:sz="4" w:space="0" w:color="000000"/>
              <w:bottom w:val="single" w:sz="4" w:space="0" w:color="auto"/>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69</w:t>
            </w:r>
          </w:p>
        </w:tc>
        <w:tc>
          <w:tcPr>
            <w:tcW w:w="900" w:type="dxa"/>
            <w:tcBorders>
              <w:top w:val="single" w:sz="4" w:space="0" w:color="000000"/>
              <w:left w:val="single" w:sz="4" w:space="0" w:color="000000"/>
              <w:bottom w:val="single" w:sz="4" w:space="0" w:color="auto"/>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10</w:t>
            </w:r>
          </w:p>
        </w:tc>
        <w:tc>
          <w:tcPr>
            <w:tcW w:w="630" w:type="dxa"/>
            <w:tcBorders>
              <w:top w:val="single" w:sz="4" w:space="0" w:color="000000"/>
              <w:left w:val="single" w:sz="4" w:space="0" w:color="000000"/>
              <w:bottom w:val="single" w:sz="4" w:space="0" w:color="auto"/>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7</w:t>
            </w:r>
          </w:p>
        </w:tc>
        <w:tc>
          <w:tcPr>
            <w:tcW w:w="540" w:type="dxa"/>
            <w:tcBorders>
              <w:top w:val="single" w:sz="4" w:space="0" w:color="000000"/>
              <w:left w:val="single" w:sz="4" w:space="0" w:color="000000"/>
              <w:bottom w:val="single" w:sz="4" w:space="0" w:color="auto"/>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w:t>
            </w:r>
          </w:p>
        </w:tc>
        <w:tc>
          <w:tcPr>
            <w:tcW w:w="540" w:type="dxa"/>
            <w:tcBorders>
              <w:top w:val="single" w:sz="4" w:space="0" w:color="000000"/>
              <w:left w:val="single" w:sz="4" w:space="0" w:color="000000"/>
              <w:bottom w:val="single" w:sz="4" w:space="0" w:color="auto"/>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5</w:t>
            </w:r>
          </w:p>
        </w:tc>
        <w:tc>
          <w:tcPr>
            <w:tcW w:w="540" w:type="dxa"/>
            <w:tcBorders>
              <w:top w:val="single" w:sz="4" w:space="0" w:color="000000"/>
              <w:left w:val="single" w:sz="4" w:space="0" w:color="000000"/>
              <w:bottom w:val="single" w:sz="4" w:space="0" w:color="auto"/>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16</w:t>
            </w:r>
          </w:p>
        </w:tc>
        <w:tc>
          <w:tcPr>
            <w:tcW w:w="540" w:type="dxa"/>
            <w:tcBorders>
              <w:top w:val="single" w:sz="4" w:space="0" w:color="000000"/>
              <w:left w:val="single" w:sz="4" w:space="0" w:color="000000"/>
              <w:bottom w:val="single" w:sz="4" w:space="0" w:color="auto"/>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21</w:t>
            </w:r>
          </w:p>
        </w:tc>
        <w:tc>
          <w:tcPr>
            <w:tcW w:w="540" w:type="dxa"/>
            <w:tcBorders>
              <w:top w:val="single" w:sz="4" w:space="0" w:color="000000"/>
              <w:left w:val="single" w:sz="4" w:space="0" w:color="000000"/>
              <w:bottom w:val="single" w:sz="4" w:space="0" w:color="auto"/>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w:t>
            </w:r>
          </w:p>
        </w:tc>
        <w:tc>
          <w:tcPr>
            <w:tcW w:w="540" w:type="dxa"/>
            <w:tcBorders>
              <w:top w:val="single" w:sz="4" w:space="0" w:color="000000"/>
              <w:left w:val="single" w:sz="4" w:space="0" w:color="000000"/>
              <w:bottom w:val="single" w:sz="4" w:space="0" w:color="auto"/>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w:t>
            </w:r>
          </w:p>
        </w:tc>
        <w:tc>
          <w:tcPr>
            <w:tcW w:w="540" w:type="dxa"/>
            <w:tcBorders>
              <w:top w:val="single" w:sz="4" w:space="0" w:color="000000"/>
              <w:left w:val="single" w:sz="4" w:space="0" w:color="000000"/>
              <w:bottom w:val="single" w:sz="4" w:space="0" w:color="auto"/>
            </w:tcBorders>
          </w:tcPr>
          <w:p w:rsidR="001B2024" w:rsidRPr="00612E10" w:rsidRDefault="001B2024" w:rsidP="000C6565">
            <w:pPr>
              <w:snapToGrid w:val="0"/>
              <w:jc w:val="center"/>
              <w:rPr>
                <w:rFonts w:ascii="Times New Roman" w:hAnsi="Times New Roman" w:cs="Times New Roman"/>
                <w:b/>
                <w:sz w:val="16"/>
                <w:szCs w:val="16"/>
                <w:lang w:val="mk-MK"/>
              </w:rPr>
            </w:pPr>
          </w:p>
        </w:tc>
        <w:tc>
          <w:tcPr>
            <w:tcW w:w="450" w:type="dxa"/>
            <w:tcBorders>
              <w:top w:val="single" w:sz="4" w:space="0" w:color="000000"/>
              <w:left w:val="single" w:sz="4" w:space="0" w:color="000000"/>
              <w:bottom w:val="single" w:sz="4" w:space="0" w:color="auto"/>
              <w:right w:val="single" w:sz="4" w:space="0" w:color="auto"/>
            </w:tcBorders>
          </w:tcPr>
          <w:p w:rsidR="001B2024" w:rsidRPr="00612E10" w:rsidRDefault="001B2024" w:rsidP="000C6565">
            <w:pPr>
              <w:snapToGrid w:val="0"/>
              <w:jc w:val="center"/>
              <w:rPr>
                <w:rFonts w:ascii="Times New Roman" w:hAnsi="Times New Roman" w:cs="Times New Roman"/>
                <w:b/>
                <w:sz w:val="16"/>
                <w:szCs w:val="16"/>
                <w:lang w:val="mk-MK"/>
              </w:rPr>
            </w:pPr>
          </w:p>
        </w:tc>
        <w:tc>
          <w:tcPr>
            <w:tcW w:w="972" w:type="dxa"/>
            <w:tcBorders>
              <w:top w:val="single" w:sz="4" w:space="0" w:color="000000"/>
              <w:left w:val="single" w:sz="4" w:space="0" w:color="auto"/>
              <w:bottom w:val="single" w:sz="4" w:space="0" w:color="auto"/>
              <w:right w:val="single" w:sz="4" w:space="0" w:color="000000"/>
            </w:tcBorders>
          </w:tcPr>
          <w:p w:rsidR="001B2024" w:rsidRPr="00612E10" w:rsidRDefault="007E05F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69</w:t>
            </w:r>
          </w:p>
        </w:tc>
      </w:tr>
      <w:tr w:rsidR="001B2024" w:rsidRPr="00F32647" w:rsidTr="00612E10">
        <w:trPr>
          <w:trHeight w:val="389"/>
        </w:trPr>
        <w:tc>
          <w:tcPr>
            <w:tcW w:w="1890" w:type="dxa"/>
            <w:tcBorders>
              <w:top w:val="single" w:sz="4" w:space="0" w:color="000000"/>
              <w:left w:val="single" w:sz="4" w:space="0" w:color="000000"/>
              <w:bottom w:val="single" w:sz="4" w:space="0" w:color="000000"/>
            </w:tcBorders>
            <w:shd w:val="clear" w:color="auto" w:fill="FFFFFF"/>
          </w:tcPr>
          <w:p w:rsidR="001B2024" w:rsidRPr="001B2024" w:rsidRDefault="001B2024" w:rsidP="000C6565">
            <w:pPr>
              <w:snapToGrid w:val="0"/>
              <w:jc w:val="center"/>
              <w:rPr>
                <w:rFonts w:ascii="Times New Roman" w:hAnsi="Times New Roman" w:cs="Times New Roman"/>
                <w:b/>
                <w:bCs/>
                <w:color w:val="000000"/>
                <w:sz w:val="20"/>
                <w:szCs w:val="20"/>
                <w:lang w:val="mk-MK"/>
              </w:rPr>
            </w:pPr>
            <w:r w:rsidRPr="001B2024">
              <w:rPr>
                <w:rFonts w:ascii="Times New Roman" w:hAnsi="Times New Roman" w:cs="Times New Roman"/>
                <w:b/>
                <w:bCs/>
                <w:color w:val="000000"/>
                <w:sz w:val="20"/>
                <w:szCs w:val="20"/>
                <w:lang w:val="mk-MK"/>
              </w:rPr>
              <w:t xml:space="preserve">Вкупно </w:t>
            </w:r>
          </w:p>
        </w:tc>
        <w:tc>
          <w:tcPr>
            <w:tcW w:w="630" w:type="dxa"/>
            <w:tcBorders>
              <w:top w:val="single" w:sz="4" w:space="0" w:color="000000"/>
              <w:left w:val="single" w:sz="4" w:space="0" w:color="000000"/>
              <w:bottom w:val="single" w:sz="4" w:space="0" w:color="000000"/>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24</w:t>
            </w:r>
          </w:p>
        </w:tc>
        <w:tc>
          <w:tcPr>
            <w:tcW w:w="810" w:type="dxa"/>
            <w:tcBorders>
              <w:top w:val="single" w:sz="4" w:space="0" w:color="000000"/>
              <w:left w:val="single" w:sz="4" w:space="0" w:color="000000"/>
              <w:bottom w:val="single" w:sz="4" w:space="0" w:color="000000"/>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321</w:t>
            </w:r>
          </w:p>
        </w:tc>
        <w:tc>
          <w:tcPr>
            <w:tcW w:w="900" w:type="dxa"/>
            <w:tcBorders>
              <w:top w:val="single" w:sz="4" w:space="0" w:color="000000"/>
              <w:left w:val="single" w:sz="4" w:space="0" w:color="000000"/>
              <w:bottom w:val="single" w:sz="4" w:space="0" w:color="000000"/>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121</w:t>
            </w:r>
          </w:p>
        </w:tc>
        <w:tc>
          <w:tcPr>
            <w:tcW w:w="630" w:type="dxa"/>
            <w:tcBorders>
              <w:top w:val="single" w:sz="4" w:space="0" w:color="000000"/>
              <w:left w:val="single" w:sz="4" w:space="0" w:color="000000"/>
              <w:bottom w:val="single" w:sz="4" w:space="0" w:color="000000"/>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111</w:t>
            </w:r>
          </w:p>
        </w:tc>
        <w:tc>
          <w:tcPr>
            <w:tcW w:w="540" w:type="dxa"/>
            <w:tcBorders>
              <w:top w:val="single" w:sz="4" w:space="0" w:color="000000"/>
              <w:left w:val="single" w:sz="4" w:space="0" w:color="000000"/>
              <w:bottom w:val="single" w:sz="4" w:space="0" w:color="000000"/>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8</w:t>
            </w:r>
          </w:p>
        </w:tc>
        <w:tc>
          <w:tcPr>
            <w:tcW w:w="540" w:type="dxa"/>
            <w:tcBorders>
              <w:top w:val="single" w:sz="4" w:space="0" w:color="000000"/>
              <w:left w:val="single" w:sz="4" w:space="0" w:color="000000"/>
              <w:bottom w:val="single" w:sz="4" w:space="0" w:color="000000"/>
            </w:tcBorders>
          </w:tcPr>
          <w:p w:rsidR="001B2024" w:rsidRPr="00612E10" w:rsidRDefault="00092B3D"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w:t>
            </w:r>
          </w:p>
        </w:tc>
        <w:tc>
          <w:tcPr>
            <w:tcW w:w="540" w:type="dxa"/>
            <w:tcBorders>
              <w:top w:val="single" w:sz="4" w:space="0" w:color="000000"/>
              <w:left w:val="single" w:sz="4" w:space="0" w:color="000000"/>
              <w:bottom w:val="single" w:sz="4" w:space="0" w:color="000000"/>
            </w:tcBorders>
          </w:tcPr>
          <w:p w:rsidR="001B2024" w:rsidRPr="00612E10" w:rsidRDefault="007E05F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32</w:t>
            </w:r>
          </w:p>
        </w:tc>
        <w:tc>
          <w:tcPr>
            <w:tcW w:w="540" w:type="dxa"/>
            <w:tcBorders>
              <w:top w:val="single" w:sz="4" w:space="0" w:color="000000"/>
              <w:left w:val="single" w:sz="4" w:space="0" w:color="000000"/>
              <w:bottom w:val="single" w:sz="4" w:space="0" w:color="000000"/>
            </w:tcBorders>
          </w:tcPr>
          <w:p w:rsidR="001B2024" w:rsidRPr="00612E10" w:rsidRDefault="007E05F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33</w:t>
            </w:r>
          </w:p>
        </w:tc>
        <w:tc>
          <w:tcPr>
            <w:tcW w:w="540" w:type="dxa"/>
            <w:tcBorders>
              <w:top w:val="single" w:sz="4" w:space="0" w:color="000000"/>
              <w:left w:val="single" w:sz="4" w:space="0" w:color="000000"/>
              <w:bottom w:val="single" w:sz="4" w:space="0" w:color="000000"/>
            </w:tcBorders>
          </w:tcPr>
          <w:p w:rsidR="001B2024" w:rsidRPr="00612E10" w:rsidRDefault="007E05F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5</w:t>
            </w:r>
          </w:p>
        </w:tc>
        <w:tc>
          <w:tcPr>
            <w:tcW w:w="540" w:type="dxa"/>
            <w:tcBorders>
              <w:top w:val="single" w:sz="4" w:space="0" w:color="000000"/>
              <w:left w:val="single" w:sz="4" w:space="0" w:color="000000"/>
              <w:bottom w:val="single" w:sz="4" w:space="0" w:color="000000"/>
            </w:tcBorders>
          </w:tcPr>
          <w:p w:rsidR="001B2024" w:rsidRPr="00612E10" w:rsidRDefault="007E05F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w:t>
            </w:r>
          </w:p>
        </w:tc>
        <w:tc>
          <w:tcPr>
            <w:tcW w:w="540" w:type="dxa"/>
            <w:tcBorders>
              <w:top w:val="single" w:sz="4" w:space="0" w:color="000000"/>
              <w:left w:val="single" w:sz="4" w:space="0" w:color="000000"/>
              <w:bottom w:val="single" w:sz="4" w:space="0" w:color="000000"/>
            </w:tcBorders>
          </w:tcPr>
          <w:p w:rsidR="001B2024" w:rsidRPr="00612E10" w:rsidRDefault="007E05F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w:t>
            </w:r>
          </w:p>
        </w:tc>
        <w:tc>
          <w:tcPr>
            <w:tcW w:w="450" w:type="dxa"/>
            <w:tcBorders>
              <w:top w:val="single" w:sz="4" w:space="0" w:color="000000"/>
              <w:left w:val="single" w:sz="4" w:space="0" w:color="000000"/>
              <w:bottom w:val="single" w:sz="4" w:space="0" w:color="000000"/>
              <w:right w:val="single" w:sz="4" w:space="0" w:color="auto"/>
            </w:tcBorders>
          </w:tcPr>
          <w:p w:rsidR="001B2024" w:rsidRPr="00612E10" w:rsidRDefault="001B2024" w:rsidP="000C6565">
            <w:pPr>
              <w:snapToGrid w:val="0"/>
              <w:jc w:val="center"/>
              <w:rPr>
                <w:rFonts w:ascii="Times New Roman" w:hAnsi="Times New Roman" w:cs="Times New Roman"/>
                <w:b/>
                <w:sz w:val="16"/>
                <w:szCs w:val="16"/>
                <w:lang w:val="mk-MK"/>
              </w:rPr>
            </w:pPr>
          </w:p>
        </w:tc>
        <w:tc>
          <w:tcPr>
            <w:tcW w:w="972" w:type="dxa"/>
            <w:tcBorders>
              <w:top w:val="single" w:sz="4" w:space="0" w:color="000000"/>
              <w:left w:val="single" w:sz="4" w:space="0" w:color="auto"/>
              <w:bottom w:val="single" w:sz="4" w:space="0" w:color="000000"/>
              <w:right w:val="single" w:sz="4" w:space="0" w:color="000000"/>
            </w:tcBorders>
          </w:tcPr>
          <w:p w:rsidR="001B2024" w:rsidRPr="00612E10" w:rsidRDefault="007E05F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321</w:t>
            </w:r>
          </w:p>
        </w:tc>
      </w:tr>
      <w:tr w:rsidR="00612E10" w:rsidRPr="00F32647" w:rsidTr="00B370B2">
        <w:trPr>
          <w:trHeight w:val="389"/>
        </w:trPr>
        <w:tc>
          <w:tcPr>
            <w:tcW w:w="1890" w:type="dxa"/>
            <w:tcBorders>
              <w:top w:val="single" w:sz="4" w:space="0" w:color="000000"/>
              <w:left w:val="single" w:sz="4" w:space="0" w:color="000000"/>
              <w:bottom w:val="single" w:sz="4" w:space="0" w:color="auto"/>
            </w:tcBorders>
            <w:shd w:val="clear" w:color="auto" w:fill="FFFFFF"/>
          </w:tcPr>
          <w:p w:rsidR="00612E10" w:rsidRPr="001B2024" w:rsidRDefault="00612E10" w:rsidP="000C6565">
            <w:pPr>
              <w:snapToGrid w:val="0"/>
              <w:jc w:val="center"/>
              <w:rPr>
                <w:rFonts w:ascii="Times New Roman" w:hAnsi="Times New Roman" w:cs="Times New Roman"/>
                <w:b/>
                <w:bCs/>
                <w:color w:val="000000"/>
                <w:sz w:val="20"/>
                <w:szCs w:val="20"/>
                <w:lang w:val="mk-MK"/>
              </w:rPr>
            </w:pPr>
          </w:p>
        </w:tc>
        <w:tc>
          <w:tcPr>
            <w:tcW w:w="630" w:type="dxa"/>
            <w:tcBorders>
              <w:top w:val="single" w:sz="4" w:space="0" w:color="000000"/>
              <w:left w:val="single" w:sz="4" w:space="0" w:color="000000"/>
              <w:bottom w:val="single" w:sz="4" w:space="0" w:color="auto"/>
            </w:tcBorders>
          </w:tcPr>
          <w:p w:rsidR="00612E10" w:rsidRPr="00612E10" w:rsidRDefault="00612E10" w:rsidP="000C6565">
            <w:pPr>
              <w:snapToGrid w:val="0"/>
              <w:jc w:val="center"/>
              <w:rPr>
                <w:rFonts w:ascii="Times New Roman" w:hAnsi="Times New Roman" w:cs="Times New Roman"/>
                <w:b/>
                <w:sz w:val="16"/>
                <w:szCs w:val="16"/>
                <w:lang w:val="mk-MK"/>
              </w:rPr>
            </w:pPr>
          </w:p>
        </w:tc>
        <w:tc>
          <w:tcPr>
            <w:tcW w:w="810" w:type="dxa"/>
            <w:tcBorders>
              <w:top w:val="single" w:sz="4" w:space="0" w:color="000000"/>
              <w:left w:val="single" w:sz="4" w:space="0" w:color="000000"/>
              <w:bottom w:val="single" w:sz="4" w:space="0" w:color="auto"/>
            </w:tcBorders>
          </w:tcPr>
          <w:p w:rsidR="00612E10" w:rsidRDefault="00612E10" w:rsidP="000C6565">
            <w:pPr>
              <w:snapToGrid w:val="0"/>
              <w:jc w:val="center"/>
              <w:rPr>
                <w:rFonts w:ascii="Times New Roman" w:hAnsi="Times New Roman" w:cs="Times New Roman"/>
                <w:b/>
                <w:sz w:val="16"/>
                <w:szCs w:val="16"/>
                <w:lang w:val="mk-MK"/>
              </w:rPr>
            </w:pPr>
          </w:p>
        </w:tc>
        <w:tc>
          <w:tcPr>
            <w:tcW w:w="1530" w:type="dxa"/>
            <w:gridSpan w:val="2"/>
            <w:tcBorders>
              <w:top w:val="single" w:sz="4" w:space="0" w:color="000000"/>
              <w:left w:val="single" w:sz="4" w:space="0" w:color="000000"/>
              <w:bottom w:val="single" w:sz="4" w:space="0" w:color="auto"/>
            </w:tcBorders>
          </w:tcPr>
          <w:p w:rsidR="00612E10" w:rsidRDefault="007E05F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232</w:t>
            </w:r>
          </w:p>
          <w:p w:rsidR="00AA53D7" w:rsidRPr="00612E10" w:rsidRDefault="00AA53D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72,27%</w:t>
            </w:r>
          </w:p>
        </w:tc>
        <w:tc>
          <w:tcPr>
            <w:tcW w:w="1080" w:type="dxa"/>
            <w:gridSpan w:val="2"/>
            <w:tcBorders>
              <w:top w:val="single" w:sz="4" w:space="0" w:color="000000"/>
              <w:left w:val="single" w:sz="4" w:space="0" w:color="000000"/>
              <w:bottom w:val="single" w:sz="4" w:space="0" w:color="auto"/>
            </w:tcBorders>
          </w:tcPr>
          <w:p w:rsidR="00612E10" w:rsidRDefault="007E05F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14</w:t>
            </w:r>
          </w:p>
          <w:p w:rsidR="00AA53D7" w:rsidRPr="00612E10" w:rsidRDefault="00AA53D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4,36%</w:t>
            </w:r>
          </w:p>
        </w:tc>
        <w:tc>
          <w:tcPr>
            <w:tcW w:w="1080" w:type="dxa"/>
            <w:gridSpan w:val="2"/>
            <w:tcBorders>
              <w:top w:val="single" w:sz="4" w:space="0" w:color="000000"/>
              <w:left w:val="single" w:sz="4" w:space="0" w:color="000000"/>
              <w:bottom w:val="single" w:sz="4" w:space="0" w:color="auto"/>
            </w:tcBorders>
          </w:tcPr>
          <w:p w:rsidR="00612E10" w:rsidRDefault="007E05F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65</w:t>
            </w:r>
          </w:p>
          <w:p w:rsidR="00AA53D7" w:rsidRPr="00612E10" w:rsidRDefault="00AA53D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20,25%</w:t>
            </w:r>
          </w:p>
        </w:tc>
        <w:tc>
          <w:tcPr>
            <w:tcW w:w="1080" w:type="dxa"/>
            <w:gridSpan w:val="2"/>
            <w:tcBorders>
              <w:top w:val="single" w:sz="4" w:space="0" w:color="000000"/>
              <w:left w:val="single" w:sz="4" w:space="0" w:color="000000"/>
              <w:bottom w:val="single" w:sz="4" w:space="0" w:color="auto"/>
            </w:tcBorders>
          </w:tcPr>
          <w:p w:rsidR="00612E10" w:rsidRDefault="007E05F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9</w:t>
            </w:r>
          </w:p>
          <w:p w:rsidR="00AA53D7" w:rsidRPr="00612E10" w:rsidRDefault="00AA53D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2,80%</w:t>
            </w:r>
          </w:p>
        </w:tc>
        <w:tc>
          <w:tcPr>
            <w:tcW w:w="990" w:type="dxa"/>
            <w:gridSpan w:val="2"/>
            <w:tcBorders>
              <w:top w:val="single" w:sz="4" w:space="0" w:color="000000"/>
              <w:left w:val="single" w:sz="4" w:space="0" w:color="000000"/>
              <w:bottom w:val="single" w:sz="4" w:space="0" w:color="auto"/>
              <w:right w:val="single" w:sz="4" w:space="0" w:color="auto"/>
            </w:tcBorders>
          </w:tcPr>
          <w:p w:rsidR="00612E10" w:rsidRDefault="007E05F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w:t>
            </w:r>
          </w:p>
          <w:p w:rsidR="00AA53D7" w:rsidRPr="00612E10" w:rsidRDefault="00AA53D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0,31%</w:t>
            </w:r>
          </w:p>
        </w:tc>
        <w:tc>
          <w:tcPr>
            <w:tcW w:w="972" w:type="dxa"/>
            <w:tcBorders>
              <w:top w:val="single" w:sz="4" w:space="0" w:color="000000"/>
              <w:left w:val="single" w:sz="4" w:space="0" w:color="auto"/>
              <w:bottom w:val="single" w:sz="4" w:space="0" w:color="auto"/>
              <w:right w:val="single" w:sz="4" w:space="0" w:color="000000"/>
            </w:tcBorders>
          </w:tcPr>
          <w:p w:rsidR="00612E10" w:rsidRPr="00612E10" w:rsidRDefault="007E05F7"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321</w:t>
            </w:r>
          </w:p>
        </w:tc>
      </w:tr>
    </w:tbl>
    <w:p w:rsidR="007E6833" w:rsidRDefault="007E6833" w:rsidP="00AF4E6A">
      <w:pPr>
        <w:pStyle w:val="1"/>
        <w:spacing w:after="200" w:line="276" w:lineRule="auto"/>
        <w:ind w:left="0"/>
        <w:rPr>
          <w:b/>
          <w:bCs/>
          <w:iCs/>
          <w:u w:val="single"/>
          <w:lang w:val="mk-MK"/>
        </w:rPr>
      </w:pPr>
    </w:p>
    <w:p w:rsidR="00B370B2" w:rsidRDefault="00B370B2" w:rsidP="00AF4E6A">
      <w:pPr>
        <w:pStyle w:val="1"/>
        <w:spacing w:after="200" w:line="276" w:lineRule="auto"/>
        <w:ind w:left="0"/>
        <w:rPr>
          <w:b/>
          <w:bCs/>
          <w:iCs/>
          <w:u w:val="single"/>
          <w:lang w:val="mk-MK"/>
        </w:rPr>
      </w:pPr>
    </w:p>
    <w:p w:rsidR="00B370B2" w:rsidRDefault="00B370B2" w:rsidP="00AF4E6A">
      <w:pPr>
        <w:pStyle w:val="1"/>
        <w:spacing w:after="200" w:line="276" w:lineRule="auto"/>
        <w:ind w:left="0"/>
        <w:rPr>
          <w:b/>
          <w:bCs/>
          <w:iCs/>
          <w:u w:val="single"/>
          <w:lang w:val="mk-MK"/>
        </w:rPr>
      </w:pPr>
    </w:p>
    <w:p w:rsidR="00B370B2" w:rsidRPr="00612E10" w:rsidRDefault="00B370B2" w:rsidP="00AF4E6A">
      <w:pPr>
        <w:pStyle w:val="1"/>
        <w:spacing w:after="200" w:line="276" w:lineRule="auto"/>
        <w:ind w:left="0"/>
        <w:rPr>
          <w:b/>
          <w:bCs/>
          <w:iCs/>
          <w:u w:val="single"/>
          <w:lang w:val="mk-MK"/>
        </w:rPr>
      </w:pPr>
    </w:p>
    <w:p w:rsidR="00F97E76" w:rsidRPr="00F32647" w:rsidRDefault="00F97E76" w:rsidP="00BB6310">
      <w:pPr>
        <w:pStyle w:val="1"/>
        <w:spacing w:after="200" w:line="276" w:lineRule="auto"/>
        <w:ind w:left="0"/>
        <w:jc w:val="center"/>
        <w:rPr>
          <w:b/>
          <w:bCs/>
          <w:iCs/>
          <w:u w:val="single"/>
          <w:lang w:val="mk-MK"/>
        </w:rPr>
      </w:pPr>
      <w:r w:rsidRPr="00F32647">
        <w:rPr>
          <w:b/>
          <w:bCs/>
          <w:iCs/>
          <w:u w:val="single"/>
          <w:lang w:val="mk-MK"/>
        </w:rPr>
        <w:t>Подрачно училиште – с. Корешница</w:t>
      </w:r>
    </w:p>
    <w:tbl>
      <w:tblPr>
        <w:tblW w:w="9720" w:type="dxa"/>
        <w:tblInd w:w="18" w:type="dxa"/>
        <w:tblLayout w:type="fixed"/>
        <w:tblLook w:val="0000"/>
      </w:tblPr>
      <w:tblGrid>
        <w:gridCol w:w="990"/>
        <w:gridCol w:w="810"/>
        <w:gridCol w:w="900"/>
        <w:gridCol w:w="630"/>
        <w:gridCol w:w="810"/>
        <w:gridCol w:w="540"/>
        <w:gridCol w:w="630"/>
        <w:gridCol w:w="540"/>
        <w:gridCol w:w="450"/>
        <w:gridCol w:w="540"/>
        <w:gridCol w:w="630"/>
        <w:gridCol w:w="630"/>
        <w:gridCol w:w="630"/>
        <w:gridCol w:w="990"/>
      </w:tblGrid>
      <w:tr w:rsidR="00F97E76" w:rsidRPr="00F32647" w:rsidTr="004447C0">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F97E76" w:rsidRPr="00F32647" w:rsidRDefault="00F97E76"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Одд.</w:t>
            </w:r>
          </w:p>
        </w:tc>
        <w:tc>
          <w:tcPr>
            <w:tcW w:w="810" w:type="dxa"/>
            <w:vMerge w:val="restart"/>
            <w:tcBorders>
              <w:top w:val="single" w:sz="4" w:space="0" w:color="000000"/>
              <w:left w:val="single" w:sz="4" w:space="0" w:color="000000"/>
              <w:bottom w:val="single" w:sz="4" w:space="0" w:color="000000"/>
            </w:tcBorders>
            <w:shd w:val="clear" w:color="auto" w:fill="FFFFFF"/>
            <w:textDirection w:val="btLr"/>
          </w:tcPr>
          <w:p w:rsidR="00F97E76" w:rsidRPr="00F32647" w:rsidRDefault="00F97E76"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F97E76" w:rsidRPr="00F32647" w:rsidRDefault="00F97E76"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ученици</w:t>
            </w:r>
          </w:p>
        </w:tc>
        <w:tc>
          <w:tcPr>
            <w:tcW w:w="7020" w:type="dxa"/>
            <w:gridSpan w:val="11"/>
            <w:tcBorders>
              <w:top w:val="single" w:sz="4" w:space="0" w:color="000000"/>
              <w:left w:val="single" w:sz="4" w:space="0" w:color="000000"/>
              <w:bottom w:val="single" w:sz="4" w:space="0" w:color="000000"/>
              <w:right w:val="single" w:sz="4" w:space="0" w:color="000000"/>
            </w:tcBorders>
            <w:shd w:val="clear" w:color="auto" w:fill="FFFFFF"/>
          </w:tcPr>
          <w:p w:rsidR="00F97E76" w:rsidRPr="00F32647" w:rsidRDefault="00F97E76"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Етничка и родова структура на учениците</w:t>
            </w:r>
          </w:p>
        </w:tc>
      </w:tr>
      <w:tr w:rsidR="00FF7088" w:rsidRPr="00F32647" w:rsidTr="00422CFE">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81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1440" w:type="dxa"/>
            <w:gridSpan w:val="2"/>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Македонци</w:t>
            </w:r>
          </w:p>
        </w:tc>
        <w:tc>
          <w:tcPr>
            <w:tcW w:w="1170" w:type="dxa"/>
            <w:gridSpan w:val="2"/>
            <w:tcBorders>
              <w:top w:val="single" w:sz="4" w:space="0" w:color="000000"/>
              <w:left w:val="single" w:sz="4" w:space="0" w:color="000000"/>
              <w:bottom w:val="single" w:sz="4" w:space="0" w:color="000000"/>
            </w:tcBorders>
            <w:shd w:val="clear" w:color="auto" w:fill="FFFFFF"/>
          </w:tcPr>
          <w:p w:rsidR="00FF7088" w:rsidRPr="0052560E" w:rsidRDefault="0052560E" w:rsidP="0081748E">
            <w:pPr>
              <w:snapToGrid w:val="0"/>
              <w:jc w:val="center"/>
              <w:rPr>
                <w:rFonts w:ascii="Times New Roman" w:hAnsi="Times New Roman" w:cs="Times New Roman"/>
                <w:b/>
                <w:bCs/>
                <w:color w:val="000000"/>
                <w:sz w:val="20"/>
                <w:szCs w:val="20"/>
                <w:lang w:val="mk-MK"/>
              </w:rPr>
            </w:pPr>
            <w:r>
              <w:rPr>
                <w:rFonts w:ascii="Times New Roman" w:hAnsi="Times New Roman" w:cs="Times New Roman"/>
                <w:b/>
                <w:bCs/>
                <w:color w:val="000000"/>
                <w:sz w:val="20"/>
                <w:szCs w:val="20"/>
                <w:lang w:val="mk-MK"/>
              </w:rPr>
              <w:t xml:space="preserve">Срби </w:t>
            </w:r>
          </w:p>
        </w:tc>
        <w:tc>
          <w:tcPr>
            <w:tcW w:w="990" w:type="dxa"/>
            <w:gridSpan w:val="2"/>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Турци</w:t>
            </w:r>
          </w:p>
        </w:tc>
        <w:tc>
          <w:tcPr>
            <w:tcW w:w="1170" w:type="dxa"/>
            <w:gridSpan w:val="2"/>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Роми</w:t>
            </w:r>
          </w:p>
        </w:tc>
        <w:tc>
          <w:tcPr>
            <w:tcW w:w="1260" w:type="dxa"/>
            <w:gridSpan w:val="2"/>
            <w:tcBorders>
              <w:top w:val="single" w:sz="4" w:space="0" w:color="000000"/>
              <w:left w:val="single" w:sz="4" w:space="0" w:color="000000"/>
              <w:bottom w:val="single" w:sz="4" w:space="0" w:color="000000"/>
              <w:right w:val="single" w:sz="4" w:space="0" w:color="auto"/>
            </w:tcBorders>
            <w:shd w:val="clear" w:color="auto" w:fill="FFFFFF"/>
          </w:tcPr>
          <w:p w:rsidR="00FF7088" w:rsidRPr="00F32647" w:rsidRDefault="00422CFE"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lang w:val="mk-MK"/>
              </w:rPr>
              <w:t>Д</w:t>
            </w:r>
            <w:r w:rsidR="00FF7088" w:rsidRPr="00F32647">
              <w:rPr>
                <w:rFonts w:ascii="Times New Roman" w:hAnsi="Times New Roman" w:cs="Times New Roman"/>
                <w:b/>
                <w:bCs/>
                <w:color w:val="000000"/>
                <w:sz w:val="20"/>
                <w:szCs w:val="20"/>
              </w:rPr>
              <w:t>руги</w:t>
            </w: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FF7088" w:rsidRPr="00F32647" w:rsidRDefault="00422CFE" w:rsidP="00FF7088">
            <w:pPr>
              <w:snapToGrid w:val="0"/>
              <w:jc w:val="center"/>
              <w:rPr>
                <w:rFonts w:ascii="Times New Roman" w:hAnsi="Times New Roman" w:cs="Times New Roman"/>
                <w:b/>
                <w:bCs/>
                <w:color w:val="000000"/>
                <w:sz w:val="20"/>
                <w:szCs w:val="20"/>
                <w:lang w:val="mk-MK"/>
              </w:rPr>
            </w:pPr>
            <w:r w:rsidRPr="00F32647">
              <w:rPr>
                <w:rFonts w:ascii="Times New Roman" w:hAnsi="Times New Roman" w:cs="Times New Roman"/>
                <w:b/>
                <w:bCs/>
                <w:color w:val="000000"/>
                <w:sz w:val="20"/>
                <w:szCs w:val="20"/>
                <w:lang w:val="mk-MK"/>
              </w:rPr>
              <w:t>В</w:t>
            </w:r>
            <w:r w:rsidR="00FF7088" w:rsidRPr="00F32647">
              <w:rPr>
                <w:rFonts w:ascii="Times New Roman" w:hAnsi="Times New Roman" w:cs="Times New Roman"/>
                <w:b/>
                <w:bCs/>
                <w:color w:val="000000"/>
                <w:sz w:val="20"/>
                <w:szCs w:val="20"/>
                <w:lang w:val="mk-MK"/>
              </w:rPr>
              <w:t>купно</w:t>
            </w:r>
          </w:p>
        </w:tc>
      </w:tr>
      <w:tr w:rsidR="00FF7088" w:rsidRPr="00F32647" w:rsidTr="00422CFE">
        <w:trPr>
          <w:cantSplit/>
        </w:trPr>
        <w:tc>
          <w:tcPr>
            <w:tcW w:w="99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81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63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81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45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63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right w:val="single" w:sz="4" w:space="0" w:color="auto"/>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FF7088" w:rsidRPr="00F32647" w:rsidRDefault="00FF7088" w:rsidP="00FF7088">
            <w:pPr>
              <w:snapToGrid w:val="0"/>
              <w:jc w:val="center"/>
              <w:rPr>
                <w:rFonts w:ascii="Times New Roman" w:hAnsi="Times New Roman" w:cs="Times New Roman"/>
                <w:b/>
                <w:bCs/>
                <w:color w:val="000000"/>
                <w:sz w:val="20"/>
                <w:szCs w:val="20"/>
              </w:rPr>
            </w:pPr>
          </w:p>
        </w:tc>
      </w:tr>
      <w:tr w:rsidR="00FF7088" w:rsidRPr="00F32647" w:rsidTr="00422CFE">
        <w:tc>
          <w:tcPr>
            <w:tcW w:w="99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w:t>
            </w:r>
          </w:p>
        </w:tc>
        <w:tc>
          <w:tcPr>
            <w:tcW w:w="810" w:type="dxa"/>
            <w:tcBorders>
              <w:top w:val="single" w:sz="4" w:space="0" w:color="000000"/>
              <w:left w:val="single" w:sz="4" w:space="0" w:color="000000"/>
              <w:bottom w:val="single" w:sz="4" w:space="0" w:color="000000"/>
            </w:tcBorders>
            <w:shd w:val="clear" w:color="auto" w:fill="D8D8D8"/>
          </w:tcPr>
          <w:p w:rsidR="00FF7088" w:rsidRPr="00B370B2" w:rsidRDefault="00B370B2"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1</w:t>
            </w:r>
          </w:p>
        </w:tc>
        <w:tc>
          <w:tcPr>
            <w:tcW w:w="900" w:type="dxa"/>
            <w:tcBorders>
              <w:top w:val="single" w:sz="4" w:space="0" w:color="000000"/>
              <w:left w:val="single" w:sz="4" w:space="0" w:color="000000"/>
              <w:bottom w:val="single" w:sz="4" w:space="0" w:color="000000"/>
            </w:tcBorders>
            <w:shd w:val="clear" w:color="auto" w:fill="D8D8D8"/>
          </w:tcPr>
          <w:p w:rsidR="00FF7088" w:rsidRPr="00B370B2" w:rsidRDefault="00B370B2"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10</w:t>
            </w:r>
          </w:p>
        </w:tc>
        <w:tc>
          <w:tcPr>
            <w:tcW w:w="630" w:type="dxa"/>
            <w:tcBorders>
              <w:top w:val="single" w:sz="4" w:space="0" w:color="000000"/>
              <w:left w:val="single" w:sz="4" w:space="0" w:color="000000"/>
              <w:bottom w:val="single" w:sz="4" w:space="0" w:color="000000"/>
            </w:tcBorders>
            <w:shd w:val="clear" w:color="auto" w:fill="D8D8D8"/>
          </w:tcPr>
          <w:p w:rsidR="00FF7088" w:rsidRPr="00B370B2" w:rsidRDefault="00B370B2"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1</w:t>
            </w:r>
          </w:p>
        </w:tc>
        <w:tc>
          <w:tcPr>
            <w:tcW w:w="810" w:type="dxa"/>
            <w:tcBorders>
              <w:top w:val="single" w:sz="4" w:space="0" w:color="000000"/>
              <w:left w:val="single" w:sz="4" w:space="0" w:color="000000"/>
              <w:bottom w:val="single" w:sz="4" w:space="0" w:color="000000"/>
            </w:tcBorders>
            <w:shd w:val="clear" w:color="auto" w:fill="D8D8D8"/>
          </w:tcPr>
          <w:p w:rsidR="00FF7088" w:rsidRPr="00F17CE0" w:rsidRDefault="00FF7088" w:rsidP="0081748E">
            <w:pPr>
              <w:snapToGrid w:val="0"/>
              <w:jc w:val="center"/>
              <w:rPr>
                <w:rFonts w:ascii="Times New Roman" w:hAnsi="Times New Roman" w:cs="Times New Roman"/>
                <w:color w:val="000000"/>
                <w:sz w:val="16"/>
                <w:szCs w:val="16"/>
              </w:rPr>
            </w:pPr>
          </w:p>
        </w:tc>
        <w:tc>
          <w:tcPr>
            <w:tcW w:w="540" w:type="dxa"/>
            <w:tcBorders>
              <w:top w:val="single" w:sz="4" w:space="0" w:color="000000"/>
              <w:left w:val="single" w:sz="4" w:space="0" w:color="000000"/>
              <w:bottom w:val="single" w:sz="4" w:space="0" w:color="000000"/>
            </w:tcBorders>
            <w:shd w:val="clear" w:color="auto" w:fill="D8D8D8"/>
          </w:tcPr>
          <w:p w:rsidR="00FF7088" w:rsidRPr="00B370B2" w:rsidRDefault="00B370B2" w:rsidP="0081748E">
            <w:pPr>
              <w:snapToGrid w:val="0"/>
              <w:ind w:right="-250" w:firstLine="175"/>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2</w:t>
            </w:r>
          </w:p>
        </w:tc>
        <w:tc>
          <w:tcPr>
            <w:tcW w:w="630" w:type="dxa"/>
            <w:tcBorders>
              <w:top w:val="single" w:sz="4" w:space="0" w:color="000000"/>
              <w:left w:val="single" w:sz="4" w:space="0" w:color="000000"/>
              <w:bottom w:val="single" w:sz="4" w:space="0" w:color="000000"/>
            </w:tcBorders>
            <w:shd w:val="clear" w:color="auto" w:fill="D8D8D8"/>
          </w:tcPr>
          <w:p w:rsidR="00FF7088" w:rsidRPr="00B370B2" w:rsidRDefault="00B370B2" w:rsidP="0081748E">
            <w:pPr>
              <w:snapToGrid w:val="0"/>
              <w:ind w:right="-250" w:firstLine="175"/>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2</w:t>
            </w:r>
          </w:p>
        </w:tc>
        <w:tc>
          <w:tcPr>
            <w:tcW w:w="540" w:type="dxa"/>
            <w:tcBorders>
              <w:top w:val="single" w:sz="4" w:space="0" w:color="000000"/>
              <w:left w:val="single" w:sz="4" w:space="0" w:color="000000"/>
              <w:bottom w:val="single" w:sz="4" w:space="0" w:color="000000"/>
            </w:tcBorders>
            <w:shd w:val="clear" w:color="auto" w:fill="D8D8D8"/>
          </w:tcPr>
          <w:p w:rsidR="00FF7088" w:rsidRPr="00B370B2" w:rsidRDefault="00B370B2"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4</w:t>
            </w:r>
          </w:p>
        </w:tc>
        <w:tc>
          <w:tcPr>
            <w:tcW w:w="450" w:type="dxa"/>
            <w:tcBorders>
              <w:top w:val="single" w:sz="4" w:space="0" w:color="000000"/>
              <w:left w:val="single" w:sz="4" w:space="0" w:color="000000"/>
              <w:bottom w:val="single" w:sz="4" w:space="0" w:color="000000"/>
            </w:tcBorders>
            <w:shd w:val="clear" w:color="auto" w:fill="D8D8D8"/>
          </w:tcPr>
          <w:p w:rsidR="00FF7088" w:rsidRPr="00B370B2" w:rsidRDefault="00B370B2"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1</w:t>
            </w:r>
          </w:p>
        </w:tc>
        <w:tc>
          <w:tcPr>
            <w:tcW w:w="540" w:type="dxa"/>
            <w:tcBorders>
              <w:top w:val="single" w:sz="4" w:space="0" w:color="000000"/>
              <w:left w:val="single" w:sz="4" w:space="0" w:color="000000"/>
              <w:bottom w:val="single" w:sz="4" w:space="0" w:color="000000"/>
            </w:tcBorders>
            <w:shd w:val="clear" w:color="auto" w:fill="D8D8D8"/>
          </w:tcPr>
          <w:p w:rsidR="00FF7088" w:rsidRPr="00762B99" w:rsidRDefault="00FF7088"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FF7088" w:rsidRPr="00762B99" w:rsidRDefault="00FF7088"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FF7088" w:rsidRPr="00E746CA" w:rsidRDefault="00FF7088"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D8D8D8"/>
          </w:tcPr>
          <w:p w:rsidR="00FF7088" w:rsidRPr="00762B99" w:rsidRDefault="00FF7088" w:rsidP="0081748E">
            <w:pPr>
              <w:snapToGrid w:val="0"/>
              <w:jc w:val="center"/>
              <w:rPr>
                <w:rFonts w:ascii="Times New Roman" w:hAnsi="Times New Roman" w:cs="Times New Roman"/>
                <w:color w:val="000000"/>
                <w:sz w:val="16"/>
                <w:szCs w:val="16"/>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FF7088" w:rsidRPr="007B23E1" w:rsidRDefault="007B23E1" w:rsidP="00536C05">
            <w:pPr>
              <w:snapToGrid w:val="0"/>
              <w:jc w:val="center"/>
              <w:rPr>
                <w:rFonts w:ascii="Times New Roman" w:hAnsi="Times New Roman" w:cs="Times New Roman"/>
                <w:b/>
                <w:color w:val="000000"/>
                <w:sz w:val="16"/>
                <w:szCs w:val="16"/>
                <w:lang w:val="mk-MK"/>
              </w:rPr>
            </w:pPr>
            <w:r>
              <w:rPr>
                <w:rFonts w:ascii="Times New Roman" w:hAnsi="Times New Roman" w:cs="Times New Roman"/>
                <w:b/>
                <w:color w:val="000000"/>
                <w:sz w:val="16"/>
                <w:szCs w:val="16"/>
                <w:lang w:val="mk-MK"/>
              </w:rPr>
              <w:t>10</w:t>
            </w:r>
          </w:p>
        </w:tc>
      </w:tr>
      <w:tr w:rsidR="00FF7088" w:rsidRPr="00F32647" w:rsidTr="00422CFE">
        <w:tc>
          <w:tcPr>
            <w:tcW w:w="99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w:t>
            </w:r>
          </w:p>
        </w:tc>
        <w:tc>
          <w:tcPr>
            <w:tcW w:w="810" w:type="dxa"/>
            <w:tcBorders>
              <w:top w:val="single" w:sz="4" w:space="0" w:color="000000"/>
              <w:left w:val="single" w:sz="4" w:space="0" w:color="000000"/>
              <w:bottom w:val="single" w:sz="4" w:space="0" w:color="000000"/>
            </w:tcBorders>
          </w:tcPr>
          <w:p w:rsidR="00FF7088"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К</w:t>
            </w:r>
          </w:p>
        </w:tc>
        <w:tc>
          <w:tcPr>
            <w:tcW w:w="900" w:type="dxa"/>
            <w:tcBorders>
              <w:top w:val="single" w:sz="4" w:space="0" w:color="000000"/>
              <w:left w:val="single" w:sz="4" w:space="0" w:color="000000"/>
              <w:bottom w:val="single" w:sz="4" w:space="0" w:color="000000"/>
            </w:tcBorders>
          </w:tcPr>
          <w:p w:rsidR="00FF7088"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7</w:t>
            </w:r>
          </w:p>
        </w:tc>
        <w:tc>
          <w:tcPr>
            <w:tcW w:w="630" w:type="dxa"/>
            <w:tcBorders>
              <w:top w:val="single" w:sz="4" w:space="0" w:color="000000"/>
              <w:left w:val="single" w:sz="4" w:space="0" w:color="000000"/>
              <w:bottom w:val="single" w:sz="4" w:space="0" w:color="000000"/>
            </w:tcBorders>
          </w:tcPr>
          <w:p w:rsidR="00FF7088"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810" w:type="dxa"/>
            <w:tcBorders>
              <w:top w:val="single" w:sz="4" w:space="0" w:color="000000"/>
              <w:left w:val="single" w:sz="4" w:space="0" w:color="000000"/>
              <w:bottom w:val="single" w:sz="4" w:space="0" w:color="000000"/>
            </w:tcBorders>
          </w:tcPr>
          <w:p w:rsidR="00FF7088"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tcPr>
          <w:p w:rsidR="00FF7088" w:rsidRPr="00F17CE0" w:rsidRDefault="00FF7088" w:rsidP="0081748E">
            <w:pPr>
              <w:snapToGrid w:val="0"/>
              <w:jc w:val="center"/>
              <w:rPr>
                <w:rFonts w:ascii="Times New Roman" w:hAnsi="Times New Roman" w:cs="Times New Roman"/>
                <w:sz w:val="16"/>
                <w:szCs w:val="16"/>
              </w:rPr>
            </w:pPr>
          </w:p>
        </w:tc>
        <w:tc>
          <w:tcPr>
            <w:tcW w:w="630" w:type="dxa"/>
            <w:tcBorders>
              <w:top w:val="single" w:sz="4" w:space="0" w:color="000000"/>
              <w:left w:val="single" w:sz="4" w:space="0" w:color="000000"/>
              <w:bottom w:val="single" w:sz="4" w:space="0" w:color="000000"/>
            </w:tcBorders>
          </w:tcPr>
          <w:p w:rsidR="00FF7088"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tcPr>
          <w:p w:rsidR="00FF7088"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450" w:type="dxa"/>
            <w:tcBorders>
              <w:top w:val="single" w:sz="4" w:space="0" w:color="000000"/>
              <w:left w:val="single" w:sz="4" w:space="0" w:color="000000"/>
              <w:bottom w:val="single" w:sz="4" w:space="0" w:color="000000"/>
            </w:tcBorders>
          </w:tcPr>
          <w:p w:rsidR="00FF7088"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540" w:type="dxa"/>
            <w:tcBorders>
              <w:top w:val="single" w:sz="4" w:space="0" w:color="000000"/>
              <w:left w:val="single" w:sz="4" w:space="0" w:color="000000"/>
              <w:bottom w:val="single" w:sz="4" w:space="0" w:color="000000"/>
            </w:tcBorders>
          </w:tcPr>
          <w:p w:rsidR="00FF7088" w:rsidRPr="00762B99" w:rsidRDefault="00FF7088"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FF7088" w:rsidRPr="00762B99" w:rsidRDefault="00FF7088"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FF7088" w:rsidRPr="00E746CA" w:rsidRDefault="00FF7088"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auto"/>
            </w:tcBorders>
          </w:tcPr>
          <w:p w:rsidR="00FF7088" w:rsidRPr="00E746CA" w:rsidRDefault="00FF7088"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auto"/>
              <w:bottom w:val="single" w:sz="4" w:space="0" w:color="000000"/>
              <w:right w:val="single" w:sz="4" w:space="0" w:color="000000"/>
            </w:tcBorders>
          </w:tcPr>
          <w:p w:rsidR="00FF7088" w:rsidRPr="007B23E1" w:rsidRDefault="007B23E1"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7</w:t>
            </w:r>
          </w:p>
        </w:tc>
      </w:tr>
      <w:tr w:rsidR="0037154C" w:rsidRPr="00F32647" w:rsidTr="00422CFE">
        <w:tc>
          <w:tcPr>
            <w:tcW w:w="990" w:type="dxa"/>
            <w:tcBorders>
              <w:top w:val="single" w:sz="4" w:space="0" w:color="000000"/>
              <w:left w:val="single" w:sz="4" w:space="0" w:color="000000"/>
              <w:bottom w:val="single" w:sz="4" w:space="0" w:color="000000"/>
            </w:tcBorders>
            <w:shd w:val="clear" w:color="auto" w:fill="FFFFFF"/>
          </w:tcPr>
          <w:p w:rsidR="0037154C" w:rsidRPr="00F32647" w:rsidRDefault="0037154C"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III</w:t>
            </w:r>
          </w:p>
        </w:tc>
        <w:tc>
          <w:tcPr>
            <w:tcW w:w="810" w:type="dxa"/>
            <w:tcBorders>
              <w:top w:val="single" w:sz="4" w:space="0" w:color="000000"/>
              <w:left w:val="single" w:sz="4" w:space="0" w:color="000000"/>
              <w:bottom w:val="single" w:sz="4" w:space="0" w:color="000000"/>
            </w:tcBorders>
            <w:shd w:val="clear" w:color="auto" w:fill="D8D8D8"/>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900" w:type="dxa"/>
            <w:tcBorders>
              <w:top w:val="single" w:sz="4" w:space="0" w:color="000000"/>
              <w:left w:val="single" w:sz="4" w:space="0" w:color="000000"/>
              <w:bottom w:val="single" w:sz="4" w:space="0" w:color="000000"/>
            </w:tcBorders>
            <w:shd w:val="clear" w:color="auto" w:fill="D8D8D8"/>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14</w:t>
            </w:r>
          </w:p>
        </w:tc>
        <w:tc>
          <w:tcPr>
            <w:tcW w:w="630" w:type="dxa"/>
            <w:tcBorders>
              <w:top w:val="single" w:sz="4" w:space="0" w:color="000000"/>
              <w:left w:val="single" w:sz="4" w:space="0" w:color="000000"/>
              <w:bottom w:val="single" w:sz="4" w:space="0" w:color="000000"/>
            </w:tcBorders>
            <w:shd w:val="clear" w:color="auto" w:fill="D8D8D8"/>
          </w:tcPr>
          <w:p w:rsidR="0037154C" w:rsidRPr="00E746CA"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810" w:type="dxa"/>
            <w:tcBorders>
              <w:top w:val="single" w:sz="4" w:space="0" w:color="000000"/>
              <w:left w:val="single" w:sz="4" w:space="0" w:color="000000"/>
              <w:bottom w:val="single" w:sz="4" w:space="0" w:color="000000"/>
            </w:tcBorders>
            <w:shd w:val="clear" w:color="auto" w:fill="D8D8D8"/>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shd w:val="clear" w:color="auto" w:fill="D8D8D8"/>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tcBorders>
            <w:shd w:val="clear" w:color="auto" w:fill="D8D8D8"/>
          </w:tcPr>
          <w:p w:rsidR="0037154C" w:rsidRPr="00B370B2" w:rsidRDefault="00B370B2" w:rsidP="00837057">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shd w:val="clear" w:color="auto" w:fill="D8D8D8"/>
          </w:tcPr>
          <w:p w:rsidR="0037154C" w:rsidRPr="00B370B2" w:rsidRDefault="00B370B2" w:rsidP="00837057">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450" w:type="dxa"/>
            <w:tcBorders>
              <w:top w:val="single" w:sz="4" w:space="0" w:color="000000"/>
              <w:left w:val="single" w:sz="4" w:space="0" w:color="000000"/>
              <w:bottom w:val="single" w:sz="4" w:space="0" w:color="000000"/>
            </w:tcBorders>
            <w:shd w:val="clear" w:color="auto" w:fill="D8D8D8"/>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6</w:t>
            </w:r>
          </w:p>
        </w:tc>
        <w:tc>
          <w:tcPr>
            <w:tcW w:w="540" w:type="dxa"/>
            <w:tcBorders>
              <w:top w:val="single" w:sz="4" w:space="0" w:color="000000"/>
              <w:left w:val="single" w:sz="4" w:space="0" w:color="000000"/>
              <w:bottom w:val="single" w:sz="4" w:space="0" w:color="000000"/>
            </w:tcBorders>
            <w:shd w:val="clear" w:color="auto" w:fill="D8D8D8"/>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37154C" w:rsidRPr="00E746CA"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D8D8D8"/>
          </w:tcPr>
          <w:p w:rsidR="0037154C" w:rsidRPr="00E746CA" w:rsidRDefault="0037154C"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37154C" w:rsidRPr="007B23E1" w:rsidRDefault="007B23E1"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14</w:t>
            </w:r>
          </w:p>
        </w:tc>
      </w:tr>
      <w:tr w:rsidR="0037154C" w:rsidRPr="00F32647" w:rsidTr="00422CFE">
        <w:tc>
          <w:tcPr>
            <w:tcW w:w="990" w:type="dxa"/>
            <w:tcBorders>
              <w:top w:val="single" w:sz="4" w:space="0" w:color="000000"/>
              <w:left w:val="single" w:sz="4" w:space="0" w:color="000000"/>
              <w:bottom w:val="single" w:sz="4" w:space="0" w:color="000000"/>
            </w:tcBorders>
            <w:shd w:val="clear" w:color="auto" w:fill="FFFFFF"/>
          </w:tcPr>
          <w:p w:rsidR="0037154C" w:rsidRPr="00F32647" w:rsidRDefault="0037154C"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IV</w:t>
            </w:r>
          </w:p>
        </w:tc>
        <w:tc>
          <w:tcPr>
            <w:tcW w:w="810" w:type="dxa"/>
            <w:tcBorders>
              <w:top w:val="single" w:sz="4" w:space="0" w:color="000000"/>
              <w:left w:val="single" w:sz="4" w:space="0" w:color="000000"/>
              <w:bottom w:val="single" w:sz="4" w:space="0" w:color="000000"/>
            </w:tcBorders>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900" w:type="dxa"/>
            <w:tcBorders>
              <w:top w:val="single" w:sz="4" w:space="0" w:color="000000"/>
              <w:left w:val="single" w:sz="4" w:space="0" w:color="000000"/>
              <w:bottom w:val="single" w:sz="4" w:space="0" w:color="000000"/>
            </w:tcBorders>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7</w:t>
            </w:r>
          </w:p>
        </w:tc>
        <w:tc>
          <w:tcPr>
            <w:tcW w:w="630" w:type="dxa"/>
            <w:tcBorders>
              <w:top w:val="single" w:sz="4" w:space="0" w:color="000000"/>
              <w:left w:val="single" w:sz="4" w:space="0" w:color="000000"/>
              <w:bottom w:val="single" w:sz="4" w:space="0" w:color="000000"/>
            </w:tcBorders>
          </w:tcPr>
          <w:p w:rsidR="0037154C" w:rsidRPr="00F17CE0" w:rsidRDefault="0037154C" w:rsidP="0081748E">
            <w:pPr>
              <w:snapToGrid w:val="0"/>
              <w:jc w:val="center"/>
              <w:rPr>
                <w:rFonts w:ascii="Times New Roman" w:hAnsi="Times New Roman" w:cs="Times New Roman"/>
                <w:sz w:val="16"/>
                <w:szCs w:val="16"/>
              </w:rPr>
            </w:pPr>
          </w:p>
        </w:tc>
        <w:tc>
          <w:tcPr>
            <w:tcW w:w="810" w:type="dxa"/>
            <w:tcBorders>
              <w:top w:val="single" w:sz="4" w:space="0" w:color="000000"/>
              <w:left w:val="single" w:sz="4" w:space="0" w:color="000000"/>
              <w:bottom w:val="single" w:sz="4" w:space="0" w:color="000000"/>
            </w:tcBorders>
          </w:tcPr>
          <w:p w:rsidR="0037154C" w:rsidRPr="00F17CE0" w:rsidRDefault="0037154C"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tcPr>
          <w:p w:rsidR="0037154C" w:rsidRPr="00F17CE0" w:rsidRDefault="0037154C" w:rsidP="0081748E">
            <w:pPr>
              <w:snapToGrid w:val="0"/>
              <w:jc w:val="center"/>
              <w:rPr>
                <w:rFonts w:ascii="Times New Roman" w:hAnsi="Times New Roman" w:cs="Times New Roman"/>
                <w:sz w:val="16"/>
                <w:szCs w:val="16"/>
              </w:rPr>
            </w:pPr>
          </w:p>
        </w:tc>
        <w:tc>
          <w:tcPr>
            <w:tcW w:w="630" w:type="dxa"/>
            <w:tcBorders>
              <w:top w:val="single" w:sz="4" w:space="0" w:color="000000"/>
              <w:left w:val="single" w:sz="4" w:space="0" w:color="000000"/>
              <w:bottom w:val="single" w:sz="4" w:space="0" w:color="000000"/>
            </w:tcBorders>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4</w:t>
            </w:r>
          </w:p>
        </w:tc>
        <w:tc>
          <w:tcPr>
            <w:tcW w:w="450" w:type="dxa"/>
            <w:tcBorders>
              <w:top w:val="single" w:sz="4" w:space="0" w:color="000000"/>
              <w:left w:val="single" w:sz="4" w:space="0" w:color="000000"/>
              <w:bottom w:val="single" w:sz="4" w:space="0" w:color="000000"/>
            </w:tcBorders>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540" w:type="dxa"/>
            <w:tcBorders>
              <w:top w:val="single" w:sz="4" w:space="0" w:color="000000"/>
              <w:left w:val="single" w:sz="4" w:space="0" w:color="000000"/>
              <w:bottom w:val="single" w:sz="4" w:space="0" w:color="000000"/>
            </w:tcBorders>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37154C" w:rsidRPr="00E746CA"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auto"/>
            </w:tcBorders>
          </w:tcPr>
          <w:p w:rsidR="0037154C" w:rsidRPr="00E746CA" w:rsidRDefault="0037154C"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auto"/>
              <w:bottom w:val="single" w:sz="4" w:space="0" w:color="000000"/>
              <w:right w:val="single" w:sz="4" w:space="0" w:color="000000"/>
            </w:tcBorders>
          </w:tcPr>
          <w:p w:rsidR="0037154C" w:rsidRPr="007B23E1" w:rsidRDefault="007B23E1"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7</w:t>
            </w:r>
          </w:p>
        </w:tc>
      </w:tr>
      <w:tr w:rsidR="0037154C" w:rsidRPr="00F32647" w:rsidTr="00422CFE">
        <w:tc>
          <w:tcPr>
            <w:tcW w:w="990" w:type="dxa"/>
            <w:tcBorders>
              <w:top w:val="single" w:sz="4" w:space="0" w:color="000000"/>
              <w:left w:val="single" w:sz="4" w:space="0" w:color="000000"/>
              <w:bottom w:val="single" w:sz="4" w:space="0" w:color="000000"/>
            </w:tcBorders>
            <w:shd w:val="clear" w:color="auto" w:fill="FFFFFF"/>
          </w:tcPr>
          <w:p w:rsidR="0037154C" w:rsidRPr="00F32647" w:rsidRDefault="0037154C"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V</w:t>
            </w:r>
          </w:p>
        </w:tc>
        <w:tc>
          <w:tcPr>
            <w:tcW w:w="810" w:type="dxa"/>
            <w:tcBorders>
              <w:top w:val="single" w:sz="4" w:space="0" w:color="000000"/>
              <w:left w:val="single" w:sz="4" w:space="0" w:color="000000"/>
              <w:bottom w:val="single" w:sz="4" w:space="0" w:color="000000"/>
            </w:tcBorders>
            <w:shd w:val="clear" w:color="auto" w:fill="D8D8D8"/>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К</w:t>
            </w:r>
          </w:p>
        </w:tc>
        <w:tc>
          <w:tcPr>
            <w:tcW w:w="900" w:type="dxa"/>
            <w:tcBorders>
              <w:top w:val="single" w:sz="4" w:space="0" w:color="000000"/>
              <w:left w:val="single" w:sz="4" w:space="0" w:color="000000"/>
              <w:bottom w:val="single" w:sz="4" w:space="0" w:color="000000"/>
            </w:tcBorders>
            <w:shd w:val="clear" w:color="auto" w:fill="D8D8D8"/>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630" w:type="dxa"/>
            <w:tcBorders>
              <w:top w:val="single" w:sz="4" w:space="0" w:color="000000"/>
              <w:left w:val="single" w:sz="4" w:space="0" w:color="000000"/>
              <w:bottom w:val="single" w:sz="4" w:space="0" w:color="000000"/>
            </w:tcBorders>
            <w:shd w:val="clear" w:color="auto" w:fill="D8D8D8"/>
          </w:tcPr>
          <w:p w:rsidR="0037154C" w:rsidRPr="00F17CE0" w:rsidRDefault="0037154C" w:rsidP="0081748E">
            <w:pPr>
              <w:snapToGrid w:val="0"/>
              <w:jc w:val="center"/>
              <w:rPr>
                <w:rFonts w:ascii="Times New Roman" w:hAnsi="Times New Roman" w:cs="Times New Roman"/>
                <w:sz w:val="16"/>
                <w:szCs w:val="16"/>
              </w:rPr>
            </w:pPr>
          </w:p>
        </w:tc>
        <w:tc>
          <w:tcPr>
            <w:tcW w:w="810" w:type="dxa"/>
            <w:tcBorders>
              <w:top w:val="single" w:sz="4" w:space="0" w:color="000000"/>
              <w:left w:val="single" w:sz="4" w:space="0" w:color="000000"/>
              <w:bottom w:val="single" w:sz="4" w:space="0" w:color="000000"/>
            </w:tcBorders>
            <w:shd w:val="clear" w:color="auto" w:fill="D8D8D8"/>
          </w:tcPr>
          <w:p w:rsidR="0037154C" w:rsidRPr="00F17CE0" w:rsidRDefault="0037154C"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shd w:val="clear" w:color="auto" w:fill="D8D8D8"/>
          </w:tcPr>
          <w:p w:rsidR="0037154C" w:rsidRPr="00F17CE0" w:rsidRDefault="0037154C" w:rsidP="0081748E">
            <w:pPr>
              <w:snapToGrid w:val="0"/>
              <w:jc w:val="center"/>
              <w:rPr>
                <w:rFonts w:ascii="Times New Roman" w:hAnsi="Times New Roman" w:cs="Times New Roman"/>
                <w:sz w:val="16"/>
                <w:szCs w:val="16"/>
              </w:rPr>
            </w:pPr>
          </w:p>
        </w:tc>
        <w:tc>
          <w:tcPr>
            <w:tcW w:w="630" w:type="dxa"/>
            <w:tcBorders>
              <w:top w:val="single" w:sz="4" w:space="0" w:color="000000"/>
              <w:left w:val="single" w:sz="4" w:space="0" w:color="000000"/>
              <w:bottom w:val="single" w:sz="4" w:space="0" w:color="000000"/>
            </w:tcBorders>
            <w:shd w:val="clear" w:color="auto" w:fill="D8D8D8"/>
          </w:tcPr>
          <w:p w:rsidR="0037154C" w:rsidRPr="00F17CE0" w:rsidRDefault="0037154C"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shd w:val="clear" w:color="auto" w:fill="D8D8D8"/>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450" w:type="dxa"/>
            <w:tcBorders>
              <w:top w:val="single" w:sz="4" w:space="0" w:color="000000"/>
              <w:left w:val="single" w:sz="4" w:space="0" w:color="000000"/>
              <w:bottom w:val="single" w:sz="4" w:space="0" w:color="000000"/>
            </w:tcBorders>
            <w:shd w:val="clear" w:color="auto" w:fill="D8D8D8"/>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540" w:type="dxa"/>
            <w:tcBorders>
              <w:top w:val="single" w:sz="4" w:space="0" w:color="000000"/>
              <w:left w:val="single" w:sz="4" w:space="0" w:color="000000"/>
              <w:bottom w:val="single" w:sz="4" w:space="0" w:color="000000"/>
            </w:tcBorders>
            <w:shd w:val="clear" w:color="auto" w:fill="D8D8D8"/>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37154C" w:rsidRPr="00E746CA"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D8D8D8"/>
          </w:tcPr>
          <w:p w:rsidR="0037154C" w:rsidRPr="00E746CA" w:rsidRDefault="0037154C"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37154C" w:rsidRPr="007B23E1" w:rsidRDefault="007B23E1"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w:t>
            </w:r>
          </w:p>
        </w:tc>
      </w:tr>
      <w:tr w:rsidR="0037154C" w:rsidRPr="00F32647" w:rsidTr="00422CFE">
        <w:trPr>
          <w:trHeight w:val="467"/>
        </w:trPr>
        <w:tc>
          <w:tcPr>
            <w:tcW w:w="990" w:type="dxa"/>
            <w:tcBorders>
              <w:top w:val="single" w:sz="4" w:space="0" w:color="000000"/>
              <w:left w:val="single" w:sz="4" w:space="0" w:color="000000"/>
              <w:bottom w:val="single" w:sz="4" w:space="0" w:color="000000"/>
            </w:tcBorders>
            <w:shd w:val="clear" w:color="auto" w:fill="FFFFFF"/>
          </w:tcPr>
          <w:p w:rsidR="0037154C" w:rsidRPr="00F32647" w:rsidRDefault="0037154C"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810" w:type="dxa"/>
            <w:tcBorders>
              <w:top w:val="single" w:sz="4" w:space="0" w:color="000000"/>
              <w:left w:val="single" w:sz="4" w:space="0" w:color="000000"/>
              <w:bottom w:val="single" w:sz="4" w:space="0" w:color="000000"/>
            </w:tcBorders>
            <w:shd w:val="clear" w:color="auto" w:fill="FFFFFF" w:themeFill="background1"/>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4</w:t>
            </w:r>
          </w:p>
        </w:tc>
        <w:tc>
          <w:tcPr>
            <w:tcW w:w="900" w:type="dxa"/>
            <w:tcBorders>
              <w:top w:val="single" w:sz="4" w:space="0" w:color="000000"/>
              <w:left w:val="single" w:sz="4" w:space="0" w:color="000000"/>
              <w:bottom w:val="single" w:sz="4" w:space="0" w:color="000000"/>
            </w:tcBorders>
            <w:shd w:val="clear" w:color="auto" w:fill="FFFFFF" w:themeFill="background1"/>
          </w:tcPr>
          <w:p w:rsidR="0037154C" w:rsidRPr="00B370B2" w:rsidRDefault="00B370B2"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41</w:t>
            </w:r>
          </w:p>
        </w:tc>
        <w:tc>
          <w:tcPr>
            <w:tcW w:w="630" w:type="dxa"/>
            <w:tcBorders>
              <w:top w:val="single" w:sz="4" w:space="0" w:color="000000"/>
              <w:left w:val="single" w:sz="4" w:space="0" w:color="000000"/>
              <w:bottom w:val="single" w:sz="4" w:space="0" w:color="000000"/>
            </w:tcBorders>
            <w:shd w:val="clear" w:color="auto" w:fill="FFFFFF" w:themeFill="background1"/>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4</w:t>
            </w:r>
          </w:p>
        </w:tc>
        <w:tc>
          <w:tcPr>
            <w:tcW w:w="810" w:type="dxa"/>
            <w:tcBorders>
              <w:top w:val="single" w:sz="4" w:space="0" w:color="000000"/>
              <w:left w:val="single" w:sz="4" w:space="0" w:color="000000"/>
              <w:bottom w:val="single" w:sz="4" w:space="0" w:color="000000"/>
            </w:tcBorders>
            <w:shd w:val="clear" w:color="auto" w:fill="FFFFFF" w:themeFill="background1"/>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540" w:type="dxa"/>
            <w:tcBorders>
              <w:top w:val="single" w:sz="4" w:space="0" w:color="000000"/>
              <w:left w:val="single" w:sz="4" w:space="0" w:color="000000"/>
              <w:bottom w:val="single" w:sz="4" w:space="0" w:color="000000"/>
            </w:tcBorders>
            <w:shd w:val="clear" w:color="auto" w:fill="FFFFFF" w:themeFill="background1"/>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630" w:type="dxa"/>
            <w:tcBorders>
              <w:top w:val="single" w:sz="4" w:space="0" w:color="000000"/>
              <w:left w:val="single" w:sz="4" w:space="0" w:color="000000"/>
              <w:bottom w:val="single" w:sz="4" w:space="0" w:color="000000"/>
            </w:tcBorders>
            <w:shd w:val="clear" w:color="auto" w:fill="FFFFFF" w:themeFill="background1"/>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5</w:t>
            </w:r>
          </w:p>
        </w:tc>
        <w:tc>
          <w:tcPr>
            <w:tcW w:w="540" w:type="dxa"/>
            <w:tcBorders>
              <w:top w:val="single" w:sz="4" w:space="0" w:color="000000"/>
              <w:left w:val="single" w:sz="4" w:space="0" w:color="000000"/>
              <w:bottom w:val="single" w:sz="4" w:space="0" w:color="000000"/>
            </w:tcBorders>
            <w:shd w:val="clear" w:color="auto" w:fill="FFFFFF" w:themeFill="background1"/>
          </w:tcPr>
          <w:p w:rsidR="0037154C"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13</w:t>
            </w:r>
          </w:p>
        </w:tc>
        <w:tc>
          <w:tcPr>
            <w:tcW w:w="450" w:type="dxa"/>
            <w:tcBorders>
              <w:top w:val="single" w:sz="4" w:space="0" w:color="000000"/>
              <w:left w:val="single" w:sz="4" w:space="0" w:color="000000"/>
              <w:bottom w:val="single" w:sz="4" w:space="0" w:color="000000"/>
            </w:tcBorders>
            <w:shd w:val="clear" w:color="auto" w:fill="FFFFFF" w:themeFill="background1"/>
          </w:tcPr>
          <w:p w:rsidR="0037154C" w:rsidRPr="00B370B2" w:rsidRDefault="00B370B2" w:rsidP="00536C05">
            <w:pPr>
              <w:snapToGrid w:val="0"/>
              <w:rPr>
                <w:rFonts w:ascii="Times New Roman" w:hAnsi="Times New Roman" w:cs="Times New Roman"/>
                <w:sz w:val="16"/>
                <w:szCs w:val="16"/>
                <w:lang w:val="mk-MK"/>
              </w:rPr>
            </w:pPr>
            <w:r>
              <w:rPr>
                <w:rFonts w:ascii="Times New Roman" w:hAnsi="Times New Roman" w:cs="Times New Roman"/>
                <w:sz w:val="16"/>
                <w:szCs w:val="16"/>
                <w:lang w:val="mk-MK"/>
              </w:rPr>
              <w:t>14</w:t>
            </w:r>
          </w:p>
        </w:tc>
        <w:tc>
          <w:tcPr>
            <w:tcW w:w="540" w:type="dxa"/>
            <w:tcBorders>
              <w:top w:val="single" w:sz="4" w:space="0" w:color="000000"/>
              <w:left w:val="single" w:sz="4" w:space="0" w:color="000000"/>
              <w:bottom w:val="single" w:sz="4" w:space="0" w:color="000000"/>
            </w:tcBorders>
            <w:shd w:val="clear" w:color="auto" w:fill="FFFFFF" w:themeFill="background1"/>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37154C" w:rsidRPr="00E746CA"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37154C" w:rsidRPr="00E746CA" w:rsidRDefault="0037154C"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37154C" w:rsidRPr="007B23E1" w:rsidRDefault="007B23E1"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41</w:t>
            </w:r>
          </w:p>
        </w:tc>
      </w:tr>
      <w:tr w:rsidR="0037154C" w:rsidRPr="00F32647" w:rsidTr="00422CFE">
        <w:trPr>
          <w:trHeight w:val="368"/>
        </w:trPr>
        <w:tc>
          <w:tcPr>
            <w:tcW w:w="990" w:type="dxa"/>
            <w:tcBorders>
              <w:top w:val="single" w:sz="4" w:space="0" w:color="000000"/>
              <w:left w:val="single" w:sz="4" w:space="0" w:color="000000"/>
              <w:bottom w:val="single" w:sz="4" w:space="0" w:color="000000"/>
            </w:tcBorders>
            <w:shd w:val="clear" w:color="auto" w:fill="FFFFFF"/>
          </w:tcPr>
          <w:p w:rsidR="0037154C" w:rsidRPr="00F32647" w:rsidRDefault="0037154C" w:rsidP="00536C05">
            <w:pPr>
              <w:snapToGrid w:val="0"/>
              <w:jc w:val="center"/>
              <w:rPr>
                <w:rFonts w:ascii="Times New Roman" w:hAnsi="Times New Roman" w:cs="Times New Roman"/>
                <w:b/>
                <w:bCs/>
                <w:color w:val="000000"/>
                <w:sz w:val="16"/>
                <w:szCs w:val="16"/>
                <w:lang w:val="mk-MK"/>
              </w:rPr>
            </w:pPr>
            <w:r w:rsidRPr="00F32647">
              <w:rPr>
                <w:rFonts w:ascii="Times New Roman" w:hAnsi="Times New Roman" w:cs="Times New Roman"/>
                <w:b/>
                <w:bCs/>
                <w:color w:val="000000"/>
                <w:sz w:val="16"/>
                <w:szCs w:val="16"/>
              </w:rPr>
              <w:t>Вку</w:t>
            </w:r>
            <w:r w:rsidRPr="00F32647">
              <w:rPr>
                <w:rFonts w:ascii="Times New Roman" w:hAnsi="Times New Roman" w:cs="Times New Roman"/>
                <w:b/>
                <w:bCs/>
                <w:color w:val="000000"/>
                <w:sz w:val="16"/>
                <w:szCs w:val="16"/>
                <w:lang w:val="mk-MK"/>
              </w:rPr>
              <w:t>п</w:t>
            </w:r>
            <w:r w:rsidRPr="00F32647">
              <w:rPr>
                <w:rFonts w:ascii="Times New Roman" w:hAnsi="Times New Roman" w:cs="Times New Roman"/>
                <w:b/>
                <w:bCs/>
                <w:color w:val="000000"/>
                <w:sz w:val="16"/>
                <w:szCs w:val="16"/>
              </w:rPr>
              <w:t>н</w:t>
            </w:r>
            <w:r w:rsidRPr="00F32647">
              <w:rPr>
                <w:rFonts w:ascii="Times New Roman" w:hAnsi="Times New Roman" w:cs="Times New Roman"/>
                <w:b/>
                <w:bCs/>
                <w:color w:val="000000"/>
                <w:sz w:val="16"/>
                <w:szCs w:val="16"/>
                <w:lang w:val="mk-MK"/>
              </w:rPr>
              <w:t>о</w:t>
            </w:r>
          </w:p>
        </w:tc>
        <w:tc>
          <w:tcPr>
            <w:tcW w:w="810" w:type="dxa"/>
            <w:tcBorders>
              <w:top w:val="single" w:sz="4" w:space="0" w:color="000000"/>
              <w:left w:val="single" w:sz="4" w:space="0" w:color="000000"/>
              <w:bottom w:val="single" w:sz="4" w:space="0" w:color="000000"/>
            </w:tcBorders>
            <w:shd w:val="clear" w:color="auto" w:fill="D8D8D8"/>
          </w:tcPr>
          <w:p w:rsidR="0037154C" w:rsidRPr="00B370B2" w:rsidRDefault="00B370B2"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w:t>
            </w:r>
          </w:p>
        </w:tc>
        <w:tc>
          <w:tcPr>
            <w:tcW w:w="900" w:type="dxa"/>
            <w:tcBorders>
              <w:top w:val="single" w:sz="4" w:space="0" w:color="000000"/>
              <w:left w:val="single" w:sz="4" w:space="0" w:color="000000"/>
              <w:bottom w:val="single" w:sz="4" w:space="0" w:color="000000"/>
            </w:tcBorders>
            <w:shd w:val="clear" w:color="auto" w:fill="D8D8D8"/>
          </w:tcPr>
          <w:p w:rsidR="0037154C" w:rsidRPr="00B370B2" w:rsidRDefault="00B370B2"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41</w:t>
            </w:r>
          </w:p>
        </w:tc>
        <w:tc>
          <w:tcPr>
            <w:tcW w:w="1440" w:type="dxa"/>
            <w:gridSpan w:val="2"/>
            <w:tcBorders>
              <w:top w:val="single" w:sz="4" w:space="0" w:color="000000"/>
              <w:left w:val="single" w:sz="4" w:space="0" w:color="000000"/>
              <w:bottom w:val="single" w:sz="4" w:space="0" w:color="000000"/>
            </w:tcBorders>
            <w:shd w:val="clear" w:color="auto" w:fill="D8D8D8"/>
          </w:tcPr>
          <w:p w:rsidR="009D3020" w:rsidRDefault="00B370B2" w:rsidP="009D302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w:t>
            </w:r>
          </w:p>
          <w:p w:rsidR="00AA53D7" w:rsidRPr="009D3020" w:rsidRDefault="00AA53D7" w:rsidP="009D302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14,63%</w:t>
            </w:r>
          </w:p>
        </w:tc>
        <w:tc>
          <w:tcPr>
            <w:tcW w:w="1170" w:type="dxa"/>
            <w:gridSpan w:val="2"/>
            <w:tcBorders>
              <w:top w:val="single" w:sz="4" w:space="0" w:color="000000"/>
              <w:left w:val="single" w:sz="4" w:space="0" w:color="000000"/>
              <w:bottom w:val="single" w:sz="4" w:space="0" w:color="000000"/>
            </w:tcBorders>
            <w:shd w:val="clear" w:color="auto" w:fill="D8D8D8"/>
          </w:tcPr>
          <w:p w:rsidR="0037154C" w:rsidRDefault="00B370B2"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8</w:t>
            </w:r>
          </w:p>
          <w:p w:rsidR="00AA53D7" w:rsidRPr="009D3020" w:rsidRDefault="00AA53D7"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19,51%</w:t>
            </w:r>
          </w:p>
        </w:tc>
        <w:tc>
          <w:tcPr>
            <w:tcW w:w="990" w:type="dxa"/>
            <w:gridSpan w:val="2"/>
            <w:tcBorders>
              <w:top w:val="single" w:sz="4" w:space="0" w:color="000000"/>
              <w:left w:val="single" w:sz="4" w:space="0" w:color="000000"/>
              <w:bottom w:val="single" w:sz="4" w:space="0" w:color="000000"/>
            </w:tcBorders>
            <w:shd w:val="clear" w:color="auto" w:fill="D8D8D8"/>
          </w:tcPr>
          <w:p w:rsidR="0037154C" w:rsidRDefault="00B370B2"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27</w:t>
            </w:r>
          </w:p>
          <w:p w:rsidR="00AA53D7" w:rsidRPr="009D3020" w:rsidRDefault="00AA53D7"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65,85%</w:t>
            </w:r>
          </w:p>
        </w:tc>
        <w:tc>
          <w:tcPr>
            <w:tcW w:w="1170" w:type="dxa"/>
            <w:gridSpan w:val="2"/>
            <w:tcBorders>
              <w:top w:val="single" w:sz="4" w:space="0" w:color="000000"/>
              <w:left w:val="single" w:sz="4" w:space="0" w:color="000000"/>
              <w:bottom w:val="single" w:sz="4" w:space="0" w:color="000000"/>
            </w:tcBorders>
            <w:shd w:val="clear" w:color="auto" w:fill="D8D8D8"/>
          </w:tcPr>
          <w:p w:rsidR="0037154C" w:rsidRPr="00F32647" w:rsidRDefault="0037154C" w:rsidP="00536C05">
            <w:pPr>
              <w:snapToGrid w:val="0"/>
              <w:jc w:val="center"/>
              <w:rPr>
                <w:rFonts w:ascii="Times New Roman" w:hAnsi="Times New Roman" w:cs="Times New Roman"/>
                <w:b/>
                <w:sz w:val="16"/>
                <w:szCs w:val="16"/>
                <w:lang w:val="mk-MK"/>
              </w:rPr>
            </w:pPr>
          </w:p>
        </w:tc>
        <w:tc>
          <w:tcPr>
            <w:tcW w:w="1260" w:type="dxa"/>
            <w:gridSpan w:val="2"/>
            <w:tcBorders>
              <w:top w:val="single" w:sz="4" w:space="0" w:color="000000"/>
              <w:left w:val="single" w:sz="4" w:space="0" w:color="000000"/>
              <w:bottom w:val="single" w:sz="4" w:space="0" w:color="000000"/>
              <w:right w:val="single" w:sz="4" w:space="0" w:color="auto"/>
            </w:tcBorders>
            <w:shd w:val="clear" w:color="auto" w:fill="D8D8D8"/>
          </w:tcPr>
          <w:p w:rsidR="0037154C" w:rsidRPr="00F32647" w:rsidRDefault="0037154C" w:rsidP="00536C05">
            <w:pPr>
              <w:snapToGrid w:val="0"/>
              <w:jc w:val="center"/>
              <w:rPr>
                <w:rFonts w:ascii="Times New Roman" w:hAnsi="Times New Roman" w:cs="Times New Roman"/>
                <w:b/>
                <w:sz w:val="16"/>
                <w:szCs w:val="16"/>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37154C" w:rsidRPr="007B23E1" w:rsidRDefault="007B23E1"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41</w:t>
            </w:r>
          </w:p>
        </w:tc>
      </w:tr>
    </w:tbl>
    <w:p w:rsidR="00807CFE" w:rsidRPr="00F32647" w:rsidRDefault="00807CFE" w:rsidP="00A85A2C">
      <w:pPr>
        <w:rPr>
          <w:rFonts w:ascii="Times New Roman" w:hAnsi="Times New Roman" w:cs="Times New Roman"/>
          <w:sz w:val="28"/>
          <w:szCs w:val="28"/>
          <w:lang w:val="mk-MK"/>
        </w:rPr>
      </w:pPr>
    </w:p>
    <w:p w:rsidR="00F97E76" w:rsidRPr="00F32647" w:rsidRDefault="00F97E76" w:rsidP="00BB6310">
      <w:pPr>
        <w:pStyle w:val="1"/>
        <w:spacing w:after="200" w:line="276" w:lineRule="auto"/>
        <w:ind w:left="1080"/>
        <w:jc w:val="center"/>
        <w:rPr>
          <w:b/>
          <w:bCs/>
          <w:iCs/>
          <w:u w:val="single"/>
          <w:lang w:val="mk-MK"/>
        </w:rPr>
      </w:pPr>
      <w:r w:rsidRPr="00F32647">
        <w:rPr>
          <w:b/>
          <w:bCs/>
          <w:iCs/>
          <w:u w:val="single"/>
          <w:lang w:val="mk-MK"/>
        </w:rPr>
        <w:t>Подрачно училиште – с. Бистренци</w:t>
      </w:r>
    </w:p>
    <w:tbl>
      <w:tblPr>
        <w:tblW w:w="9810" w:type="dxa"/>
        <w:tblInd w:w="-72" w:type="dxa"/>
        <w:tblLayout w:type="fixed"/>
        <w:tblLook w:val="0000"/>
      </w:tblPr>
      <w:tblGrid>
        <w:gridCol w:w="990"/>
        <w:gridCol w:w="900"/>
        <w:gridCol w:w="900"/>
        <w:gridCol w:w="630"/>
        <w:gridCol w:w="810"/>
        <w:gridCol w:w="540"/>
        <w:gridCol w:w="630"/>
        <w:gridCol w:w="450"/>
        <w:gridCol w:w="540"/>
        <w:gridCol w:w="540"/>
        <w:gridCol w:w="630"/>
        <w:gridCol w:w="630"/>
        <w:gridCol w:w="630"/>
        <w:gridCol w:w="990"/>
      </w:tblGrid>
      <w:tr w:rsidR="00B74C9D" w:rsidRPr="00F32647" w:rsidTr="004447C0">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B74C9D" w:rsidRPr="00F32647" w:rsidRDefault="00B74C9D"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Одд.</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B74C9D" w:rsidRPr="00D15A8E" w:rsidRDefault="00B74C9D" w:rsidP="004447C0">
            <w:pPr>
              <w:snapToGrid w:val="0"/>
              <w:ind w:left="113" w:right="113"/>
              <w:jc w:val="center"/>
              <w:rPr>
                <w:rFonts w:ascii="Times New Roman" w:hAnsi="Times New Roman" w:cs="Times New Roman"/>
                <w:b/>
                <w:bCs/>
                <w:color w:val="000000"/>
                <w:sz w:val="20"/>
                <w:szCs w:val="20"/>
              </w:rPr>
            </w:pPr>
            <w:r w:rsidRPr="00D15A8E">
              <w:rPr>
                <w:rFonts w:ascii="Times New Roman" w:hAnsi="Times New Roman" w:cs="Times New Roman"/>
                <w:b/>
                <w:bCs/>
                <w:color w:val="000000"/>
                <w:sz w:val="20"/>
                <w:szCs w:val="2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B74C9D" w:rsidRPr="00F32647" w:rsidRDefault="00B74C9D"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ученици</w:t>
            </w:r>
          </w:p>
        </w:tc>
        <w:tc>
          <w:tcPr>
            <w:tcW w:w="6030" w:type="dxa"/>
            <w:gridSpan w:val="10"/>
            <w:tcBorders>
              <w:top w:val="single" w:sz="4" w:space="0" w:color="000000"/>
              <w:left w:val="single" w:sz="4" w:space="0" w:color="000000"/>
              <w:bottom w:val="single" w:sz="4" w:space="0" w:color="000000"/>
              <w:right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Етничка и родова структура на учениците</w:t>
            </w:r>
          </w:p>
        </w:tc>
        <w:tc>
          <w:tcPr>
            <w:tcW w:w="990" w:type="dxa"/>
            <w:tcBorders>
              <w:top w:val="single" w:sz="4" w:space="0" w:color="000000"/>
              <w:left w:val="single" w:sz="4" w:space="0" w:color="000000"/>
              <w:bottom w:val="single" w:sz="4" w:space="0" w:color="auto"/>
              <w:right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p>
        </w:tc>
      </w:tr>
      <w:tr w:rsidR="00B74C9D" w:rsidRPr="00F32647" w:rsidTr="00422CFE">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D15A8E" w:rsidRDefault="00B74C9D"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1440" w:type="dxa"/>
            <w:gridSpan w:val="2"/>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Македонци</w:t>
            </w:r>
          </w:p>
        </w:tc>
        <w:tc>
          <w:tcPr>
            <w:tcW w:w="1170" w:type="dxa"/>
            <w:gridSpan w:val="2"/>
            <w:tcBorders>
              <w:top w:val="single" w:sz="4" w:space="0" w:color="000000"/>
              <w:left w:val="single" w:sz="4" w:space="0" w:color="000000"/>
              <w:bottom w:val="single" w:sz="4" w:space="0" w:color="000000"/>
            </w:tcBorders>
            <w:shd w:val="clear" w:color="auto" w:fill="FFFFFF"/>
          </w:tcPr>
          <w:p w:rsidR="00B74C9D" w:rsidRPr="0052560E" w:rsidRDefault="0052560E" w:rsidP="0081748E">
            <w:pPr>
              <w:snapToGrid w:val="0"/>
              <w:jc w:val="center"/>
              <w:rPr>
                <w:rFonts w:ascii="Times New Roman" w:hAnsi="Times New Roman" w:cs="Times New Roman"/>
                <w:b/>
                <w:bCs/>
                <w:color w:val="000000"/>
                <w:sz w:val="20"/>
                <w:szCs w:val="20"/>
                <w:lang w:val="mk-MK"/>
              </w:rPr>
            </w:pPr>
            <w:r>
              <w:rPr>
                <w:rFonts w:ascii="Times New Roman" w:hAnsi="Times New Roman" w:cs="Times New Roman"/>
                <w:b/>
                <w:bCs/>
                <w:color w:val="000000"/>
                <w:sz w:val="20"/>
                <w:szCs w:val="20"/>
                <w:lang w:val="mk-MK"/>
              </w:rPr>
              <w:t xml:space="preserve">Срби </w:t>
            </w:r>
          </w:p>
        </w:tc>
        <w:tc>
          <w:tcPr>
            <w:tcW w:w="990" w:type="dxa"/>
            <w:gridSpan w:val="2"/>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Турци</w:t>
            </w:r>
          </w:p>
        </w:tc>
        <w:tc>
          <w:tcPr>
            <w:tcW w:w="1170" w:type="dxa"/>
            <w:gridSpan w:val="2"/>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Роми</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74C9D" w:rsidRPr="00F32647" w:rsidRDefault="00422CFE"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lang w:val="mk-MK"/>
              </w:rPr>
              <w:t>Д</w:t>
            </w:r>
            <w:r w:rsidR="00B74C9D" w:rsidRPr="00F32647">
              <w:rPr>
                <w:rFonts w:ascii="Times New Roman" w:hAnsi="Times New Roman" w:cs="Times New Roman"/>
                <w:b/>
                <w:bCs/>
                <w:color w:val="000000"/>
                <w:sz w:val="20"/>
                <w:szCs w:val="20"/>
              </w:rPr>
              <w:t>руги</w:t>
            </w:r>
          </w:p>
        </w:tc>
        <w:tc>
          <w:tcPr>
            <w:tcW w:w="990" w:type="dxa"/>
            <w:tcBorders>
              <w:top w:val="single" w:sz="4" w:space="0" w:color="auto"/>
              <w:left w:val="single" w:sz="4" w:space="0" w:color="000000"/>
              <w:bottom w:val="single" w:sz="4" w:space="0" w:color="000000"/>
              <w:right w:val="single" w:sz="4" w:space="0" w:color="000000"/>
            </w:tcBorders>
            <w:shd w:val="clear" w:color="auto" w:fill="FFFFFF"/>
          </w:tcPr>
          <w:p w:rsidR="00B74C9D" w:rsidRPr="00F32647" w:rsidRDefault="00422CFE" w:rsidP="0081748E">
            <w:pPr>
              <w:snapToGrid w:val="0"/>
              <w:jc w:val="center"/>
              <w:rPr>
                <w:rFonts w:ascii="Times New Roman" w:hAnsi="Times New Roman" w:cs="Times New Roman"/>
                <w:b/>
                <w:bCs/>
                <w:color w:val="000000"/>
                <w:sz w:val="20"/>
                <w:szCs w:val="20"/>
                <w:lang w:val="mk-MK"/>
              </w:rPr>
            </w:pPr>
            <w:r w:rsidRPr="00F32647">
              <w:rPr>
                <w:rFonts w:ascii="Times New Roman" w:hAnsi="Times New Roman" w:cs="Times New Roman"/>
                <w:b/>
                <w:bCs/>
                <w:color w:val="000000"/>
                <w:sz w:val="20"/>
                <w:szCs w:val="20"/>
                <w:lang w:val="mk-MK"/>
              </w:rPr>
              <w:t>Вкупно</w:t>
            </w:r>
          </w:p>
        </w:tc>
      </w:tr>
      <w:tr w:rsidR="00422CFE" w:rsidRPr="00F32647" w:rsidTr="00422CFE">
        <w:trPr>
          <w:cantSplit/>
        </w:trPr>
        <w:tc>
          <w:tcPr>
            <w:tcW w:w="99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D15A8E" w:rsidRDefault="00B74C9D"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63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81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45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63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p>
        </w:tc>
      </w:tr>
      <w:tr w:rsidR="00422CFE" w:rsidRPr="00F32647" w:rsidTr="00422CFE">
        <w:tc>
          <w:tcPr>
            <w:tcW w:w="99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w:t>
            </w:r>
          </w:p>
        </w:tc>
        <w:tc>
          <w:tcPr>
            <w:tcW w:w="900" w:type="dxa"/>
            <w:tcBorders>
              <w:top w:val="single" w:sz="4" w:space="0" w:color="000000"/>
              <w:left w:val="single" w:sz="4" w:space="0" w:color="000000"/>
              <w:bottom w:val="single" w:sz="4" w:space="0" w:color="000000"/>
            </w:tcBorders>
            <w:shd w:val="clear" w:color="auto" w:fill="D8D8D8"/>
          </w:tcPr>
          <w:p w:rsidR="00B74C9D" w:rsidRPr="00D15A8E" w:rsidRDefault="00B370B2" w:rsidP="0081748E">
            <w:pPr>
              <w:snapToGrid w:val="0"/>
              <w:jc w:val="center"/>
              <w:rPr>
                <w:rFonts w:ascii="Times New Roman" w:hAnsi="Times New Roman" w:cs="Times New Roman"/>
                <w:color w:val="000000"/>
                <w:sz w:val="20"/>
                <w:szCs w:val="20"/>
                <w:lang w:val="mk-MK"/>
              </w:rPr>
            </w:pPr>
            <w:r w:rsidRPr="00D15A8E">
              <w:rPr>
                <w:rFonts w:ascii="Times New Roman" w:hAnsi="Times New Roman" w:cs="Times New Roman"/>
                <w:color w:val="000000"/>
                <w:sz w:val="20"/>
                <w:szCs w:val="20"/>
                <w:lang w:val="mk-MK"/>
              </w:rPr>
              <w:t>К</w:t>
            </w:r>
          </w:p>
        </w:tc>
        <w:tc>
          <w:tcPr>
            <w:tcW w:w="900" w:type="dxa"/>
            <w:tcBorders>
              <w:top w:val="single" w:sz="4" w:space="0" w:color="000000"/>
              <w:left w:val="single" w:sz="4" w:space="0" w:color="000000"/>
              <w:bottom w:val="single" w:sz="4" w:space="0" w:color="000000"/>
            </w:tcBorders>
            <w:shd w:val="clear" w:color="auto" w:fill="D8D8D8"/>
          </w:tcPr>
          <w:p w:rsidR="00B74C9D" w:rsidRPr="00B370B2" w:rsidRDefault="00B370B2"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2</w:t>
            </w:r>
          </w:p>
        </w:tc>
        <w:tc>
          <w:tcPr>
            <w:tcW w:w="630" w:type="dxa"/>
            <w:tcBorders>
              <w:top w:val="single" w:sz="4" w:space="0" w:color="000000"/>
              <w:left w:val="single" w:sz="4" w:space="0" w:color="000000"/>
              <w:bottom w:val="single" w:sz="4" w:space="0" w:color="000000"/>
            </w:tcBorders>
            <w:shd w:val="clear" w:color="auto" w:fill="D8D8D8"/>
          </w:tcPr>
          <w:p w:rsidR="00B74C9D" w:rsidRPr="00B370B2" w:rsidRDefault="00B370B2"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1</w:t>
            </w:r>
          </w:p>
        </w:tc>
        <w:tc>
          <w:tcPr>
            <w:tcW w:w="810" w:type="dxa"/>
            <w:tcBorders>
              <w:top w:val="single" w:sz="4" w:space="0" w:color="000000"/>
              <w:left w:val="single" w:sz="4" w:space="0" w:color="000000"/>
              <w:bottom w:val="single" w:sz="4" w:space="0" w:color="000000"/>
            </w:tcBorders>
            <w:shd w:val="clear" w:color="auto" w:fill="D8D8D8"/>
          </w:tcPr>
          <w:p w:rsidR="00B74C9D" w:rsidRPr="00E746CA" w:rsidRDefault="00B370B2"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1</w:t>
            </w:r>
          </w:p>
        </w:tc>
        <w:tc>
          <w:tcPr>
            <w:tcW w:w="540" w:type="dxa"/>
            <w:tcBorders>
              <w:top w:val="single" w:sz="4" w:space="0" w:color="000000"/>
              <w:left w:val="single" w:sz="4" w:space="0" w:color="000000"/>
              <w:bottom w:val="single" w:sz="4" w:space="0" w:color="000000"/>
            </w:tcBorders>
            <w:shd w:val="clear" w:color="auto" w:fill="D8D8D8"/>
          </w:tcPr>
          <w:p w:rsidR="00B74C9D" w:rsidRPr="00F548BB" w:rsidRDefault="00B74C9D" w:rsidP="0081748E">
            <w:pPr>
              <w:snapToGrid w:val="0"/>
              <w:ind w:right="-250" w:firstLine="175"/>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B74C9D" w:rsidP="0081748E">
            <w:pPr>
              <w:snapToGrid w:val="0"/>
              <w:ind w:right="-250" w:firstLine="175"/>
              <w:rPr>
                <w:rFonts w:ascii="Times New Roman" w:hAnsi="Times New Roman" w:cs="Times New Roman"/>
                <w:color w:val="000000"/>
                <w:sz w:val="16"/>
                <w:szCs w:val="16"/>
                <w:lang w:val="mk-MK"/>
              </w:rPr>
            </w:pPr>
          </w:p>
        </w:tc>
        <w:tc>
          <w:tcPr>
            <w:tcW w:w="450" w:type="dxa"/>
            <w:tcBorders>
              <w:top w:val="single" w:sz="4" w:space="0" w:color="000000"/>
              <w:left w:val="single" w:sz="4" w:space="0" w:color="000000"/>
              <w:bottom w:val="single" w:sz="4" w:space="0" w:color="000000"/>
            </w:tcBorders>
            <w:shd w:val="clear" w:color="auto" w:fill="D8D8D8"/>
          </w:tcPr>
          <w:p w:rsidR="00B74C9D" w:rsidRPr="0037154C" w:rsidRDefault="00B74C9D" w:rsidP="0081748E">
            <w:pPr>
              <w:snapToGrid w:val="0"/>
              <w:jc w:val="center"/>
              <w:rPr>
                <w:rFonts w:ascii="Times New Roman" w:hAnsi="Times New Roman" w:cs="Times New Roman"/>
                <w:color w:val="000000"/>
                <w:sz w:val="16"/>
                <w:szCs w:val="16"/>
              </w:rPr>
            </w:pPr>
          </w:p>
        </w:tc>
        <w:tc>
          <w:tcPr>
            <w:tcW w:w="540" w:type="dxa"/>
            <w:tcBorders>
              <w:top w:val="single" w:sz="4" w:space="0" w:color="000000"/>
              <w:left w:val="single" w:sz="4" w:space="0" w:color="000000"/>
              <w:bottom w:val="single" w:sz="4" w:space="0" w:color="000000"/>
            </w:tcBorders>
            <w:shd w:val="clear" w:color="auto" w:fill="D8D8D8"/>
          </w:tcPr>
          <w:p w:rsidR="00B74C9D" w:rsidRPr="00F548BB" w:rsidRDefault="00B74C9D" w:rsidP="0081748E">
            <w:pPr>
              <w:snapToGrid w:val="0"/>
              <w:jc w:val="center"/>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B74C9D" w:rsidRPr="00F548BB" w:rsidRDefault="00B74C9D"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B74C9D"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B74C9D"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right w:val="single" w:sz="4" w:space="0" w:color="000000"/>
            </w:tcBorders>
            <w:shd w:val="clear" w:color="auto" w:fill="D8D8D8"/>
          </w:tcPr>
          <w:p w:rsidR="00B74C9D" w:rsidRPr="00F548BB" w:rsidRDefault="00B74C9D" w:rsidP="0081748E">
            <w:pPr>
              <w:snapToGrid w:val="0"/>
              <w:jc w:val="center"/>
              <w:rPr>
                <w:rFonts w:ascii="Times New Roman" w:hAnsi="Times New Roman" w:cs="Times New Roman"/>
                <w:color w:val="000000"/>
                <w:sz w:val="16"/>
                <w:szCs w:val="16"/>
                <w:lang w:val="mk-MK"/>
              </w:rPr>
            </w:pP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B74C9D" w:rsidRPr="007B23E1" w:rsidRDefault="007B23E1" w:rsidP="0081748E">
            <w:pPr>
              <w:snapToGrid w:val="0"/>
              <w:jc w:val="center"/>
              <w:rPr>
                <w:rFonts w:ascii="Times New Roman" w:hAnsi="Times New Roman" w:cs="Times New Roman"/>
                <w:b/>
                <w:color w:val="000000"/>
                <w:sz w:val="16"/>
                <w:szCs w:val="16"/>
                <w:lang w:val="mk-MK"/>
              </w:rPr>
            </w:pPr>
            <w:r>
              <w:rPr>
                <w:rFonts w:ascii="Times New Roman" w:hAnsi="Times New Roman" w:cs="Times New Roman"/>
                <w:b/>
                <w:color w:val="000000"/>
                <w:sz w:val="16"/>
                <w:szCs w:val="16"/>
                <w:lang w:val="mk-MK"/>
              </w:rPr>
              <w:t>2</w:t>
            </w:r>
          </w:p>
        </w:tc>
      </w:tr>
      <w:tr w:rsidR="00E35DAB" w:rsidRPr="00F32647" w:rsidTr="00422CFE">
        <w:tc>
          <w:tcPr>
            <w:tcW w:w="990" w:type="dxa"/>
            <w:tcBorders>
              <w:top w:val="single" w:sz="4" w:space="0" w:color="000000"/>
              <w:left w:val="single" w:sz="4" w:space="0" w:color="000000"/>
              <w:bottom w:val="single" w:sz="4" w:space="0" w:color="000000"/>
            </w:tcBorders>
            <w:shd w:val="clear" w:color="auto" w:fill="FFFFFF"/>
          </w:tcPr>
          <w:p w:rsidR="00E35DAB" w:rsidRPr="00F32647" w:rsidRDefault="00E35DAB"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lastRenderedPageBreak/>
              <w:t>II</w:t>
            </w:r>
          </w:p>
        </w:tc>
        <w:tc>
          <w:tcPr>
            <w:tcW w:w="900" w:type="dxa"/>
            <w:tcBorders>
              <w:top w:val="single" w:sz="4" w:space="0" w:color="000000"/>
              <w:left w:val="single" w:sz="4" w:space="0" w:color="000000"/>
              <w:bottom w:val="single" w:sz="4" w:space="0" w:color="000000"/>
            </w:tcBorders>
          </w:tcPr>
          <w:p w:rsidR="00E35DAB" w:rsidRPr="00D15A8E" w:rsidRDefault="00D15A8E" w:rsidP="00E35DAB">
            <w:pPr>
              <w:jc w:val="center"/>
              <w:rPr>
                <w:rFonts w:ascii="Times New Roman" w:hAnsi="Times New Roman" w:cs="Times New Roman"/>
                <w:sz w:val="20"/>
                <w:szCs w:val="20"/>
              </w:rPr>
            </w:pPr>
            <w:r w:rsidRPr="00D15A8E">
              <w:rPr>
                <w:rFonts w:ascii="Times New Roman" w:hAnsi="Times New Roman" w:cs="Times New Roman"/>
                <w:sz w:val="20"/>
                <w:szCs w:val="20"/>
              </w:rPr>
              <w:t>K</w:t>
            </w:r>
          </w:p>
        </w:tc>
        <w:tc>
          <w:tcPr>
            <w:tcW w:w="900" w:type="dxa"/>
            <w:tcBorders>
              <w:top w:val="single" w:sz="4" w:space="0" w:color="000000"/>
              <w:left w:val="single" w:sz="4" w:space="0" w:color="000000"/>
              <w:bottom w:val="single" w:sz="4" w:space="0" w:color="000000"/>
            </w:tcBorders>
          </w:tcPr>
          <w:p w:rsidR="00E35DAB"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630" w:type="dxa"/>
            <w:tcBorders>
              <w:top w:val="single" w:sz="4" w:space="0" w:color="000000"/>
              <w:left w:val="single" w:sz="4" w:space="0" w:color="000000"/>
              <w:bottom w:val="single" w:sz="4" w:space="0" w:color="000000"/>
            </w:tcBorders>
          </w:tcPr>
          <w:p w:rsidR="00E35DAB"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810" w:type="dxa"/>
            <w:tcBorders>
              <w:top w:val="single" w:sz="4" w:space="0" w:color="000000"/>
              <w:left w:val="single" w:sz="4" w:space="0" w:color="000000"/>
              <w:bottom w:val="single" w:sz="4" w:space="0" w:color="000000"/>
            </w:tcBorders>
          </w:tcPr>
          <w:p w:rsidR="00E35DAB" w:rsidRPr="00F17CE0" w:rsidRDefault="00E35DAB"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tcPr>
          <w:p w:rsidR="00E35DAB" w:rsidRPr="00471B29"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471B29" w:rsidRDefault="00E35DAB" w:rsidP="0081748E">
            <w:pPr>
              <w:snapToGrid w:val="0"/>
              <w:jc w:val="center"/>
              <w:rPr>
                <w:rFonts w:ascii="Times New Roman" w:hAnsi="Times New Roman" w:cs="Times New Roman"/>
                <w:sz w:val="16"/>
                <w:szCs w:val="16"/>
                <w:lang w:val="mk-MK"/>
              </w:rPr>
            </w:pPr>
          </w:p>
        </w:tc>
        <w:tc>
          <w:tcPr>
            <w:tcW w:w="450" w:type="dxa"/>
            <w:tcBorders>
              <w:top w:val="single" w:sz="4" w:space="0" w:color="000000"/>
              <w:left w:val="single" w:sz="4" w:space="0" w:color="000000"/>
              <w:bottom w:val="single" w:sz="4" w:space="0" w:color="000000"/>
            </w:tcBorders>
          </w:tcPr>
          <w:p w:rsidR="00E35DAB" w:rsidRPr="00B370B2" w:rsidRDefault="00B370B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tcPr>
          <w:p w:rsidR="00E35DAB" w:rsidRPr="00F17CE0" w:rsidRDefault="00E35DAB"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tcPr>
          <w:p w:rsidR="00E35DAB" w:rsidRPr="00471B29"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471B29"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471B29"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000000"/>
            </w:tcBorders>
          </w:tcPr>
          <w:p w:rsidR="00E35DAB" w:rsidRPr="00471B29" w:rsidRDefault="00E35DAB"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000000"/>
              <w:bottom w:val="single" w:sz="4" w:space="0" w:color="000000"/>
              <w:right w:val="single" w:sz="4" w:space="0" w:color="000000"/>
            </w:tcBorders>
          </w:tcPr>
          <w:p w:rsidR="00E35DAB" w:rsidRPr="007B23E1" w:rsidRDefault="007B23E1"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w:t>
            </w:r>
          </w:p>
        </w:tc>
      </w:tr>
      <w:tr w:rsidR="00D15A8E" w:rsidRPr="00F32647" w:rsidTr="00422CFE">
        <w:tc>
          <w:tcPr>
            <w:tcW w:w="990" w:type="dxa"/>
            <w:tcBorders>
              <w:top w:val="single" w:sz="4" w:space="0" w:color="000000"/>
              <w:left w:val="single" w:sz="4" w:space="0" w:color="000000"/>
              <w:bottom w:val="single" w:sz="4" w:space="0" w:color="000000"/>
            </w:tcBorders>
            <w:shd w:val="clear" w:color="auto" w:fill="FFFFFF"/>
          </w:tcPr>
          <w:p w:rsidR="00D15A8E" w:rsidRPr="00F32647" w:rsidRDefault="00D15A8E"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III</w:t>
            </w:r>
          </w:p>
        </w:tc>
        <w:tc>
          <w:tcPr>
            <w:tcW w:w="900" w:type="dxa"/>
            <w:tcBorders>
              <w:top w:val="single" w:sz="4" w:space="0" w:color="000000"/>
              <w:left w:val="single" w:sz="4" w:space="0" w:color="000000"/>
              <w:bottom w:val="single" w:sz="4" w:space="0" w:color="000000"/>
            </w:tcBorders>
            <w:shd w:val="clear" w:color="auto" w:fill="D8D8D8"/>
          </w:tcPr>
          <w:p w:rsidR="00D15A8E" w:rsidRPr="00D15A8E" w:rsidRDefault="00D15A8E" w:rsidP="00D15A8E">
            <w:pPr>
              <w:jc w:val="center"/>
              <w:rPr>
                <w:rFonts w:ascii="Times New Roman" w:hAnsi="Times New Roman" w:cs="Times New Roman"/>
                <w:sz w:val="20"/>
                <w:szCs w:val="20"/>
              </w:rPr>
            </w:pPr>
            <w:r w:rsidRPr="00D15A8E">
              <w:rPr>
                <w:rFonts w:ascii="Times New Roman" w:hAnsi="Times New Roman" w:cs="Times New Roman"/>
                <w:sz w:val="20"/>
                <w:szCs w:val="20"/>
              </w:rPr>
              <w:t>K</w:t>
            </w:r>
          </w:p>
        </w:tc>
        <w:tc>
          <w:tcPr>
            <w:tcW w:w="900" w:type="dxa"/>
            <w:tcBorders>
              <w:top w:val="single" w:sz="4" w:space="0" w:color="000000"/>
              <w:left w:val="single" w:sz="4" w:space="0" w:color="000000"/>
              <w:bottom w:val="single" w:sz="4" w:space="0" w:color="000000"/>
            </w:tcBorders>
            <w:shd w:val="clear" w:color="auto" w:fill="D8D8D8"/>
          </w:tcPr>
          <w:p w:rsidR="00D15A8E" w:rsidRPr="00B370B2" w:rsidRDefault="00D15A8E"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tcBorders>
            <w:shd w:val="clear" w:color="auto" w:fill="D8D8D8"/>
          </w:tcPr>
          <w:p w:rsidR="00D15A8E" w:rsidRPr="00B370B2" w:rsidRDefault="00D15A8E"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810" w:type="dxa"/>
            <w:tcBorders>
              <w:top w:val="single" w:sz="4" w:space="0" w:color="000000"/>
              <w:left w:val="single" w:sz="4" w:space="0" w:color="000000"/>
              <w:bottom w:val="single" w:sz="4" w:space="0" w:color="000000"/>
            </w:tcBorders>
            <w:shd w:val="clear" w:color="auto" w:fill="D8D8D8"/>
          </w:tcPr>
          <w:p w:rsidR="00D15A8E" w:rsidRPr="00F17CE0" w:rsidRDefault="00D15A8E"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shd w:val="clear" w:color="auto" w:fill="D8D8D8"/>
          </w:tcPr>
          <w:p w:rsidR="00D15A8E" w:rsidRPr="00F548BB" w:rsidRDefault="00D15A8E"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D15A8E" w:rsidRPr="00F548BB" w:rsidRDefault="00D15A8E" w:rsidP="0081748E">
            <w:pPr>
              <w:snapToGrid w:val="0"/>
              <w:jc w:val="center"/>
              <w:rPr>
                <w:rFonts w:ascii="Times New Roman" w:hAnsi="Times New Roman" w:cs="Times New Roman"/>
                <w:sz w:val="16"/>
                <w:szCs w:val="16"/>
                <w:lang w:val="mk-MK"/>
              </w:rPr>
            </w:pPr>
          </w:p>
        </w:tc>
        <w:tc>
          <w:tcPr>
            <w:tcW w:w="450" w:type="dxa"/>
            <w:tcBorders>
              <w:top w:val="single" w:sz="4" w:space="0" w:color="000000"/>
              <w:left w:val="single" w:sz="4" w:space="0" w:color="000000"/>
              <w:bottom w:val="single" w:sz="4" w:space="0" w:color="000000"/>
            </w:tcBorders>
            <w:shd w:val="clear" w:color="auto" w:fill="D8D8D8"/>
          </w:tcPr>
          <w:p w:rsidR="00D15A8E" w:rsidRPr="0037154C" w:rsidRDefault="00D15A8E"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shd w:val="clear" w:color="auto" w:fill="D8D8D8"/>
          </w:tcPr>
          <w:p w:rsidR="00D15A8E" w:rsidRPr="0037154C" w:rsidRDefault="00D15A8E" w:rsidP="00AB72A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shd w:val="clear" w:color="auto" w:fill="D8D8D8"/>
          </w:tcPr>
          <w:p w:rsidR="00D15A8E" w:rsidRPr="00F548BB" w:rsidRDefault="00D15A8E"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D15A8E" w:rsidRPr="00F548BB" w:rsidRDefault="00D15A8E"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D15A8E" w:rsidRPr="00F548BB" w:rsidRDefault="00D15A8E"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000000"/>
            </w:tcBorders>
            <w:shd w:val="clear" w:color="auto" w:fill="D8D8D8"/>
          </w:tcPr>
          <w:p w:rsidR="00D15A8E" w:rsidRPr="00F548BB" w:rsidRDefault="00D15A8E"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D15A8E" w:rsidRPr="007B23E1" w:rsidRDefault="00D15A8E"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w:t>
            </w:r>
          </w:p>
        </w:tc>
      </w:tr>
      <w:tr w:rsidR="00D15A8E" w:rsidRPr="00F32647" w:rsidTr="00422CFE">
        <w:tc>
          <w:tcPr>
            <w:tcW w:w="990" w:type="dxa"/>
            <w:tcBorders>
              <w:top w:val="single" w:sz="4" w:space="0" w:color="000000"/>
              <w:left w:val="single" w:sz="4" w:space="0" w:color="000000"/>
              <w:bottom w:val="single" w:sz="4" w:space="0" w:color="000000"/>
            </w:tcBorders>
            <w:shd w:val="clear" w:color="auto" w:fill="FFFFFF"/>
          </w:tcPr>
          <w:p w:rsidR="00D15A8E" w:rsidRPr="00F32647" w:rsidRDefault="00D15A8E"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IV</w:t>
            </w:r>
          </w:p>
        </w:tc>
        <w:tc>
          <w:tcPr>
            <w:tcW w:w="900" w:type="dxa"/>
            <w:tcBorders>
              <w:top w:val="single" w:sz="4" w:space="0" w:color="000000"/>
              <w:left w:val="single" w:sz="4" w:space="0" w:color="000000"/>
              <w:bottom w:val="single" w:sz="4" w:space="0" w:color="000000"/>
            </w:tcBorders>
          </w:tcPr>
          <w:p w:rsidR="00D15A8E" w:rsidRPr="00D15A8E" w:rsidRDefault="00D15A8E" w:rsidP="00D15A8E">
            <w:pPr>
              <w:jc w:val="center"/>
              <w:rPr>
                <w:rFonts w:ascii="Times New Roman" w:hAnsi="Times New Roman" w:cs="Times New Roman"/>
                <w:sz w:val="20"/>
                <w:szCs w:val="20"/>
              </w:rPr>
            </w:pPr>
            <w:r w:rsidRPr="00D15A8E">
              <w:rPr>
                <w:rFonts w:ascii="Times New Roman" w:hAnsi="Times New Roman" w:cs="Times New Roman"/>
                <w:sz w:val="20"/>
                <w:szCs w:val="20"/>
              </w:rPr>
              <w:t>K</w:t>
            </w:r>
          </w:p>
        </w:tc>
        <w:tc>
          <w:tcPr>
            <w:tcW w:w="900" w:type="dxa"/>
            <w:tcBorders>
              <w:top w:val="single" w:sz="4" w:space="0" w:color="000000"/>
              <w:left w:val="single" w:sz="4" w:space="0" w:color="000000"/>
              <w:bottom w:val="single" w:sz="4" w:space="0" w:color="000000"/>
            </w:tcBorders>
          </w:tcPr>
          <w:p w:rsidR="00D15A8E" w:rsidRPr="00B370B2" w:rsidRDefault="00D15A8E"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6</w:t>
            </w:r>
          </w:p>
        </w:tc>
        <w:tc>
          <w:tcPr>
            <w:tcW w:w="630" w:type="dxa"/>
            <w:tcBorders>
              <w:top w:val="single" w:sz="4" w:space="0" w:color="000000"/>
              <w:left w:val="single" w:sz="4" w:space="0" w:color="000000"/>
              <w:bottom w:val="single" w:sz="4" w:space="0" w:color="000000"/>
            </w:tcBorders>
          </w:tcPr>
          <w:p w:rsidR="00D15A8E" w:rsidRPr="00B370B2" w:rsidRDefault="00D15A8E"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810" w:type="dxa"/>
            <w:tcBorders>
              <w:top w:val="single" w:sz="4" w:space="0" w:color="000000"/>
              <w:left w:val="single" w:sz="4" w:space="0" w:color="000000"/>
              <w:bottom w:val="single" w:sz="4" w:space="0" w:color="000000"/>
            </w:tcBorders>
          </w:tcPr>
          <w:p w:rsidR="00D15A8E" w:rsidRPr="00B370B2" w:rsidRDefault="00D15A8E"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tcPr>
          <w:p w:rsidR="00D15A8E" w:rsidRPr="00F548BB" w:rsidRDefault="00D15A8E"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D15A8E" w:rsidRPr="00F548BB" w:rsidRDefault="00D15A8E" w:rsidP="0081748E">
            <w:pPr>
              <w:snapToGrid w:val="0"/>
              <w:jc w:val="center"/>
              <w:rPr>
                <w:rFonts w:ascii="Times New Roman" w:hAnsi="Times New Roman" w:cs="Times New Roman"/>
                <w:sz w:val="16"/>
                <w:szCs w:val="16"/>
                <w:lang w:val="mk-MK"/>
              </w:rPr>
            </w:pPr>
          </w:p>
        </w:tc>
        <w:tc>
          <w:tcPr>
            <w:tcW w:w="450" w:type="dxa"/>
            <w:tcBorders>
              <w:top w:val="single" w:sz="4" w:space="0" w:color="000000"/>
              <w:left w:val="single" w:sz="4" w:space="0" w:color="000000"/>
              <w:bottom w:val="single" w:sz="4" w:space="0" w:color="000000"/>
            </w:tcBorders>
          </w:tcPr>
          <w:p w:rsidR="00D15A8E" w:rsidRPr="00F548BB" w:rsidRDefault="00D15A8E"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540" w:type="dxa"/>
            <w:tcBorders>
              <w:top w:val="single" w:sz="4" w:space="0" w:color="000000"/>
              <w:left w:val="single" w:sz="4" w:space="0" w:color="000000"/>
              <w:bottom w:val="single" w:sz="4" w:space="0" w:color="000000"/>
            </w:tcBorders>
          </w:tcPr>
          <w:p w:rsidR="00D15A8E" w:rsidRPr="00F548BB" w:rsidRDefault="00D15A8E"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540" w:type="dxa"/>
            <w:tcBorders>
              <w:top w:val="single" w:sz="4" w:space="0" w:color="000000"/>
              <w:left w:val="single" w:sz="4" w:space="0" w:color="000000"/>
              <w:bottom w:val="single" w:sz="4" w:space="0" w:color="000000"/>
            </w:tcBorders>
          </w:tcPr>
          <w:p w:rsidR="00D15A8E" w:rsidRPr="00F548BB" w:rsidRDefault="00D15A8E"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D15A8E" w:rsidRPr="00F548BB" w:rsidRDefault="00D15A8E"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D15A8E" w:rsidRPr="00F548BB" w:rsidRDefault="00D15A8E"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000000"/>
            </w:tcBorders>
          </w:tcPr>
          <w:p w:rsidR="00D15A8E" w:rsidRPr="00F548BB" w:rsidRDefault="00D15A8E"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000000"/>
              <w:bottom w:val="single" w:sz="4" w:space="0" w:color="000000"/>
              <w:right w:val="single" w:sz="4" w:space="0" w:color="000000"/>
            </w:tcBorders>
          </w:tcPr>
          <w:p w:rsidR="00D15A8E" w:rsidRPr="007B23E1" w:rsidRDefault="00D15A8E"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w:t>
            </w:r>
          </w:p>
        </w:tc>
      </w:tr>
      <w:tr w:rsidR="00D15A8E" w:rsidRPr="00F32647" w:rsidTr="00422CFE">
        <w:tc>
          <w:tcPr>
            <w:tcW w:w="990" w:type="dxa"/>
            <w:tcBorders>
              <w:top w:val="single" w:sz="4" w:space="0" w:color="000000"/>
              <w:left w:val="single" w:sz="4" w:space="0" w:color="000000"/>
              <w:bottom w:val="single" w:sz="4" w:space="0" w:color="000000"/>
            </w:tcBorders>
            <w:shd w:val="clear" w:color="auto" w:fill="FFFFFF"/>
          </w:tcPr>
          <w:p w:rsidR="00D15A8E" w:rsidRPr="00F32647" w:rsidRDefault="00D15A8E"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V</w:t>
            </w:r>
          </w:p>
        </w:tc>
        <w:tc>
          <w:tcPr>
            <w:tcW w:w="900" w:type="dxa"/>
            <w:tcBorders>
              <w:top w:val="single" w:sz="4" w:space="0" w:color="000000"/>
              <w:left w:val="single" w:sz="4" w:space="0" w:color="000000"/>
              <w:bottom w:val="single" w:sz="4" w:space="0" w:color="000000"/>
            </w:tcBorders>
            <w:shd w:val="clear" w:color="auto" w:fill="D8D8D8"/>
          </w:tcPr>
          <w:p w:rsidR="00D15A8E" w:rsidRPr="00D15A8E" w:rsidRDefault="00D15A8E" w:rsidP="00D15A8E">
            <w:pPr>
              <w:jc w:val="center"/>
              <w:rPr>
                <w:rFonts w:ascii="Times New Roman" w:hAnsi="Times New Roman" w:cs="Times New Roman"/>
                <w:sz w:val="20"/>
                <w:szCs w:val="20"/>
              </w:rPr>
            </w:pPr>
            <w:r w:rsidRPr="00D15A8E">
              <w:rPr>
                <w:rFonts w:ascii="Times New Roman" w:hAnsi="Times New Roman" w:cs="Times New Roman"/>
                <w:sz w:val="20"/>
                <w:szCs w:val="20"/>
              </w:rPr>
              <w:t>K</w:t>
            </w:r>
          </w:p>
        </w:tc>
        <w:tc>
          <w:tcPr>
            <w:tcW w:w="900" w:type="dxa"/>
            <w:tcBorders>
              <w:top w:val="single" w:sz="4" w:space="0" w:color="000000"/>
              <w:left w:val="single" w:sz="4" w:space="0" w:color="000000"/>
              <w:bottom w:val="single" w:sz="4" w:space="0" w:color="000000"/>
            </w:tcBorders>
            <w:shd w:val="clear" w:color="auto" w:fill="D8D8D8"/>
          </w:tcPr>
          <w:p w:rsidR="00D15A8E" w:rsidRPr="00B370B2" w:rsidRDefault="00D15A8E"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4</w:t>
            </w:r>
          </w:p>
        </w:tc>
        <w:tc>
          <w:tcPr>
            <w:tcW w:w="630" w:type="dxa"/>
            <w:tcBorders>
              <w:top w:val="single" w:sz="4" w:space="0" w:color="000000"/>
              <w:left w:val="single" w:sz="4" w:space="0" w:color="000000"/>
              <w:bottom w:val="single" w:sz="4" w:space="0" w:color="000000"/>
            </w:tcBorders>
            <w:shd w:val="clear" w:color="auto" w:fill="D8D8D8"/>
          </w:tcPr>
          <w:p w:rsidR="00D15A8E" w:rsidRPr="00B370B2" w:rsidRDefault="00D15A8E"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810" w:type="dxa"/>
            <w:tcBorders>
              <w:top w:val="single" w:sz="4" w:space="0" w:color="000000"/>
              <w:left w:val="single" w:sz="4" w:space="0" w:color="000000"/>
              <w:bottom w:val="single" w:sz="4" w:space="0" w:color="000000"/>
            </w:tcBorders>
            <w:shd w:val="clear" w:color="auto" w:fill="D8D8D8"/>
          </w:tcPr>
          <w:p w:rsidR="00D15A8E" w:rsidRPr="00B370B2" w:rsidRDefault="00D15A8E"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540" w:type="dxa"/>
            <w:tcBorders>
              <w:top w:val="single" w:sz="4" w:space="0" w:color="000000"/>
              <w:left w:val="single" w:sz="4" w:space="0" w:color="000000"/>
              <w:bottom w:val="single" w:sz="4" w:space="0" w:color="000000"/>
            </w:tcBorders>
            <w:shd w:val="clear" w:color="auto" w:fill="D8D8D8"/>
          </w:tcPr>
          <w:p w:rsidR="00D15A8E" w:rsidRPr="00F548BB" w:rsidRDefault="00D15A8E"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D15A8E" w:rsidRPr="00F548BB" w:rsidRDefault="00D15A8E" w:rsidP="0081748E">
            <w:pPr>
              <w:snapToGrid w:val="0"/>
              <w:jc w:val="center"/>
              <w:rPr>
                <w:rFonts w:ascii="Times New Roman" w:hAnsi="Times New Roman" w:cs="Times New Roman"/>
                <w:sz w:val="16"/>
                <w:szCs w:val="16"/>
                <w:lang w:val="mk-MK"/>
              </w:rPr>
            </w:pPr>
          </w:p>
        </w:tc>
        <w:tc>
          <w:tcPr>
            <w:tcW w:w="450" w:type="dxa"/>
            <w:tcBorders>
              <w:top w:val="single" w:sz="4" w:space="0" w:color="000000"/>
              <w:left w:val="single" w:sz="4" w:space="0" w:color="000000"/>
              <w:bottom w:val="single" w:sz="4" w:space="0" w:color="000000"/>
            </w:tcBorders>
            <w:shd w:val="clear" w:color="auto" w:fill="D8D8D8"/>
          </w:tcPr>
          <w:p w:rsidR="00D15A8E" w:rsidRPr="00F17CE0" w:rsidRDefault="00D15A8E"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shd w:val="clear" w:color="auto" w:fill="D8D8D8"/>
          </w:tcPr>
          <w:p w:rsidR="00D15A8E" w:rsidRPr="00E746CA" w:rsidRDefault="00D15A8E"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D15A8E" w:rsidRPr="00F548BB" w:rsidRDefault="00D15A8E"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D15A8E" w:rsidRPr="00F548BB" w:rsidRDefault="00D15A8E"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D15A8E" w:rsidRPr="00F548BB" w:rsidRDefault="00D15A8E"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000000"/>
            </w:tcBorders>
            <w:shd w:val="clear" w:color="auto" w:fill="D8D8D8"/>
          </w:tcPr>
          <w:p w:rsidR="00D15A8E" w:rsidRPr="00F548BB" w:rsidRDefault="00D15A8E"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D15A8E" w:rsidRPr="007B23E1" w:rsidRDefault="00D15A8E"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w:t>
            </w:r>
          </w:p>
        </w:tc>
      </w:tr>
      <w:tr w:rsidR="00422CFE" w:rsidRPr="00F32647" w:rsidTr="00422CFE">
        <w:tc>
          <w:tcPr>
            <w:tcW w:w="99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FFFFFF" w:themeFill="background1"/>
          </w:tcPr>
          <w:p w:rsidR="00B74C9D" w:rsidRPr="00D15A8E" w:rsidRDefault="00B370B2" w:rsidP="0081748E">
            <w:pPr>
              <w:snapToGrid w:val="0"/>
              <w:jc w:val="center"/>
              <w:rPr>
                <w:rFonts w:ascii="Times New Roman" w:hAnsi="Times New Roman" w:cs="Times New Roman"/>
                <w:b/>
                <w:sz w:val="20"/>
                <w:szCs w:val="20"/>
                <w:lang w:val="mk-MK"/>
              </w:rPr>
            </w:pPr>
            <w:r w:rsidRPr="00D15A8E">
              <w:rPr>
                <w:rFonts w:ascii="Times New Roman" w:hAnsi="Times New Roman" w:cs="Times New Roman"/>
                <w:b/>
                <w:sz w:val="20"/>
                <w:szCs w:val="20"/>
                <w:lang w:val="mk-MK"/>
              </w:rPr>
              <w:t>2</w:t>
            </w:r>
          </w:p>
        </w:tc>
        <w:tc>
          <w:tcPr>
            <w:tcW w:w="900" w:type="dxa"/>
            <w:tcBorders>
              <w:top w:val="single" w:sz="4" w:space="0" w:color="000000"/>
              <w:left w:val="single" w:sz="4" w:space="0" w:color="000000"/>
              <w:bottom w:val="single" w:sz="4" w:space="0" w:color="000000"/>
            </w:tcBorders>
            <w:shd w:val="clear" w:color="auto" w:fill="FFFFFF" w:themeFill="background1"/>
          </w:tcPr>
          <w:p w:rsidR="00B74C9D" w:rsidRPr="00B370B2" w:rsidRDefault="00B370B2"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16</w:t>
            </w:r>
          </w:p>
        </w:tc>
        <w:tc>
          <w:tcPr>
            <w:tcW w:w="630" w:type="dxa"/>
            <w:tcBorders>
              <w:top w:val="single" w:sz="4" w:space="0" w:color="000000"/>
              <w:left w:val="single" w:sz="4" w:space="0" w:color="000000"/>
              <w:bottom w:val="single" w:sz="4" w:space="0" w:color="000000"/>
            </w:tcBorders>
            <w:shd w:val="clear" w:color="auto" w:fill="FFFFFF" w:themeFill="background1"/>
          </w:tcPr>
          <w:p w:rsidR="00B74C9D" w:rsidRPr="00B370B2" w:rsidRDefault="00B370B2"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w:t>
            </w:r>
          </w:p>
        </w:tc>
        <w:tc>
          <w:tcPr>
            <w:tcW w:w="810" w:type="dxa"/>
            <w:tcBorders>
              <w:top w:val="single" w:sz="4" w:space="0" w:color="000000"/>
              <w:left w:val="single" w:sz="4" w:space="0" w:color="000000"/>
              <w:bottom w:val="single" w:sz="4" w:space="0" w:color="000000"/>
            </w:tcBorders>
            <w:shd w:val="clear" w:color="auto" w:fill="FFFFFF" w:themeFill="background1"/>
          </w:tcPr>
          <w:p w:rsidR="00B74C9D" w:rsidRPr="00B370B2" w:rsidRDefault="00B370B2"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5</w:t>
            </w:r>
          </w:p>
        </w:tc>
        <w:tc>
          <w:tcPr>
            <w:tcW w:w="540" w:type="dxa"/>
            <w:tcBorders>
              <w:top w:val="single" w:sz="4" w:space="0" w:color="000000"/>
              <w:left w:val="single" w:sz="4" w:space="0" w:color="000000"/>
              <w:bottom w:val="single" w:sz="4" w:space="0" w:color="000000"/>
            </w:tcBorders>
            <w:shd w:val="clear" w:color="auto" w:fill="FFFFFF" w:themeFill="background1"/>
          </w:tcPr>
          <w:p w:rsidR="00B74C9D" w:rsidRPr="00471B29" w:rsidRDefault="00B74C9D" w:rsidP="0081748E">
            <w:pPr>
              <w:snapToGrid w:val="0"/>
              <w:jc w:val="center"/>
              <w:rPr>
                <w:rFonts w:ascii="Times New Roman" w:hAnsi="Times New Roman" w:cs="Times New Roman"/>
                <w:b/>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B74C9D" w:rsidRPr="00471B29" w:rsidRDefault="00B74C9D" w:rsidP="0081748E">
            <w:pPr>
              <w:snapToGrid w:val="0"/>
              <w:jc w:val="center"/>
              <w:rPr>
                <w:rFonts w:ascii="Times New Roman" w:hAnsi="Times New Roman" w:cs="Times New Roman"/>
                <w:b/>
                <w:sz w:val="16"/>
                <w:szCs w:val="16"/>
                <w:lang w:val="mk-MK"/>
              </w:rPr>
            </w:pPr>
          </w:p>
        </w:tc>
        <w:tc>
          <w:tcPr>
            <w:tcW w:w="450" w:type="dxa"/>
            <w:tcBorders>
              <w:top w:val="single" w:sz="4" w:space="0" w:color="000000"/>
              <w:left w:val="single" w:sz="4" w:space="0" w:color="000000"/>
              <w:bottom w:val="single" w:sz="4" w:space="0" w:color="000000"/>
            </w:tcBorders>
            <w:shd w:val="clear" w:color="auto" w:fill="FFFFFF" w:themeFill="background1"/>
          </w:tcPr>
          <w:p w:rsidR="00B74C9D" w:rsidRPr="00B370B2" w:rsidRDefault="00B370B2"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w:t>
            </w:r>
          </w:p>
        </w:tc>
        <w:tc>
          <w:tcPr>
            <w:tcW w:w="540" w:type="dxa"/>
            <w:tcBorders>
              <w:top w:val="single" w:sz="4" w:space="0" w:color="000000"/>
              <w:left w:val="single" w:sz="4" w:space="0" w:color="000000"/>
              <w:bottom w:val="single" w:sz="4" w:space="0" w:color="000000"/>
            </w:tcBorders>
            <w:shd w:val="clear" w:color="auto" w:fill="FFFFFF" w:themeFill="background1"/>
          </w:tcPr>
          <w:p w:rsidR="00B74C9D" w:rsidRPr="00B370B2" w:rsidRDefault="00B370B2"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w:t>
            </w:r>
          </w:p>
        </w:tc>
        <w:tc>
          <w:tcPr>
            <w:tcW w:w="540" w:type="dxa"/>
            <w:tcBorders>
              <w:top w:val="single" w:sz="4" w:space="0" w:color="000000"/>
              <w:left w:val="single" w:sz="4" w:space="0" w:color="000000"/>
              <w:bottom w:val="single" w:sz="4" w:space="0" w:color="000000"/>
            </w:tcBorders>
            <w:shd w:val="clear" w:color="auto" w:fill="FFFFFF" w:themeFill="background1"/>
          </w:tcPr>
          <w:p w:rsidR="00B74C9D" w:rsidRPr="00471B29" w:rsidRDefault="00B74C9D" w:rsidP="0081748E">
            <w:pPr>
              <w:snapToGrid w:val="0"/>
              <w:jc w:val="center"/>
              <w:rPr>
                <w:rFonts w:ascii="Times New Roman" w:hAnsi="Times New Roman" w:cs="Times New Roman"/>
                <w:b/>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B74C9D" w:rsidRPr="00471B29" w:rsidRDefault="00B74C9D" w:rsidP="0081748E">
            <w:pPr>
              <w:snapToGrid w:val="0"/>
              <w:jc w:val="center"/>
              <w:rPr>
                <w:rFonts w:ascii="Times New Roman" w:hAnsi="Times New Roman" w:cs="Times New Roman"/>
                <w:b/>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B74C9D" w:rsidRPr="00471B29" w:rsidRDefault="00B74C9D" w:rsidP="0081748E">
            <w:pPr>
              <w:snapToGrid w:val="0"/>
              <w:jc w:val="center"/>
              <w:rPr>
                <w:rFonts w:ascii="Times New Roman" w:hAnsi="Times New Roman" w:cs="Times New Roman"/>
                <w:b/>
                <w:sz w:val="16"/>
                <w:szCs w:val="16"/>
                <w:lang w:val="mk-MK"/>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4C9D" w:rsidRPr="00471B29" w:rsidRDefault="00B74C9D" w:rsidP="0081748E">
            <w:pPr>
              <w:snapToGrid w:val="0"/>
              <w:jc w:val="center"/>
              <w:rPr>
                <w:rFonts w:ascii="Times New Roman" w:hAnsi="Times New Roman" w:cs="Times New Roman"/>
                <w:b/>
                <w:sz w:val="16"/>
                <w:szCs w:val="16"/>
                <w:lang w:val="mk-MK"/>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4C9D" w:rsidRPr="007B23E1" w:rsidRDefault="007B23E1"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16</w:t>
            </w:r>
          </w:p>
        </w:tc>
      </w:tr>
      <w:tr w:rsidR="00B74C9D" w:rsidRPr="00F32647" w:rsidTr="00422CFE">
        <w:tc>
          <w:tcPr>
            <w:tcW w:w="990" w:type="dxa"/>
            <w:tcBorders>
              <w:top w:val="single" w:sz="4" w:space="0" w:color="000000"/>
              <w:left w:val="single" w:sz="4" w:space="0" w:color="000000"/>
              <w:bottom w:val="single" w:sz="4" w:space="0" w:color="000000"/>
            </w:tcBorders>
            <w:shd w:val="clear" w:color="auto" w:fill="FFFFFF"/>
          </w:tcPr>
          <w:p w:rsidR="00B74C9D" w:rsidRPr="00F32647" w:rsidRDefault="00B74C9D" w:rsidP="00B74C9D">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D8D8D8"/>
          </w:tcPr>
          <w:p w:rsidR="00B74C9D" w:rsidRPr="00D15A8E" w:rsidRDefault="00B370B2" w:rsidP="00B74C9D">
            <w:pPr>
              <w:snapToGrid w:val="0"/>
              <w:jc w:val="center"/>
              <w:rPr>
                <w:rFonts w:ascii="Times New Roman" w:hAnsi="Times New Roman" w:cs="Times New Roman"/>
                <w:b/>
                <w:sz w:val="20"/>
                <w:szCs w:val="20"/>
                <w:lang w:val="mk-MK"/>
              </w:rPr>
            </w:pPr>
            <w:r w:rsidRPr="00D15A8E">
              <w:rPr>
                <w:rFonts w:ascii="Times New Roman" w:hAnsi="Times New Roman" w:cs="Times New Roman"/>
                <w:b/>
                <w:sz w:val="20"/>
                <w:szCs w:val="20"/>
                <w:lang w:val="mk-MK"/>
              </w:rPr>
              <w:t>2</w:t>
            </w:r>
          </w:p>
        </w:tc>
        <w:tc>
          <w:tcPr>
            <w:tcW w:w="900" w:type="dxa"/>
            <w:tcBorders>
              <w:top w:val="single" w:sz="4" w:space="0" w:color="000000"/>
              <w:left w:val="single" w:sz="4" w:space="0" w:color="000000"/>
              <w:bottom w:val="single" w:sz="4" w:space="0" w:color="000000"/>
            </w:tcBorders>
            <w:shd w:val="clear" w:color="auto" w:fill="D8D8D8"/>
          </w:tcPr>
          <w:p w:rsidR="00B74C9D" w:rsidRPr="00B370B2" w:rsidRDefault="00B370B2"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16</w:t>
            </w:r>
          </w:p>
        </w:tc>
        <w:tc>
          <w:tcPr>
            <w:tcW w:w="1440" w:type="dxa"/>
            <w:gridSpan w:val="2"/>
            <w:tcBorders>
              <w:top w:val="single" w:sz="4" w:space="0" w:color="000000"/>
              <w:left w:val="single" w:sz="4" w:space="0" w:color="000000"/>
              <w:bottom w:val="single" w:sz="4" w:space="0" w:color="000000"/>
            </w:tcBorders>
            <w:shd w:val="clear" w:color="auto" w:fill="D8D8D8"/>
          </w:tcPr>
          <w:p w:rsidR="00B74C9D" w:rsidRDefault="00B370B2"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11</w:t>
            </w:r>
          </w:p>
          <w:p w:rsidR="00AA53D7" w:rsidRPr="009D3020" w:rsidRDefault="000E68D4"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68,75%</w:t>
            </w:r>
          </w:p>
        </w:tc>
        <w:tc>
          <w:tcPr>
            <w:tcW w:w="1170" w:type="dxa"/>
            <w:gridSpan w:val="2"/>
            <w:tcBorders>
              <w:top w:val="single" w:sz="4" w:space="0" w:color="000000"/>
              <w:left w:val="single" w:sz="4" w:space="0" w:color="000000"/>
              <w:bottom w:val="single" w:sz="4" w:space="0" w:color="000000"/>
            </w:tcBorders>
            <w:shd w:val="clear" w:color="auto" w:fill="D8D8D8"/>
          </w:tcPr>
          <w:p w:rsidR="00B74C9D" w:rsidRPr="00F17CE0" w:rsidRDefault="00B74C9D" w:rsidP="00B74C9D">
            <w:pPr>
              <w:snapToGrid w:val="0"/>
              <w:jc w:val="center"/>
              <w:rPr>
                <w:rFonts w:ascii="Times New Roman" w:hAnsi="Times New Roman" w:cs="Times New Roman"/>
                <w:b/>
                <w:sz w:val="16"/>
                <w:szCs w:val="16"/>
              </w:rPr>
            </w:pPr>
          </w:p>
        </w:tc>
        <w:tc>
          <w:tcPr>
            <w:tcW w:w="990" w:type="dxa"/>
            <w:gridSpan w:val="2"/>
            <w:tcBorders>
              <w:top w:val="single" w:sz="4" w:space="0" w:color="000000"/>
              <w:left w:val="single" w:sz="4" w:space="0" w:color="000000"/>
              <w:bottom w:val="single" w:sz="4" w:space="0" w:color="000000"/>
            </w:tcBorders>
            <w:shd w:val="clear" w:color="auto" w:fill="D8D8D8"/>
          </w:tcPr>
          <w:p w:rsidR="00B74C9D" w:rsidRDefault="00B370B2"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5</w:t>
            </w:r>
          </w:p>
          <w:p w:rsidR="000E68D4" w:rsidRPr="009D3020" w:rsidRDefault="000E68D4"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31,25%</w:t>
            </w:r>
          </w:p>
        </w:tc>
        <w:tc>
          <w:tcPr>
            <w:tcW w:w="1170" w:type="dxa"/>
            <w:gridSpan w:val="2"/>
            <w:tcBorders>
              <w:top w:val="single" w:sz="4" w:space="0" w:color="000000"/>
              <w:left w:val="single" w:sz="4" w:space="0" w:color="000000"/>
              <w:bottom w:val="single" w:sz="4" w:space="0" w:color="000000"/>
            </w:tcBorders>
            <w:shd w:val="clear" w:color="auto" w:fill="D8D8D8"/>
          </w:tcPr>
          <w:p w:rsidR="00B74C9D" w:rsidRPr="00F32647" w:rsidRDefault="00B74C9D" w:rsidP="00B74C9D">
            <w:pPr>
              <w:snapToGrid w:val="0"/>
              <w:jc w:val="center"/>
              <w:rPr>
                <w:rFonts w:ascii="Times New Roman" w:hAnsi="Times New Roman" w:cs="Times New Roman"/>
                <w:b/>
                <w:sz w:val="16"/>
                <w:szCs w:val="16"/>
                <w:lang w:val="mk-MK"/>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D8D8D8"/>
          </w:tcPr>
          <w:p w:rsidR="00B74C9D" w:rsidRPr="00F32647" w:rsidRDefault="00B74C9D" w:rsidP="00B74C9D">
            <w:pPr>
              <w:snapToGrid w:val="0"/>
              <w:jc w:val="center"/>
              <w:rPr>
                <w:rFonts w:ascii="Times New Roman" w:hAnsi="Times New Roman" w:cs="Times New Roman"/>
                <w:b/>
                <w:sz w:val="16"/>
                <w:szCs w:val="16"/>
                <w:lang w:val="mk-MK"/>
              </w:rPr>
            </w:pP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B74C9D" w:rsidRPr="007B23E1" w:rsidRDefault="007B23E1"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16</w:t>
            </w:r>
          </w:p>
        </w:tc>
      </w:tr>
    </w:tbl>
    <w:p w:rsidR="00BB64C9" w:rsidRDefault="00BB64C9" w:rsidP="006A3224">
      <w:pPr>
        <w:pStyle w:val="1"/>
        <w:spacing w:after="200" w:line="276" w:lineRule="auto"/>
        <w:ind w:left="0"/>
        <w:rPr>
          <w:b/>
          <w:bCs/>
          <w:i/>
          <w:iCs/>
          <w:sz w:val="28"/>
          <w:szCs w:val="28"/>
          <w:lang w:val="mk-MK"/>
        </w:rPr>
      </w:pPr>
    </w:p>
    <w:p w:rsidR="00B370B2" w:rsidRDefault="00B370B2" w:rsidP="006A3224">
      <w:pPr>
        <w:pStyle w:val="1"/>
        <w:spacing w:after="200" w:line="276" w:lineRule="auto"/>
        <w:ind w:left="0"/>
        <w:rPr>
          <w:b/>
          <w:bCs/>
          <w:i/>
          <w:iCs/>
          <w:sz w:val="28"/>
          <w:szCs w:val="28"/>
          <w:lang w:val="mk-MK"/>
        </w:rPr>
      </w:pPr>
    </w:p>
    <w:p w:rsidR="00B370B2" w:rsidRPr="00BB64C9" w:rsidRDefault="00B370B2" w:rsidP="006A3224">
      <w:pPr>
        <w:pStyle w:val="1"/>
        <w:spacing w:after="200" w:line="276" w:lineRule="auto"/>
        <w:ind w:left="0"/>
        <w:rPr>
          <w:b/>
          <w:bCs/>
          <w:i/>
          <w:iCs/>
          <w:sz w:val="28"/>
          <w:szCs w:val="28"/>
          <w:lang w:val="mk-MK"/>
        </w:rPr>
      </w:pPr>
    </w:p>
    <w:p w:rsidR="00F97E76" w:rsidRPr="00F32647" w:rsidRDefault="00F97E76" w:rsidP="00BB64C9">
      <w:pPr>
        <w:pStyle w:val="1"/>
        <w:spacing w:after="200" w:line="276" w:lineRule="auto"/>
        <w:ind w:left="0"/>
        <w:jc w:val="center"/>
        <w:rPr>
          <w:b/>
          <w:bCs/>
          <w:iCs/>
          <w:u w:val="single"/>
          <w:lang w:val="mk-MK"/>
        </w:rPr>
      </w:pPr>
      <w:r w:rsidRPr="00F32647">
        <w:rPr>
          <w:b/>
          <w:bCs/>
          <w:iCs/>
          <w:u w:val="single"/>
          <w:lang w:val="mk-MK"/>
        </w:rPr>
        <w:t>Подрачно училиште – с. Челевец</w:t>
      </w:r>
    </w:p>
    <w:tbl>
      <w:tblPr>
        <w:tblW w:w="9720" w:type="dxa"/>
        <w:tblInd w:w="-72" w:type="dxa"/>
        <w:tblLayout w:type="fixed"/>
        <w:tblLook w:val="0000"/>
      </w:tblPr>
      <w:tblGrid>
        <w:gridCol w:w="990"/>
        <w:gridCol w:w="900"/>
        <w:gridCol w:w="900"/>
        <w:gridCol w:w="630"/>
        <w:gridCol w:w="630"/>
        <w:gridCol w:w="630"/>
        <w:gridCol w:w="630"/>
        <w:gridCol w:w="540"/>
        <w:gridCol w:w="540"/>
        <w:gridCol w:w="540"/>
        <w:gridCol w:w="540"/>
        <w:gridCol w:w="540"/>
        <w:gridCol w:w="810"/>
        <w:gridCol w:w="900"/>
      </w:tblGrid>
      <w:tr w:rsidR="001B6922" w:rsidRPr="00A42912" w:rsidTr="004447C0">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1B6922" w:rsidRPr="00A42912" w:rsidRDefault="001B6922" w:rsidP="004447C0">
            <w:pPr>
              <w:snapToGrid w:val="0"/>
              <w:ind w:left="113" w:right="113"/>
              <w:jc w:val="center"/>
              <w:rPr>
                <w:rFonts w:ascii="Times New Roman" w:hAnsi="Times New Roman" w:cs="Times New Roman"/>
                <w:b/>
                <w:bCs/>
                <w:color w:val="000000"/>
                <w:sz w:val="20"/>
                <w:szCs w:val="20"/>
                <w:lang w:val="mk-MK"/>
              </w:rPr>
            </w:pPr>
            <w:r w:rsidRPr="00A42912">
              <w:rPr>
                <w:rFonts w:ascii="Times New Roman" w:hAnsi="Times New Roman" w:cs="Times New Roman"/>
                <w:b/>
                <w:bCs/>
                <w:color w:val="000000"/>
                <w:sz w:val="20"/>
                <w:szCs w:val="20"/>
              </w:rPr>
              <w:t>Одд.</w:t>
            </w:r>
            <w:r w:rsidRPr="00A42912">
              <w:rPr>
                <w:rFonts w:ascii="Times New Roman" w:hAnsi="Times New Roman" w:cs="Times New Roman"/>
                <w:b/>
                <w:bCs/>
                <w:color w:val="000000"/>
                <w:sz w:val="20"/>
                <w:szCs w:val="20"/>
                <w:lang w:val="mk-MK"/>
              </w:rPr>
              <w:t xml:space="preserve">  </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1B6922" w:rsidRPr="00A42912" w:rsidRDefault="001B6922" w:rsidP="004447C0">
            <w:pPr>
              <w:snapToGrid w:val="0"/>
              <w:ind w:left="113" w:right="113"/>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1B6922" w:rsidRPr="00A42912" w:rsidRDefault="001B6922" w:rsidP="004447C0">
            <w:pPr>
              <w:snapToGrid w:val="0"/>
              <w:ind w:left="113" w:right="113"/>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Бр. на ученици</w:t>
            </w:r>
          </w:p>
        </w:tc>
        <w:tc>
          <w:tcPr>
            <w:tcW w:w="6030" w:type="dxa"/>
            <w:gridSpan w:val="10"/>
            <w:tcBorders>
              <w:top w:val="single" w:sz="4" w:space="0" w:color="000000"/>
              <w:left w:val="single" w:sz="4" w:space="0" w:color="000000"/>
              <w:bottom w:val="single" w:sz="4" w:space="0" w:color="000000"/>
              <w:right w:val="single" w:sz="4" w:space="0" w:color="000000"/>
            </w:tcBorders>
            <w:shd w:val="clear" w:color="auto" w:fill="FFFFFF"/>
          </w:tcPr>
          <w:p w:rsidR="001B6922" w:rsidRPr="00A42912" w:rsidRDefault="001B6922"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Етничка и родова структура на учениците</w:t>
            </w:r>
          </w:p>
        </w:tc>
        <w:tc>
          <w:tcPr>
            <w:tcW w:w="900" w:type="dxa"/>
            <w:tcBorders>
              <w:top w:val="single" w:sz="4" w:space="0" w:color="auto"/>
              <w:bottom w:val="single" w:sz="4" w:space="0" w:color="auto"/>
              <w:right w:val="single" w:sz="4" w:space="0" w:color="auto"/>
            </w:tcBorders>
            <w:shd w:val="clear" w:color="auto" w:fill="auto"/>
          </w:tcPr>
          <w:p w:rsidR="001B6922" w:rsidRPr="00A42912" w:rsidRDefault="001B6922" w:rsidP="00E35DAB">
            <w:pPr>
              <w:jc w:val="center"/>
              <w:rPr>
                <w:rFonts w:ascii="Times New Roman" w:hAnsi="Times New Roman" w:cs="Times New Roman"/>
                <w:sz w:val="20"/>
                <w:szCs w:val="20"/>
              </w:rPr>
            </w:pPr>
          </w:p>
        </w:tc>
      </w:tr>
      <w:tr w:rsidR="001B6922" w:rsidRPr="00A42912" w:rsidTr="005F7C9C">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1B6922" w:rsidRPr="00A42912" w:rsidRDefault="001B6922"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A42912" w:rsidRDefault="001B6922"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A42912" w:rsidRDefault="001B6922" w:rsidP="0081748E">
            <w:pPr>
              <w:rPr>
                <w:rFonts w:ascii="Times New Roman" w:hAnsi="Times New Roman" w:cs="Times New Roman"/>
                <w:sz w:val="20"/>
                <w:szCs w:val="20"/>
              </w:rPr>
            </w:pPr>
          </w:p>
        </w:tc>
        <w:tc>
          <w:tcPr>
            <w:tcW w:w="1260" w:type="dxa"/>
            <w:gridSpan w:val="2"/>
            <w:tcBorders>
              <w:top w:val="single" w:sz="4" w:space="0" w:color="000000"/>
              <w:left w:val="single" w:sz="4" w:space="0" w:color="000000"/>
              <w:bottom w:val="single" w:sz="4" w:space="0" w:color="auto"/>
            </w:tcBorders>
            <w:shd w:val="clear" w:color="auto" w:fill="FFFFFF"/>
          </w:tcPr>
          <w:p w:rsidR="001B6922" w:rsidRPr="00A42912" w:rsidRDefault="001B6922"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Македонци</w:t>
            </w:r>
          </w:p>
        </w:tc>
        <w:tc>
          <w:tcPr>
            <w:tcW w:w="1260" w:type="dxa"/>
            <w:gridSpan w:val="2"/>
            <w:tcBorders>
              <w:top w:val="single" w:sz="4" w:space="0" w:color="000000"/>
              <w:left w:val="single" w:sz="4" w:space="0" w:color="000000"/>
              <w:bottom w:val="single" w:sz="4" w:space="0" w:color="auto"/>
            </w:tcBorders>
            <w:shd w:val="clear" w:color="auto" w:fill="FFFFFF"/>
          </w:tcPr>
          <w:p w:rsidR="001B6922" w:rsidRPr="00A42912" w:rsidRDefault="0052560E" w:rsidP="0081748E">
            <w:pPr>
              <w:snapToGrid w:val="0"/>
              <w:jc w:val="center"/>
              <w:rPr>
                <w:rFonts w:ascii="Times New Roman" w:hAnsi="Times New Roman" w:cs="Times New Roman"/>
                <w:b/>
                <w:bCs/>
                <w:color w:val="000000"/>
                <w:sz w:val="20"/>
                <w:szCs w:val="20"/>
                <w:lang w:val="mk-MK"/>
              </w:rPr>
            </w:pPr>
            <w:r w:rsidRPr="00A42912">
              <w:rPr>
                <w:rFonts w:ascii="Times New Roman" w:hAnsi="Times New Roman" w:cs="Times New Roman"/>
                <w:b/>
                <w:bCs/>
                <w:color w:val="000000"/>
                <w:sz w:val="20"/>
                <w:szCs w:val="20"/>
                <w:lang w:val="mk-MK"/>
              </w:rPr>
              <w:t xml:space="preserve">Срби </w:t>
            </w:r>
          </w:p>
        </w:tc>
        <w:tc>
          <w:tcPr>
            <w:tcW w:w="1080" w:type="dxa"/>
            <w:gridSpan w:val="2"/>
            <w:tcBorders>
              <w:top w:val="single" w:sz="4" w:space="0" w:color="000000"/>
              <w:left w:val="single" w:sz="4" w:space="0" w:color="000000"/>
              <w:bottom w:val="single" w:sz="4" w:space="0" w:color="auto"/>
            </w:tcBorders>
            <w:shd w:val="clear" w:color="auto" w:fill="FFFFFF"/>
          </w:tcPr>
          <w:p w:rsidR="001B6922" w:rsidRPr="00A42912" w:rsidRDefault="001B6922"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Турци</w:t>
            </w:r>
          </w:p>
        </w:tc>
        <w:tc>
          <w:tcPr>
            <w:tcW w:w="1080" w:type="dxa"/>
            <w:gridSpan w:val="2"/>
            <w:tcBorders>
              <w:top w:val="single" w:sz="4" w:space="0" w:color="000000"/>
              <w:left w:val="single" w:sz="4" w:space="0" w:color="000000"/>
              <w:bottom w:val="single" w:sz="4" w:space="0" w:color="auto"/>
            </w:tcBorders>
            <w:shd w:val="clear" w:color="auto" w:fill="FFFFFF"/>
          </w:tcPr>
          <w:p w:rsidR="001B6922" w:rsidRPr="00A42912" w:rsidRDefault="001B6922"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Роми</w:t>
            </w:r>
          </w:p>
        </w:tc>
        <w:tc>
          <w:tcPr>
            <w:tcW w:w="1350" w:type="dxa"/>
            <w:gridSpan w:val="2"/>
            <w:tcBorders>
              <w:top w:val="single" w:sz="4" w:space="0" w:color="000000"/>
              <w:left w:val="single" w:sz="4" w:space="0" w:color="000000"/>
              <w:bottom w:val="single" w:sz="4" w:space="0" w:color="auto"/>
              <w:right w:val="single" w:sz="4" w:space="0" w:color="000000"/>
            </w:tcBorders>
            <w:shd w:val="clear" w:color="auto" w:fill="FFFFFF"/>
          </w:tcPr>
          <w:p w:rsidR="001B6922" w:rsidRPr="00A42912" w:rsidRDefault="001B6922"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други</w:t>
            </w:r>
          </w:p>
        </w:tc>
        <w:tc>
          <w:tcPr>
            <w:tcW w:w="900" w:type="dxa"/>
            <w:tcBorders>
              <w:top w:val="single" w:sz="4" w:space="0" w:color="auto"/>
              <w:bottom w:val="single" w:sz="4" w:space="0" w:color="auto"/>
              <w:right w:val="single" w:sz="4" w:space="0" w:color="auto"/>
            </w:tcBorders>
            <w:shd w:val="clear" w:color="auto" w:fill="auto"/>
          </w:tcPr>
          <w:p w:rsidR="001B6922" w:rsidRPr="00A42912" w:rsidRDefault="001B6922" w:rsidP="00E35DAB">
            <w:pPr>
              <w:jc w:val="center"/>
              <w:rPr>
                <w:rFonts w:ascii="Times New Roman" w:hAnsi="Times New Roman" w:cs="Times New Roman"/>
                <w:b/>
                <w:sz w:val="20"/>
                <w:szCs w:val="20"/>
                <w:lang w:val="mk-MK"/>
              </w:rPr>
            </w:pPr>
            <w:r w:rsidRPr="00A42912">
              <w:rPr>
                <w:rFonts w:ascii="Times New Roman" w:hAnsi="Times New Roman" w:cs="Times New Roman"/>
                <w:b/>
                <w:sz w:val="20"/>
                <w:szCs w:val="20"/>
                <w:lang w:val="mk-MK"/>
              </w:rPr>
              <w:t>вкупно</w:t>
            </w:r>
          </w:p>
        </w:tc>
      </w:tr>
      <w:tr w:rsidR="001B6922" w:rsidRPr="00A42912" w:rsidTr="005F7C9C">
        <w:trPr>
          <w:cantSplit/>
        </w:trPr>
        <w:tc>
          <w:tcPr>
            <w:tcW w:w="990" w:type="dxa"/>
            <w:vMerge/>
            <w:tcBorders>
              <w:top w:val="single" w:sz="4" w:space="0" w:color="000000"/>
              <w:left w:val="single" w:sz="4" w:space="0" w:color="000000"/>
              <w:bottom w:val="single" w:sz="4" w:space="0" w:color="000000"/>
            </w:tcBorders>
            <w:shd w:val="clear" w:color="auto" w:fill="FFFFFF"/>
          </w:tcPr>
          <w:p w:rsidR="001B6922" w:rsidRPr="00A42912" w:rsidRDefault="001B6922"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A42912" w:rsidRDefault="001B6922"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A42912" w:rsidRDefault="001B6922" w:rsidP="0081748E">
            <w:pPr>
              <w:rPr>
                <w:rFonts w:ascii="Times New Roman" w:hAnsi="Times New Roman" w:cs="Times New Roman"/>
                <w:sz w:val="20"/>
                <w:szCs w:val="20"/>
              </w:rPr>
            </w:pPr>
          </w:p>
        </w:tc>
        <w:tc>
          <w:tcPr>
            <w:tcW w:w="630" w:type="dxa"/>
            <w:tcBorders>
              <w:top w:val="single" w:sz="4" w:space="0" w:color="000000"/>
              <w:left w:val="single" w:sz="4" w:space="0" w:color="000000"/>
              <w:bottom w:val="single" w:sz="4" w:space="0" w:color="000000"/>
            </w:tcBorders>
            <w:shd w:val="clear" w:color="auto" w:fill="FFFFFF"/>
          </w:tcPr>
          <w:p w:rsidR="001B6922" w:rsidRPr="00A42912" w:rsidRDefault="001B6922"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м</w:t>
            </w:r>
          </w:p>
        </w:tc>
        <w:tc>
          <w:tcPr>
            <w:tcW w:w="630" w:type="dxa"/>
            <w:tcBorders>
              <w:top w:val="single" w:sz="4" w:space="0" w:color="auto"/>
              <w:left w:val="single" w:sz="4" w:space="0" w:color="000000"/>
              <w:bottom w:val="single" w:sz="4" w:space="0" w:color="000000"/>
            </w:tcBorders>
            <w:shd w:val="clear" w:color="auto" w:fill="FFFFFF"/>
          </w:tcPr>
          <w:p w:rsidR="001B6922" w:rsidRPr="00A42912" w:rsidRDefault="001B6922"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ж</w:t>
            </w:r>
          </w:p>
        </w:tc>
        <w:tc>
          <w:tcPr>
            <w:tcW w:w="630" w:type="dxa"/>
            <w:tcBorders>
              <w:top w:val="single" w:sz="4" w:space="0" w:color="auto"/>
              <w:left w:val="single" w:sz="4" w:space="0" w:color="000000"/>
              <w:bottom w:val="single" w:sz="4" w:space="0" w:color="000000"/>
            </w:tcBorders>
            <w:shd w:val="clear" w:color="auto" w:fill="FFFFFF"/>
          </w:tcPr>
          <w:p w:rsidR="001B6922" w:rsidRPr="00A42912" w:rsidRDefault="001B6922"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м</w:t>
            </w:r>
          </w:p>
        </w:tc>
        <w:tc>
          <w:tcPr>
            <w:tcW w:w="630" w:type="dxa"/>
            <w:tcBorders>
              <w:top w:val="single" w:sz="4" w:space="0" w:color="auto"/>
              <w:left w:val="single" w:sz="4" w:space="0" w:color="000000"/>
              <w:bottom w:val="single" w:sz="4" w:space="0" w:color="000000"/>
            </w:tcBorders>
            <w:shd w:val="clear" w:color="auto" w:fill="FFFFFF"/>
          </w:tcPr>
          <w:p w:rsidR="001B6922" w:rsidRPr="00A42912" w:rsidRDefault="001B6922"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ж</w:t>
            </w:r>
          </w:p>
        </w:tc>
        <w:tc>
          <w:tcPr>
            <w:tcW w:w="540" w:type="dxa"/>
            <w:tcBorders>
              <w:top w:val="single" w:sz="4" w:space="0" w:color="auto"/>
              <w:left w:val="single" w:sz="4" w:space="0" w:color="000000"/>
              <w:bottom w:val="single" w:sz="4" w:space="0" w:color="000000"/>
            </w:tcBorders>
            <w:shd w:val="clear" w:color="auto" w:fill="FFFFFF"/>
          </w:tcPr>
          <w:p w:rsidR="001B6922" w:rsidRPr="00A42912" w:rsidRDefault="001B6922"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м</w:t>
            </w:r>
          </w:p>
        </w:tc>
        <w:tc>
          <w:tcPr>
            <w:tcW w:w="540" w:type="dxa"/>
            <w:tcBorders>
              <w:top w:val="single" w:sz="4" w:space="0" w:color="auto"/>
              <w:left w:val="single" w:sz="4" w:space="0" w:color="000000"/>
              <w:bottom w:val="single" w:sz="4" w:space="0" w:color="000000"/>
            </w:tcBorders>
            <w:shd w:val="clear" w:color="auto" w:fill="FFFFFF"/>
          </w:tcPr>
          <w:p w:rsidR="001B6922" w:rsidRPr="00A42912" w:rsidRDefault="001B6922"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ж</w:t>
            </w:r>
          </w:p>
        </w:tc>
        <w:tc>
          <w:tcPr>
            <w:tcW w:w="540" w:type="dxa"/>
            <w:tcBorders>
              <w:top w:val="single" w:sz="4" w:space="0" w:color="auto"/>
              <w:left w:val="single" w:sz="4" w:space="0" w:color="000000"/>
              <w:bottom w:val="single" w:sz="4" w:space="0" w:color="000000"/>
            </w:tcBorders>
            <w:shd w:val="clear" w:color="auto" w:fill="FFFFFF"/>
          </w:tcPr>
          <w:p w:rsidR="001B6922" w:rsidRPr="00A42912" w:rsidRDefault="001B6922"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м</w:t>
            </w:r>
          </w:p>
        </w:tc>
        <w:tc>
          <w:tcPr>
            <w:tcW w:w="540" w:type="dxa"/>
            <w:tcBorders>
              <w:top w:val="single" w:sz="4" w:space="0" w:color="auto"/>
              <w:left w:val="single" w:sz="4" w:space="0" w:color="000000"/>
              <w:bottom w:val="single" w:sz="4" w:space="0" w:color="000000"/>
            </w:tcBorders>
            <w:shd w:val="clear" w:color="auto" w:fill="FFFFFF"/>
          </w:tcPr>
          <w:p w:rsidR="001B6922" w:rsidRPr="00A42912" w:rsidRDefault="001B6922"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ж</w:t>
            </w:r>
          </w:p>
        </w:tc>
        <w:tc>
          <w:tcPr>
            <w:tcW w:w="540" w:type="dxa"/>
            <w:tcBorders>
              <w:top w:val="single" w:sz="4" w:space="0" w:color="auto"/>
              <w:left w:val="single" w:sz="4" w:space="0" w:color="000000"/>
              <w:bottom w:val="single" w:sz="4" w:space="0" w:color="000000"/>
            </w:tcBorders>
            <w:shd w:val="clear" w:color="auto" w:fill="FFFFFF"/>
          </w:tcPr>
          <w:p w:rsidR="001B6922" w:rsidRPr="00A42912" w:rsidRDefault="001B6922"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м</w:t>
            </w:r>
          </w:p>
        </w:tc>
        <w:tc>
          <w:tcPr>
            <w:tcW w:w="810" w:type="dxa"/>
            <w:tcBorders>
              <w:top w:val="single" w:sz="4" w:space="0" w:color="auto"/>
              <w:left w:val="single" w:sz="4" w:space="0" w:color="000000"/>
              <w:bottom w:val="single" w:sz="4" w:space="0" w:color="000000"/>
              <w:right w:val="single" w:sz="4" w:space="0" w:color="000000"/>
            </w:tcBorders>
            <w:shd w:val="clear" w:color="auto" w:fill="FFFFFF"/>
          </w:tcPr>
          <w:p w:rsidR="001B6922" w:rsidRPr="00A42912" w:rsidRDefault="001B6922"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ж</w:t>
            </w:r>
          </w:p>
        </w:tc>
        <w:tc>
          <w:tcPr>
            <w:tcW w:w="900" w:type="dxa"/>
            <w:tcBorders>
              <w:top w:val="single" w:sz="4" w:space="0" w:color="auto"/>
              <w:bottom w:val="single" w:sz="4" w:space="0" w:color="auto"/>
              <w:right w:val="single" w:sz="4" w:space="0" w:color="auto"/>
            </w:tcBorders>
            <w:shd w:val="clear" w:color="auto" w:fill="auto"/>
          </w:tcPr>
          <w:p w:rsidR="001B6922" w:rsidRPr="00A42912" w:rsidRDefault="001B6922" w:rsidP="00E35DAB">
            <w:pPr>
              <w:jc w:val="center"/>
              <w:rPr>
                <w:rFonts w:ascii="Times New Roman" w:hAnsi="Times New Roman" w:cs="Times New Roman"/>
                <w:b/>
                <w:sz w:val="20"/>
                <w:szCs w:val="20"/>
                <w:lang w:val="mk-MK"/>
              </w:rPr>
            </w:pPr>
          </w:p>
        </w:tc>
      </w:tr>
      <w:tr w:rsidR="00E35DAB" w:rsidRPr="00A42912" w:rsidTr="005F7C9C">
        <w:tc>
          <w:tcPr>
            <w:tcW w:w="990" w:type="dxa"/>
            <w:tcBorders>
              <w:top w:val="single" w:sz="4" w:space="0" w:color="000000"/>
              <w:left w:val="single" w:sz="4" w:space="0" w:color="000000"/>
              <w:bottom w:val="single" w:sz="4" w:space="0" w:color="000000"/>
            </w:tcBorders>
            <w:shd w:val="clear" w:color="auto" w:fill="FFFFFF"/>
          </w:tcPr>
          <w:p w:rsidR="00E35DAB" w:rsidRPr="00A42912" w:rsidRDefault="00E35DAB" w:rsidP="0081748E">
            <w:pPr>
              <w:snapToGrid w:val="0"/>
              <w:jc w:val="center"/>
              <w:rPr>
                <w:rFonts w:ascii="Times New Roman" w:hAnsi="Times New Roman" w:cs="Times New Roman"/>
                <w:b/>
                <w:bCs/>
                <w:color w:val="000000"/>
                <w:sz w:val="16"/>
                <w:szCs w:val="16"/>
                <w:lang w:val="it-IT"/>
              </w:rPr>
            </w:pPr>
            <w:r w:rsidRPr="00A42912">
              <w:rPr>
                <w:rFonts w:ascii="Times New Roman" w:hAnsi="Times New Roman" w:cs="Times New Roman"/>
                <w:b/>
                <w:bCs/>
                <w:color w:val="000000"/>
                <w:sz w:val="16"/>
                <w:szCs w:val="16"/>
                <w:lang w:val="it-IT"/>
              </w:rPr>
              <w:t>I</w:t>
            </w:r>
          </w:p>
        </w:tc>
        <w:tc>
          <w:tcPr>
            <w:tcW w:w="900" w:type="dxa"/>
            <w:tcBorders>
              <w:top w:val="single" w:sz="4" w:space="0" w:color="000000"/>
              <w:left w:val="single" w:sz="4" w:space="0" w:color="000000"/>
              <w:bottom w:val="single" w:sz="4" w:space="0" w:color="000000"/>
            </w:tcBorders>
            <w:shd w:val="clear" w:color="auto" w:fill="D8D8D8"/>
          </w:tcPr>
          <w:p w:rsidR="00E35DAB" w:rsidRPr="00A42912" w:rsidRDefault="007B23E1" w:rsidP="00E35DAB">
            <w:pPr>
              <w:jc w:val="center"/>
              <w:rPr>
                <w:rFonts w:ascii="Times New Roman" w:hAnsi="Times New Roman" w:cs="Times New Roman"/>
                <w:lang w:val="mk-MK"/>
              </w:rPr>
            </w:pPr>
            <w:r w:rsidRPr="00A42912">
              <w:rPr>
                <w:rFonts w:ascii="Times New Roman" w:hAnsi="Times New Roman" w:cs="Times New Roman"/>
                <w:lang w:val="mk-MK"/>
              </w:rPr>
              <w:t>К</w:t>
            </w:r>
          </w:p>
        </w:tc>
        <w:tc>
          <w:tcPr>
            <w:tcW w:w="900" w:type="dxa"/>
            <w:tcBorders>
              <w:top w:val="single" w:sz="4" w:space="0" w:color="000000"/>
              <w:left w:val="single" w:sz="4" w:space="0" w:color="000000"/>
              <w:bottom w:val="single" w:sz="4" w:space="0" w:color="000000"/>
            </w:tcBorders>
            <w:shd w:val="clear" w:color="auto" w:fill="D8D8D8"/>
          </w:tcPr>
          <w:p w:rsidR="00E35DAB" w:rsidRPr="00A42912" w:rsidRDefault="00B370B2" w:rsidP="0081748E">
            <w:pPr>
              <w:snapToGrid w:val="0"/>
              <w:jc w:val="center"/>
              <w:rPr>
                <w:rFonts w:ascii="Times New Roman" w:hAnsi="Times New Roman" w:cs="Times New Roman"/>
                <w:color w:val="000000"/>
                <w:sz w:val="16"/>
                <w:szCs w:val="16"/>
                <w:lang w:val="mk-MK"/>
              </w:rPr>
            </w:pPr>
            <w:r w:rsidRPr="00A42912">
              <w:rPr>
                <w:rFonts w:ascii="Times New Roman" w:hAnsi="Times New Roman" w:cs="Times New Roman"/>
                <w:color w:val="000000"/>
                <w:sz w:val="16"/>
                <w:szCs w:val="16"/>
                <w:lang w:val="mk-MK"/>
              </w:rPr>
              <w:t>1</w:t>
            </w: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ind w:right="-250" w:firstLine="175"/>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ind w:right="-250" w:firstLine="175"/>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B370B2" w:rsidP="0081748E">
            <w:pPr>
              <w:snapToGrid w:val="0"/>
              <w:jc w:val="center"/>
              <w:rPr>
                <w:rFonts w:ascii="Times New Roman" w:hAnsi="Times New Roman" w:cs="Times New Roman"/>
                <w:color w:val="000000"/>
                <w:sz w:val="16"/>
                <w:szCs w:val="16"/>
                <w:lang w:val="mk-MK"/>
              </w:rPr>
            </w:pPr>
            <w:r w:rsidRPr="00A42912">
              <w:rPr>
                <w:rFonts w:ascii="Times New Roman" w:hAnsi="Times New Roman" w:cs="Times New Roman"/>
                <w:color w:val="000000"/>
                <w:sz w:val="16"/>
                <w:szCs w:val="16"/>
                <w:lang w:val="mk-MK"/>
              </w:rPr>
              <w:t>1</w:t>
            </w: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color w:val="000000"/>
                <w:sz w:val="16"/>
                <w:szCs w:val="16"/>
                <w:lang w:val="mk-MK"/>
              </w:rPr>
            </w:pPr>
          </w:p>
        </w:tc>
        <w:tc>
          <w:tcPr>
            <w:tcW w:w="810" w:type="dxa"/>
            <w:tcBorders>
              <w:top w:val="single" w:sz="4" w:space="0" w:color="000000"/>
              <w:left w:val="single" w:sz="4" w:space="0" w:color="000000"/>
              <w:bottom w:val="single" w:sz="4" w:space="0" w:color="000000"/>
              <w:right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color w:val="000000"/>
                <w:sz w:val="16"/>
                <w:szCs w:val="16"/>
                <w:lang w:val="mk-MK"/>
              </w:rPr>
            </w:pP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E35DAB" w:rsidRPr="00A42912" w:rsidRDefault="007B23E1" w:rsidP="00E35DAB">
            <w:pPr>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1</w:t>
            </w:r>
          </w:p>
        </w:tc>
      </w:tr>
      <w:tr w:rsidR="00E35DAB" w:rsidRPr="00A42912" w:rsidTr="00422CFE">
        <w:tc>
          <w:tcPr>
            <w:tcW w:w="990" w:type="dxa"/>
            <w:tcBorders>
              <w:top w:val="single" w:sz="4" w:space="0" w:color="000000"/>
              <w:left w:val="single" w:sz="4" w:space="0" w:color="000000"/>
              <w:bottom w:val="single" w:sz="4" w:space="0" w:color="000000"/>
            </w:tcBorders>
            <w:shd w:val="clear" w:color="auto" w:fill="FFFFFF"/>
          </w:tcPr>
          <w:p w:rsidR="00E35DAB" w:rsidRPr="00A42912" w:rsidRDefault="00E35DAB" w:rsidP="0081748E">
            <w:pPr>
              <w:snapToGrid w:val="0"/>
              <w:jc w:val="center"/>
              <w:rPr>
                <w:rFonts w:ascii="Times New Roman" w:hAnsi="Times New Roman" w:cs="Times New Roman"/>
                <w:b/>
                <w:bCs/>
                <w:color w:val="000000"/>
                <w:sz w:val="16"/>
                <w:szCs w:val="16"/>
                <w:lang w:val="it-IT"/>
              </w:rPr>
            </w:pPr>
            <w:r w:rsidRPr="00A42912">
              <w:rPr>
                <w:rFonts w:ascii="Times New Roman" w:hAnsi="Times New Roman" w:cs="Times New Roman"/>
                <w:b/>
                <w:bCs/>
                <w:color w:val="000000"/>
                <w:sz w:val="16"/>
                <w:szCs w:val="16"/>
                <w:lang w:val="it-IT"/>
              </w:rPr>
              <w:t>II</w:t>
            </w:r>
          </w:p>
        </w:tc>
        <w:tc>
          <w:tcPr>
            <w:tcW w:w="900" w:type="dxa"/>
            <w:tcBorders>
              <w:top w:val="single" w:sz="4" w:space="0" w:color="000000"/>
              <w:left w:val="single" w:sz="4" w:space="0" w:color="000000"/>
              <w:bottom w:val="single" w:sz="4" w:space="0" w:color="000000"/>
            </w:tcBorders>
          </w:tcPr>
          <w:p w:rsidR="00E35DAB" w:rsidRPr="00A42912" w:rsidRDefault="007B23E1" w:rsidP="00E35DAB">
            <w:pPr>
              <w:jc w:val="center"/>
              <w:rPr>
                <w:rFonts w:ascii="Times New Roman" w:hAnsi="Times New Roman" w:cs="Times New Roman"/>
                <w:lang w:val="mk-MK"/>
              </w:rPr>
            </w:pPr>
            <w:r w:rsidRPr="00A42912">
              <w:rPr>
                <w:rFonts w:ascii="Times New Roman" w:hAnsi="Times New Roman" w:cs="Times New Roman"/>
                <w:lang w:val="mk-MK"/>
              </w:rPr>
              <w:t>К</w:t>
            </w:r>
          </w:p>
        </w:tc>
        <w:tc>
          <w:tcPr>
            <w:tcW w:w="900" w:type="dxa"/>
            <w:tcBorders>
              <w:top w:val="single" w:sz="4" w:space="0" w:color="000000"/>
              <w:left w:val="single" w:sz="4" w:space="0" w:color="000000"/>
              <w:bottom w:val="single" w:sz="4" w:space="0" w:color="000000"/>
            </w:tcBorders>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810" w:type="dxa"/>
            <w:tcBorders>
              <w:top w:val="single" w:sz="4" w:space="0" w:color="000000"/>
              <w:left w:val="single" w:sz="4" w:space="0" w:color="000000"/>
              <w:bottom w:val="single" w:sz="4" w:space="0" w:color="000000"/>
              <w:right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FFFFFF" w:themeFill="background1"/>
          </w:tcPr>
          <w:p w:rsidR="00E35DAB" w:rsidRPr="00A42912" w:rsidRDefault="007B23E1" w:rsidP="00E35DAB">
            <w:pPr>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1</w:t>
            </w:r>
          </w:p>
        </w:tc>
      </w:tr>
      <w:tr w:rsidR="00E35DAB" w:rsidRPr="00A42912" w:rsidTr="005F7C9C">
        <w:tc>
          <w:tcPr>
            <w:tcW w:w="990" w:type="dxa"/>
            <w:tcBorders>
              <w:top w:val="single" w:sz="4" w:space="0" w:color="000000"/>
              <w:left w:val="single" w:sz="4" w:space="0" w:color="000000"/>
              <w:bottom w:val="single" w:sz="4" w:space="0" w:color="000000"/>
            </w:tcBorders>
            <w:shd w:val="clear" w:color="auto" w:fill="FFFFFF"/>
          </w:tcPr>
          <w:p w:rsidR="00E35DAB" w:rsidRPr="00A42912" w:rsidRDefault="00E35DAB" w:rsidP="0081748E">
            <w:pPr>
              <w:snapToGrid w:val="0"/>
              <w:jc w:val="center"/>
              <w:rPr>
                <w:rFonts w:ascii="Times New Roman" w:hAnsi="Times New Roman" w:cs="Times New Roman"/>
                <w:b/>
                <w:bCs/>
                <w:color w:val="000000"/>
                <w:sz w:val="16"/>
                <w:szCs w:val="16"/>
                <w:lang w:val="it-IT"/>
              </w:rPr>
            </w:pPr>
            <w:r w:rsidRPr="00A42912">
              <w:rPr>
                <w:rFonts w:ascii="Times New Roman" w:hAnsi="Times New Roman" w:cs="Times New Roman"/>
                <w:b/>
                <w:bCs/>
                <w:color w:val="000000"/>
                <w:sz w:val="16"/>
                <w:szCs w:val="16"/>
                <w:lang w:val="it-IT"/>
              </w:rPr>
              <w:t>III</w:t>
            </w:r>
          </w:p>
        </w:tc>
        <w:tc>
          <w:tcPr>
            <w:tcW w:w="900" w:type="dxa"/>
            <w:tcBorders>
              <w:top w:val="single" w:sz="4" w:space="0" w:color="000000"/>
              <w:left w:val="single" w:sz="4" w:space="0" w:color="000000"/>
              <w:bottom w:val="single" w:sz="4" w:space="0" w:color="000000"/>
            </w:tcBorders>
            <w:shd w:val="clear" w:color="auto" w:fill="D8D8D8"/>
          </w:tcPr>
          <w:p w:rsidR="00E35DAB" w:rsidRPr="00A42912" w:rsidRDefault="007B23E1" w:rsidP="00E35DAB">
            <w:pPr>
              <w:jc w:val="center"/>
              <w:rPr>
                <w:rFonts w:ascii="Times New Roman" w:hAnsi="Times New Roman" w:cs="Times New Roman"/>
                <w:lang w:val="mk-MK"/>
              </w:rPr>
            </w:pPr>
            <w:r w:rsidRPr="00A42912">
              <w:rPr>
                <w:rFonts w:ascii="Times New Roman" w:hAnsi="Times New Roman" w:cs="Times New Roman"/>
                <w:lang w:val="mk-MK"/>
              </w:rPr>
              <w:t>К</w:t>
            </w:r>
          </w:p>
        </w:tc>
        <w:tc>
          <w:tcPr>
            <w:tcW w:w="900" w:type="dxa"/>
            <w:tcBorders>
              <w:top w:val="single" w:sz="4" w:space="0" w:color="000000"/>
              <w:left w:val="single" w:sz="4" w:space="0" w:color="000000"/>
              <w:bottom w:val="single" w:sz="4" w:space="0" w:color="000000"/>
            </w:tcBorders>
            <w:shd w:val="clear" w:color="auto" w:fill="D8D8D8"/>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2</w:t>
            </w: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2</w:t>
            </w: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810" w:type="dxa"/>
            <w:tcBorders>
              <w:top w:val="single" w:sz="4" w:space="0" w:color="000000"/>
              <w:left w:val="single" w:sz="4" w:space="0" w:color="000000"/>
              <w:bottom w:val="single" w:sz="4" w:space="0" w:color="auto"/>
              <w:right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E35DAB" w:rsidRPr="00A42912" w:rsidRDefault="007B23E1" w:rsidP="00E35DAB">
            <w:pPr>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2</w:t>
            </w:r>
          </w:p>
        </w:tc>
      </w:tr>
      <w:tr w:rsidR="00E35DAB" w:rsidRPr="00A42912" w:rsidTr="00422CFE">
        <w:tc>
          <w:tcPr>
            <w:tcW w:w="990" w:type="dxa"/>
            <w:tcBorders>
              <w:top w:val="single" w:sz="4" w:space="0" w:color="000000"/>
              <w:left w:val="single" w:sz="4" w:space="0" w:color="000000"/>
              <w:bottom w:val="single" w:sz="4" w:space="0" w:color="000000"/>
            </w:tcBorders>
            <w:shd w:val="clear" w:color="auto" w:fill="FFFFFF"/>
          </w:tcPr>
          <w:p w:rsidR="00E35DAB" w:rsidRPr="00A42912" w:rsidRDefault="00E35DAB" w:rsidP="0081748E">
            <w:pPr>
              <w:snapToGrid w:val="0"/>
              <w:jc w:val="center"/>
              <w:rPr>
                <w:rFonts w:ascii="Times New Roman" w:hAnsi="Times New Roman" w:cs="Times New Roman"/>
                <w:b/>
                <w:bCs/>
                <w:color w:val="000000"/>
                <w:sz w:val="16"/>
                <w:szCs w:val="16"/>
                <w:lang w:val="it-IT"/>
              </w:rPr>
            </w:pPr>
            <w:r w:rsidRPr="00A42912">
              <w:rPr>
                <w:rFonts w:ascii="Times New Roman" w:hAnsi="Times New Roman" w:cs="Times New Roman"/>
                <w:b/>
                <w:bCs/>
                <w:color w:val="000000"/>
                <w:sz w:val="16"/>
                <w:szCs w:val="16"/>
                <w:lang w:val="it-IT"/>
              </w:rPr>
              <w:t>IV</w:t>
            </w:r>
          </w:p>
        </w:tc>
        <w:tc>
          <w:tcPr>
            <w:tcW w:w="900" w:type="dxa"/>
            <w:tcBorders>
              <w:top w:val="single" w:sz="4" w:space="0" w:color="000000"/>
              <w:left w:val="single" w:sz="4" w:space="0" w:color="000000"/>
              <w:bottom w:val="single" w:sz="4" w:space="0" w:color="000000"/>
            </w:tcBorders>
          </w:tcPr>
          <w:p w:rsidR="00E35DAB" w:rsidRPr="00A42912" w:rsidRDefault="007B23E1" w:rsidP="00E35DAB">
            <w:pPr>
              <w:jc w:val="center"/>
              <w:rPr>
                <w:rFonts w:ascii="Times New Roman" w:hAnsi="Times New Roman" w:cs="Times New Roman"/>
                <w:lang w:val="mk-MK"/>
              </w:rPr>
            </w:pPr>
            <w:r w:rsidRPr="00A42912">
              <w:rPr>
                <w:rFonts w:ascii="Times New Roman" w:hAnsi="Times New Roman" w:cs="Times New Roman"/>
                <w:lang w:val="mk-MK"/>
              </w:rPr>
              <w:t>/</w:t>
            </w:r>
          </w:p>
        </w:tc>
        <w:tc>
          <w:tcPr>
            <w:tcW w:w="90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rPr>
            </w:pP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810" w:type="dxa"/>
            <w:tcBorders>
              <w:top w:val="single" w:sz="4" w:space="0" w:color="000000"/>
              <w:left w:val="single" w:sz="4" w:space="0" w:color="000000"/>
              <w:bottom w:val="single" w:sz="4" w:space="0" w:color="auto"/>
              <w:right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FFFFFF" w:themeFill="background1"/>
          </w:tcPr>
          <w:p w:rsidR="00E35DAB" w:rsidRPr="00A42912" w:rsidRDefault="007B23E1" w:rsidP="00E35DAB">
            <w:pPr>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w:t>
            </w:r>
          </w:p>
        </w:tc>
      </w:tr>
      <w:tr w:rsidR="00E35DAB" w:rsidRPr="00A42912" w:rsidTr="005F7C9C">
        <w:tc>
          <w:tcPr>
            <w:tcW w:w="990" w:type="dxa"/>
            <w:tcBorders>
              <w:top w:val="single" w:sz="4" w:space="0" w:color="000000"/>
              <w:left w:val="single" w:sz="4" w:space="0" w:color="000000"/>
              <w:bottom w:val="single" w:sz="4" w:space="0" w:color="000000"/>
            </w:tcBorders>
            <w:shd w:val="clear" w:color="auto" w:fill="FFFFFF"/>
          </w:tcPr>
          <w:p w:rsidR="00E35DAB" w:rsidRPr="00A42912" w:rsidRDefault="00E35DAB" w:rsidP="0081748E">
            <w:pPr>
              <w:snapToGrid w:val="0"/>
              <w:jc w:val="center"/>
              <w:rPr>
                <w:rFonts w:ascii="Times New Roman" w:hAnsi="Times New Roman" w:cs="Times New Roman"/>
                <w:b/>
                <w:bCs/>
                <w:color w:val="000000"/>
                <w:sz w:val="16"/>
                <w:szCs w:val="16"/>
                <w:lang w:val="it-IT"/>
              </w:rPr>
            </w:pPr>
            <w:r w:rsidRPr="00A42912">
              <w:rPr>
                <w:rFonts w:ascii="Times New Roman" w:hAnsi="Times New Roman" w:cs="Times New Roman"/>
                <w:b/>
                <w:bCs/>
                <w:color w:val="000000"/>
                <w:sz w:val="16"/>
                <w:szCs w:val="16"/>
                <w:lang w:val="it-IT"/>
              </w:rPr>
              <w:t>V</w:t>
            </w:r>
          </w:p>
        </w:tc>
        <w:tc>
          <w:tcPr>
            <w:tcW w:w="900" w:type="dxa"/>
            <w:tcBorders>
              <w:top w:val="single" w:sz="4" w:space="0" w:color="000000"/>
              <w:left w:val="single" w:sz="4" w:space="0" w:color="000000"/>
              <w:bottom w:val="single" w:sz="4" w:space="0" w:color="000000"/>
            </w:tcBorders>
            <w:shd w:val="clear" w:color="auto" w:fill="D8D8D8"/>
          </w:tcPr>
          <w:p w:rsidR="00E35DAB" w:rsidRPr="00A42912" w:rsidRDefault="007B23E1" w:rsidP="00E35DAB">
            <w:pPr>
              <w:jc w:val="center"/>
              <w:rPr>
                <w:rFonts w:ascii="Times New Roman" w:hAnsi="Times New Roman" w:cs="Times New Roman"/>
                <w:lang w:val="mk-MK"/>
              </w:rPr>
            </w:pPr>
            <w:r w:rsidRPr="00A42912">
              <w:rPr>
                <w:rFonts w:ascii="Times New Roman" w:hAnsi="Times New Roman" w:cs="Times New Roman"/>
                <w:lang w:val="mk-MK"/>
              </w:rPr>
              <w:t>К</w:t>
            </w:r>
          </w:p>
        </w:tc>
        <w:tc>
          <w:tcPr>
            <w:tcW w:w="900" w:type="dxa"/>
            <w:tcBorders>
              <w:top w:val="single" w:sz="4" w:space="0" w:color="000000"/>
              <w:left w:val="single" w:sz="4" w:space="0" w:color="000000"/>
              <w:bottom w:val="single" w:sz="4" w:space="0" w:color="000000"/>
            </w:tcBorders>
            <w:shd w:val="clear" w:color="auto" w:fill="D8D8D8"/>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810" w:type="dxa"/>
            <w:tcBorders>
              <w:top w:val="single" w:sz="4" w:space="0" w:color="000000"/>
              <w:left w:val="single" w:sz="4" w:space="0" w:color="000000"/>
              <w:bottom w:val="single" w:sz="4" w:space="0" w:color="000000"/>
              <w:right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E35DAB" w:rsidRPr="00A42912" w:rsidRDefault="007B23E1" w:rsidP="00E35DAB">
            <w:pPr>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1</w:t>
            </w:r>
          </w:p>
        </w:tc>
      </w:tr>
      <w:tr w:rsidR="001B6922" w:rsidRPr="00A42912" w:rsidTr="00422CFE">
        <w:tc>
          <w:tcPr>
            <w:tcW w:w="990" w:type="dxa"/>
            <w:tcBorders>
              <w:top w:val="single" w:sz="4" w:space="0" w:color="000000"/>
              <w:left w:val="single" w:sz="4" w:space="0" w:color="000000"/>
              <w:bottom w:val="single" w:sz="4" w:space="0" w:color="000000"/>
            </w:tcBorders>
            <w:shd w:val="clear" w:color="auto" w:fill="FFFFFF"/>
          </w:tcPr>
          <w:p w:rsidR="001B6922" w:rsidRPr="00A42912" w:rsidRDefault="001B6922" w:rsidP="0081748E">
            <w:pPr>
              <w:snapToGrid w:val="0"/>
              <w:jc w:val="center"/>
              <w:rPr>
                <w:rFonts w:ascii="Times New Roman" w:hAnsi="Times New Roman" w:cs="Times New Roman"/>
                <w:b/>
                <w:bCs/>
                <w:color w:val="000000"/>
                <w:sz w:val="16"/>
                <w:szCs w:val="16"/>
              </w:rPr>
            </w:pPr>
            <w:r w:rsidRPr="00A42912">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FFFFFF" w:themeFill="background1"/>
          </w:tcPr>
          <w:p w:rsidR="001B6922" w:rsidRPr="00A42912" w:rsidRDefault="007B23E1" w:rsidP="0081748E">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1</w:t>
            </w:r>
          </w:p>
        </w:tc>
        <w:tc>
          <w:tcPr>
            <w:tcW w:w="900" w:type="dxa"/>
            <w:tcBorders>
              <w:top w:val="single" w:sz="4" w:space="0" w:color="000000"/>
              <w:left w:val="single" w:sz="4" w:space="0" w:color="000000"/>
              <w:bottom w:val="single" w:sz="4" w:space="0" w:color="000000"/>
            </w:tcBorders>
            <w:shd w:val="clear" w:color="auto" w:fill="FFFFFF" w:themeFill="background1"/>
          </w:tcPr>
          <w:p w:rsidR="001B6922" w:rsidRPr="00A42912" w:rsidRDefault="00B370B2" w:rsidP="0081748E">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5</w:t>
            </w:r>
          </w:p>
        </w:tc>
        <w:tc>
          <w:tcPr>
            <w:tcW w:w="630" w:type="dxa"/>
            <w:tcBorders>
              <w:top w:val="single" w:sz="4" w:space="0" w:color="000000"/>
              <w:left w:val="single" w:sz="4" w:space="0" w:color="000000"/>
              <w:bottom w:val="single" w:sz="4" w:space="0" w:color="000000"/>
            </w:tcBorders>
            <w:shd w:val="clear" w:color="auto" w:fill="FFFFFF" w:themeFill="background1"/>
          </w:tcPr>
          <w:p w:rsidR="001B6922" w:rsidRPr="00A42912" w:rsidRDefault="001B6922" w:rsidP="0081748E">
            <w:pPr>
              <w:snapToGrid w:val="0"/>
              <w:jc w:val="center"/>
              <w:rPr>
                <w:rFonts w:ascii="Times New Roman" w:hAnsi="Times New Roman" w:cs="Times New Roman"/>
                <w:b/>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1B6922" w:rsidRPr="00A42912" w:rsidRDefault="001B6922" w:rsidP="0081748E">
            <w:pPr>
              <w:snapToGrid w:val="0"/>
              <w:jc w:val="center"/>
              <w:rPr>
                <w:rFonts w:ascii="Times New Roman" w:hAnsi="Times New Roman" w:cs="Times New Roman"/>
                <w:b/>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1B6922" w:rsidRPr="00A42912" w:rsidRDefault="001B6922" w:rsidP="0081748E">
            <w:pPr>
              <w:snapToGrid w:val="0"/>
              <w:jc w:val="center"/>
              <w:rPr>
                <w:rFonts w:ascii="Times New Roman" w:hAnsi="Times New Roman" w:cs="Times New Roman"/>
                <w:b/>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1B6922" w:rsidRPr="00A42912" w:rsidRDefault="001B6922" w:rsidP="0081748E">
            <w:pPr>
              <w:snapToGrid w:val="0"/>
              <w:jc w:val="center"/>
              <w:rPr>
                <w:rFonts w:ascii="Times New Roman" w:hAnsi="Times New Roman" w:cs="Times New Roman"/>
                <w:b/>
                <w:sz w:val="16"/>
                <w:szCs w:val="16"/>
                <w:lang w:val="mk-MK"/>
              </w:rPr>
            </w:pPr>
          </w:p>
        </w:tc>
        <w:tc>
          <w:tcPr>
            <w:tcW w:w="540" w:type="dxa"/>
            <w:tcBorders>
              <w:top w:val="single" w:sz="4" w:space="0" w:color="000000"/>
              <w:left w:val="single" w:sz="4" w:space="0" w:color="000000"/>
              <w:bottom w:val="single" w:sz="4" w:space="0" w:color="000000"/>
            </w:tcBorders>
            <w:shd w:val="clear" w:color="auto" w:fill="FFFFFF" w:themeFill="background1"/>
          </w:tcPr>
          <w:p w:rsidR="001B6922" w:rsidRPr="00A42912" w:rsidRDefault="001B6922" w:rsidP="0081748E">
            <w:pPr>
              <w:snapToGrid w:val="0"/>
              <w:jc w:val="center"/>
              <w:rPr>
                <w:rFonts w:ascii="Times New Roman" w:hAnsi="Times New Roman" w:cs="Times New Roman"/>
                <w:b/>
                <w:sz w:val="16"/>
                <w:szCs w:val="16"/>
                <w:lang w:val="mk-MK"/>
              </w:rPr>
            </w:pPr>
          </w:p>
        </w:tc>
        <w:tc>
          <w:tcPr>
            <w:tcW w:w="540" w:type="dxa"/>
            <w:tcBorders>
              <w:top w:val="single" w:sz="4" w:space="0" w:color="000000"/>
              <w:left w:val="single" w:sz="4" w:space="0" w:color="000000"/>
              <w:bottom w:val="single" w:sz="4" w:space="0" w:color="000000"/>
            </w:tcBorders>
            <w:shd w:val="clear" w:color="auto" w:fill="FFFFFF" w:themeFill="background1"/>
          </w:tcPr>
          <w:p w:rsidR="001B6922" w:rsidRPr="00A42912" w:rsidRDefault="00B370B2" w:rsidP="0081748E">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5</w:t>
            </w:r>
          </w:p>
        </w:tc>
        <w:tc>
          <w:tcPr>
            <w:tcW w:w="540" w:type="dxa"/>
            <w:tcBorders>
              <w:top w:val="single" w:sz="4" w:space="0" w:color="000000"/>
              <w:left w:val="single" w:sz="4" w:space="0" w:color="000000"/>
              <w:bottom w:val="single" w:sz="4" w:space="0" w:color="000000"/>
            </w:tcBorders>
            <w:shd w:val="clear" w:color="auto" w:fill="FFFFFF" w:themeFill="background1"/>
          </w:tcPr>
          <w:p w:rsidR="001B6922" w:rsidRPr="00A42912" w:rsidRDefault="001B6922" w:rsidP="0081748E">
            <w:pPr>
              <w:snapToGrid w:val="0"/>
              <w:jc w:val="center"/>
              <w:rPr>
                <w:rFonts w:ascii="Times New Roman" w:hAnsi="Times New Roman" w:cs="Times New Roman"/>
                <w:b/>
                <w:sz w:val="16"/>
                <w:szCs w:val="16"/>
                <w:lang w:val="mk-MK"/>
              </w:rPr>
            </w:pPr>
          </w:p>
        </w:tc>
        <w:tc>
          <w:tcPr>
            <w:tcW w:w="540" w:type="dxa"/>
            <w:tcBorders>
              <w:top w:val="single" w:sz="4" w:space="0" w:color="000000"/>
              <w:left w:val="single" w:sz="4" w:space="0" w:color="000000"/>
              <w:bottom w:val="single" w:sz="4" w:space="0" w:color="000000"/>
            </w:tcBorders>
            <w:shd w:val="clear" w:color="auto" w:fill="FFFFFF" w:themeFill="background1"/>
          </w:tcPr>
          <w:p w:rsidR="001B6922" w:rsidRPr="00A42912" w:rsidRDefault="001B6922" w:rsidP="0081748E">
            <w:pPr>
              <w:snapToGrid w:val="0"/>
              <w:jc w:val="center"/>
              <w:rPr>
                <w:rFonts w:ascii="Times New Roman" w:hAnsi="Times New Roman" w:cs="Times New Roman"/>
                <w:b/>
                <w:sz w:val="16"/>
                <w:szCs w:val="16"/>
                <w:lang w:val="mk-MK"/>
              </w:rPr>
            </w:pPr>
          </w:p>
        </w:tc>
        <w:tc>
          <w:tcPr>
            <w:tcW w:w="540" w:type="dxa"/>
            <w:tcBorders>
              <w:top w:val="single" w:sz="4" w:space="0" w:color="000000"/>
              <w:left w:val="single" w:sz="4" w:space="0" w:color="000000"/>
              <w:bottom w:val="single" w:sz="4" w:space="0" w:color="000000"/>
            </w:tcBorders>
            <w:shd w:val="clear" w:color="auto" w:fill="FFFFFF" w:themeFill="background1"/>
          </w:tcPr>
          <w:p w:rsidR="001B6922" w:rsidRPr="00A42912" w:rsidRDefault="001B6922" w:rsidP="0081748E">
            <w:pPr>
              <w:snapToGrid w:val="0"/>
              <w:jc w:val="center"/>
              <w:rPr>
                <w:rFonts w:ascii="Times New Roman" w:hAnsi="Times New Roman" w:cs="Times New Roman"/>
                <w:b/>
                <w:sz w:val="16"/>
                <w:szCs w:val="16"/>
                <w:lang w:val="mk-MK"/>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6922" w:rsidRPr="00A42912" w:rsidRDefault="001B6922" w:rsidP="0081748E">
            <w:pPr>
              <w:snapToGrid w:val="0"/>
              <w:jc w:val="center"/>
              <w:rPr>
                <w:rFonts w:ascii="Times New Roman" w:hAnsi="Times New Roman" w:cs="Times New Roman"/>
                <w:b/>
                <w:sz w:val="16"/>
                <w:szCs w:val="16"/>
                <w:lang w:val="mk-MK"/>
              </w:rPr>
            </w:pPr>
          </w:p>
        </w:tc>
        <w:tc>
          <w:tcPr>
            <w:tcW w:w="900" w:type="dxa"/>
            <w:tcBorders>
              <w:top w:val="single" w:sz="4" w:space="0" w:color="auto"/>
              <w:bottom w:val="single" w:sz="4" w:space="0" w:color="auto"/>
              <w:right w:val="single" w:sz="4" w:space="0" w:color="auto"/>
            </w:tcBorders>
            <w:shd w:val="clear" w:color="auto" w:fill="FFFFFF" w:themeFill="background1"/>
          </w:tcPr>
          <w:p w:rsidR="001B6922" w:rsidRPr="00A42912" w:rsidRDefault="007B23E1" w:rsidP="00E35DAB">
            <w:pPr>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5</w:t>
            </w:r>
          </w:p>
        </w:tc>
      </w:tr>
      <w:tr w:rsidR="005F7C9C" w:rsidRPr="00A42912" w:rsidTr="005F7C9C">
        <w:trPr>
          <w:trHeight w:val="503"/>
        </w:trPr>
        <w:tc>
          <w:tcPr>
            <w:tcW w:w="990" w:type="dxa"/>
            <w:tcBorders>
              <w:top w:val="single" w:sz="4" w:space="0" w:color="000000"/>
              <w:left w:val="single" w:sz="4" w:space="0" w:color="000000"/>
              <w:bottom w:val="single" w:sz="4" w:space="0" w:color="000000"/>
            </w:tcBorders>
            <w:shd w:val="clear" w:color="auto" w:fill="FFFFFF"/>
          </w:tcPr>
          <w:p w:rsidR="005F7C9C" w:rsidRPr="00A42912" w:rsidRDefault="005F7C9C" w:rsidP="004447C0">
            <w:pPr>
              <w:snapToGrid w:val="0"/>
              <w:jc w:val="center"/>
              <w:rPr>
                <w:rFonts w:ascii="Times New Roman" w:hAnsi="Times New Roman" w:cs="Times New Roman"/>
                <w:b/>
                <w:bCs/>
                <w:color w:val="000000"/>
                <w:sz w:val="16"/>
                <w:szCs w:val="16"/>
              </w:rPr>
            </w:pPr>
            <w:r w:rsidRPr="00A42912">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D8D8D8"/>
          </w:tcPr>
          <w:p w:rsidR="005F7C9C" w:rsidRPr="00A42912" w:rsidRDefault="007B23E1" w:rsidP="004447C0">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1</w:t>
            </w:r>
          </w:p>
        </w:tc>
        <w:tc>
          <w:tcPr>
            <w:tcW w:w="900" w:type="dxa"/>
            <w:tcBorders>
              <w:top w:val="single" w:sz="4" w:space="0" w:color="000000"/>
              <w:left w:val="single" w:sz="4" w:space="0" w:color="000000"/>
              <w:bottom w:val="single" w:sz="4" w:space="0" w:color="000000"/>
            </w:tcBorders>
            <w:shd w:val="clear" w:color="auto" w:fill="D8D8D8"/>
          </w:tcPr>
          <w:p w:rsidR="005F7C9C" w:rsidRPr="00A42912" w:rsidRDefault="007B23E1" w:rsidP="004447C0">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5</w:t>
            </w:r>
          </w:p>
        </w:tc>
        <w:tc>
          <w:tcPr>
            <w:tcW w:w="1260" w:type="dxa"/>
            <w:gridSpan w:val="2"/>
            <w:tcBorders>
              <w:top w:val="single" w:sz="4" w:space="0" w:color="000000"/>
              <w:left w:val="single" w:sz="4" w:space="0" w:color="000000"/>
              <w:bottom w:val="single" w:sz="4" w:space="0" w:color="000000"/>
            </w:tcBorders>
            <w:shd w:val="clear" w:color="auto" w:fill="D8D8D8"/>
          </w:tcPr>
          <w:p w:rsidR="005F7C9C" w:rsidRPr="00A42912" w:rsidRDefault="005F7C9C" w:rsidP="004447C0">
            <w:pPr>
              <w:snapToGrid w:val="0"/>
              <w:jc w:val="center"/>
              <w:rPr>
                <w:rFonts w:ascii="Times New Roman" w:hAnsi="Times New Roman" w:cs="Times New Roman"/>
                <w:b/>
                <w:sz w:val="16"/>
                <w:szCs w:val="16"/>
                <w:lang w:val="mk-MK"/>
              </w:rPr>
            </w:pPr>
          </w:p>
        </w:tc>
        <w:tc>
          <w:tcPr>
            <w:tcW w:w="1260" w:type="dxa"/>
            <w:gridSpan w:val="2"/>
            <w:tcBorders>
              <w:top w:val="single" w:sz="4" w:space="0" w:color="000000"/>
              <w:left w:val="single" w:sz="4" w:space="0" w:color="000000"/>
              <w:bottom w:val="single" w:sz="4" w:space="0" w:color="000000"/>
            </w:tcBorders>
            <w:shd w:val="clear" w:color="auto" w:fill="D8D8D8"/>
          </w:tcPr>
          <w:p w:rsidR="005F7C9C" w:rsidRPr="00A42912" w:rsidRDefault="005F7C9C" w:rsidP="004447C0">
            <w:pPr>
              <w:snapToGrid w:val="0"/>
              <w:jc w:val="center"/>
              <w:rPr>
                <w:rFonts w:ascii="Times New Roman" w:hAnsi="Times New Roman" w:cs="Times New Roman"/>
                <w:b/>
                <w:sz w:val="16"/>
                <w:szCs w:val="16"/>
                <w:lang w:val="mk-MK"/>
              </w:rPr>
            </w:pPr>
          </w:p>
        </w:tc>
        <w:tc>
          <w:tcPr>
            <w:tcW w:w="1080" w:type="dxa"/>
            <w:gridSpan w:val="2"/>
            <w:tcBorders>
              <w:top w:val="single" w:sz="4" w:space="0" w:color="000000"/>
              <w:left w:val="single" w:sz="4" w:space="0" w:color="000000"/>
              <w:bottom w:val="single" w:sz="4" w:space="0" w:color="000000"/>
            </w:tcBorders>
            <w:shd w:val="clear" w:color="auto" w:fill="D8D8D8"/>
          </w:tcPr>
          <w:p w:rsidR="005F7C9C" w:rsidRPr="00A42912" w:rsidRDefault="00B370B2" w:rsidP="009D3020">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5</w:t>
            </w:r>
            <w:r w:rsidR="000E68D4">
              <w:rPr>
                <w:rFonts w:ascii="Times New Roman" w:hAnsi="Times New Roman" w:cs="Times New Roman"/>
                <w:b/>
                <w:sz w:val="16"/>
                <w:szCs w:val="16"/>
                <w:lang w:val="mk-MK"/>
              </w:rPr>
              <w:t xml:space="preserve">          100%</w:t>
            </w:r>
          </w:p>
        </w:tc>
        <w:tc>
          <w:tcPr>
            <w:tcW w:w="1080" w:type="dxa"/>
            <w:gridSpan w:val="2"/>
            <w:tcBorders>
              <w:top w:val="single" w:sz="4" w:space="0" w:color="000000"/>
              <w:left w:val="single" w:sz="4" w:space="0" w:color="000000"/>
              <w:bottom w:val="single" w:sz="4" w:space="0" w:color="000000"/>
            </w:tcBorders>
            <w:shd w:val="clear" w:color="auto" w:fill="D8D8D8"/>
          </w:tcPr>
          <w:p w:rsidR="005F7C9C" w:rsidRPr="00A42912" w:rsidRDefault="005F7C9C" w:rsidP="004447C0">
            <w:pPr>
              <w:snapToGrid w:val="0"/>
              <w:jc w:val="center"/>
              <w:rPr>
                <w:rFonts w:ascii="Times New Roman" w:hAnsi="Times New Roman" w:cs="Times New Roman"/>
                <w:b/>
                <w:sz w:val="16"/>
                <w:szCs w:val="16"/>
                <w:lang w:val="mk-MK"/>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D8D8D8"/>
          </w:tcPr>
          <w:p w:rsidR="005F7C9C" w:rsidRPr="00A42912" w:rsidRDefault="005F7C9C" w:rsidP="004447C0">
            <w:pPr>
              <w:snapToGrid w:val="0"/>
              <w:jc w:val="center"/>
              <w:rPr>
                <w:rFonts w:ascii="Times New Roman" w:hAnsi="Times New Roman" w:cs="Times New Roman"/>
                <w:b/>
                <w:sz w:val="16"/>
                <w:szCs w:val="16"/>
                <w:lang w:val="mk-MK"/>
              </w:rPr>
            </w:pP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5F7C9C" w:rsidRPr="00A42912" w:rsidRDefault="007B23E1" w:rsidP="00963898">
            <w:pPr>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5</w:t>
            </w:r>
          </w:p>
        </w:tc>
      </w:tr>
    </w:tbl>
    <w:p w:rsidR="002541BD" w:rsidRDefault="00D15A8E" w:rsidP="00D15A8E">
      <w:pPr>
        <w:tabs>
          <w:tab w:val="left" w:pos="2130"/>
        </w:tabs>
        <w:jc w:val="both"/>
        <w:rPr>
          <w:rFonts w:ascii="Times New Roman" w:hAnsi="Times New Roman" w:cs="Times New Roman"/>
          <w:sz w:val="28"/>
          <w:szCs w:val="28"/>
        </w:rPr>
      </w:pPr>
      <w:r>
        <w:rPr>
          <w:rFonts w:ascii="Times New Roman" w:hAnsi="Times New Roman" w:cs="Times New Roman"/>
          <w:sz w:val="28"/>
          <w:szCs w:val="28"/>
        </w:rPr>
        <w:tab/>
      </w:r>
    </w:p>
    <w:p w:rsidR="00D15A8E" w:rsidRPr="006A3224" w:rsidRDefault="00D15A8E" w:rsidP="00D15A8E">
      <w:pPr>
        <w:tabs>
          <w:tab w:val="left" w:pos="2130"/>
        </w:tabs>
        <w:jc w:val="both"/>
        <w:rPr>
          <w:rFonts w:ascii="Times New Roman" w:hAnsi="Times New Roman" w:cs="Times New Roman"/>
          <w:sz w:val="28"/>
          <w:szCs w:val="28"/>
        </w:rPr>
      </w:pPr>
    </w:p>
    <w:p w:rsidR="00F97E76" w:rsidRPr="00BB64C9" w:rsidRDefault="00F97E76" w:rsidP="00BB64C9">
      <w:pPr>
        <w:jc w:val="center"/>
        <w:rPr>
          <w:rFonts w:ascii="Times New Roman" w:hAnsi="Times New Roman" w:cs="Times New Roman"/>
          <w:b/>
          <w:bCs/>
          <w:iCs/>
          <w:sz w:val="24"/>
          <w:szCs w:val="24"/>
          <w:u w:val="single"/>
          <w:lang w:val="mk-MK"/>
        </w:rPr>
      </w:pPr>
      <w:r w:rsidRPr="00F32647">
        <w:rPr>
          <w:rFonts w:ascii="Times New Roman" w:hAnsi="Times New Roman" w:cs="Times New Roman"/>
          <w:b/>
          <w:bCs/>
          <w:iCs/>
          <w:sz w:val="24"/>
          <w:szCs w:val="24"/>
          <w:u w:val="single"/>
        </w:rPr>
        <w:t>Подрачно училиште – с. Прждево</w:t>
      </w:r>
    </w:p>
    <w:tbl>
      <w:tblPr>
        <w:tblW w:w="9720" w:type="dxa"/>
        <w:tblInd w:w="-72" w:type="dxa"/>
        <w:tblLayout w:type="fixed"/>
        <w:tblLook w:val="0000"/>
      </w:tblPr>
      <w:tblGrid>
        <w:gridCol w:w="990"/>
        <w:gridCol w:w="900"/>
        <w:gridCol w:w="900"/>
        <w:gridCol w:w="630"/>
        <w:gridCol w:w="630"/>
        <w:gridCol w:w="630"/>
        <w:gridCol w:w="630"/>
        <w:gridCol w:w="540"/>
        <w:gridCol w:w="540"/>
        <w:gridCol w:w="540"/>
        <w:gridCol w:w="540"/>
        <w:gridCol w:w="630"/>
        <w:gridCol w:w="720"/>
        <w:gridCol w:w="900"/>
      </w:tblGrid>
      <w:tr w:rsidR="005F7C9C" w:rsidRPr="00A42912" w:rsidTr="004447C0">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5F7C9C" w:rsidRPr="00A42912" w:rsidRDefault="005F7C9C" w:rsidP="004447C0">
            <w:pPr>
              <w:snapToGrid w:val="0"/>
              <w:ind w:left="113" w:right="113"/>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lastRenderedPageBreak/>
              <w:t>Одд.</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5F7C9C" w:rsidRPr="00A42912" w:rsidRDefault="005F7C9C" w:rsidP="004447C0">
            <w:pPr>
              <w:snapToGrid w:val="0"/>
              <w:ind w:left="113" w:right="113"/>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5F7C9C" w:rsidRPr="00A42912" w:rsidRDefault="005F7C9C" w:rsidP="004447C0">
            <w:pPr>
              <w:snapToGrid w:val="0"/>
              <w:ind w:left="113" w:right="113"/>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Бр. на ученици</w:t>
            </w:r>
          </w:p>
        </w:tc>
        <w:tc>
          <w:tcPr>
            <w:tcW w:w="6030" w:type="dxa"/>
            <w:gridSpan w:val="10"/>
            <w:tcBorders>
              <w:top w:val="single" w:sz="4" w:space="0" w:color="000000"/>
              <w:left w:val="single" w:sz="4" w:space="0" w:color="000000"/>
              <w:bottom w:val="single" w:sz="4" w:space="0" w:color="000000"/>
              <w:right w:val="single" w:sz="4" w:space="0" w:color="auto"/>
            </w:tcBorders>
            <w:shd w:val="clear" w:color="auto" w:fill="FFFFFF"/>
          </w:tcPr>
          <w:p w:rsidR="005F7C9C" w:rsidRPr="00A42912" w:rsidRDefault="005F7C9C"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Етничка и родова структура на учениците</w:t>
            </w:r>
          </w:p>
        </w:tc>
        <w:tc>
          <w:tcPr>
            <w:tcW w:w="900" w:type="dxa"/>
            <w:tcBorders>
              <w:top w:val="single" w:sz="4" w:space="0" w:color="auto"/>
              <w:bottom w:val="single" w:sz="4" w:space="0" w:color="auto"/>
              <w:right w:val="single" w:sz="4" w:space="0" w:color="auto"/>
            </w:tcBorders>
            <w:shd w:val="clear" w:color="auto" w:fill="auto"/>
          </w:tcPr>
          <w:p w:rsidR="005F7C9C" w:rsidRPr="00A42912" w:rsidRDefault="005F7C9C" w:rsidP="00E35DAB">
            <w:pPr>
              <w:jc w:val="center"/>
              <w:rPr>
                <w:rFonts w:ascii="Times New Roman" w:hAnsi="Times New Roman" w:cs="Times New Roman"/>
                <w:sz w:val="20"/>
                <w:szCs w:val="20"/>
              </w:rPr>
            </w:pPr>
          </w:p>
        </w:tc>
      </w:tr>
      <w:tr w:rsidR="005F7C9C" w:rsidRPr="00A42912" w:rsidTr="00773129">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5F7C9C" w:rsidRPr="00A42912" w:rsidRDefault="005F7C9C"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A42912" w:rsidRDefault="005F7C9C"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A42912" w:rsidRDefault="005F7C9C" w:rsidP="0081748E">
            <w:pPr>
              <w:rPr>
                <w:rFonts w:ascii="Times New Roman" w:hAnsi="Times New Roman" w:cs="Times New Roman"/>
                <w:sz w:val="20"/>
                <w:szCs w:val="20"/>
              </w:rPr>
            </w:pPr>
          </w:p>
        </w:tc>
        <w:tc>
          <w:tcPr>
            <w:tcW w:w="1260" w:type="dxa"/>
            <w:gridSpan w:val="2"/>
            <w:tcBorders>
              <w:top w:val="single" w:sz="4" w:space="0" w:color="000000"/>
              <w:left w:val="single" w:sz="4" w:space="0" w:color="000000"/>
              <w:bottom w:val="single" w:sz="4" w:space="0" w:color="000000"/>
            </w:tcBorders>
            <w:shd w:val="clear" w:color="auto" w:fill="FFFFFF"/>
          </w:tcPr>
          <w:p w:rsidR="005F7C9C" w:rsidRPr="00A42912" w:rsidRDefault="005F7C9C"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Македонци</w:t>
            </w:r>
          </w:p>
        </w:tc>
        <w:tc>
          <w:tcPr>
            <w:tcW w:w="1260" w:type="dxa"/>
            <w:gridSpan w:val="2"/>
            <w:tcBorders>
              <w:top w:val="single" w:sz="4" w:space="0" w:color="000000"/>
              <w:left w:val="single" w:sz="4" w:space="0" w:color="000000"/>
              <w:bottom w:val="single" w:sz="4" w:space="0" w:color="000000"/>
            </w:tcBorders>
            <w:shd w:val="clear" w:color="auto" w:fill="FFFFFF"/>
          </w:tcPr>
          <w:p w:rsidR="005F7C9C" w:rsidRPr="00A42912" w:rsidRDefault="0052560E" w:rsidP="0081748E">
            <w:pPr>
              <w:snapToGrid w:val="0"/>
              <w:jc w:val="center"/>
              <w:rPr>
                <w:rFonts w:ascii="Times New Roman" w:hAnsi="Times New Roman" w:cs="Times New Roman"/>
                <w:b/>
                <w:bCs/>
                <w:color w:val="000000"/>
                <w:sz w:val="20"/>
                <w:szCs w:val="20"/>
                <w:lang w:val="mk-MK"/>
              </w:rPr>
            </w:pPr>
            <w:r w:rsidRPr="00A42912">
              <w:rPr>
                <w:rFonts w:ascii="Times New Roman" w:hAnsi="Times New Roman" w:cs="Times New Roman"/>
                <w:b/>
                <w:bCs/>
                <w:color w:val="000000"/>
                <w:sz w:val="20"/>
                <w:szCs w:val="20"/>
                <w:lang w:val="mk-MK"/>
              </w:rPr>
              <w:t xml:space="preserve">Срби </w:t>
            </w:r>
          </w:p>
        </w:tc>
        <w:tc>
          <w:tcPr>
            <w:tcW w:w="1080" w:type="dxa"/>
            <w:gridSpan w:val="2"/>
            <w:tcBorders>
              <w:top w:val="single" w:sz="4" w:space="0" w:color="000000"/>
              <w:left w:val="single" w:sz="4" w:space="0" w:color="000000"/>
              <w:bottom w:val="single" w:sz="4" w:space="0" w:color="000000"/>
            </w:tcBorders>
            <w:shd w:val="clear" w:color="auto" w:fill="FFFFFF"/>
          </w:tcPr>
          <w:p w:rsidR="005F7C9C" w:rsidRPr="00A42912" w:rsidRDefault="005F7C9C"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Турци</w:t>
            </w:r>
          </w:p>
        </w:tc>
        <w:tc>
          <w:tcPr>
            <w:tcW w:w="1080" w:type="dxa"/>
            <w:gridSpan w:val="2"/>
            <w:tcBorders>
              <w:top w:val="single" w:sz="4" w:space="0" w:color="000000"/>
              <w:left w:val="single" w:sz="4" w:space="0" w:color="000000"/>
              <w:bottom w:val="single" w:sz="4" w:space="0" w:color="000000"/>
            </w:tcBorders>
            <w:shd w:val="clear" w:color="auto" w:fill="FFFFFF"/>
          </w:tcPr>
          <w:p w:rsidR="005F7C9C" w:rsidRPr="00A42912" w:rsidRDefault="005F7C9C"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Роми</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5F7C9C" w:rsidRPr="00A42912" w:rsidRDefault="005F7C9C"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други</w:t>
            </w:r>
          </w:p>
        </w:tc>
        <w:tc>
          <w:tcPr>
            <w:tcW w:w="900" w:type="dxa"/>
            <w:tcBorders>
              <w:top w:val="single" w:sz="4" w:space="0" w:color="auto"/>
              <w:bottom w:val="single" w:sz="4" w:space="0" w:color="auto"/>
              <w:right w:val="single" w:sz="4" w:space="0" w:color="auto"/>
            </w:tcBorders>
            <w:shd w:val="clear" w:color="auto" w:fill="auto"/>
          </w:tcPr>
          <w:p w:rsidR="005F7C9C" w:rsidRPr="00A42912" w:rsidRDefault="00773129" w:rsidP="00E35DAB">
            <w:pPr>
              <w:jc w:val="center"/>
              <w:rPr>
                <w:rFonts w:ascii="Times New Roman" w:hAnsi="Times New Roman" w:cs="Times New Roman"/>
                <w:b/>
                <w:sz w:val="20"/>
                <w:szCs w:val="20"/>
                <w:lang w:val="mk-MK"/>
              </w:rPr>
            </w:pPr>
            <w:r w:rsidRPr="00A42912">
              <w:rPr>
                <w:rFonts w:ascii="Times New Roman" w:hAnsi="Times New Roman" w:cs="Times New Roman"/>
                <w:b/>
                <w:sz w:val="20"/>
                <w:szCs w:val="20"/>
                <w:lang w:val="mk-MK"/>
              </w:rPr>
              <w:t>вкупно</w:t>
            </w:r>
          </w:p>
        </w:tc>
      </w:tr>
      <w:tr w:rsidR="005F7C9C" w:rsidRPr="00A42912" w:rsidTr="00773129">
        <w:trPr>
          <w:cantSplit/>
        </w:trPr>
        <w:tc>
          <w:tcPr>
            <w:tcW w:w="990" w:type="dxa"/>
            <w:vMerge/>
            <w:tcBorders>
              <w:top w:val="single" w:sz="4" w:space="0" w:color="000000"/>
              <w:left w:val="single" w:sz="4" w:space="0" w:color="000000"/>
              <w:bottom w:val="single" w:sz="4" w:space="0" w:color="000000"/>
            </w:tcBorders>
            <w:shd w:val="clear" w:color="auto" w:fill="FFFFFF"/>
          </w:tcPr>
          <w:p w:rsidR="005F7C9C" w:rsidRPr="00A42912" w:rsidRDefault="005F7C9C"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A42912" w:rsidRDefault="005F7C9C"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A42912" w:rsidRDefault="005F7C9C" w:rsidP="0081748E">
            <w:pPr>
              <w:rPr>
                <w:rFonts w:ascii="Times New Roman" w:hAnsi="Times New Roman" w:cs="Times New Roman"/>
                <w:sz w:val="20"/>
                <w:szCs w:val="20"/>
              </w:rPr>
            </w:pPr>
          </w:p>
        </w:tc>
        <w:tc>
          <w:tcPr>
            <w:tcW w:w="630" w:type="dxa"/>
            <w:tcBorders>
              <w:top w:val="single" w:sz="4" w:space="0" w:color="000000"/>
              <w:left w:val="single" w:sz="4" w:space="0" w:color="000000"/>
              <w:bottom w:val="single" w:sz="4" w:space="0" w:color="000000"/>
            </w:tcBorders>
            <w:shd w:val="clear" w:color="auto" w:fill="FFFFFF"/>
          </w:tcPr>
          <w:p w:rsidR="005F7C9C" w:rsidRPr="00A42912" w:rsidRDefault="005F7C9C"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5F7C9C" w:rsidRPr="00A42912" w:rsidRDefault="005F7C9C"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ж</w:t>
            </w:r>
          </w:p>
        </w:tc>
        <w:tc>
          <w:tcPr>
            <w:tcW w:w="630" w:type="dxa"/>
            <w:tcBorders>
              <w:top w:val="single" w:sz="4" w:space="0" w:color="000000"/>
              <w:left w:val="single" w:sz="4" w:space="0" w:color="000000"/>
              <w:bottom w:val="single" w:sz="4" w:space="0" w:color="000000"/>
            </w:tcBorders>
            <w:shd w:val="clear" w:color="auto" w:fill="FFFFFF"/>
          </w:tcPr>
          <w:p w:rsidR="005F7C9C" w:rsidRPr="00A42912" w:rsidRDefault="005F7C9C"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5F7C9C" w:rsidRPr="00A42912" w:rsidRDefault="005F7C9C"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5F7C9C" w:rsidRPr="00A42912" w:rsidRDefault="005F7C9C"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м</w:t>
            </w:r>
          </w:p>
        </w:tc>
        <w:tc>
          <w:tcPr>
            <w:tcW w:w="540" w:type="dxa"/>
            <w:tcBorders>
              <w:top w:val="single" w:sz="4" w:space="0" w:color="000000"/>
              <w:left w:val="single" w:sz="4" w:space="0" w:color="000000"/>
              <w:bottom w:val="single" w:sz="4" w:space="0" w:color="000000"/>
            </w:tcBorders>
            <w:shd w:val="clear" w:color="auto" w:fill="FFFFFF"/>
          </w:tcPr>
          <w:p w:rsidR="005F7C9C" w:rsidRPr="00A42912" w:rsidRDefault="005F7C9C"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5F7C9C" w:rsidRPr="00A42912" w:rsidRDefault="005F7C9C"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м</w:t>
            </w:r>
          </w:p>
        </w:tc>
        <w:tc>
          <w:tcPr>
            <w:tcW w:w="540" w:type="dxa"/>
            <w:tcBorders>
              <w:top w:val="single" w:sz="4" w:space="0" w:color="000000"/>
              <w:left w:val="single" w:sz="4" w:space="0" w:color="000000"/>
              <w:bottom w:val="single" w:sz="4" w:space="0" w:color="000000"/>
            </w:tcBorders>
            <w:shd w:val="clear" w:color="auto" w:fill="FFFFFF"/>
          </w:tcPr>
          <w:p w:rsidR="005F7C9C" w:rsidRPr="00A42912" w:rsidRDefault="005F7C9C"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ж</w:t>
            </w:r>
          </w:p>
        </w:tc>
        <w:tc>
          <w:tcPr>
            <w:tcW w:w="630" w:type="dxa"/>
            <w:tcBorders>
              <w:top w:val="single" w:sz="4" w:space="0" w:color="000000"/>
              <w:left w:val="single" w:sz="4" w:space="0" w:color="000000"/>
              <w:bottom w:val="single" w:sz="4" w:space="0" w:color="000000"/>
            </w:tcBorders>
            <w:shd w:val="clear" w:color="auto" w:fill="FFFFFF"/>
          </w:tcPr>
          <w:p w:rsidR="005F7C9C" w:rsidRPr="00A42912" w:rsidRDefault="005F7C9C"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м</w:t>
            </w:r>
          </w:p>
        </w:tc>
        <w:tc>
          <w:tcPr>
            <w:tcW w:w="720" w:type="dxa"/>
            <w:tcBorders>
              <w:top w:val="single" w:sz="4" w:space="0" w:color="000000"/>
              <w:left w:val="single" w:sz="4" w:space="0" w:color="000000"/>
              <w:bottom w:val="single" w:sz="4" w:space="0" w:color="auto"/>
              <w:right w:val="single" w:sz="4" w:space="0" w:color="000000"/>
            </w:tcBorders>
            <w:shd w:val="clear" w:color="auto" w:fill="FFFFFF"/>
          </w:tcPr>
          <w:p w:rsidR="005F7C9C" w:rsidRPr="00A42912" w:rsidRDefault="005F7C9C" w:rsidP="0081748E">
            <w:pPr>
              <w:snapToGrid w:val="0"/>
              <w:jc w:val="center"/>
              <w:rPr>
                <w:rFonts w:ascii="Times New Roman" w:hAnsi="Times New Roman" w:cs="Times New Roman"/>
                <w:b/>
                <w:bCs/>
                <w:color w:val="000000"/>
                <w:sz w:val="20"/>
                <w:szCs w:val="20"/>
              </w:rPr>
            </w:pPr>
            <w:r w:rsidRPr="00A42912">
              <w:rPr>
                <w:rFonts w:ascii="Times New Roman" w:hAnsi="Times New Roman" w:cs="Times New Roman"/>
                <w:b/>
                <w:bCs/>
                <w:color w:val="000000"/>
                <w:sz w:val="20"/>
                <w:szCs w:val="20"/>
              </w:rPr>
              <w:t>ж</w:t>
            </w:r>
          </w:p>
        </w:tc>
        <w:tc>
          <w:tcPr>
            <w:tcW w:w="900" w:type="dxa"/>
            <w:tcBorders>
              <w:top w:val="single" w:sz="4" w:space="0" w:color="auto"/>
              <w:bottom w:val="single" w:sz="4" w:space="0" w:color="auto"/>
              <w:right w:val="single" w:sz="4" w:space="0" w:color="auto"/>
            </w:tcBorders>
            <w:shd w:val="clear" w:color="auto" w:fill="auto"/>
          </w:tcPr>
          <w:p w:rsidR="005F7C9C" w:rsidRPr="00A42912" w:rsidRDefault="005F7C9C" w:rsidP="00E35DAB">
            <w:pPr>
              <w:jc w:val="center"/>
              <w:rPr>
                <w:rFonts w:ascii="Times New Roman" w:hAnsi="Times New Roman" w:cs="Times New Roman"/>
                <w:sz w:val="20"/>
                <w:szCs w:val="20"/>
              </w:rPr>
            </w:pPr>
          </w:p>
        </w:tc>
      </w:tr>
      <w:tr w:rsidR="00E35DAB" w:rsidRPr="00A42912" w:rsidTr="00422CFE">
        <w:tc>
          <w:tcPr>
            <w:tcW w:w="990" w:type="dxa"/>
            <w:tcBorders>
              <w:top w:val="single" w:sz="4" w:space="0" w:color="000000"/>
              <w:left w:val="single" w:sz="4" w:space="0" w:color="000000"/>
              <w:bottom w:val="single" w:sz="4" w:space="0" w:color="000000"/>
            </w:tcBorders>
            <w:shd w:val="clear" w:color="auto" w:fill="FFFFFF"/>
          </w:tcPr>
          <w:p w:rsidR="00E35DAB" w:rsidRPr="00A42912" w:rsidRDefault="00E35DAB" w:rsidP="0081748E">
            <w:pPr>
              <w:snapToGrid w:val="0"/>
              <w:jc w:val="center"/>
              <w:rPr>
                <w:rFonts w:ascii="Times New Roman" w:hAnsi="Times New Roman" w:cs="Times New Roman"/>
                <w:b/>
                <w:bCs/>
                <w:color w:val="000000"/>
                <w:sz w:val="16"/>
                <w:szCs w:val="16"/>
                <w:lang w:val="it-IT"/>
              </w:rPr>
            </w:pPr>
            <w:r w:rsidRPr="00A42912">
              <w:rPr>
                <w:rFonts w:ascii="Times New Roman" w:hAnsi="Times New Roman" w:cs="Times New Roman"/>
                <w:b/>
                <w:bCs/>
                <w:color w:val="000000"/>
                <w:sz w:val="16"/>
                <w:szCs w:val="16"/>
                <w:lang w:val="it-IT"/>
              </w:rPr>
              <w:t>I</w:t>
            </w:r>
          </w:p>
        </w:tc>
        <w:tc>
          <w:tcPr>
            <w:tcW w:w="900" w:type="dxa"/>
            <w:tcBorders>
              <w:top w:val="single" w:sz="4" w:space="0" w:color="000000"/>
              <w:left w:val="single" w:sz="4" w:space="0" w:color="000000"/>
              <w:bottom w:val="single" w:sz="4" w:space="0" w:color="000000"/>
            </w:tcBorders>
            <w:shd w:val="clear" w:color="auto" w:fill="D8D8D8"/>
          </w:tcPr>
          <w:p w:rsidR="00E35DAB" w:rsidRPr="00A42912" w:rsidRDefault="00B370B2" w:rsidP="00E35DAB">
            <w:pPr>
              <w:jc w:val="center"/>
              <w:rPr>
                <w:rFonts w:ascii="Times New Roman" w:hAnsi="Times New Roman" w:cs="Times New Roman"/>
                <w:lang w:val="mk-MK"/>
              </w:rPr>
            </w:pPr>
            <w:r w:rsidRPr="00A42912">
              <w:rPr>
                <w:rFonts w:ascii="Times New Roman" w:hAnsi="Times New Roman" w:cs="Times New Roman"/>
                <w:lang w:val="mk-MK"/>
              </w:rPr>
              <w:t>/</w:t>
            </w:r>
          </w:p>
        </w:tc>
        <w:tc>
          <w:tcPr>
            <w:tcW w:w="900" w:type="dxa"/>
            <w:tcBorders>
              <w:top w:val="single" w:sz="4" w:space="0" w:color="000000"/>
              <w:left w:val="single" w:sz="4" w:space="0" w:color="000000"/>
              <w:bottom w:val="single" w:sz="4" w:space="0" w:color="000000"/>
            </w:tcBorders>
            <w:shd w:val="clear" w:color="auto" w:fill="D8D8D8"/>
          </w:tcPr>
          <w:p w:rsidR="00E35DAB" w:rsidRPr="00A42912" w:rsidRDefault="00B370B2" w:rsidP="0081748E">
            <w:pPr>
              <w:snapToGrid w:val="0"/>
              <w:jc w:val="center"/>
              <w:rPr>
                <w:rFonts w:ascii="Times New Roman" w:hAnsi="Times New Roman" w:cs="Times New Roman"/>
                <w:color w:val="000000"/>
                <w:sz w:val="16"/>
                <w:szCs w:val="16"/>
                <w:lang w:val="mk-MK"/>
              </w:rPr>
            </w:pPr>
            <w:r w:rsidRPr="00A42912">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ind w:right="-250"/>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ind w:right="-250" w:firstLine="175"/>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color w:val="000000"/>
                <w:sz w:val="16"/>
                <w:szCs w:val="16"/>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color w:val="000000"/>
                <w:sz w:val="16"/>
                <w:szCs w:val="16"/>
                <w:lang w:val="mk-MK"/>
              </w:rPr>
            </w:pPr>
          </w:p>
        </w:tc>
        <w:tc>
          <w:tcPr>
            <w:tcW w:w="720" w:type="dxa"/>
            <w:tcBorders>
              <w:top w:val="single" w:sz="4" w:space="0" w:color="000000"/>
              <w:left w:val="single" w:sz="4" w:space="0" w:color="000000"/>
              <w:bottom w:val="single" w:sz="4" w:space="0" w:color="auto"/>
              <w:right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color w:val="000000"/>
                <w:sz w:val="16"/>
                <w:szCs w:val="16"/>
                <w:lang w:val="mk-MK"/>
              </w:rPr>
            </w:pP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E35DAB" w:rsidRPr="00A42912" w:rsidRDefault="00B370B2" w:rsidP="00E35DAB">
            <w:pPr>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w:t>
            </w:r>
          </w:p>
        </w:tc>
      </w:tr>
      <w:tr w:rsidR="00E35DAB" w:rsidRPr="00A42912" w:rsidTr="00773129">
        <w:tc>
          <w:tcPr>
            <w:tcW w:w="990" w:type="dxa"/>
            <w:tcBorders>
              <w:top w:val="single" w:sz="4" w:space="0" w:color="000000"/>
              <w:left w:val="single" w:sz="4" w:space="0" w:color="000000"/>
              <w:bottom w:val="single" w:sz="4" w:space="0" w:color="000000"/>
            </w:tcBorders>
            <w:shd w:val="clear" w:color="auto" w:fill="FFFFFF"/>
          </w:tcPr>
          <w:p w:rsidR="00E35DAB" w:rsidRPr="00A42912" w:rsidRDefault="00E35DAB" w:rsidP="0081748E">
            <w:pPr>
              <w:snapToGrid w:val="0"/>
              <w:jc w:val="center"/>
              <w:rPr>
                <w:rFonts w:ascii="Times New Roman" w:hAnsi="Times New Roman" w:cs="Times New Roman"/>
                <w:b/>
                <w:bCs/>
                <w:color w:val="000000"/>
                <w:sz w:val="16"/>
                <w:szCs w:val="16"/>
                <w:lang w:val="it-IT"/>
              </w:rPr>
            </w:pPr>
            <w:r w:rsidRPr="00A42912">
              <w:rPr>
                <w:rFonts w:ascii="Times New Roman" w:hAnsi="Times New Roman" w:cs="Times New Roman"/>
                <w:b/>
                <w:bCs/>
                <w:color w:val="000000"/>
                <w:sz w:val="16"/>
                <w:szCs w:val="16"/>
                <w:lang w:val="it-IT"/>
              </w:rPr>
              <w:t>II</w:t>
            </w:r>
          </w:p>
        </w:tc>
        <w:tc>
          <w:tcPr>
            <w:tcW w:w="900" w:type="dxa"/>
            <w:tcBorders>
              <w:top w:val="single" w:sz="4" w:space="0" w:color="000000"/>
              <w:left w:val="single" w:sz="4" w:space="0" w:color="000000"/>
              <w:bottom w:val="single" w:sz="4" w:space="0" w:color="000000"/>
            </w:tcBorders>
          </w:tcPr>
          <w:p w:rsidR="00E35DAB" w:rsidRPr="00A42912" w:rsidRDefault="00B370B2" w:rsidP="00E35DAB">
            <w:pPr>
              <w:jc w:val="center"/>
              <w:rPr>
                <w:rFonts w:ascii="Times New Roman" w:hAnsi="Times New Roman" w:cs="Times New Roman"/>
                <w:lang w:val="mk-MK"/>
              </w:rPr>
            </w:pPr>
            <w:r w:rsidRPr="00A42912">
              <w:rPr>
                <w:rFonts w:ascii="Times New Roman" w:hAnsi="Times New Roman" w:cs="Times New Roman"/>
                <w:lang w:val="mk-MK"/>
              </w:rPr>
              <w:t>К</w:t>
            </w:r>
          </w:p>
        </w:tc>
        <w:tc>
          <w:tcPr>
            <w:tcW w:w="900" w:type="dxa"/>
            <w:tcBorders>
              <w:top w:val="single" w:sz="4" w:space="0" w:color="000000"/>
              <w:left w:val="single" w:sz="4" w:space="0" w:color="000000"/>
              <w:bottom w:val="single" w:sz="4" w:space="0" w:color="000000"/>
            </w:tcBorders>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rPr>
            </w:pP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720" w:type="dxa"/>
            <w:tcBorders>
              <w:top w:val="single" w:sz="4" w:space="0" w:color="000000"/>
              <w:left w:val="single" w:sz="4" w:space="0" w:color="000000"/>
              <w:bottom w:val="single" w:sz="4" w:space="0" w:color="auto"/>
              <w:right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auto"/>
          </w:tcPr>
          <w:p w:rsidR="00E35DAB" w:rsidRPr="00A42912" w:rsidRDefault="00B370B2" w:rsidP="00E35DAB">
            <w:pPr>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1</w:t>
            </w:r>
          </w:p>
        </w:tc>
      </w:tr>
      <w:tr w:rsidR="00E35DAB" w:rsidRPr="00A42912" w:rsidTr="00422CFE">
        <w:tc>
          <w:tcPr>
            <w:tcW w:w="990" w:type="dxa"/>
            <w:tcBorders>
              <w:top w:val="single" w:sz="4" w:space="0" w:color="000000"/>
              <w:left w:val="single" w:sz="4" w:space="0" w:color="000000"/>
              <w:bottom w:val="single" w:sz="4" w:space="0" w:color="000000"/>
            </w:tcBorders>
            <w:shd w:val="clear" w:color="auto" w:fill="FFFFFF"/>
          </w:tcPr>
          <w:p w:rsidR="00E35DAB" w:rsidRPr="00A42912" w:rsidRDefault="00E35DAB" w:rsidP="0081748E">
            <w:pPr>
              <w:snapToGrid w:val="0"/>
              <w:jc w:val="center"/>
              <w:rPr>
                <w:rFonts w:ascii="Times New Roman" w:hAnsi="Times New Roman" w:cs="Times New Roman"/>
                <w:b/>
                <w:bCs/>
                <w:color w:val="000000"/>
                <w:sz w:val="16"/>
                <w:szCs w:val="16"/>
                <w:lang w:val="it-IT"/>
              </w:rPr>
            </w:pPr>
            <w:r w:rsidRPr="00A42912">
              <w:rPr>
                <w:rFonts w:ascii="Times New Roman" w:hAnsi="Times New Roman" w:cs="Times New Roman"/>
                <w:b/>
                <w:bCs/>
                <w:color w:val="000000"/>
                <w:sz w:val="16"/>
                <w:szCs w:val="16"/>
                <w:lang w:val="it-IT"/>
              </w:rPr>
              <w:t>III</w:t>
            </w:r>
          </w:p>
        </w:tc>
        <w:tc>
          <w:tcPr>
            <w:tcW w:w="900" w:type="dxa"/>
            <w:tcBorders>
              <w:top w:val="single" w:sz="4" w:space="0" w:color="000000"/>
              <w:left w:val="single" w:sz="4" w:space="0" w:color="000000"/>
              <w:bottom w:val="single" w:sz="4" w:space="0" w:color="000000"/>
            </w:tcBorders>
            <w:shd w:val="clear" w:color="auto" w:fill="D8D8D8"/>
          </w:tcPr>
          <w:p w:rsidR="00E35DAB" w:rsidRPr="00A42912" w:rsidRDefault="00B370B2" w:rsidP="00E35DAB">
            <w:pPr>
              <w:jc w:val="center"/>
              <w:rPr>
                <w:rFonts w:ascii="Times New Roman" w:hAnsi="Times New Roman" w:cs="Times New Roman"/>
                <w:lang w:val="mk-MK"/>
              </w:rPr>
            </w:pPr>
            <w:r w:rsidRPr="00A42912">
              <w:rPr>
                <w:rFonts w:ascii="Times New Roman" w:hAnsi="Times New Roman" w:cs="Times New Roman"/>
                <w:lang w:val="mk-MK"/>
              </w:rPr>
              <w:t>К</w:t>
            </w:r>
          </w:p>
        </w:tc>
        <w:tc>
          <w:tcPr>
            <w:tcW w:w="900" w:type="dxa"/>
            <w:tcBorders>
              <w:top w:val="single" w:sz="4" w:space="0" w:color="000000"/>
              <w:left w:val="single" w:sz="4" w:space="0" w:color="000000"/>
              <w:bottom w:val="single" w:sz="4" w:space="0" w:color="000000"/>
            </w:tcBorders>
            <w:shd w:val="clear" w:color="auto" w:fill="D8D8D8"/>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shd w:val="clear" w:color="auto" w:fill="D8D8D8"/>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720" w:type="dxa"/>
            <w:tcBorders>
              <w:top w:val="single" w:sz="4" w:space="0" w:color="000000"/>
              <w:left w:val="single" w:sz="4" w:space="0" w:color="000000"/>
              <w:bottom w:val="single" w:sz="4" w:space="0" w:color="auto"/>
              <w:right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E35DAB" w:rsidRPr="00A42912" w:rsidRDefault="00B370B2" w:rsidP="00E35DAB">
            <w:pPr>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1</w:t>
            </w:r>
          </w:p>
        </w:tc>
      </w:tr>
      <w:tr w:rsidR="00E35DAB" w:rsidRPr="00A42912" w:rsidTr="00773129">
        <w:tc>
          <w:tcPr>
            <w:tcW w:w="990" w:type="dxa"/>
            <w:tcBorders>
              <w:top w:val="single" w:sz="4" w:space="0" w:color="000000"/>
              <w:left w:val="single" w:sz="4" w:space="0" w:color="000000"/>
              <w:bottom w:val="single" w:sz="4" w:space="0" w:color="000000"/>
            </w:tcBorders>
            <w:shd w:val="clear" w:color="auto" w:fill="FFFFFF"/>
          </w:tcPr>
          <w:p w:rsidR="00E35DAB" w:rsidRPr="00A42912" w:rsidRDefault="00E35DAB" w:rsidP="0081748E">
            <w:pPr>
              <w:snapToGrid w:val="0"/>
              <w:jc w:val="center"/>
              <w:rPr>
                <w:rFonts w:ascii="Times New Roman" w:hAnsi="Times New Roman" w:cs="Times New Roman"/>
                <w:b/>
                <w:bCs/>
                <w:color w:val="000000"/>
                <w:sz w:val="16"/>
                <w:szCs w:val="16"/>
                <w:lang w:val="it-IT"/>
              </w:rPr>
            </w:pPr>
            <w:r w:rsidRPr="00A42912">
              <w:rPr>
                <w:rFonts w:ascii="Times New Roman" w:hAnsi="Times New Roman" w:cs="Times New Roman"/>
                <w:b/>
                <w:bCs/>
                <w:color w:val="000000"/>
                <w:sz w:val="16"/>
                <w:szCs w:val="16"/>
                <w:lang w:val="it-IT"/>
              </w:rPr>
              <w:t>IV</w:t>
            </w:r>
          </w:p>
        </w:tc>
        <w:tc>
          <w:tcPr>
            <w:tcW w:w="900" w:type="dxa"/>
            <w:tcBorders>
              <w:top w:val="single" w:sz="4" w:space="0" w:color="000000"/>
              <w:left w:val="single" w:sz="4" w:space="0" w:color="000000"/>
              <w:bottom w:val="single" w:sz="4" w:space="0" w:color="000000"/>
            </w:tcBorders>
          </w:tcPr>
          <w:p w:rsidR="00E35DAB" w:rsidRPr="00A42912" w:rsidRDefault="00B370B2" w:rsidP="00E35DAB">
            <w:pPr>
              <w:jc w:val="center"/>
              <w:rPr>
                <w:rFonts w:ascii="Times New Roman" w:hAnsi="Times New Roman" w:cs="Times New Roman"/>
                <w:lang w:val="mk-MK"/>
              </w:rPr>
            </w:pPr>
            <w:r w:rsidRPr="00A42912">
              <w:rPr>
                <w:rFonts w:ascii="Times New Roman" w:hAnsi="Times New Roman" w:cs="Times New Roman"/>
                <w:lang w:val="mk-MK"/>
              </w:rPr>
              <w:t>К</w:t>
            </w:r>
          </w:p>
        </w:tc>
        <w:tc>
          <w:tcPr>
            <w:tcW w:w="900" w:type="dxa"/>
            <w:tcBorders>
              <w:top w:val="single" w:sz="4" w:space="0" w:color="000000"/>
              <w:left w:val="single" w:sz="4" w:space="0" w:color="000000"/>
              <w:bottom w:val="single" w:sz="4" w:space="0" w:color="000000"/>
            </w:tcBorders>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2</w:t>
            </w: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A42912" w:rsidRDefault="00E35DAB" w:rsidP="00EC3B5A">
            <w:pPr>
              <w:snapToGrid w:val="0"/>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720" w:type="dxa"/>
            <w:tcBorders>
              <w:top w:val="single" w:sz="4" w:space="0" w:color="000000"/>
              <w:left w:val="single" w:sz="4" w:space="0" w:color="000000"/>
              <w:bottom w:val="single" w:sz="4" w:space="0" w:color="000000"/>
              <w:right w:val="single" w:sz="4" w:space="0" w:color="000000"/>
            </w:tcBorders>
          </w:tcPr>
          <w:p w:rsidR="00E35DAB" w:rsidRPr="00A42912"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auto"/>
          </w:tcPr>
          <w:p w:rsidR="00E35DAB" w:rsidRPr="00A42912" w:rsidRDefault="00B370B2" w:rsidP="00E35DAB">
            <w:pPr>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2</w:t>
            </w:r>
          </w:p>
        </w:tc>
      </w:tr>
      <w:tr w:rsidR="00E35DAB" w:rsidRPr="00A42912" w:rsidTr="00422CFE">
        <w:tc>
          <w:tcPr>
            <w:tcW w:w="990" w:type="dxa"/>
            <w:tcBorders>
              <w:top w:val="single" w:sz="4" w:space="0" w:color="000000"/>
              <w:left w:val="single" w:sz="4" w:space="0" w:color="000000"/>
              <w:bottom w:val="single" w:sz="4" w:space="0" w:color="000000"/>
            </w:tcBorders>
            <w:shd w:val="clear" w:color="auto" w:fill="FFFFFF"/>
          </w:tcPr>
          <w:p w:rsidR="00E35DAB" w:rsidRPr="00A42912" w:rsidRDefault="00E35DAB" w:rsidP="0081748E">
            <w:pPr>
              <w:snapToGrid w:val="0"/>
              <w:jc w:val="center"/>
              <w:rPr>
                <w:rFonts w:ascii="Times New Roman" w:hAnsi="Times New Roman" w:cs="Times New Roman"/>
                <w:b/>
                <w:bCs/>
                <w:color w:val="000000"/>
                <w:sz w:val="16"/>
                <w:szCs w:val="16"/>
                <w:lang w:val="it-IT"/>
              </w:rPr>
            </w:pPr>
            <w:r w:rsidRPr="00A42912">
              <w:rPr>
                <w:rFonts w:ascii="Times New Roman" w:hAnsi="Times New Roman" w:cs="Times New Roman"/>
                <w:b/>
                <w:bCs/>
                <w:color w:val="000000"/>
                <w:sz w:val="16"/>
                <w:szCs w:val="16"/>
                <w:lang w:val="it-IT"/>
              </w:rPr>
              <w:t>V</w:t>
            </w:r>
          </w:p>
        </w:tc>
        <w:tc>
          <w:tcPr>
            <w:tcW w:w="900" w:type="dxa"/>
            <w:tcBorders>
              <w:top w:val="single" w:sz="4" w:space="0" w:color="000000"/>
              <w:left w:val="single" w:sz="4" w:space="0" w:color="000000"/>
              <w:bottom w:val="single" w:sz="4" w:space="0" w:color="000000"/>
            </w:tcBorders>
            <w:shd w:val="clear" w:color="auto" w:fill="D8D8D8"/>
          </w:tcPr>
          <w:p w:rsidR="00E35DAB" w:rsidRPr="00A42912" w:rsidRDefault="00B370B2" w:rsidP="00E35DAB">
            <w:pPr>
              <w:jc w:val="center"/>
              <w:rPr>
                <w:rFonts w:ascii="Times New Roman" w:hAnsi="Times New Roman" w:cs="Times New Roman"/>
                <w:lang w:val="mk-MK"/>
              </w:rPr>
            </w:pPr>
            <w:r w:rsidRPr="00A42912">
              <w:rPr>
                <w:rFonts w:ascii="Times New Roman" w:hAnsi="Times New Roman" w:cs="Times New Roman"/>
                <w:lang w:val="mk-MK"/>
              </w:rPr>
              <w:t>К</w:t>
            </w:r>
          </w:p>
        </w:tc>
        <w:tc>
          <w:tcPr>
            <w:tcW w:w="900" w:type="dxa"/>
            <w:tcBorders>
              <w:top w:val="single" w:sz="4" w:space="0" w:color="000000"/>
              <w:left w:val="single" w:sz="4" w:space="0" w:color="000000"/>
              <w:bottom w:val="single" w:sz="4" w:space="0" w:color="000000"/>
            </w:tcBorders>
            <w:shd w:val="clear" w:color="auto" w:fill="D8D8D8"/>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3</w:t>
            </w:r>
          </w:p>
        </w:tc>
        <w:tc>
          <w:tcPr>
            <w:tcW w:w="630" w:type="dxa"/>
            <w:tcBorders>
              <w:top w:val="single" w:sz="4" w:space="0" w:color="000000"/>
              <w:left w:val="single" w:sz="4" w:space="0" w:color="000000"/>
              <w:bottom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auto"/>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auto"/>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auto"/>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auto"/>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auto"/>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auto"/>
            </w:tcBorders>
            <w:shd w:val="clear" w:color="auto" w:fill="D8D8D8"/>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auto"/>
            </w:tcBorders>
            <w:shd w:val="clear" w:color="auto" w:fill="D8D8D8"/>
          </w:tcPr>
          <w:p w:rsidR="00E35DAB" w:rsidRPr="00A42912" w:rsidRDefault="00B370B2" w:rsidP="0081748E">
            <w:pPr>
              <w:snapToGrid w:val="0"/>
              <w:jc w:val="center"/>
              <w:rPr>
                <w:rFonts w:ascii="Times New Roman" w:hAnsi="Times New Roman" w:cs="Times New Roman"/>
                <w:sz w:val="16"/>
                <w:szCs w:val="16"/>
                <w:lang w:val="mk-MK"/>
              </w:rPr>
            </w:pPr>
            <w:r w:rsidRPr="00A42912">
              <w:rPr>
                <w:rFonts w:ascii="Times New Roman" w:hAnsi="Times New Roman" w:cs="Times New Roman"/>
                <w:sz w:val="16"/>
                <w:szCs w:val="16"/>
                <w:lang w:val="mk-MK"/>
              </w:rPr>
              <w:t>2</w:t>
            </w:r>
          </w:p>
        </w:tc>
        <w:tc>
          <w:tcPr>
            <w:tcW w:w="630" w:type="dxa"/>
            <w:tcBorders>
              <w:top w:val="single" w:sz="4" w:space="0" w:color="000000"/>
              <w:left w:val="single" w:sz="4" w:space="0" w:color="000000"/>
              <w:bottom w:val="single" w:sz="4" w:space="0" w:color="auto"/>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720" w:type="dxa"/>
            <w:tcBorders>
              <w:top w:val="single" w:sz="4" w:space="0" w:color="000000"/>
              <w:left w:val="single" w:sz="4" w:space="0" w:color="000000"/>
              <w:bottom w:val="single" w:sz="4" w:space="0" w:color="auto"/>
              <w:right w:val="single" w:sz="4" w:space="0" w:color="000000"/>
            </w:tcBorders>
            <w:shd w:val="clear" w:color="auto" w:fill="D8D8D8"/>
          </w:tcPr>
          <w:p w:rsidR="00E35DAB" w:rsidRPr="00A42912"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E35DAB" w:rsidRPr="00A42912" w:rsidRDefault="00B370B2" w:rsidP="00E35DAB">
            <w:pPr>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3</w:t>
            </w:r>
          </w:p>
        </w:tc>
      </w:tr>
      <w:tr w:rsidR="005F7C9C" w:rsidRPr="00A42912" w:rsidTr="00422CFE">
        <w:tc>
          <w:tcPr>
            <w:tcW w:w="990" w:type="dxa"/>
            <w:tcBorders>
              <w:top w:val="single" w:sz="4" w:space="0" w:color="000000"/>
              <w:left w:val="single" w:sz="4" w:space="0" w:color="000000"/>
              <w:bottom w:val="single" w:sz="4" w:space="0" w:color="000000"/>
            </w:tcBorders>
            <w:shd w:val="clear" w:color="auto" w:fill="FFFFFF"/>
          </w:tcPr>
          <w:p w:rsidR="005F7C9C" w:rsidRPr="00A42912" w:rsidRDefault="005F7C9C" w:rsidP="0081748E">
            <w:pPr>
              <w:snapToGrid w:val="0"/>
              <w:jc w:val="center"/>
              <w:rPr>
                <w:rFonts w:ascii="Times New Roman" w:hAnsi="Times New Roman" w:cs="Times New Roman"/>
                <w:b/>
                <w:bCs/>
                <w:color w:val="000000"/>
                <w:sz w:val="16"/>
                <w:szCs w:val="16"/>
              </w:rPr>
            </w:pPr>
            <w:r w:rsidRPr="00A42912">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FFFFFF" w:themeFill="background1"/>
          </w:tcPr>
          <w:p w:rsidR="005F7C9C" w:rsidRPr="00A42912" w:rsidRDefault="00B370B2" w:rsidP="0081748E">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1</w:t>
            </w:r>
          </w:p>
        </w:tc>
        <w:tc>
          <w:tcPr>
            <w:tcW w:w="900" w:type="dxa"/>
            <w:tcBorders>
              <w:top w:val="single" w:sz="4" w:space="0" w:color="000000"/>
              <w:left w:val="single" w:sz="4" w:space="0" w:color="000000"/>
              <w:bottom w:val="single" w:sz="4" w:space="0" w:color="000000"/>
            </w:tcBorders>
            <w:shd w:val="clear" w:color="auto" w:fill="FFFFFF" w:themeFill="background1"/>
          </w:tcPr>
          <w:p w:rsidR="005F7C9C" w:rsidRPr="00A42912" w:rsidRDefault="00B370B2" w:rsidP="0081748E">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7</w:t>
            </w:r>
          </w:p>
        </w:tc>
        <w:tc>
          <w:tcPr>
            <w:tcW w:w="630" w:type="dxa"/>
            <w:tcBorders>
              <w:top w:val="single" w:sz="4" w:space="0" w:color="000000"/>
              <w:left w:val="single" w:sz="4" w:space="0" w:color="000000"/>
              <w:bottom w:val="single" w:sz="4" w:space="0" w:color="000000"/>
            </w:tcBorders>
            <w:shd w:val="clear" w:color="auto" w:fill="FFFFFF" w:themeFill="background1"/>
          </w:tcPr>
          <w:p w:rsidR="00EC3B5A" w:rsidRPr="00A42912" w:rsidRDefault="00EC3B5A" w:rsidP="00EC3B5A">
            <w:pPr>
              <w:snapToGrid w:val="0"/>
              <w:jc w:val="center"/>
              <w:rPr>
                <w:rFonts w:ascii="Times New Roman" w:hAnsi="Times New Roman" w:cs="Times New Roman"/>
                <w:b/>
                <w:sz w:val="16"/>
                <w:szCs w:val="16"/>
                <w:lang w:val="mk-MK"/>
              </w:rPr>
            </w:pPr>
          </w:p>
        </w:tc>
        <w:tc>
          <w:tcPr>
            <w:tcW w:w="630" w:type="dxa"/>
            <w:tcBorders>
              <w:top w:val="single" w:sz="4" w:space="0" w:color="auto"/>
              <w:left w:val="single" w:sz="4" w:space="0" w:color="000000"/>
              <w:bottom w:val="single" w:sz="4" w:space="0" w:color="000000"/>
            </w:tcBorders>
            <w:shd w:val="clear" w:color="auto" w:fill="FFFFFF" w:themeFill="background1"/>
          </w:tcPr>
          <w:p w:rsidR="005F7C9C" w:rsidRPr="00A42912" w:rsidRDefault="005F7C9C" w:rsidP="0081748E">
            <w:pPr>
              <w:snapToGrid w:val="0"/>
              <w:jc w:val="center"/>
              <w:rPr>
                <w:rFonts w:ascii="Times New Roman" w:hAnsi="Times New Roman" w:cs="Times New Roman"/>
                <w:b/>
                <w:sz w:val="16"/>
                <w:szCs w:val="16"/>
                <w:lang w:val="mk-MK"/>
              </w:rPr>
            </w:pPr>
          </w:p>
        </w:tc>
        <w:tc>
          <w:tcPr>
            <w:tcW w:w="630" w:type="dxa"/>
            <w:tcBorders>
              <w:top w:val="single" w:sz="4" w:space="0" w:color="auto"/>
              <w:left w:val="single" w:sz="4" w:space="0" w:color="000000"/>
              <w:bottom w:val="single" w:sz="4" w:space="0" w:color="000000"/>
            </w:tcBorders>
            <w:shd w:val="clear" w:color="auto" w:fill="FFFFFF" w:themeFill="background1"/>
          </w:tcPr>
          <w:p w:rsidR="005F7C9C" w:rsidRPr="00A42912" w:rsidRDefault="005F7C9C" w:rsidP="0081748E">
            <w:pPr>
              <w:snapToGrid w:val="0"/>
              <w:jc w:val="center"/>
              <w:rPr>
                <w:rFonts w:ascii="Times New Roman" w:hAnsi="Times New Roman" w:cs="Times New Roman"/>
                <w:b/>
                <w:sz w:val="16"/>
                <w:szCs w:val="16"/>
                <w:lang w:val="mk-MK"/>
              </w:rPr>
            </w:pPr>
          </w:p>
        </w:tc>
        <w:tc>
          <w:tcPr>
            <w:tcW w:w="630" w:type="dxa"/>
            <w:tcBorders>
              <w:top w:val="single" w:sz="4" w:space="0" w:color="auto"/>
              <w:left w:val="single" w:sz="4" w:space="0" w:color="000000"/>
              <w:bottom w:val="single" w:sz="4" w:space="0" w:color="000000"/>
            </w:tcBorders>
            <w:shd w:val="clear" w:color="auto" w:fill="FFFFFF" w:themeFill="background1"/>
          </w:tcPr>
          <w:p w:rsidR="005F7C9C" w:rsidRPr="00A42912" w:rsidRDefault="005F7C9C" w:rsidP="0081748E">
            <w:pPr>
              <w:snapToGrid w:val="0"/>
              <w:jc w:val="center"/>
              <w:rPr>
                <w:rFonts w:ascii="Times New Roman" w:hAnsi="Times New Roman" w:cs="Times New Roman"/>
                <w:b/>
                <w:sz w:val="16"/>
                <w:szCs w:val="16"/>
                <w:lang w:val="mk-MK"/>
              </w:rPr>
            </w:pPr>
          </w:p>
        </w:tc>
        <w:tc>
          <w:tcPr>
            <w:tcW w:w="540" w:type="dxa"/>
            <w:tcBorders>
              <w:top w:val="single" w:sz="4" w:space="0" w:color="auto"/>
              <w:left w:val="single" w:sz="4" w:space="0" w:color="000000"/>
              <w:bottom w:val="single" w:sz="4" w:space="0" w:color="000000"/>
            </w:tcBorders>
            <w:shd w:val="clear" w:color="auto" w:fill="FFFFFF" w:themeFill="background1"/>
          </w:tcPr>
          <w:p w:rsidR="005F7C9C" w:rsidRPr="00A42912" w:rsidRDefault="005F7C9C" w:rsidP="0081748E">
            <w:pPr>
              <w:snapToGrid w:val="0"/>
              <w:jc w:val="center"/>
              <w:rPr>
                <w:rFonts w:ascii="Times New Roman" w:hAnsi="Times New Roman" w:cs="Times New Roman"/>
                <w:b/>
                <w:sz w:val="16"/>
                <w:szCs w:val="16"/>
                <w:lang w:val="mk-MK"/>
              </w:rPr>
            </w:pPr>
          </w:p>
        </w:tc>
        <w:tc>
          <w:tcPr>
            <w:tcW w:w="540" w:type="dxa"/>
            <w:tcBorders>
              <w:top w:val="single" w:sz="4" w:space="0" w:color="auto"/>
              <w:left w:val="single" w:sz="4" w:space="0" w:color="000000"/>
              <w:bottom w:val="single" w:sz="4" w:space="0" w:color="000000"/>
            </w:tcBorders>
            <w:shd w:val="clear" w:color="auto" w:fill="FFFFFF" w:themeFill="background1"/>
          </w:tcPr>
          <w:p w:rsidR="005F7C9C" w:rsidRPr="00A42912" w:rsidRDefault="005F7C9C" w:rsidP="0081748E">
            <w:pPr>
              <w:snapToGrid w:val="0"/>
              <w:jc w:val="center"/>
              <w:rPr>
                <w:rFonts w:ascii="Times New Roman" w:hAnsi="Times New Roman" w:cs="Times New Roman"/>
                <w:b/>
                <w:sz w:val="16"/>
                <w:szCs w:val="16"/>
                <w:lang w:val="mk-MK"/>
              </w:rPr>
            </w:pPr>
          </w:p>
        </w:tc>
        <w:tc>
          <w:tcPr>
            <w:tcW w:w="540" w:type="dxa"/>
            <w:tcBorders>
              <w:top w:val="single" w:sz="4" w:space="0" w:color="auto"/>
              <w:left w:val="single" w:sz="4" w:space="0" w:color="000000"/>
              <w:bottom w:val="single" w:sz="4" w:space="0" w:color="000000"/>
            </w:tcBorders>
            <w:shd w:val="clear" w:color="auto" w:fill="FFFFFF" w:themeFill="background1"/>
          </w:tcPr>
          <w:p w:rsidR="005F7C9C" w:rsidRPr="00A42912" w:rsidRDefault="00B370B2" w:rsidP="0081748E">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3</w:t>
            </w:r>
          </w:p>
        </w:tc>
        <w:tc>
          <w:tcPr>
            <w:tcW w:w="540" w:type="dxa"/>
            <w:tcBorders>
              <w:top w:val="single" w:sz="4" w:space="0" w:color="auto"/>
              <w:left w:val="single" w:sz="4" w:space="0" w:color="000000"/>
              <w:bottom w:val="single" w:sz="4" w:space="0" w:color="000000"/>
            </w:tcBorders>
            <w:shd w:val="clear" w:color="auto" w:fill="FFFFFF" w:themeFill="background1"/>
          </w:tcPr>
          <w:p w:rsidR="005F7C9C" w:rsidRPr="00A42912" w:rsidRDefault="00B370B2" w:rsidP="0081748E">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4</w:t>
            </w:r>
          </w:p>
        </w:tc>
        <w:tc>
          <w:tcPr>
            <w:tcW w:w="630" w:type="dxa"/>
            <w:tcBorders>
              <w:top w:val="single" w:sz="4" w:space="0" w:color="auto"/>
              <w:left w:val="single" w:sz="4" w:space="0" w:color="000000"/>
              <w:bottom w:val="single" w:sz="4" w:space="0" w:color="000000"/>
            </w:tcBorders>
            <w:shd w:val="clear" w:color="auto" w:fill="FFFFFF" w:themeFill="background1"/>
          </w:tcPr>
          <w:p w:rsidR="005F7C9C" w:rsidRPr="00A42912" w:rsidRDefault="005F7C9C" w:rsidP="0081748E">
            <w:pPr>
              <w:snapToGrid w:val="0"/>
              <w:jc w:val="center"/>
              <w:rPr>
                <w:rFonts w:ascii="Times New Roman" w:hAnsi="Times New Roman" w:cs="Times New Roman"/>
                <w:b/>
                <w:sz w:val="16"/>
                <w:szCs w:val="16"/>
                <w:lang w:val="mk-MK"/>
              </w:rPr>
            </w:pPr>
          </w:p>
        </w:tc>
        <w:tc>
          <w:tcPr>
            <w:tcW w:w="72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5F7C9C" w:rsidRPr="00A42912" w:rsidRDefault="005F7C9C" w:rsidP="0081748E">
            <w:pPr>
              <w:snapToGrid w:val="0"/>
              <w:jc w:val="center"/>
              <w:rPr>
                <w:rFonts w:ascii="Times New Roman" w:hAnsi="Times New Roman" w:cs="Times New Roman"/>
                <w:b/>
                <w:sz w:val="16"/>
                <w:szCs w:val="16"/>
                <w:lang w:val="mk-MK"/>
              </w:rPr>
            </w:pPr>
          </w:p>
        </w:tc>
        <w:tc>
          <w:tcPr>
            <w:tcW w:w="900" w:type="dxa"/>
            <w:tcBorders>
              <w:top w:val="single" w:sz="4" w:space="0" w:color="auto"/>
              <w:bottom w:val="single" w:sz="4" w:space="0" w:color="auto"/>
              <w:right w:val="single" w:sz="4" w:space="0" w:color="auto"/>
            </w:tcBorders>
            <w:shd w:val="clear" w:color="auto" w:fill="auto"/>
          </w:tcPr>
          <w:p w:rsidR="005F7C9C" w:rsidRPr="00A42912" w:rsidRDefault="00B370B2" w:rsidP="00E35DAB">
            <w:pPr>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7</w:t>
            </w:r>
          </w:p>
        </w:tc>
      </w:tr>
      <w:tr w:rsidR="00471B29" w:rsidRPr="00A42912" w:rsidTr="0081249B">
        <w:tc>
          <w:tcPr>
            <w:tcW w:w="990" w:type="dxa"/>
            <w:tcBorders>
              <w:top w:val="single" w:sz="4" w:space="0" w:color="000000"/>
              <w:left w:val="single" w:sz="4" w:space="0" w:color="000000"/>
              <w:bottom w:val="single" w:sz="4" w:space="0" w:color="000000"/>
            </w:tcBorders>
            <w:shd w:val="clear" w:color="auto" w:fill="FFFFFF" w:themeFill="background1"/>
          </w:tcPr>
          <w:p w:rsidR="00471B29" w:rsidRPr="00A42912" w:rsidRDefault="00471B29" w:rsidP="004447C0">
            <w:pPr>
              <w:snapToGrid w:val="0"/>
              <w:jc w:val="center"/>
              <w:rPr>
                <w:rFonts w:ascii="Times New Roman" w:hAnsi="Times New Roman" w:cs="Times New Roman"/>
                <w:b/>
                <w:bCs/>
                <w:color w:val="000000"/>
                <w:sz w:val="16"/>
                <w:szCs w:val="16"/>
              </w:rPr>
            </w:pPr>
            <w:r w:rsidRPr="00A42912">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D9D9D9" w:themeFill="background1" w:themeFillShade="D9"/>
          </w:tcPr>
          <w:p w:rsidR="00471B29" w:rsidRPr="00A42912" w:rsidRDefault="00B370B2" w:rsidP="004447C0">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1</w:t>
            </w:r>
          </w:p>
        </w:tc>
        <w:tc>
          <w:tcPr>
            <w:tcW w:w="900" w:type="dxa"/>
            <w:tcBorders>
              <w:top w:val="single" w:sz="4" w:space="0" w:color="000000"/>
              <w:left w:val="single" w:sz="4" w:space="0" w:color="000000"/>
              <w:bottom w:val="single" w:sz="4" w:space="0" w:color="000000"/>
            </w:tcBorders>
            <w:shd w:val="clear" w:color="auto" w:fill="D9D9D9" w:themeFill="background1" w:themeFillShade="D9"/>
          </w:tcPr>
          <w:p w:rsidR="00471B29" w:rsidRPr="00A42912" w:rsidRDefault="00B370B2" w:rsidP="004447C0">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7</w:t>
            </w:r>
          </w:p>
        </w:tc>
        <w:tc>
          <w:tcPr>
            <w:tcW w:w="1260" w:type="dxa"/>
            <w:gridSpan w:val="2"/>
            <w:tcBorders>
              <w:top w:val="single" w:sz="4" w:space="0" w:color="000000"/>
              <w:left w:val="single" w:sz="4" w:space="0" w:color="000000"/>
              <w:bottom w:val="single" w:sz="4" w:space="0" w:color="000000"/>
            </w:tcBorders>
            <w:shd w:val="clear" w:color="auto" w:fill="D9D9D9" w:themeFill="background1" w:themeFillShade="D9"/>
          </w:tcPr>
          <w:p w:rsidR="00471B29" w:rsidRPr="00A42912" w:rsidRDefault="00B370B2" w:rsidP="004447C0">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w:t>
            </w:r>
          </w:p>
        </w:tc>
        <w:tc>
          <w:tcPr>
            <w:tcW w:w="1260" w:type="dxa"/>
            <w:gridSpan w:val="2"/>
            <w:tcBorders>
              <w:top w:val="single" w:sz="4" w:space="0" w:color="000000"/>
              <w:left w:val="single" w:sz="4" w:space="0" w:color="000000"/>
              <w:bottom w:val="single" w:sz="4" w:space="0" w:color="000000"/>
            </w:tcBorders>
            <w:shd w:val="clear" w:color="auto" w:fill="D9D9D9" w:themeFill="background1" w:themeFillShade="D9"/>
          </w:tcPr>
          <w:p w:rsidR="00471B29" w:rsidRPr="00A42912" w:rsidRDefault="00B370B2" w:rsidP="004447C0">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w:t>
            </w:r>
          </w:p>
        </w:tc>
        <w:tc>
          <w:tcPr>
            <w:tcW w:w="1080" w:type="dxa"/>
            <w:gridSpan w:val="2"/>
            <w:tcBorders>
              <w:top w:val="single" w:sz="4" w:space="0" w:color="000000"/>
              <w:left w:val="single" w:sz="4" w:space="0" w:color="000000"/>
              <w:bottom w:val="single" w:sz="4" w:space="0" w:color="000000"/>
            </w:tcBorders>
            <w:shd w:val="clear" w:color="auto" w:fill="D9D9D9" w:themeFill="background1" w:themeFillShade="D9"/>
          </w:tcPr>
          <w:p w:rsidR="00471B29" w:rsidRPr="00A42912" w:rsidRDefault="00B370B2" w:rsidP="004447C0">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w:t>
            </w:r>
          </w:p>
        </w:tc>
        <w:tc>
          <w:tcPr>
            <w:tcW w:w="1080" w:type="dxa"/>
            <w:gridSpan w:val="2"/>
            <w:tcBorders>
              <w:top w:val="single" w:sz="4" w:space="0" w:color="000000"/>
              <w:left w:val="single" w:sz="4" w:space="0" w:color="000000"/>
              <w:bottom w:val="single" w:sz="4" w:space="0" w:color="000000"/>
            </w:tcBorders>
            <w:shd w:val="clear" w:color="auto" w:fill="D9D9D9" w:themeFill="background1" w:themeFillShade="D9"/>
          </w:tcPr>
          <w:p w:rsidR="00471B29" w:rsidRDefault="00B370B2" w:rsidP="004447C0">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7</w:t>
            </w:r>
          </w:p>
          <w:p w:rsidR="000E68D4" w:rsidRPr="00A42912" w:rsidRDefault="000E68D4"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100%</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71B29" w:rsidRPr="00A42912" w:rsidRDefault="00B370B2" w:rsidP="004447C0">
            <w:pPr>
              <w:snapToGrid w:val="0"/>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w:t>
            </w: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471B29" w:rsidRPr="00A42912" w:rsidRDefault="00B370B2" w:rsidP="00963898">
            <w:pPr>
              <w:jc w:val="center"/>
              <w:rPr>
                <w:rFonts w:ascii="Times New Roman" w:hAnsi="Times New Roman" w:cs="Times New Roman"/>
                <w:b/>
                <w:sz w:val="16"/>
                <w:szCs w:val="16"/>
                <w:lang w:val="mk-MK"/>
              </w:rPr>
            </w:pPr>
            <w:r w:rsidRPr="00A42912">
              <w:rPr>
                <w:rFonts w:ascii="Times New Roman" w:hAnsi="Times New Roman" w:cs="Times New Roman"/>
                <w:b/>
                <w:sz w:val="16"/>
                <w:szCs w:val="16"/>
                <w:lang w:val="mk-MK"/>
              </w:rPr>
              <w:t>7</w:t>
            </w:r>
          </w:p>
        </w:tc>
      </w:tr>
    </w:tbl>
    <w:p w:rsidR="007D5BA5" w:rsidRPr="00371CE1" w:rsidRDefault="007D5BA5" w:rsidP="007D5BA5">
      <w:pPr>
        <w:rPr>
          <w:rFonts w:ascii="Times New Roman" w:hAnsi="Times New Roman" w:cs="Times New Roman"/>
          <w:b/>
          <w:sz w:val="24"/>
          <w:szCs w:val="24"/>
          <w:u w:val="single"/>
          <w:lang w:val="mk-MK"/>
        </w:rPr>
      </w:pPr>
    </w:p>
    <w:p w:rsidR="0077484E" w:rsidRPr="00807CFE" w:rsidRDefault="0077484E" w:rsidP="007D5BA5">
      <w:pPr>
        <w:rPr>
          <w:rFonts w:ascii="Times New Roman" w:hAnsi="Times New Roman" w:cs="Times New Roman"/>
          <w:b/>
          <w:sz w:val="24"/>
          <w:szCs w:val="24"/>
          <w:u w:val="single"/>
          <w:lang w:val="mk-MK"/>
        </w:rPr>
      </w:pPr>
    </w:p>
    <w:p w:rsidR="006B4C8B" w:rsidRPr="00DA6677" w:rsidRDefault="00F97E76" w:rsidP="007D5BA5">
      <w:pPr>
        <w:jc w:val="center"/>
        <w:rPr>
          <w:rFonts w:ascii="Times New Roman" w:hAnsi="Times New Roman" w:cs="Times New Roman"/>
          <w:b/>
          <w:sz w:val="24"/>
          <w:szCs w:val="24"/>
          <w:u w:val="single"/>
          <w:lang w:val="mk-MK"/>
        </w:rPr>
      </w:pPr>
      <w:r w:rsidRPr="0095585C">
        <w:rPr>
          <w:rFonts w:ascii="Times New Roman" w:hAnsi="Times New Roman" w:cs="Times New Roman"/>
          <w:b/>
          <w:sz w:val="24"/>
          <w:szCs w:val="24"/>
          <w:u w:val="single"/>
        </w:rPr>
        <w:t>Споредбена анализа</w:t>
      </w:r>
      <w:r w:rsidRPr="00F32647">
        <w:rPr>
          <w:rFonts w:ascii="Times New Roman" w:hAnsi="Times New Roman" w:cs="Times New Roman"/>
          <w:b/>
          <w:sz w:val="24"/>
          <w:szCs w:val="24"/>
          <w:u w:val="single"/>
        </w:rPr>
        <w:t xml:space="preserve"> на бројот на учениците  за период од 3 години</w:t>
      </w:r>
    </w:p>
    <w:tbl>
      <w:tblPr>
        <w:tblStyle w:val="TableGrid"/>
        <w:tblW w:w="0" w:type="auto"/>
        <w:tblLook w:val="04A0"/>
      </w:tblPr>
      <w:tblGrid>
        <w:gridCol w:w="2330"/>
        <w:gridCol w:w="1571"/>
        <w:gridCol w:w="1842"/>
        <w:gridCol w:w="1763"/>
        <w:gridCol w:w="1763"/>
      </w:tblGrid>
      <w:tr w:rsidR="00EC230D" w:rsidRPr="00F32647" w:rsidTr="00EC230D">
        <w:tc>
          <w:tcPr>
            <w:tcW w:w="3901" w:type="dxa"/>
            <w:gridSpan w:val="2"/>
          </w:tcPr>
          <w:p w:rsidR="00EC230D" w:rsidRPr="00F32647" w:rsidRDefault="00EC230D" w:rsidP="0081748E">
            <w:pPr>
              <w:jc w:val="center"/>
              <w:rPr>
                <w:rFonts w:ascii="Times New Roman" w:hAnsi="Times New Roman" w:cs="Times New Roman"/>
                <w:sz w:val="24"/>
                <w:szCs w:val="24"/>
              </w:rPr>
            </w:pPr>
          </w:p>
        </w:tc>
        <w:tc>
          <w:tcPr>
            <w:tcW w:w="1842" w:type="dxa"/>
          </w:tcPr>
          <w:p w:rsidR="00EC230D" w:rsidRPr="00992359" w:rsidRDefault="00EC230D" w:rsidP="00B370B2">
            <w:pPr>
              <w:jc w:val="center"/>
              <w:rPr>
                <w:rFonts w:ascii="Times New Roman" w:hAnsi="Times New Roman" w:cs="Times New Roman"/>
                <w:b/>
                <w:sz w:val="24"/>
                <w:szCs w:val="24"/>
                <w:lang w:val="en-US"/>
              </w:rPr>
            </w:pPr>
            <w:r>
              <w:rPr>
                <w:rFonts w:ascii="Times New Roman" w:hAnsi="Times New Roman" w:cs="Times New Roman"/>
                <w:b/>
                <w:sz w:val="24"/>
                <w:szCs w:val="24"/>
                <w:lang w:val="en-US"/>
              </w:rPr>
              <w:t>2018/2019</w:t>
            </w:r>
          </w:p>
        </w:tc>
        <w:tc>
          <w:tcPr>
            <w:tcW w:w="1763" w:type="dxa"/>
          </w:tcPr>
          <w:p w:rsidR="00EC230D" w:rsidRPr="00992359" w:rsidRDefault="00EC230D" w:rsidP="00B370B2">
            <w:pPr>
              <w:jc w:val="center"/>
              <w:rPr>
                <w:rFonts w:ascii="Times New Roman" w:hAnsi="Times New Roman" w:cs="Times New Roman"/>
                <w:b/>
                <w:sz w:val="24"/>
                <w:szCs w:val="24"/>
                <w:lang w:val="en-US"/>
              </w:rPr>
            </w:pPr>
            <w:r>
              <w:rPr>
                <w:rFonts w:ascii="Times New Roman" w:hAnsi="Times New Roman" w:cs="Times New Roman"/>
                <w:b/>
                <w:sz w:val="24"/>
                <w:szCs w:val="24"/>
                <w:lang w:val="en-US"/>
              </w:rPr>
              <w:t>2019/2020</w:t>
            </w:r>
          </w:p>
        </w:tc>
        <w:tc>
          <w:tcPr>
            <w:tcW w:w="1763" w:type="dxa"/>
          </w:tcPr>
          <w:p w:rsidR="00EC230D" w:rsidRPr="00992359" w:rsidRDefault="00EC230D" w:rsidP="0081748E">
            <w:pPr>
              <w:jc w:val="center"/>
              <w:rPr>
                <w:rFonts w:ascii="Times New Roman" w:hAnsi="Times New Roman" w:cs="Times New Roman"/>
                <w:b/>
                <w:sz w:val="24"/>
                <w:szCs w:val="24"/>
                <w:lang w:val="en-US"/>
              </w:rPr>
            </w:pPr>
            <w:r>
              <w:rPr>
                <w:rFonts w:ascii="Times New Roman" w:hAnsi="Times New Roman" w:cs="Times New Roman"/>
                <w:b/>
                <w:sz w:val="24"/>
                <w:szCs w:val="24"/>
                <w:lang w:val="en-US"/>
              </w:rPr>
              <w:t>2020/2021</w:t>
            </w:r>
          </w:p>
        </w:tc>
      </w:tr>
      <w:tr w:rsidR="00EC230D" w:rsidRPr="00F32647" w:rsidTr="00EC230D">
        <w:tc>
          <w:tcPr>
            <w:tcW w:w="2330" w:type="dxa"/>
            <w:tcBorders>
              <w:right w:val="single" w:sz="4" w:space="0" w:color="auto"/>
            </w:tcBorders>
          </w:tcPr>
          <w:p w:rsidR="00EC230D" w:rsidRPr="00F32647" w:rsidRDefault="00EC230D" w:rsidP="0081748E">
            <w:pPr>
              <w:jc w:val="center"/>
              <w:rPr>
                <w:rFonts w:ascii="Times New Roman" w:hAnsi="Times New Roman" w:cs="Times New Roman"/>
                <w:b/>
                <w:sz w:val="24"/>
                <w:szCs w:val="24"/>
              </w:rPr>
            </w:pPr>
            <w:r w:rsidRPr="00F32647">
              <w:rPr>
                <w:rFonts w:ascii="Times New Roman" w:hAnsi="Times New Roman" w:cs="Times New Roman"/>
                <w:b/>
                <w:sz w:val="24"/>
                <w:szCs w:val="24"/>
              </w:rPr>
              <w:t>Централно училиште</w:t>
            </w:r>
          </w:p>
        </w:tc>
        <w:tc>
          <w:tcPr>
            <w:tcW w:w="1571" w:type="dxa"/>
            <w:tcBorders>
              <w:left w:val="single" w:sz="4" w:space="0" w:color="auto"/>
            </w:tcBorders>
          </w:tcPr>
          <w:p w:rsidR="00EC230D" w:rsidRPr="00F32647" w:rsidRDefault="00EC230D" w:rsidP="0081748E">
            <w:pPr>
              <w:jc w:val="center"/>
              <w:rPr>
                <w:rFonts w:ascii="Times New Roman" w:hAnsi="Times New Roman" w:cs="Times New Roman"/>
                <w:b/>
                <w:sz w:val="24"/>
                <w:szCs w:val="24"/>
              </w:rPr>
            </w:pPr>
          </w:p>
        </w:tc>
        <w:tc>
          <w:tcPr>
            <w:tcW w:w="1842" w:type="dxa"/>
          </w:tcPr>
          <w:p w:rsidR="00EC230D" w:rsidRPr="008E4A6A"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252</w:t>
            </w:r>
          </w:p>
        </w:tc>
        <w:tc>
          <w:tcPr>
            <w:tcW w:w="1763" w:type="dxa"/>
          </w:tcPr>
          <w:p w:rsidR="00EC230D" w:rsidRPr="0039609E" w:rsidRDefault="00EC230D" w:rsidP="00B370B2">
            <w:pPr>
              <w:jc w:val="center"/>
              <w:rPr>
                <w:rFonts w:ascii="Times New Roman" w:hAnsi="Times New Roman" w:cs="Times New Roman"/>
                <w:sz w:val="24"/>
                <w:szCs w:val="24"/>
                <w:lang w:val="en-US"/>
              </w:rPr>
            </w:pPr>
            <w:r>
              <w:rPr>
                <w:rFonts w:ascii="Times New Roman" w:hAnsi="Times New Roman" w:cs="Times New Roman"/>
                <w:sz w:val="24"/>
                <w:szCs w:val="24"/>
                <w:lang w:val="en-US"/>
              </w:rPr>
              <w:t>251</w:t>
            </w:r>
          </w:p>
        </w:tc>
        <w:tc>
          <w:tcPr>
            <w:tcW w:w="1763" w:type="dxa"/>
          </w:tcPr>
          <w:p w:rsidR="00EC230D" w:rsidRPr="00D53804" w:rsidRDefault="00D53804" w:rsidP="0081748E">
            <w:pPr>
              <w:jc w:val="center"/>
              <w:rPr>
                <w:rFonts w:ascii="Times New Roman" w:hAnsi="Times New Roman" w:cs="Times New Roman"/>
                <w:sz w:val="24"/>
                <w:szCs w:val="24"/>
                <w:lang w:val="mk-MK"/>
              </w:rPr>
            </w:pPr>
            <w:r>
              <w:rPr>
                <w:rFonts w:ascii="Times New Roman" w:hAnsi="Times New Roman" w:cs="Times New Roman"/>
                <w:sz w:val="24"/>
                <w:szCs w:val="24"/>
                <w:lang w:val="mk-MK"/>
              </w:rPr>
              <w:t>252</w:t>
            </w:r>
          </w:p>
        </w:tc>
      </w:tr>
      <w:tr w:rsidR="00EC230D" w:rsidRPr="00F32647" w:rsidTr="00EC230D">
        <w:tc>
          <w:tcPr>
            <w:tcW w:w="2330" w:type="dxa"/>
            <w:vMerge w:val="restart"/>
          </w:tcPr>
          <w:p w:rsidR="00EC230D" w:rsidRPr="00F32647" w:rsidRDefault="00EC230D" w:rsidP="0081748E">
            <w:pPr>
              <w:jc w:val="center"/>
              <w:rPr>
                <w:rFonts w:ascii="Times New Roman" w:hAnsi="Times New Roman" w:cs="Times New Roman"/>
                <w:sz w:val="24"/>
                <w:szCs w:val="24"/>
              </w:rPr>
            </w:pPr>
          </w:p>
          <w:p w:rsidR="00EC230D" w:rsidRPr="00F32647" w:rsidRDefault="00EC230D" w:rsidP="0081748E">
            <w:pPr>
              <w:jc w:val="center"/>
              <w:rPr>
                <w:rFonts w:ascii="Times New Roman" w:hAnsi="Times New Roman" w:cs="Times New Roman"/>
                <w:b/>
                <w:sz w:val="24"/>
                <w:szCs w:val="24"/>
              </w:rPr>
            </w:pPr>
            <w:r w:rsidRPr="00F32647">
              <w:rPr>
                <w:rFonts w:ascii="Times New Roman" w:hAnsi="Times New Roman" w:cs="Times New Roman"/>
                <w:b/>
                <w:sz w:val="24"/>
                <w:szCs w:val="24"/>
              </w:rPr>
              <w:t>Подрачни училишта</w:t>
            </w:r>
          </w:p>
        </w:tc>
        <w:tc>
          <w:tcPr>
            <w:tcW w:w="1571" w:type="dxa"/>
          </w:tcPr>
          <w:p w:rsidR="00EC230D" w:rsidRPr="00F32647" w:rsidRDefault="00EC230D" w:rsidP="0081748E">
            <w:pPr>
              <w:rPr>
                <w:rFonts w:ascii="Times New Roman" w:hAnsi="Times New Roman" w:cs="Times New Roman"/>
                <w:sz w:val="24"/>
                <w:szCs w:val="24"/>
              </w:rPr>
            </w:pPr>
            <w:r w:rsidRPr="00F32647">
              <w:rPr>
                <w:rFonts w:ascii="Times New Roman" w:hAnsi="Times New Roman" w:cs="Times New Roman"/>
                <w:sz w:val="24"/>
                <w:szCs w:val="24"/>
              </w:rPr>
              <w:t>с.Корешница</w:t>
            </w:r>
          </w:p>
        </w:tc>
        <w:tc>
          <w:tcPr>
            <w:tcW w:w="1842" w:type="dxa"/>
          </w:tcPr>
          <w:p w:rsidR="00EC230D" w:rsidRPr="008E4A6A"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47</w:t>
            </w:r>
          </w:p>
        </w:tc>
        <w:tc>
          <w:tcPr>
            <w:tcW w:w="1763" w:type="dxa"/>
          </w:tcPr>
          <w:p w:rsidR="00EC230D" w:rsidRPr="0039609E" w:rsidRDefault="00EC230D" w:rsidP="00B370B2">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763" w:type="dxa"/>
          </w:tcPr>
          <w:p w:rsidR="00EC230D" w:rsidRPr="00C42B92" w:rsidRDefault="00C42B92" w:rsidP="0081748E">
            <w:pPr>
              <w:jc w:val="center"/>
              <w:rPr>
                <w:rFonts w:ascii="Times New Roman" w:hAnsi="Times New Roman" w:cs="Times New Roman"/>
                <w:sz w:val="24"/>
                <w:szCs w:val="24"/>
                <w:lang w:val="mk-MK"/>
              </w:rPr>
            </w:pPr>
            <w:r>
              <w:rPr>
                <w:rFonts w:ascii="Times New Roman" w:hAnsi="Times New Roman" w:cs="Times New Roman"/>
                <w:sz w:val="24"/>
                <w:szCs w:val="24"/>
                <w:lang w:val="mk-MK"/>
              </w:rPr>
              <w:t>41</w:t>
            </w:r>
          </w:p>
        </w:tc>
      </w:tr>
      <w:tr w:rsidR="00EC230D" w:rsidRPr="00F32647" w:rsidTr="00EC230D">
        <w:tc>
          <w:tcPr>
            <w:tcW w:w="2330" w:type="dxa"/>
            <w:vMerge/>
          </w:tcPr>
          <w:p w:rsidR="00EC230D" w:rsidRPr="00F32647" w:rsidRDefault="00EC230D" w:rsidP="0081748E">
            <w:pPr>
              <w:jc w:val="center"/>
              <w:rPr>
                <w:rFonts w:ascii="Times New Roman" w:hAnsi="Times New Roman" w:cs="Times New Roman"/>
                <w:sz w:val="24"/>
                <w:szCs w:val="24"/>
              </w:rPr>
            </w:pPr>
          </w:p>
        </w:tc>
        <w:tc>
          <w:tcPr>
            <w:tcW w:w="1571" w:type="dxa"/>
          </w:tcPr>
          <w:p w:rsidR="00EC230D" w:rsidRPr="00F32647" w:rsidRDefault="00EC230D" w:rsidP="0081748E">
            <w:pPr>
              <w:rPr>
                <w:rFonts w:ascii="Times New Roman" w:hAnsi="Times New Roman" w:cs="Times New Roman"/>
                <w:sz w:val="24"/>
                <w:szCs w:val="24"/>
              </w:rPr>
            </w:pPr>
            <w:r w:rsidRPr="00F32647">
              <w:rPr>
                <w:rFonts w:ascii="Times New Roman" w:hAnsi="Times New Roman" w:cs="Times New Roman"/>
                <w:sz w:val="24"/>
                <w:szCs w:val="24"/>
              </w:rPr>
              <w:t>с. Бистренци</w:t>
            </w:r>
          </w:p>
        </w:tc>
        <w:tc>
          <w:tcPr>
            <w:tcW w:w="1842" w:type="dxa"/>
          </w:tcPr>
          <w:p w:rsidR="00EC230D" w:rsidRPr="008E4A6A"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16</w:t>
            </w:r>
          </w:p>
        </w:tc>
        <w:tc>
          <w:tcPr>
            <w:tcW w:w="1763" w:type="dxa"/>
          </w:tcPr>
          <w:p w:rsidR="00EC230D" w:rsidRPr="0039609E" w:rsidRDefault="00EC230D" w:rsidP="00B370B2">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763" w:type="dxa"/>
          </w:tcPr>
          <w:p w:rsidR="00EC230D" w:rsidRPr="00C42B92" w:rsidRDefault="00C42B92" w:rsidP="0081748E">
            <w:pPr>
              <w:jc w:val="center"/>
              <w:rPr>
                <w:rFonts w:ascii="Times New Roman" w:hAnsi="Times New Roman" w:cs="Times New Roman"/>
                <w:sz w:val="24"/>
                <w:szCs w:val="24"/>
                <w:lang w:val="mk-MK"/>
              </w:rPr>
            </w:pPr>
            <w:r>
              <w:rPr>
                <w:rFonts w:ascii="Times New Roman" w:hAnsi="Times New Roman" w:cs="Times New Roman"/>
                <w:sz w:val="24"/>
                <w:szCs w:val="24"/>
                <w:lang w:val="mk-MK"/>
              </w:rPr>
              <w:t>16</w:t>
            </w:r>
          </w:p>
        </w:tc>
      </w:tr>
      <w:tr w:rsidR="00EC230D" w:rsidRPr="00F32647" w:rsidTr="00EC230D">
        <w:tc>
          <w:tcPr>
            <w:tcW w:w="2330" w:type="dxa"/>
            <w:vMerge/>
          </w:tcPr>
          <w:p w:rsidR="00EC230D" w:rsidRPr="00F32647" w:rsidRDefault="00EC230D" w:rsidP="0081748E">
            <w:pPr>
              <w:jc w:val="center"/>
              <w:rPr>
                <w:rFonts w:ascii="Times New Roman" w:hAnsi="Times New Roman" w:cs="Times New Roman"/>
                <w:sz w:val="24"/>
                <w:szCs w:val="24"/>
              </w:rPr>
            </w:pPr>
          </w:p>
        </w:tc>
        <w:tc>
          <w:tcPr>
            <w:tcW w:w="1571" w:type="dxa"/>
          </w:tcPr>
          <w:p w:rsidR="00EC230D" w:rsidRPr="00F32647" w:rsidRDefault="00EC230D" w:rsidP="0081748E">
            <w:pPr>
              <w:rPr>
                <w:rFonts w:ascii="Times New Roman" w:hAnsi="Times New Roman" w:cs="Times New Roman"/>
                <w:sz w:val="24"/>
                <w:szCs w:val="24"/>
              </w:rPr>
            </w:pPr>
            <w:r w:rsidRPr="00F32647">
              <w:rPr>
                <w:rFonts w:ascii="Times New Roman" w:hAnsi="Times New Roman" w:cs="Times New Roman"/>
                <w:sz w:val="24"/>
                <w:szCs w:val="24"/>
              </w:rPr>
              <w:t>с. Прждево</w:t>
            </w:r>
          </w:p>
        </w:tc>
        <w:tc>
          <w:tcPr>
            <w:tcW w:w="1842" w:type="dxa"/>
          </w:tcPr>
          <w:p w:rsidR="00EC230D" w:rsidRPr="008E4A6A"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7</w:t>
            </w:r>
          </w:p>
        </w:tc>
        <w:tc>
          <w:tcPr>
            <w:tcW w:w="1763" w:type="dxa"/>
          </w:tcPr>
          <w:p w:rsidR="00EC230D" w:rsidRPr="0039609E" w:rsidRDefault="00EC230D" w:rsidP="00B370B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763" w:type="dxa"/>
          </w:tcPr>
          <w:p w:rsidR="00EC230D" w:rsidRPr="00C42B92" w:rsidRDefault="00C42B92" w:rsidP="0081748E">
            <w:pPr>
              <w:jc w:val="center"/>
              <w:rPr>
                <w:rFonts w:ascii="Times New Roman" w:hAnsi="Times New Roman" w:cs="Times New Roman"/>
                <w:sz w:val="24"/>
                <w:szCs w:val="24"/>
                <w:lang w:val="mk-MK"/>
              </w:rPr>
            </w:pPr>
            <w:r>
              <w:rPr>
                <w:rFonts w:ascii="Times New Roman" w:hAnsi="Times New Roman" w:cs="Times New Roman"/>
                <w:sz w:val="24"/>
                <w:szCs w:val="24"/>
                <w:lang w:val="mk-MK"/>
              </w:rPr>
              <w:t>7</w:t>
            </w:r>
          </w:p>
        </w:tc>
      </w:tr>
      <w:tr w:rsidR="00EC230D" w:rsidRPr="00F32647" w:rsidTr="00EC230D">
        <w:tc>
          <w:tcPr>
            <w:tcW w:w="2330" w:type="dxa"/>
            <w:vMerge/>
          </w:tcPr>
          <w:p w:rsidR="00EC230D" w:rsidRPr="00F32647" w:rsidRDefault="00EC230D" w:rsidP="0081748E">
            <w:pPr>
              <w:jc w:val="center"/>
              <w:rPr>
                <w:rFonts w:ascii="Times New Roman" w:hAnsi="Times New Roman" w:cs="Times New Roman"/>
                <w:sz w:val="24"/>
                <w:szCs w:val="24"/>
              </w:rPr>
            </w:pPr>
          </w:p>
        </w:tc>
        <w:tc>
          <w:tcPr>
            <w:tcW w:w="1571" w:type="dxa"/>
          </w:tcPr>
          <w:p w:rsidR="00EC230D" w:rsidRPr="00F32647" w:rsidRDefault="00EC230D" w:rsidP="0081748E">
            <w:pPr>
              <w:rPr>
                <w:rFonts w:ascii="Times New Roman" w:hAnsi="Times New Roman" w:cs="Times New Roman"/>
                <w:sz w:val="24"/>
                <w:szCs w:val="24"/>
              </w:rPr>
            </w:pPr>
            <w:r w:rsidRPr="00F32647">
              <w:rPr>
                <w:rFonts w:ascii="Times New Roman" w:hAnsi="Times New Roman" w:cs="Times New Roman"/>
                <w:sz w:val="24"/>
                <w:szCs w:val="24"/>
              </w:rPr>
              <w:t>с. Челевец</w:t>
            </w:r>
          </w:p>
        </w:tc>
        <w:tc>
          <w:tcPr>
            <w:tcW w:w="1842" w:type="dxa"/>
          </w:tcPr>
          <w:p w:rsidR="00EC230D" w:rsidRPr="008E4A6A"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1763" w:type="dxa"/>
          </w:tcPr>
          <w:p w:rsidR="00EC230D" w:rsidRPr="0039609E" w:rsidRDefault="00EC230D" w:rsidP="00B370B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63" w:type="dxa"/>
          </w:tcPr>
          <w:p w:rsidR="00EC230D" w:rsidRPr="00C42B92" w:rsidRDefault="00C42B92" w:rsidP="0081748E">
            <w:pPr>
              <w:jc w:val="center"/>
              <w:rPr>
                <w:rFonts w:ascii="Times New Roman" w:hAnsi="Times New Roman" w:cs="Times New Roman"/>
                <w:sz w:val="24"/>
                <w:szCs w:val="24"/>
                <w:lang w:val="mk-MK"/>
              </w:rPr>
            </w:pPr>
            <w:r>
              <w:rPr>
                <w:rFonts w:ascii="Times New Roman" w:hAnsi="Times New Roman" w:cs="Times New Roman"/>
                <w:sz w:val="24"/>
                <w:szCs w:val="24"/>
                <w:lang w:val="mk-MK"/>
              </w:rPr>
              <w:t>5</w:t>
            </w:r>
          </w:p>
        </w:tc>
      </w:tr>
      <w:tr w:rsidR="00EC230D" w:rsidRPr="00F32647" w:rsidTr="00EC230D">
        <w:tc>
          <w:tcPr>
            <w:tcW w:w="2330" w:type="dxa"/>
          </w:tcPr>
          <w:p w:rsidR="00EC230D" w:rsidRPr="00F32647" w:rsidRDefault="00EC230D" w:rsidP="0081748E">
            <w:pPr>
              <w:jc w:val="center"/>
              <w:rPr>
                <w:rFonts w:ascii="Times New Roman" w:hAnsi="Times New Roman" w:cs="Times New Roman"/>
                <w:sz w:val="24"/>
                <w:szCs w:val="24"/>
              </w:rPr>
            </w:pPr>
          </w:p>
        </w:tc>
        <w:tc>
          <w:tcPr>
            <w:tcW w:w="1571" w:type="dxa"/>
          </w:tcPr>
          <w:p w:rsidR="00EC230D" w:rsidRPr="008252C3" w:rsidRDefault="00EC230D" w:rsidP="0081748E">
            <w:pPr>
              <w:rPr>
                <w:rFonts w:ascii="Times New Roman" w:hAnsi="Times New Roman" w:cs="Times New Roman"/>
                <w:b/>
                <w:sz w:val="24"/>
                <w:szCs w:val="24"/>
              </w:rPr>
            </w:pPr>
            <w:r w:rsidRPr="008252C3">
              <w:rPr>
                <w:rFonts w:ascii="Times New Roman" w:hAnsi="Times New Roman" w:cs="Times New Roman"/>
                <w:b/>
                <w:sz w:val="24"/>
                <w:szCs w:val="24"/>
              </w:rPr>
              <w:t xml:space="preserve">Вкупно Подрачни Учолишта </w:t>
            </w:r>
          </w:p>
        </w:tc>
        <w:tc>
          <w:tcPr>
            <w:tcW w:w="1842"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74</w:t>
            </w:r>
          </w:p>
        </w:tc>
        <w:tc>
          <w:tcPr>
            <w:tcW w:w="1763" w:type="dxa"/>
          </w:tcPr>
          <w:p w:rsidR="00EC230D" w:rsidRDefault="00EC230D" w:rsidP="00B370B2">
            <w:pPr>
              <w:jc w:val="center"/>
              <w:rPr>
                <w:rFonts w:ascii="Times New Roman" w:hAnsi="Times New Roman" w:cs="Times New Roman"/>
                <w:sz w:val="24"/>
                <w:szCs w:val="24"/>
              </w:rPr>
            </w:pPr>
            <w:r>
              <w:rPr>
                <w:rFonts w:ascii="Times New Roman" w:hAnsi="Times New Roman" w:cs="Times New Roman"/>
                <w:sz w:val="24"/>
                <w:szCs w:val="24"/>
              </w:rPr>
              <w:t>66</w:t>
            </w:r>
          </w:p>
        </w:tc>
        <w:tc>
          <w:tcPr>
            <w:tcW w:w="1763" w:type="dxa"/>
          </w:tcPr>
          <w:p w:rsidR="00EC230D" w:rsidRDefault="00C42B92" w:rsidP="0081748E">
            <w:pPr>
              <w:jc w:val="center"/>
              <w:rPr>
                <w:rFonts w:ascii="Times New Roman" w:hAnsi="Times New Roman" w:cs="Times New Roman"/>
                <w:sz w:val="24"/>
                <w:szCs w:val="24"/>
              </w:rPr>
            </w:pPr>
            <w:r>
              <w:rPr>
                <w:rFonts w:ascii="Times New Roman" w:hAnsi="Times New Roman" w:cs="Times New Roman"/>
                <w:sz w:val="24"/>
                <w:szCs w:val="24"/>
              </w:rPr>
              <w:t>69</w:t>
            </w:r>
          </w:p>
        </w:tc>
      </w:tr>
      <w:tr w:rsidR="00EC230D" w:rsidRPr="00F32647" w:rsidTr="00EC230D">
        <w:tc>
          <w:tcPr>
            <w:tcW w:w="3901" w:type="dxa"/>
            <w:gridSpan w:val="2"/>
          </w:tcPr>
          <w:p w:rsidR="00EC230D" w:rsidRPr="00F32647" w:rsidRDefault="00EC230D" w:rsidP="00BB1171">
            <w:pPr>
              <w:rPr>
                <w:rFonts w:ascii="Times New Roman" w:hAnsi="Times New Roman" w:cs="Times New Roman"/>
                <w:b/>
                <w:sz w:val="24"/>
                <w:szCs w:val="24"/>
              </w:rPr>
            </w:pPr>
            <w:r w:rsidRPr="00F32647">
              <w:rPr>
                <w:rFonts w:ascii="Times New Roman" w:hAnsi="Times New Roman" w:cs="Times New Roman"/>
                <w:b/>
                <w:sz w:val="24"/>
                <w:szCs w:val="24"/>
              </w:rPr>
              <w:t>Вкупно</w:t>
            </w:r>
          </w:p>
        </w:tc>
        <w:tc>
          <w:tcPr>
            <w:tcW w:w="1842" w:type="dxa"/>
          </w:tcPr>
          <w:p w:rsidR="00EC230D" w:rsidRPr="008E4A6A" w:rsidRDefault="00EC230D" w:rsidP="00B370B2">
            <w:pPr>
              <w:jc w:val="center"/>
              <w:rPr>
                <w:rFonts w:ascii="Times New Roman" w:hAnsi="Times New Roman" w:cs="Times New Roman"/>
                <w:b/>
                <w:sz w:val="24"/>
                <w:szCs w:val="24"/>
                <w:lang w:val="mk-MK"/>
              </w:rPr>
            </w:pPr>
            <w:r>
              <w:rPr>
                <w:rFonts w:ascii="Times New Roman" w:hAnsi="Times New Roman" w:cs="Times New Roman"/>
                <w:b/>
                <w:sz w:val="24"/>
                <w:szCs w:val="24"/>
                <w:lang w:val="mk-MK"/>
              </w:rPr>
              <w:t>326</w:t>
            </w:r>
          </w:p>
        </w:tc>
        <w:tc>
          <w:tcPr>
            <w:tcW w:w="1763" w:type="dxa"/>
          </w:tcPr>
          <w:p w:rsidR="00EC230D" w:rsidRPr="0039609E" w:rsidRDefault="00EC230D" w:rsidP="00B370B2">
            <w:pPr>
              <w:jc w:val="center"/>
              <w:rPr>
                <w:rFonts w:ascii="Times New Roman" w:hAnsi="Times New Roman" w:cs="Times New Roman"/>
                <w:b/>
                <w:sz w:val="24"/>
                <w:szCs w:val="24"/>
                <w:lang w:val="en-US"/>
              </w:rPr>
            </w:pPr>
            <w:r>
              <w:rPr>
                <w:rFonts w:ascii="Times New Roman" w:hAnsi="Times New Roman" w:cs="Times New Roman"/>
                <w:b/>
                <w:sz w:val="24"/>
                <w:szCs w:val="24"/>
                <w:lang w:val="en-US"/>
              </w:rPr>
              <w:t>317</w:t>
            </w:r>
          </w:p>
        </w:tc>
        <w:tc>
          <w:tcPr>
            <w:tcW w:w="1763" w:type="dxa"/>
          </w:tcPr>
          <w:p w:rsidR="00EC230D" w:rsidRPr="00C42B92" w:rsidRDefault="00C42B92" w:rsidP="0081748E">
            <w:pPr>
              <w:jc w:val="center"/>
              <w:rPr>
                <w:rFonts w:ascii="Times New Roman" w:hAnsi="Times New Roman" w:cs="Times New Roman"/>
                <w:b/>
                <w:sz w:val="24"/>
                <w:szCs w:val="24"/>
                <w:lang w:val="mk-MK"/>
              </w:rPr>
            </w:pPr>
            <w:r>
              <w:rPr>
                <w:rFonts w:ascii="Times New Roman" w:hAnsi="Times New Roman" w:cs="Times New Roman"/>
                <w:b/>
                <w:sz w:val="24"/>
                <w:szCs w:val="24"/>
                <w:lang w:val="mk-MK"/>
              </w:rPr>
              <w:t>321</w:t>
            </w:r>
          </w:p>
        </w:tc>
      </w:tr>
    </w:tbl>
    <w:p w:rsidR="00BD325B" w:rsidRDefault="00BD325B" w:rsidP="007D5BA5">
      <w:pPr>
        <w:ind w:firstLine="720"/>
        <w:jc w:val="both"/>
        <w:rPr>
          <w:rFonts w:ascii="Times New Roman" w:hAnsi="Times New Roman" w:cs="Times New Roman"/>
          <w:sz w:val="24"/>
          <w:szCs w:val="24"/>
          <w:lang w:val="mk-MK"/>
        </w:rPr>
      </w:pPr>
    </w:p>
    <w:p w:rsidR="00E8432D" w:rsidRDefault="004447C0" w:rsidP="007D5BA5">
      <w:pPr>
        <w:ind w:firstLine="720"/>
        <w:jc w:val="both"/>
        <w:rPr>
          <w:rFonts w:ascii="Times New Roman" w:hAnsi="Times New Roman" w:cs="Times New Roman"/>
          <w:sz w:val="24"/>
          <w:szCs w:val="24"/>
          <w:lang w:val="mk-MK"/>
        </w:rPr>
      </w:pPr>
      <w:r w:rsidRPr="00E8432D">
        <w:rPr>
          <w:rFonts w:ascii="Times New Roman" w:hAnsi="Times New Roman" w:cs="Times New Roman"/>
          <w:sz w:val="24"/>
          <w:szCs w:val="24"/>
        </w:rPr>
        <w:t xml:space="preserve">Забележително е дека бројот на ученици </w:t>
      </w:r>
      <w:r w:rsidR="00EC3B5A" w:rsidRPr="00E8432D">
        <w:rPr>
          <w:rFonts w:ascii="Times New Roman" w:hAnsi="Times New Roman" w:cs="Times New Roman"/>
          <w:sz w:val="24"/>
          <w:szCs w:val="24"/>
          <w:lang w:val="mk-MK"/>
        </w:rPr>
        <w:t>на ниво на училиште</w:t>
      </w:r>
      <w:r w:rsidR="00C42B92">
        <w:rPr>
          <w:rFonts w:ascii="Times New Roman" w:hAnsi="Times New Roman" w:cs="Times New Roman"/>
          <w:sz w:val="24"/>
          <w:szCs w:val="24"/>
          <w:lang w:val="mk-MK"/>
        </w:rPr>
        <w:t xml:space="preserve"> со мали варијации се одржува на приближно исто ниво. </w:t>
      </w:r>
      <w:r w:rsidR="00EC3B5A" w:rsidRPr="00E8432D">
        <w:rPr>
          <w:rFonts w:ascii="Times New Roman" w:hAnsi="Times New Roman" w:cs="Times New Roman"/>
          <w:sz w:val="24"/>
          <w:szCs w:val="24"/>
        </w:rPr>
        <w:t xml:space="preserve"> </w:t>
      </w:r>
    </w:p>
    <w:p w:rsidR="00807CFE" w:rsidRPr="00D15A8E" w:rsidRDefault="0067598B" w:rsidP="00BA3178">
      <w:pPr>
        <w:ind w:firstLine="720"/>
        <w:jc w:val="both"/>
        <w:rPr>
          <w:rFonts w:ascii="Times New Roman" w:hAnsi="Times New Roman" w:cs="Times New Roman"/>
          <w:sz w:val="24"/>
          <w:szCs w:val="24"/>
          <w:lang w:val="mk-MK"/>
        </w:rPr>
      </w:pPr>
      <w:r w:rsidRPr="00E8432D">
        <w:rPr>
          <w:rFonts w:ascii="Times New Roman" w:eastAsia="Times New Roman" w:hAnsi="Times New Roman" w:cs="Times New Roman"/>
          <w:sz w:val="24"/>
          <w:szCs w:val="24"/>
        </w:rPr>
        <w:t>По однос на етничката структура имаме ситуација на претежно Ма</w:t>
      </w:r>
      <w:r w:rsidR="007D5D95" w:rsidRPr="00E8432D">
        <w:rPr>
          <w:rFonts w:ascii="Times New Roman" w:eastAsia="Times New Roman" w:hAnsi="Times New Roman" w:cs="Times New Roman"/>
          <w:sz w:val="24"/>
          <w:szCs w:val="24"/>
        </w:rPr>
        <w:t>кедонци во Централното училиште</w:t>
      </w:r>
      <w:r w:rsidR="007D5D95" w:rsidRPr="00E8432D">
        <w:rPr>
          <w:rFonts w:ascii="Times New Roman" w:eastAsia="Times New Roman" w:hAnsi="Times New Roman" w:cs="Times New Roman"/>
          <w:sz w:val="24"/>
          <w:szCs w:val="24"/>
          <w:lang w:val="mk-MK"/>
        </w:rPr>
        <w:t xml:space="preserve"> и во подрачното училиште во с. Бистренци;</w:t>
      </w:r>
      <w:r w:rsidR="007D5D95" w:rsidRPr="00E8432D">
        <w:rPr>
          <w:rFonts w:ascii="Times New Roman" w:eastAsia="Times New Roman" w:hAnsi="Times New Roman" w:cs="Times New Roman"/>
          <w:sz w:val="24"/>
          <w:szCs w:val="24"/>
        </w:rPr>
        <w:t xml:space="preserve"> </w:t>
      </w:r>
      <w:r w:rsidR="007D5D95" w:rsidRPr="00E8432D">
        <w:rPr>
          <w:rFonts w:ascii="Times New Roman" w:eastAsia="Times New Roman" w:hAnsi="Times New Roman" w:cs="Times New Roman"/>
          <w:sz w:val="24"/>
          <w:szCs w:val="24"/>
          <w:lang w:val="mk-MK"/>
        </w:rPr>
        <w:t>М</w:t>
      </w:r>
      <w:r w:rsidRPr="00E8432D">
        <w:rPr>
          <w:rFonts w:ascii="Times New Roman" w:eastAsia="Times New Roman" w:hAnsi="Times New Roman" w:cs="Times New Roman"/>
          <w:sz w:val="24"/>
          <w:szCs w:val="24"/>
        </w:rPr>
        <w:t xml:space="preserve">ешан состав со </w:t>
      </w:r>
      <w:r w:rsidR="007D5D95" w:rsidRPr="00E8432D">
        <w:rPr>
          <w:rFonts w:ascii="Times New Roman" w:eastAsia="Times New Roman" w:hAnsi="Times New Roman" w:cs="Times New Roman"/>
          <w:sz w:val="24"/>
          <w:szCs w:val="24"/>
          <w:lang w:val="mk-MK"/>
        </w:rPr>
        <w:t xml:space="preserve">доминација на Турци и </w:t>
      </w:r>
      <w:r w:rsidRPr="00E8432D">
        <w:rPr>
          <w:rFonts w:ascii="Times New Roman" w:eastAsia="Times New Roman" w:hAnsi="Times New Roman" w:cs="Times New Roman"/>
          <w:sz w:val="24"/>
          <w:szCs w:val="24"/>
        </w:rPr>
        <w:t>реч</w:t>
      </w:r>
      <w:r w:rsidR="007D5D95" w:rsidRPr="00E8432D">
        <w:rPr>
          <w:rFonts w:ascii="Times New Roman" w:eastAsia="Times New Roman" w:hAnsi="Times New Roman" w:cs="Times New Roman"/>
          <w:sz w:val="24"/>
          <w:szCs w:val="24"/>
        </w:rPr>
        <w:t xml:space="preserve">иси подеднаков број Срби и </w:t>
      </w:r>
      <w:r w:rsidR="007D5D95" w:rsidRPr="00E8432D">
        <w:rPr>
          <w:rFonts w:ascii="Times New Roman" w:eastAsia="Times New Roman" w:hAnsi="Times New Roman" w:cs="Times New Roman"/>
          <w:sz w:val="24"/>
          <w:szCs w:val="24"/>
          <w:lang w:val="mk-MK"/>
        </w:rPr>
        <w:t>Македонци</w:t>
      </w:r>
      <w:r w:rsidR="00E8432D">
        <w:rPr>
          <w:rFonts w:ascii="Times New Roman" w:eastAsia="Times New Roman" w:hAnsi="Times New Roman" w:cs="Times New Roman"/>
          <w:sz w:val="24"/>
          <w:szCs w:val="24"/>
        </w:rPr>
        <w:t xml:space="preserve"> во ПУ во с. </w:t>
      </w:r>
      <w:r w:rsidR="00E8432D">
        <w:rPr>
          <w:rFonts w:ascii="Times New Roman" w:eastAsia="Times New Roman" w:hAnsi="Times New Roman" w:cs="Times New Roman"/>
          <w:sz w:val="24"/>
          <w:szCs w:val="24"/>
        </w:rPr>
        <w:lastRenderedPageBreak/>
        <w:t>Корешница</w:t>
      </w:r>
      <w:r w:rsidR="00E8432D">
        <w:rPr>
          <w:rFonts w:ascii="Times New Roman" w:eastAsia="Times New Roman" w:hAnsi="Times New Roman" w:cs="Times New Roman"/>
          <w:sz w:val="24"/>
          <w:szCs w:val="24"/>
          <w:lang w:val="mk-MK"/>
        </w:rPr>
        <w:t>;</w:t>
      </w:r>
      <w:r w:rsidR="00E8432D">
        <w:rPr>
          <w:rFonts w:ascii="Times New Roman" w:eastAsia="Times New Roman" w:hAnsi="Times New Roman" w:cs="Times New Roman"/>
          <w:sz w:val="24"/>
          <w:szCs w:val="24"/>
        </w:rPr>
        <w:t xml:space="preserve"> </w:t>
      </w:r>
      <w:r w:rsidR="00E8432D">
        <w:rPr>
          <w:rFonts w:ascii="Times New Roman" w:eastAsia="Times New Roman" w:hAnsi="Times New Roman" w:cs="Times New Roman"/>
          <w:sz w:val="24"/>
          <w:szCs w:val="24"/>
          <w:lang w:val="mk-MK"/>
        </w:rPr>
        <w:t>Ц</w:t>
      </w:r>
      <w:r w:rsidRPr="00E8432D">
        <w:rPr>
          <w:rFonts w:ascii="Times New Roman" w:eastAsia="Times New Roman" w:hAnsi="Times New Roman" w:cs="Times New Roman"/>
          <w:sz w:val="24"/>
          <w:szCs w:val="24"/>
        </w:rPr>
        <w:t>елосно Турци во ПУ с. Челевец ( каде што и наставата се изведува на турски наставен јазик) и целосно Роми во ПУ во с. Прждево.</w:t>
      </w:r>
      <w:r w:rsidR="004447C0" w:rsidRPr="00F32647">
        <w:rPr>
          <w:rFonts w:ascii="Times New Roman" w:hAnsi="Times New Roman" w:cs="Times New Roman"/>
          <w:sz w:val="24"/>
          <w:szCs w:val="24"/>
        </w:rPr>
        <w:t xml:space="preserve"> </w:t>
      </w:r>
      <w:r w:rsidR="00D15A8E">
        <w:rPr>
          <w:rFonts w:ascii="Times New Roman" w:hAnsi="Times New Roman" w:cs="Times New Roman"/>
          <w:sz w:val="24"/>
          <w:szCs w:val="24"/>
          <w:lang w:val="mk-MK"/>
        </w:rPr>
        <w:t>Во однос на осипувањето на ученици, во текот на оваа учебна година се испишаа тројца ученици – сите од централното училиште.</w:t>
      </w:r>
    </w:p>
    <w:p w:rsidR="00BA3178" w:rsidRPr="00BA3178" w:rsidRDefault="00BA3178" w:rsidP="00BA3178">
      <w:pPr>
        <w:ind w:firstLine="720"/>
        <w:jc w:val="both"/>
        <w:rPr>
          <w:rFonts w:ascii="Times New Roman" w:hAnsi="Times New Roman" w:cs="Times New Roman"/>
          <w:sz w:val="24"/>
          <w:szCs w:val="24"/>
          <w:lang w:val="mk-MK"/>
        </w:rPr>
      </w:pPr>
    </w:p>
    <w:p w:rsidR="00807CFE" w:rsidRPr="00BA3178" w:rsidRDefault="00F97E76" w:rsidP="00BA3178">
      <w:pPr>
        <w:pStyle w:val="ListParagraph"/>
        <w:numPr>
          <w:ilvl w:val="0"/>
          <w:numId w:val="5"/>
        </w:numPr>
        <w:jc w:val="center"/>
        <w:rPr>
          <w:rFonts w:ascii="Times New Roman" w:hAnsi="Times New Roman"/>
          <w:b/>
          <w:bCs/>
          <w:sz w:val="24"/>
          <w:szCs w:val="24"/>
        </w:rPr>
      </w:pPr>
      <w:r w:rsidRPr="00807CFE">
        <w:rPr>
          <w:rFonts w:ascii="Times New Roman" w:hAnsi="Times New Roman"/>
          <w:b/>
          <w:bCs/>
          <w:sz w:val="24"/>
          <w:szCs w:val="24"/>
        </w:rPr>
        <w:t>НАСТАВНИЦИ И СТРУЧНИ СОРАБОТНИЦИ</w:t>
      </w:r>
    </w:p>
    <w:p w:rsidR="009E196B" w:rsidRDefault="00F97E76" w:rsidP="00DA6677">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shd w:val="clear" w:color="auto" w:fill="FFFFFF"/>
        </w:rPr>
        <w:t xml:space="preserve">Воспитно-образовната работа во училиштето ја реализираат вкупно </w:t>
      </w:r>
      <w:r w:rsidRPr="00BE5214">
        <w:rPr>
          <w:rFonts w:ascii="Times New Roman" w:hAnsi="Times New Roman" w:cs="Times New Roman"/>
          <w:color w:val="000000"/>
          <w:sz w:val="24"/>
          <w:szCs w:val="24"/>
          <w:shd w:val="clear" w:color="auto" w:fill="FFFFFF"/>
        </w:rPr>
        <w:t>3</w:t>
      </w:r>
      <w:r w:rsidR="00D229A8">
        <w:rPr>
          <w:rFonts w:ascii="Times New Roman" w:hAnsi="Times New Roman" w:cs="Times New Roman"/>
          <w:color w:val="000000"/>
          <w:sz w:val="24"/>
          <w:szCs w:val="24"/>
          <w:shd w:val="clear" w:color="auto" w:fill="FFFFFF"/>
          <w:lang w:val="mk-MK"/>
        </w:rPr>
        <w:t>8</w:t>
      </w:r>
      <w:r w:rsidRPr="00BE5214">
        <w:rPr>
          <w:rFonts w:ascii="Times New Roman" w:hAnsi="Times New Roman" w:cs="Times New Roman"/>
          <w:sz w:val="24"/>
          <w:szCs w:val="24"/>
          <w:shd w:val="clear" w:color="auto" w:fill="FFFFFF"/>
        </w:rPr>
        <w:t xml:space="preserve"> наставници, од кои 16 се во одделенс</w:t>
      </w:r>
      <w:r w:rsidR="00AD5A47" w:rsidRPr="00BE5214">
        <w:rPr>
          <w:rFonts w:ascii="Times New Roman" w:hAnsi="Times New Roman" w:cs="Times New Roman"/>
          <w:sz w:val="24"/>
          <w:szCs w:val="24"/>
          <w:shd w:val="clear" w:color="auto" w:fill="FFFFFF"/>
        </w:rPr>
        <w:t>ка н</w:t>
      </w:r>
      <w:r w:rsidR="00D229A8">
        <w:rPr>
          <w:rFonts w:ascii="Times New Roman" w:hAnsi="Times New Roman" w:cs="Times New Roman"/>
          <w:sz w:val="24"/>
          <w:szCs w:val="24"/>
          <w:shd w:val="clear" w:color="auto" w:fill="FFFFFF"/>
        </w:rPr>
        <w:t xml:space="preserve">астава и </w:t>
      </w:r>
      <w:r w:rsidR="00D229A8">
        <w:rPr>
          <w:rFonts w:ascii="Times New Roman" w:hAnsi="Times New Roman" w:cs="Times New Roman"/>
          <w:sz w:val="24"/>
          <w:szCs w:val="24"/>
          <w:shd w:val="clear" w:color="auto" w:fill="FFFFFF"/>
          <w:lang w:val="mk-MK"/>
        </w:rPr>
        <w:t>20</w:t>
      </w:r>
      <w:r w:rsidR="001E0D90" w:rsidRPr="00BE5214">
        <w:rPr>
          <w:rFonts w:ascii="Times New Roman" w:hAnsi="Times New Roman" w:cs="Times New Roman"/>
          <w:sz w:val="24"/>
          <w:szCs w:val="24"/>
          <w:shd w:val="clear" w:color="auto" w:fill="FFFFFF"/>
        </w:rPr>
        <w:t xml:space="preserve"> се во предметна, а </w:t>
      </w:r>
      <w:r w:rsidR="00A44CC9">
        <w:rPr>
          <w:rFonts w:ascii="Times New Roman" w:hAnsi="Times New Roman" w:cs="Times New Roman"/>
          <w:sz w:val="24"/>
          <w:szCs w:val="24"/>
          <w:shd w:val="clear" w:color="auto" w:fill="FFFFFF"/>
          <w:lang w:val="mk-MK"/>
        </w:rPr>
        <w:t>2</w:t>
      </w:r>
      <w:r w:rsidR="00AD5A47" w:rsidRPr="00BE5214">
        <w:rPr>
          <w:rFonts w:ascii="Times New Roman" w:hAnsi="Times New Roman" w:cs="Times New Roman"/>
          <w:sz w:val="24"/>
          <w:szCs w:val="24"/>
          <w:shd w:val="clear" w:color="auto" w:fill="FFFFFF"/>
        </w:rPr>
        <w:t xml:space="preserve"> се во наставата на паралелките од нижото </w:t>
      </w:r>
      <w:r w:rsidR="00AD5A47" w:rsidRPr="00BE5214">
        <w:rPr>
          <w:rFonts w:ascii="Times New Roman" w:hAnsi="Times New Roman" w:cs="Times New Roman"/>
          <w:sz w:val="24"/>
          <w:szCs w:val="24"/>
          <w:shd w:val="clear" w:color="auto" w:fill="FFFFFF"/>
          <w:lang w:val="mk-MK"/>
        </w:rPr>
        <w:t>музичко училиште</w:t>
      </w:r>
      <w:r w:rsidR="00AD5A47" w:rsidRPr="00347ED6">
        <w:rPr>
          <w:rFonts w:ascii="Times New Roman" w:hAnsi="Times New Roman" w:cs="Times New Roman"/>
          <w:sz w:val="24"/>
          <w:szCs w:val="24"/>
          <w:shd w:val="clear" w:color="auto" w:fill="FFFFFF"/>
          <w:lang w:val="mk-MK"/>
        </w:rPr>
        <w:t>.</w:t>
      </w:r>
      <w:r w:rsidR="00331944" w:rsidRPr="00347ED6">
        <w:rPr>
          <w:rFonts w:ascii="Times New Roman" w:hAnsi="Times New Roman" w:cs="Times New Roman"/>
          <w:sz w:val="24"/>
          <w:szCs w:val="24"/>
          <w:shd w:val="clear" w:color="auto" w:fill="FFFFFF"/>
        </w:rPr>
        <w:t xml:space="preserve"> </w:t>
      </w:r>
      <w:r w:rsidR="00144A0A">
        <w:rPr>
          <w:rFonts w:ascii="Times New Roman" w:hAnsi="Times New Roman"/>
          <w:sz w:val="24"/>
          <w:szCs w:val="24"/>
          <w:shd w:val="clear" w:color="auto" w:fill="FFFFFF"/>
        </w:rPr>
        <w:t>Од нив 6</w:t>
      </w:r>
      <w:r w:rsidR="00144A0A" w:rsidRPr="00664005">
        <w:rPr>
          <w:rFonts w:ascii="Times New Roman" w:hAnsi="Times New Roman"/>
          <w:sz w:val="24"/>
          <w:szCs w:val="24"/>
          <w:shd w:val="clear" w:color="auto" w:fill="FFFFFF"/>
        </w:rPr>
        <w:t xml:space="preserve"> доаѓаат од општина Неготино, 1 од општина Кавадарци</w:t>
      </w:r>
      <w:r w:rsidR="00144A0A">
        <w:rPr>
          <w:rFonts w:ascii="Times New Roman" w:hAnsi="Times New Roman"/>
          <w:sz w:val="24"/>
          <w:szCs w:val="24"/>
          <w:shd w:val="clear" w:color="auto" w:fill="FFFFFF"/>
        </w:rPr>
        <w:t xml:space="preserve">, 1 од општина Гевгелија </w:t>
      </w:r>
      <w:r w:rsidR="00144A0A" w:rsidRPr="00664005">
        <w:rPr>
          <w:rFonts w:ascii="Times New Roman" w:hAnsi="Times New Roman"/>
          <w:sz w:val="24"/>
          <w:szCs w:val="24"/>
          <w:shd w:val="clear" w:color="auto" w:fill="FFFFFF"/>
        </w:rPr>
        <w:t xml:space="preserve"> </w:t>
      </w:r>
      <w:r w:rsidR="00144A0A">
        <w:rPr>
          <w:rFonts w:ascii="Times New Roman" w:hAnsi="Times New Roman"/>
          <w:sz w:val="24"/>
          <w:szCs w:val="24"/>
          <w:shd w:val="clear" w:color="auto" w:fill="FFFFFF"/>
        </w:rPr>
        <w:t>и 29 се од општина Демир Капија.</w:t>
      </w:r>
      <w:r w:rsidR="00144A0A">
        <w:rPr>
          <w:rFonts w:ascii="Times New Roman" w:hAnsi="Times New Roman"/>
          <w:sz w:val="24"/>
          <w:szCs w:val="24"/>
        </w:rPr>
        <w:t>Поради не</w:t>
      </w:r>
      <w:r w:rsidR="00144A0A" w:rsidRPr="00664005">
        <w:rPr>
          <w:rFonts w:ascii="Times New Roman" w:hAnsi="Times New Roman"/>
          <w:sz w:val="24"/>
          <w:szCs w:val="24"/>
        </w:rPr>
        <w:t xml:space="preserve">доволен број на наставни часови, наставниците по </w:t>
      </w:r>
      <w:r w:rsidR="00144A0A">
        <w:rPr>
          <w:rFonts w:ascii="Times New Roman" w:hAnsi="Times New Roman"/>
          <w:sz w:val="24"/>
          <w:szCs w:val="24"/>
        </w:rPr>
        <w:t xml:space="preserve">техничко, </w:t>
      </w:r>
      <w:r w:rsidR="00144A0A" w:rsidRPr="00664005">
        <w:rPr>
          <w:rFonts w:ascii="Times New Roman" w:hAnsi="Times New Roman"/>
          <w:sz w:val="24"/>
          <w:szCs w:val="24"/>
        </w:rPr>
        <w:t>ликовно и по музичко образование дополнуваат во училишт</w:t>
      </w:r>
      <w:r w:rsidR="00144A0A">
        <w:rPr>
          <w:rFonts w:ascii="Times New Roman" w:hAnsi="Times New Roman"/>
          <w:sz w:val="24"/>
          <w:szCs w:val="24"/>
        </w:rPr>
        <w:t>ето ,,Страшо Пинџур‘‘ и „Гоце Делчев“ – Неготино.</w:t>
      </w:r>
      <w:r w:rsidR="00144A0A">
        <w:rPr>
          <w:rFonts w:ascii="Times New Roman" w:hAnsi="Times New Roman"/>
          <w:sz w:val="24"/>
          <w:szCs w:val="24"/>
          <w:lang w:val="mk-MK"/>
        </w:rPr>
        <w:t xml:space="preserve"> </w:t>
      </w:r>
      <w:r w:rsidR="005276C4" w:rsidRPr="00F32647">
        <w:rPr>
          <w:rFonts w:ascii="Times New Roman" w:hAnsi="Times New Roman" w:cs="Times New Roman"/>
          <w:sz w:val="24"/>
          <w:szCs w:val="24"/>
          <w:shd w:val="clear" w:color="auto" w:fill="FFFFFF"/>
          <w:lang w:val="mk-MK"/>
        </w:rPr>
        <w:t xml:space="preserve">Од страна на стручни соработници </w:t>
      </w:r>
      <w:r w:rsidR="005276C4" w:rsidRPr="00F32647">
        <w:rPr>
          <w:rFonts w:ascii="Times New Roman" w:hAnsi="Times New Roman" w:cs="Times New Roman"/>
          <w:sz w:val="24"/>
          <w:szCs w:val="24"/>
          <w:lang w:val="mk-MK"/>
        </w:rPr>
        <w:t>у</w:t>
      </w:r>
      <w:r w:rsidRPr="00F32647">
        <w:rPr>
          <w:rFonts w:ascii="Times New Roman" w:hAnsi="Times New Roman" w:cs="Times New Roman"/>
          <w:sz w:val="24"/>
          <w:szCs w:val="24"/>
        </w:rPr>
        <w:t>чилиштето има педагог, психолог и библиотекар.</w:t>
      </w:r>
    </w:p>
    <w:p w:rsidR="00E13537" w:rsidRPr="008D18AB" w:rsidRDefault="00E13537" w:rsidP="00E13537">
      <w:pPr>
        <w:ind w:firstLine="708"/>
        <w:jc w:val="both"/>
        <w:rPr>
          <w:rFonts w:ascii="Times New Roman" w:hAnsi="Times New Roman"/>
          <w:sz w:val="24"/>
          <w:szCs w:val="24"/>
          <w:shd w:val="clear" w:color="auto" w:fill="FFFFFF"/>
        </w:rPr>
      </w:pPr>
      <w:r w:rsidRPr="00F9304A">
        <w:rPr>
          <w:rFonts w:ascii="Times New Roman" w:hAnsi="Times New Roman"/>
          <w:sz w:val="24"/>
          <w:szCs w:val="24"/>
        </w:rPr>
        <w:t>Наставниците редовно ги посетуваат обуките и семинарите за</w:t>
      </w:r>
      <w:r>
        <w:rPr>
          <w:rFonts w:ascii="Times New Roman" w:hAnsi="Times New Roman"/>
          <w:sz w:val="24"/>
          <w:szCs w:val="24"/>
        </w:rPr>
        <w:t xml:space="preserve"> стручно оспособување, кои оваа година се случуваат он – лајн, но затоа пак се во многу поголем број, со широк дијапазон на избор на теми кои се по избор на наставниците и во прилог на нивниот професионален развој.</w:t>
      </w:r>
      <w:r w:rsidRPr="007056EC">
        <w:rPr>
          <w:rFonts w:ascii="Times New Roman" w:hAnsi="Times New Roman"/>
          <w:sz w:val="24"/>
          <w:szCs w:val="24"/>
        </w:rPr>
        <w:t xml:space="preserve"> </w:t>
      </w:r>
      <w:r>
        <w:rPr>
          <w:rFonts w:ascii="Times New Roman" w:hAnsi="Times New Roman"/>
          <w:sz w:val="24"/>
          <w:szCs w:val="24"/>
        </w:rPr>
        <w:t xml:space="preserve">Акцентот на обуките секако беше ставен на он – лајн наставата, начините на оценување во услови на он – лајн настава, но и други теми со кои наставниците ги проширија своите стручни компетенции. </w:t>
      </w:r>
      <w:r w:rsidRPr="007056EC">
        <w:rPr>
          <w:rFonts w:ascii="Times New Roman" w:hAnsi="Times New Roman"/>
          <w:sz w:val="24"/>
          <w:szCs w:val="24"/>
        </w:rPr>
        <w:t xml:space="preserve">Во согласност со новите програми за предметот Физичко и здравствено образование </w:t>
      </w:r>
      <w:r>
        <w:rPr>
          <w:rFonts w:ascii="Times New Roman" w:hAnsi="Times New Roman"/>
          <w:sz w:val="24"/>
          <w:szCs w:val="24"/>
        </w:rPr>
        <w:t xml:space="preserve">оваа учебна година се воведе тандемска настава покрај во прво, и во второ одделение. </w:t>
      </w:r>
      <w:r w:rsidRPr="00274077">
        <w:rPr>
          <w:rFonts w:ascii="Times New Roman" w:hAnsi="Times New Roman"/>
          <w:sz w:val="24"/>
          <w:szCs w:val="24"/>
        </w:rPr>
        <w:t>Со овој нов пристап ќе се обезбеди постигнување на поголеми резултати кај учениците во однос на спортското знаење, психомоторниот развој, правилниот раст и развој, ќе се допринесе за превенција и корекција на телесните деформитети и ќе послужи за откривање на спортски таленти од најрана возраст.</w:t>
      </w:r>
    </w:p>
    <w:p w:rsidR="002B664E" w:rsidRDefault="002B664E" w:rsidP="007D5D95">
      <w:pPr>
        <w:ind w:firstLine="644"/>
        <w:jc w:val="both"/>
        <w:rPr>
          <w:rFonts w:ascii="Times New Roman" w:hAnsi="Times New Roman" w:cs="Times New Roman"/>
          <w:sz w:val="24"/>
          <w:szCs w:val="24"/>
          <w:lang w:val="mk-MK"/>
        </w:rPr>
      </w:pPr>
      <w:r>
        <w:rPr>
          <w:rFonts w:ascii="Times New Roman" w:hAnsi="Times New Roman"/>
          <w:sz w:val="24"/>
          <w:szCs w:val="24"/>
          <w:lang w:val="mk-MK"/>
        </w:rPr>
        <w:t xml:space="preserve">Тука ќе го споменеме активното учество на наши наставници во изготвувањето часови за  он лајн платформата за далечинско учење на МОН – Едуино. </w:t>
      </w:r>
    </w:p>
    <w:p w:rsidR="007D5D95" w:rsidRPr="007D5D95" w:rsidRDefault="007D5D95" w:rsidP="007D5D95">
      <w:pPr>
        <w:ind w:firstLine="644"/>
        <w:jc w:val="both"/>
        <w:rPr>
          <w:rFonts w:ascii="Times New Roman" w:hAnsi="Times New Roman" w:cs="Times New Roman"/>
          <w:sz w:val="24"/>
          <w:szCs w:val="24"/>
          <w:lang w:val="mk-MK"/>
        </w:rPr>
      </w:pPr>
    </w:p>
    <w:p w:rsidR="001A648C" w:rsidRDefault="00F97E76" w:rsidP="00807CFE">
      <w:pPr>
        <w:pStyle w:val="ListParagraph"/>
        <w:numPr>
          <w:ilvl w:val="0"/>
          <w:numId w:val="17"/>
        </w:numPr>
        <w:jc w:val="center"/>
        <w:rPr>
          <w:rFonts w:ascii="Times New Roman" w:hAnsi="Times New Roman"/>
          <w:b/>
          <w:bCs/>
          <w:sz w:val="24"/>
          <w:szCs w:val="24"/>
        </w:rPr>
      </w:pPr>
      <w:r w:rsidRPr="00300EA0">
        <w:rPr>
          <w:rFonts w:ascii="Times New Roman" w:hAnsi="Times New Roman"/>
          <w:b/>
          <w:bCs/>
          <w:sz w:val="24"/>
          <w:szCs w:val="24"/>
        </w:rPr>
        <w:t>УСПЕХ  И ПОВЕДЕНИЕ НА УЧЕНИЦИТЕ</w:t>
      </w:r>
    </w:p>
    <w:p w:rsidR="00807CFE" w:rsidRPr="00807CFE" w:rsidRDefault="00807CFE" w:rsidP="00807CFE">
      <w:pPr>
        <w:jc w:val="center"/>
        <w:rPr>
          <w:rFonts w:ascii="Times New Roman" w:hAnsi="Times New Roman"/>
          <w:b/>
          <w:bCs/>
          <w:sz w:val="24"/>
          <w:szCs w:val="24"/>
          <w:lang w:val="mk-MK"/>
        </w:rPr>
      </w:pPr>
    </w:p>
    <w:p w:rsidR="00297039" w:rsidRPr="00730E46" w:rsidRDefault="00F97E76" w:rsidP="00297039">
      <w:pPr>
        <w:pStyle w:val="ListParagraph"/>
        <w:ind w:left="0" w:firstLine="708"/>
        <w:jc w:val="both"/>
        <w:rPr>
          <w:rFonts w:ascii="Times New Roman" w:hAnsi="Times New Roman"/>
          <w:sz w:val="24"/>
          <w:szCs w:val="24"/>
        </w:rPr>
      </w:pPr>
      <w:r w:rsidRPr="00F32647">
        <w:rPr>
          <w:rFonts w:ascii="Times New Roman" w:hAnsi="Times New Roman"/>
          <w:color w:val="000000" w:themeColor="text1"/>
          <w:sz w:val="24"/>
          <w:szCs w:val="24"/>
        </w:rPr>
        <w:t>Успехот</w:t>
      </w:r>
      <w:r w:rsidR="008C7D5A" w:rsidRPr="00F32647">
        <w:rPr>
          <w:rFonts w:ascii="Times New Roman" w:hAnsi="Times New Roman"/>
          <w:color w:val="000000" w:themeColor="text1"/>
          <w:sz w:val="24"/>
          <w:szCs w:val="24"/>
        </w:rPr>
        <w:t xml:space="preserve"> и напредокот  </w:t>
      </w:r>
      <w:r w:rsidRPr="00F32647">
        <w:rPr>
          <w:rFonts w:ascii="Times New Roman" w:hAnsi="Times New Roman"/>
          <w:color w:val="000000" w:themeColor="text1"/>
          <w:sz w:val="24"/>
          <w:szCs w:val="24"/>
        </w:rPr>
        <w:t>на учениците се следи од секој одделенски раково</w:t>
      </w:r>
      <w:r w:rsidR="00950943">
        <w:rPr>
          <w:rFonts w:ascii="Times New Roman" w:hAnsi="Times New Roman"/>
          <w:color w:val="000000" w:themeColor="text1"/>
          <w:sz w:val="24"/>
          <w:szCs w:val="24"/>
        </w:rPr>
        <w:t xml:space="preserve">дител одделно, како  и од советот на наставници. </w:t>
      </w:r>
      <w:r w:rsidR="008C7D5A" w:rsidRPr="00F32647">
        <w:rPr>
          <w:rFonts w:ascii="Times New Roman" w:hAnsi="Times New Roman"/>
          <w:color w:val="000000" w:themeColor="text1"/>
          <w:sz w:val="24"/>
          <w:szCs w:val="24"/>
        </w:rPr>
        <w:t xml:space="preserve"> По завршувањето на секое</w:t>
      </w:r>
      <w:r w:rsidRPr="00F32647">
        <w:rPr>
          <w:rFonts w:ascii="Times New Roman" w:hAnsi="Times New Roman"/>
          <w:color w:val="000000" w:themeColor="text1"/>
          <w:sz w:val="24"/>
          <w:szCs w:val="24"/>
        </w:rPr>
        <w:t xml:space="preserve"> тр</w:t>
      </w:r>
      <w:r w:rsidR="00AD5A47" w:rsidRPr="00F32647">
        <w:rPr>
          <w:rFonts w:ascii="Times New Roman" w:hAnsi="Times New Roman"/>
          <w:color w:val="000000" w:themeColor="text1"/>
          <w:sz w:val="24"/>
          <w:szCs w:val="24"/>
        </w:rPr>
        <w:t>омесечие се одрж</w:t>
      </w:r>
      <w:r w:rsidR="00144A0A">
        <w:rPr>
          <w:rFonts w:ascii="Times New Roman" w:hAnsi="Times New Roman"/>
          <w:color w:val="000000" w:themeColor="text1"/>
          <w:sz w:val="24"/>
          <w:szCs w:val="24"/>
        </w:rPr>
        <w:t>ув</w:t>
      </w:r>
      <w:r w:rsidR="00AD5A47" w:rsidRPr="00F32647">
        <w:rPr>
          <w:rFonts w:ascii="Times New Roman" w:hAnsi="Times New Roman"/>
          <w:color w:val="000000" w:themeColor="text1"/>
          <w:sz w:val="24"/>
          <w:szCs w:val="24"/>
        </w:rPr>
        <w:t xml:space="preserve">аа одделенските, т.е. наставничките </w:t>
      </w:r>
      <w:r w:rsidRPr="00F32647">
        <w:rPr>
          <w:rFonts w:ascii="Times New Roman" w:hAnsi="Times New Roman"/>
          <w:color w:val="000000" w:themeColor="text1"/>
          <w:sz w:val="24"/>
          <w:szCs w:val="24"/>
        </w:rPr>
        <w:t xml:space="preserve">совети за </w:t>
      </w:r>
      <w:r w:rsidR="00D53804">
        <w:rPr>
          <w:rFonts w:ascii="Times New Roman" w:hAnsi="Times New Roman"/>
          <w:color w:val="000000" w:themeColor="text1"/>
          <w:sz w:val="24"/>
          <w:szCs w:val="24"/>
        </w:rPr>
        <w:t xml:space="preserve">анализа и утврдување на успехот, </w:t>
      </w:r>
      <w:r w:rsidR="00D53804">
        <w:rPr>
          <w:rFonts w:ascii="Times New Roman" w:hAnsi="Times New Roman"/>
          <w:color w:val="000000" w:themeColor="text1"/>
          <w:sz w:val="24"/>
          <w:szCs w:val="24"/>
        </w:rPr>
        <w:lastRenderedPageBreak/>
        <w:t xml:space="preserve">редовноста и постигнувањата </w:t>
      </w:r>
      <w:r w:rsidRPr="00F32647">
        <w:rPr>
          <w:rFonts w:ascii="Times New Roman" w:hAnsi="Times New Roman"/>
          <w:color w:val="000000" w:themeColor="text1"/>
          <w:sz w:val="24"/>
          <w:szCs w:val="24"/>
        </w:rPr>
        <w:t>учениците</w:t>
      </w:r>
      <w:r w:rsidR="004126A4">
        <w:rPr>
          <w:rFonts w:ascii="Times New Roman" w:hAnsi="Times New Roman"/>
          <w:color w:val="000000" w:themeColor="text1"/>
          <w:sz w:val="24"/>
          <w:szCs w:val="24"/>
        </w:rPr>
        <w:t xml:space="preserve">, оваа година </w:t>
      </w:r>
      <w:r w:rsidR="00627985">
        <w:rPr>
          <w:rFonts w:ascii="Times New Roman" w:hAnsi="Times New Roman"/>
          <w:color w:val="000000" w:themeColor="text1"/>
          <w:sz w:val="24"/>
          <w:szCs w:val="24"/>
        </w:rPr>
        <w:t>по електронски</w:t>
      </w:r>
      <w:r w:rsidR="00841E60">
        <w:rPr>
          <w:rFonts w:ascii="Times New Roman" w:hAnsi="Times New Roman"/>
          <w:color w:val="000000" w:themeColor="text1"/>
          <w:sz w:val="24"/>
          <w:szCs w:val="24"/>
        </w:rPr>
        <w:t xml:space="preserve"> </w:t>
      </w:r>
      <w:r w:rsidR="00627985">
        <w:rPr>
          <w:rFonts w:ascii="Times New Roman" w:hAnsi="Times New Roman"/>
          <w:color w:val="000000" w:themeColor="text1"/>
          <w:sz w:val="24"/>
          <w:szCs w:val="24"/>
        </w:rPr>
        <w:t>пат, исто како и целокупната комуникација помеѓу наставниците, учениците и родителите.</w:t>
      </w:r>
      <w:r w:rsidR="00297039">
        <w:rPr>
          <w:rFonts w:ascii="Times New Roman" w:hAnsi="Times New Roman"/>
          <w:color w:val="000000" w:themeColor="text1"/>
          <w:sz w:val="24"/>
          <w:szCs w:val="24"/>
        </w:rPr>
        <w:t xml:space="preserve"> Со цел објективно оценување во услови на он – лајн настава</w:t>
      </w:r>
      <w:r w:rsidR="00297039">
        <w:rPr>
          <w:rFonts w:ascii="Times New Roman" w:hAnsi="Times New Roman"/>
          <w:color w:val="000000"/>
          <w:sz w:val="24"/>
          <w:szCs w:val="24"/>
        </w:rPr>
        <w:t xml:space="preserve"> наставниците добиваа насоки и  упатства од страна на МОН и БРО како надлежни институции за објективно и фер оценување во услови на часови со скратено времетраење, скратени наставни програми и скратено време за прибирање на податоци. </w:t>
      </w:r>
    </w:p>
    <w:p w:rsidR="00AD5A47" w:rsidRPr="002569D0" w:rsidRDefault="00627985" w:rsidP="002569D0">
      <w:pPr>
        <w:pStyle w:val="ListParagraph"/>
        <w:ind w:left="0"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w:t>
      </w:r>
      <w:r w:rsidR="00841E60">
        <w:rPr>
          <w:rFonts w:ascii="Times New Roman" w:hAnsi="Times New Roman"/>
          <w:color w:val="000000" w:themeColor="text1"/>
          <w:sz w:val="24"/>
          <w:szCs w:val="24"/>
        </w:rPr>
        <w:t xml:space="preserve"> </w:t>
      </w:r>
      <w:r>
        <w:rPr>
          <w:rFonts w:ascii="Times New Roman" w:hAnsi="Times New Roman"/>
          <w:color w:val="000000" w:themeColor="text1"/>
          <w:sz w:val="24"/>
          <w:szCs w:val="24"/>
        </w:rPr>
        <w:t>к</w:t>
      </w:r>
      <w:r w:rsidR="00163C41" w:rsidRPr="00F32647">
        <w:rPr>
          <w:rFonts w:ascii="Times New Roman" w:hAnsi="Times New Roman"/>
          <w:color w:val="000000" w:themeColor="text1"/>
          <w:sz w:val="24"/>
          <w:szCs w:val="24"/>
        </w:rPr>
        <w:t>рајот о</w:t>
      </w:r>
      <w:r w:rsidR="005D61C3">
        <w:rPr>
          <w:rFonts w:ascii="Times New Roman" w:hAnsi="Times New Roman"/>
          <w:color w:val="000000" w:themeColor="text1"/>
          <w:sz w:val="24"/>
          <w:szCs w:val="24"/>
        </w:rPr>
        <w:t xml:space="preserve">д учебната година, од </w:t>
      </w:r>
      <w:r w:rsidR="005D61C3" w:rsidRPr="00414717">
        <w:rPr>
          <w:rFonts w:ascii="Times New Roman" w:hAnsi="Times New Roman"/>
          <w:color w:val="000000" w:themeColor="text1"/>
          <w:sz w:val="24"/>
          <w:szCs w:val="24"/>
        </w:rPr>
        <w:t xml:space="preserve">вкупно </w:t>
      </w:r>
      <w:r w:rsidR="00414717" w:rsidRPr="00414717">
        <w:rPr>
          <w:rFonts w:ascii="Times New Roman" w:hAnsi="Times New Roman"/>
          <w:color w:val="000000" w:themeColor="text1"/>
          <w:sz w:val="24"/>
          <w:szCs w:val="24"/>
        </w:rPr>
        <w:t>321</w:t>
      </w:r>
      <w:r w:rsidR="007D5D95" w:rsidRPr="008F32D4">
        <w:rPr>
          <w:rFonts w:ascii="Times New Roman" w:hAnsi="Times New Roman"/>
          <w:color w:val="000000" w:themeColor="text1"/>
          <w:sz w:val="24"/>
          <w:szCs w:val="24"/>
        </w:rPr>
        <w:t xml:space="preserve"> </w:t>
      </w:r>
      <w:r w:rsidR="00C00382" w:rsidRPr="008F32D4">
        <w:rPr>
          <w:rFonts w:ascii="Times New Roman" w:hAnsi="Times New Roman"/>
          <w:color w:val="000000" w:themeColor="text1"/>
          <w:sz w:val="24"/>
          <w:szCs w:val="24"/>
        </w:rPr>
        <w:t>ученика описно</w:t>
      </w:r>
      <w:r w:rsidR="00C00382" w:rsidRPr="00F54311">
        <w:rPr>
          <w:rFonts w:ascii="Times New Roman" w:hAnsi="Times New Roman"/>
          <w:color w:val="000000" w:themeColor="text1"/>
          <w:sz w:val="24"/>
          <w:szCs w:val="24"/>
        </w:rPr>
        <w:t xml:space="preserve"> беа </w:t>
      </w:r>
      <w:r w:rsidR="00C00382" w:rsidRPr="00F6232C">
        <w:rPr>
          <w:rFonts w:ascii="Times New Roman" w:hAnsi="Times New Roman"/>
          <w:color w:val="000000" w:themeColor="text1"/>
          <w:sz w:val="24"/>
          <w:szCs w:val="24"/>
        </w:rPr>
        <w:t xml:space="preserve">оценети  </w:t>
      </w:r>
      <w:r w:rsidR="008F32D4" w:rsidRPr="00F6232C">
        <w:rPr>
          <w:rFonts w:ascii="Times New Roman" w:hAnsi="Times New Roman"/>
          <w:color w:val="000000" w:themeColor="text1"/>
          <w:sz w:val="24"/>
          <w:szCs w:val="24"/>
        </w:rPr>
        <w:t>1</w:t>
      </w:r>
      <w:r w:rsidR="00414717" w:rsidRPr="00F6232C">
        <w:rPr>
          <w:rFonts w:ascii="Times New Roman" w:hAnsi="Times New Roman"/>
          <w:color w:val="000000" w:themeColor="text1"/>
          <w:sz w:val="24"/>
          <w:szCs w:val="24"/>
        </w:rPr>
        <w:t>1</w:t>
      </w:r>
      <w:r w:rsidR="00F6232C" w:rsidRPr="00F6232C">
        <w:rPr>
          <w:rFonts w:ascii="Times New Roman" w:hAnsi="Times New Roman"/>
          <w:color w:val="000000" w:themeColor="text1"/>
          <w:sz w:val="24"/>
          <w:szCs w:val="24"/>
        </w:rPr>
        <w:t>0</w:t>
      </w:r>
      <w:r w:rsidR="005D61C3" w:rsidRPr="00F6232C">
        <w:rPr>
          <w:rFonts w:ascii="Times New Roman" w:hAnsi="Times New Roman"/>
          <w:color w:val="000000" w:themeColor="text1"/>
          <w:sz w:val="24"/>
          <w:szCs w:val="24"/>
        </w:rPr>
        <w:t xml:space="preserve">  ученика, а бројчано </w:t>
      </w:r>
      <w:r w:rsidR="00492199" w:rsidRPr="00F6232C">
        <w:rPr>
          <w:rFonts w:ascii="Times New Roman" w:hAnsi="Times New Roman"/>
          <w:color w:val="000000" w:themeColor="text1"/>
          <w:sz w:val="24"/>
          <w:szCs w:val="24"/>
        </w:rPr>
        <w:t>2</w:t>
      </w:r>
      <w:r w:rsidR="00414717" w:rsidRPr="00F6232C">
        <w:rPr>
          <w:rFonts w:ascii="Times New Roman" w:hAnsi="Times New Roman"/>
          <w:color w:val="000000" w:themeColor="text1"/>
          <w:sz w:val="24"/>
          <w:szCs w:val="24"/>
        </w:rPr>
        <w:t>11</w:t>
      </w:r>
      <w:r w:rsidR="00144A0A" w:rsidRPr="00F6232C">
        <w:rPr>
          <w:rFonts w:ascii="Times New Roman" w:hAnsi="Times New Roman"/>
          <w:color w:val="000000" w:themeColor="text1"/>
          <w:sz w:val="24"/>
          <w:szCs w:val="24"/>
        </w:rPr>
        <w:t>.</w:t>
      </w:r>
      <w:r w:rsidR="00492199" w:rsidRPr="00F6232C">
        <w:rPr>
          <w:rFonts w:ascii="Times New Roman" w:hAnsi="Times New Roman"/>
          <w:noProof/>
          <w:sz w:val="24"/>
          <w:szCs w:val="24"/>
        </w:rPr>
        <w:t xml:space="preserve"> </w:t>
      </w:r>
      <w:r w:rsidR="00163C41" w:rsidRPr="00F6232C">
        <w:rPr>
          <w:rFonts w:ascii="Times New Roman" w:hAnsi="Times New Roman"/>
          <w:color w:val="000000" w:themeColor="text1"/>
          <w:sz w:val="24"/>
          <w:szCs w:val="24"/>
        </w:rPr>
        <w:t>Успехот на учениците и родителите</w:t>
      </w:r>
      <w:r w:rsidR="004126A4" w:rsidRPr="00F6232C">
        <w:rPr>
          <w:rFonts w:ascii="Times New Roman" w:hAnsi="Times New Roman"/>
          <w:color w:val="000000" w:themeColor="text1"/>
          <w:sz w:val="24"/>
          <w:szCs w:val="24"/>
        </w:rPr>
        <w:t xml:space="preserve"> им се соопштуваше</w:t>
      </w:r>
      <w:r>
        <w:rPr>
          <w:rFonts w:ascii="Times New Roman" w:hAnsi="Times New Roman"/>
          <w:color w:val="000000" w:themeColor="text1"/>
          <w:sz w:val="24"/>
          <w:szCs w:val="24"/>
        </w:rPr>
        <w:t xml:space="preserve"> </w:t>
      </w:r>
      <w:r w:rsidR="004126A4">
        <w:rPr>
          <w:rFonts w:ascii="Times New Roman" w:hAnsi="Times New Roman"/>
          <w:color w:val="000000" w:themeColor="text1"/>
          <w:sz w:val="24"/>
          <w:szCs w:val="24"/>
        </w:rPr>
        <w:t xml:space="preserve">на родителски средби согласно протоколите </w:t>
      </w:r>
      <w:r>
        <w:rPr>
          <w:rFonts w:ascii="Times New Roman" w:hAnsi="Times New Roman"/>
          <w:color w:val="000000" w:themeColor="text1"/>
          <w:sz w:val="24"/>
          <w:szCs w:val="24"/>
        </w:rPr>
        <w:t>во услови на настава од далечина</w:t>
      </w:r>
      <w:r w:rsidR="004126A4">
        <w:rPr>
          <w:rFonts w:ascii="Times New Roman" w:hAnsi="Times New Roman"/>
          <w:color w:val="000000" w:themeColor="text1"/>
          <w:sz w:val="24"/>
          <w:szCs w:val="24"/>
        </w:rPr>
        <w:t xml:space="preserve"> по електронски пат со користење на националната платформа за учење од далечина</w:t>
      </w:r>
      <w:r>
        <w:rPr>
          <w:rFonts w:ascii="Times New Roman" w:hAnsi="Times New Roman"/>
          <w:color w:val="000000" w:themeColor="text1"/>
          <w:sz w:val="24"/>
          <w:szCs w:val="24"/>
        </w:rPr>
        <w:t>.</w:t>
      </w:r>
      <w:r w:rsidR="002569D0">
        <w:rPr>
          <w:rFonts w:ascii="Times New Roman" w:hAnsi="Times New Roman"/>
          <w:color w:val="000000" w:themeColor="text1"/>
          <w:sz w:val="24"/>
          <w:szCs w:val="24"/>
        </w:rPr>
        <w:t xml:space="preserve"> Б</w:t>
      </w:r>
      <w:r w:rsidR="00AD5A47" w:rsidRPr="00F32647">
        <w:rPr>
          <w:rFonts w:ascii="Times New Roman" w:hAnsi="Times New Roman"/>
          <w:color w:val="000000" w:themeColor="text1"/>
          <w:sz w:val="24"/>
          <w:szCs w:val="24"/>
        </w:rPr>
        <w:t>еше спроведена и анкет</w:t>
      </w:r>
      <w:r w:rsidR="00163C41" w:rsidRPr="00F32647">
        <w:rPr>
          <w:rFonts w:ascii="Times New Roman" w:hAnsi="Times New Roman"/>
          <w:color w:val="000000" w:themeColor="text1"/>
          <w:sz w:val="24"/>
          <w:szCs w:val="24"/>
        </w:rPr>
        <w:t>а</w:t>
      </w:r>
      <w:r w:rsidR="002569D0">
        <w:rPr>
          <w:rFonts w:ascii="Times New Roman" w:hAnsi="Times New Roman"/>
          <w:color w:val="000000" w:themeColor="text1"/>
          <w:sz w:val="24"/>
          <w:szCs w:val="24"/>
        </w:rPr>
        <w:t xml:space="preserve"> ( по електронски пат)</w:t>
      </w:r>
      <w:r w:rsidR="00AD5A47" w:rsidRPr="00F32647">
        <w:rPr>
          <w:rFonts w:ascii="Times New Roman" w:hAnsi="Times New Roman"/>
          <w:color w:val="000000" w:themeColor="text1"/>
          <w:sz w:val="24"/>
          <w:szCs w:val="24"/>
        </w:rPr>
        <w:t xml:space="preserve"> за изборни предме</w:t>
      </w:r>
      <w:r w:rsidR="00144A0A">
        <w:rPr>
          <w:rFonts w:ascii="Times New Roman" w:hAnsi="Times New Roman"/>
          <w:color w:val="000000" w:themeColor="text1"/>
          <w:sz w:val="24"/>
          <w:szCs w:val="24"/>
        </w:rPr>
        <w:t>т</w:t>
      </w:r>
      <w:r w:rsidR="00AD5A47" w:rsidRPr="00F32647">
        <w:rPr>
          <w:rFonts w:ascii="Times New Roman" w:hAnsi="Times New Roman"/>
          <w:color w:val="000000" w:themeColor="text1"/>
          <w:sz w:val="24"/>
          <w:szCs w:val="24"/>
        </w:rPr>
        <w:t xml:space="preserve">и кои што учениците ќе </w:t>
      </w:r>
      <w:r w:rsidR="00AD5A47" w:rsidRPr="003E4B25">
        <w:rPr>
          <w:rFonts w:ascii="Times New Roman" w:hAnsi="Times New Roman"/>
          <w:color w:val="000000" w:themeColor="text1"/>
          <w:sz w:val="24"/>
          <w:szCs w:val="24"/>
        </w:rPr>
        <w:t>ги изучуваат во наредната учебна година</w:t>
      </w:r>
      <w:r w:rsidR="004126A4">
        <w:rPr>
          <w:rFonts w:ascii="Times New Roman" w:hAnsi="Times New Roman"/>
          <w:color w:val="000000" w:themeColor="text1"/>
          <w:sz w:val="24"/>
          <w:szCs w:val="24"/>
        </w:rPr>
        <w:t>.</w:t>
      </w:r>
      <w:r w:rsidR="000055BA" w:rsidRPr="002569D0">
        <w:rPr>
          <w:rFonts w:ascii="Times New Roman" w:hAnsi="Times New Roman"/>
          <w:color w:val="000000" w:themeColor="text1"/>
          <w:sz w:val="24"/>
          <w:szCs w:val="24"/>
        </w:rPr>
        <w:t xml:space="preserve"> </w:t>
      </w:r>
    </w:p>
    <w:p w:rsidR="00726C5A" w:rsidRDefault="007A6632" w:rsidP="00B30512">
      <w:pPr>
        <w:pStyle w:val="ListParagraph"/>
        <w:ind w:left="0" w:firstLine="284"/>
        <w:jc w:val="both"/>
        <w:rPr>
          <w:rFonts w:ascii="Times New Roman" w:hAnsi="Times New Roman"/>
          <w:sz w:val="24"/>
          <w:szCs w:val="24"/>
        </w:rPr>
      </w:pPr>
      <w:r>
        <w:rPr>
          <w:rFonts w:ascii="Times New Roman" w:hAnsi="Times New Roman"/>
          <w:sz w:val="24"/>
          <w:szCs w:val="24"/>
        </w:rPr>
        <w:t>Оваа учебна година, за постигнување на континуирано одличен успех во текот на целото деветгодишно школување, истакнување во учеството на воннаставните активности, постигнување на резултати и освојување на награди</w:t>
      </w:r>
      <w:r w:rsidR="00726C5A">
        <w:rPr>
          <w:rFonts w:ascii="Times New Roman" w:hAnsi="Times New Roman"/>
          <w:sz w:val="24"/>
          <w:szCs w:val="24"/>
        </w:rPr>
        <w:t xml:space="preserve"> на конкурси и натпревари,</w:t>
      </w:r>
      <w:r w:rsidR="004126A4">
        <w:rPr>
          <w:rFonts w:ascii="Times New Roman" w:hAnsi="Times New Roman"/>
          <w:sz w:val="24"/>
          <w:szCs w:val="24"/>
        </w:rPr>
        <w:t xml:space="preserve"> </w:t>
      </w:r>
      <w:r w:rsidR="00726C5A">
        <w:rPr>
          <w:rFonts w:ascii="Times New Roman" w:hAnsi="Times New Roman"/>
          <w:sz w:val="24"/>
          <w:szCs w:val="24"/>
        </w:rPr>
        <w:t>како и заради високото ниво на дисциплинираност, исполнителност и секогаш примерно поведение</w:t>
      </w:r>
      <w:r>
        <w:rPr>
          <w:rFonts w:ascii="Times New Roman" w:hAnsi="Times New Roman"/>
          <w:sz w:val="24"/>
          <w:szCs w:val="24"/>
        </w:rPr>
        <w:t xml:space="preserve"> </w:t>
      </w:r>
      <w:r w:rsidR="00726C5A">
        <w:rPr>
          <w:rFonts w:ascii="Times New Roman" w:hAnsi="Times New Roman"/>
          <w:sz w:val="24"/>
          <w:szCs w:val="24"/>
        </w:rPr>
        <w:t xml:space="preserve">и позитивно влијание кон соучениците, </w:t>
      </w:r>
      <w:r>
        <w:rPr>
          <w:rFonts w:ascii="Times New Roman" w:hAnsi="Times New Roman"/>
          <w:sz w:val="24"/>
          <w:szCs w:val="24"/>
        </w:rPr>
        <w:t xml:space="preserve">ученикот </w:t>
      </w:r>
      <w:r w:rsidR="004126A4">
        <w:rPr>
          <w:rFonts w:ascii="Times New Roman" w:hAnsi="Times New Roman"/>
          <w:sz w:val="24"/>
          <w:szCs w:val="24"/>
        </w:rPr>
        <w:t xml:space="preserve">Христијан Захарчев </w:t>
      </w:r>
      <w:r>
        <w:rPr>
          <w:rFonts w:ascii="Times New Roman" w:hAnsi="Times New Roman"/>
          <w:sz w:val="24"/>
          <w:szCs w:val="24"/>
        </w:rPr>
        <w:t xml:space="preserve">од </w:t>
      </w:r>
      <w:r>
        <w:rPr>
          <w:rFonts w:ascii="Times New Roman" w:hAnsi="Times New Roman"/>
          <w:sz w:val="24"/>
          <w:szCs w:val="24"/>
          <w:lang w:val="en-US"/>
        </w:rPr>
        <w:t xml:space="preserve">IX </w:t>
      </w:r>
      <w:r w:rsidR="004126A4">
        <w:rPr>
          <w:rFonts w:ascii="Times New Roman" w:hAnsi="Times New Roman"/>
          <w:sz w:val="24"/>
          <w:szCs w:val="24"/>
        </w:rPr>
        <w:t>а</w:t>
      </w:r>
      <w:r>
        <w:rPr>
          <w:rFonts w:ascii="Times New Roman" w:hAnsi="Times New Roman"/>
          <w:sz w:val="24"/>
          <w:szCs w:val="24"/>
        </w:rPr>
        <w:t xml:space="preserve"> одд. </w:t>
      </w:r>
      <w:r w:rsidR="004126A4">
        <w:rPr>
          <w:rFonts w:ascii="Times New Roman" w:hAnsi="Times New Roman"/>
          <w:sz w:val="24"/>
          <w:szCs w:val="24"/>
        </w:rPr>
        <w:t xml:space="preserve">со одлука на </w:t>
      </w:r>
      <w:r w:rsidR="00726C5A">
        <w:rPr>
          <w:rFonts w:ascii="Times New Roman" w:hAnsi="Times New Roman"/>
          <w:sz w:val="24"/>
          <w:szCs w:val="24"/>
        </w:rPr>
        <w:t xml:space="preserve">Наставнички совет </w:t>
      </w:r>
      <w:r>
        <w:rPr>
          <w:rFonts w:ascii="Times New Roman" w:hAnsi="Times New Roman"/>
          <w:sz w:val="24"/>
          <w:szCs w:val="24"/>
        </w:rPr>
        <w:t>беше прогласен за ученик на генерацијата</w:t>
      </w:r>
      <w:r w:rsidR="00726C5A">
        <w:rPr>
          <w:rFonts w:ascii="Times New Roman" w:hAnsi="Times New Roman"/>
          <w:sz w:val="24"/>
          <w:szCs w:val="24"/>
        </w:rPr>
        <w:t xml:space="preserve">. </w:t>
      </w:r>
      <w:r>
        <w:rPr>
          <w:rFonts w:ascii="Times New Roman" w:hAnsi="Times New Roman"/>
          <w:sz w:val="24"/>
          <w:szCs w:val="24"/>
        </w:rPr>
        <w:t xml:space="preserve"> </w:t>
      </w:r>
      <w:r w:rsidR="00726C5A">
        <w:rPr>
          <w:rFonts w:ascii="Times New Roman" w:hAnsi="Times New Roman"/>
          <w:sz w:val="24"/>
          <w:szCs w:val="24"/>
        </w:rPr>
        <w:t xml:space="preserve">По тој повод му беа доделени  посебна диплома и пофалница, како и пригодна награда со желби за постигнување на уште поголеми успеси во понатамошното школување. </w:t>
      </w:r>
    </w:p>
    <w:p w:rsidR="005B5D52" w:rsidRPr="00B30512" w:rsidRDefault="00BC3CCF" w:rsidP="00B30512">
      <w:pPr>
        <w:pStyle w:val="ListParagraph"/>
        <w:ind w:left="0" w:firstLine="284"/>
        <w:jc w:val="both"/>
        <w:rPr>
          <w:rFonts w:ascii="Times New Roman" w:hAnsi="Times New Roman"/>
          <w:sz w:val="24"/>
          <w:szCs w:val="24"/>
          <w:lang w:val="en-US"/>
        </w:rPr>
      </w:pPr>
      <w:r w:rsidRPr="00F32647">
        <w:rPr>
          <w:rFonts w:ascii="Times New Roman" w:hAnsi="Times New Roman"/>
          <w:sz w:val="24"/>
          <w:szCs w:val="24"/>
        </w:rPr>
        <w:t xml:space="preserve">Учениците од прво, второ и трето одделение се оценети описно, </w:t>
      </w:r>
      <w:r w:rsidR="00FE5DE7">
        <w:rPr>
          <w:rFonts w:ascii="Times New Roman" w:hAnsi="Times New Roman"/>
          <w:sz w:val="24"/>
          <w:szCs w:val="24"/>
        </w:rPr>
        <w:t>а учениците од четвртто до деветто одделение оценети се бројчано.</w:t>
      </w:r>
      <w:r w:rsidRPr="00F32647">
        <w:rPr>
          <w:rFonts w:ascii="Times New Roman" w:hAnsi="Times New Roman"/>
          <w:sz w:val="24"/>
          <w:szCs w:val="24"/>
        </w:rPr>
        <w:t xml:space="preserve"> </w:t>
      </w:r>
      <w:r w:rsidR="00315581">
        <w:rPr>
          <w:rFonts w:ascii="Times New Roman" w:hAnsi="Times New Roman"/>
          <w:sz w:val="24"/>
          <w:szCs w:val="24"/>
        </w:rPr>
        <w:t xml:space="preserve">Постигнат е </w:t>
      </w:r>
      <w:r w:rsidRPr="00F32647">
        <w:rPr>
          <w:rFonts w:ascii="Times New Roman" w:hAnsi="Times New Roman"/>
          <w:sz w:val="24"/>
          <w:szCs w:val="24"/>
        </w:rPr>
        <w:t xml:space="preserve"> </w:t>
      </w:r>
      <w:r w:rsidR="00315581" w:rsidRPr="00F32647">
        <w:rPr>
          <w:rFonts w:ascii="Times New Roman" w:hAnsi="Times New Roman"/>
          <w:sz w:val="24"/>
          <w:szCs w:val="24"/>
        </w:rPr>
        <w:t>следниот</w:t>
      </w:r>
      <w:r w:rsidR="00315581">
        <w:rPr>
          <w:rFonts w:ascii="Times New Roman" w:hAnsi="Times New Roman"/>
          <w:sz w:val="24"/>
          <w:szCs w:val="24"/>
        </w:rPr>
        <w:t xml:space="preserve"> успех </w:t>
      </w:r>
      <w:r w:rsidR="00315581">
        <w:rPr>
          <w:rFonts w:ascii="Times New Roman" w:hAnsi="Times New Roman"/>
          <w:sz w:val="24"/>
          <w:szCs w:val="24"/>
          <w:lang w:val="en-US"/>
        </w:rPr>
        <w:t>:</w:t>
      </w:r>
      <w:r w:rsidRPr="00F32647">
        <w:rPr>
          <w:rFonts w:ascii="Times New Roman" w:hAnsi="Times New Roman"/>
          <w:sz w:val="24"/>
          <w:szCs w:val="24"/>
        </w:rPr>
        <w:t xml:space="preserve"> </w:t>
      </w:r>
    </w:p>
    <w:p w:rsidR="00726C5A" w:rsidRDefault="00726C5A" w:rsidP="006A0D02">
      <w:pPr>
        <w:jc w:val="center"/>
        <w:rPr>
          <w:rFonts w:ascii="Times New Roman" w:hAnsi="Times New Roman"/>
          <w:b/>
          <w:sz w:val="28"/>
          <w:szCs w:val="28"/>
          <w:lang w:val="mk-MK"/>
        </w:rPr>
      </w:pPr>
    </w:p>
    <w:p w:rsidR="00726C5A" w:rsidRDefault="00726C5A" w:rsidP="006A0D02">
      <w:pPr>
        <w:jc w:val="center"/>
        <w:rPr>
          <w:rFonts w:ascii="Times New Roman" w:hAnsi="Times New Roman"/>
          <w:b/>
          <w:sz w:val="28"/>
          <w:szCs w:val="28"/>
        </w:rPr>
      </w:pPr>
    </w:p>
    <w:p w:rsidR="00025092" w:rsidRPr="00025092" w:rsidRDefault="00025092" w:rsidP="006A0D02">
      <w:pPr>
        <w:jc w:val="center"/>
        <w:rPr>
          <w:rFonts w:ascii="Times New Roman" w:hAnsi="Times New Roman"/>
          <w:b/>
          <w:sz w:val="28"/>
          <w:szCs w:val="28"/>
        </w:rPr>
      </w:pPr>
    </w:p>
    <w:p w:rsidR="00FE5DE7" w:rsidRPr="00900B52" w:rsidRDefault="00FE5DE7" w:rsidP="006A0D02">
      <w:pPr>
        <w:jc w:val="center"/>
        <w:rPr>
          <w:rFonts w:ascii="Times New Roman" w:hAnsi="Times New Roman"/>
          <w:b/>
          <w:sz w:val="28"/>
          <w:szCs w:val="28"/>
        </w:rPr>
      </w:pPr>
      <w:r w:rsidRPr="00900B52">
        <w:rPr>
          <w:rFonts w:ascii="Times New Roman" w:hAnsi="Times New Roman"/>
          <w:b/>
          <w:sz w:val="28"/>
          <w:szCs w:val="28"/>
        </w:rPr>
        <w:t>ОЦЕНУВАЊЕ НА УЧЕНИЦИТЕ- ПРВ ПЕРИОД</w:t>
      </w:r>
    </w:p>
    <w:p w:rsidR="00300EA0" w:rsidRPr="000B5384" w:rsidRDefault="00300EA0" w:rsidP="00300EA0">
      <w:pPr>
        <w:jc w:val="center"/>
        <w:rPr>
          <w:rFonts w:ascii="Times New Roman" w:hAnsi="Times New Roman" w:cs="Times New Roman"/>
          <w:b/>
          <w:u w:val="single"/>
          <w:lang w:val="mk-MK"/>
        </w:rPr>
      </w:pPr>
      <w:r w:rsidRPr="000B5384">
        <w:rPr>
          <w:rFonts w:ascii="Times New Roman" w:hAnsi="Times New Roman" w:cs="Times New Roman"/>
          <w:b/>
          <w:u w:val="single"/>
          <w:lang w:val="mk-MK"/>
        </w:rPr>
        <w:t>ПРВО  ОДДЕЛЕНИЕ</w:t>
      </w:r>
    </w:p>
    <w:tbl>
      <w:tblPr>
        <w:tblStyle w:val="TableGrid"/>
        <w:tblW w:w="0" w:type="auto"/>
        <w:tblLook w:val="04A0"/>
      </w:tblPr>
      <w:tblGrid>
        <w:gridCol w:w="1915"/>
        <w:gridCol w:w="1915"/>
        <w:gridCol w:w="1915"/>
        <w:gridCol w:w="1915"/>
        <w:gridCol w:w="1916"/>
      </w:tblGrid>
      <w:tr w:rsidR="00300EA0" w:rsidRPr="00F90FFB" w:rsidTr="00300EA0">
        <w:tc>
          <w:tcPr>
            <w:tcW w:w="1915" w:type="dxa"/>
          </w:tcPr>
          <w:p w:rsidR="00300EA0" w:rsidRPr="00F90FFB" w:rsidRDefault="00300EA0" w:rsidP="00300EA0">
            <w:pPr>
              <w:rPr>
                <w:rFonts w:ascii="Times New Roman" w:hAnsi="Times New Roman" w:cs="Times New Roman"/>
                <w:lang w:val="mk-MK"/>
              </w:rPr>
            </w:pPr>
          </w:p>
        </w:tc>
        <w:tc>
          <w:tcPr>
            <w:tcW w:w="1915"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ВИСОКО НИВО</w:t>
            </w:r>
          </w:p>
        </w:tc>
        <w:tc>
          <w:tcPr>
            <w:tcW w:w="1915"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СРЕДНО НИВО</w:t>
            </w:r>
          </w:p>
        </w:tc>
        <w:tc>
          <w:tcPr>
            <w:tcW w:w="1915"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НИСКО НИВО</w:t>
            </w:r>
          </w:p>
        </w:tc>
        <w:tc>
          <w:tcPr>
            <w:tcW w:w="1916"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ВКУПНО</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sidRPr="000B5384">
              <w:rPr>
                <w:rFonts w:ascii="Times New Roman" w:hAnsi="Times New Roman" w:cs="Times New Roman"/>
                <w:lang w:val="mk-MK"/>
              </w:rPr>
              <w:t>Демир Капија</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19</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9</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916"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29</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Корешница</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5</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2</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3</w:t>
            </w:r>
          </w:p>
        </w:tc>
        <w:tc>
          <w:tcPr>
            <w:tcW w:w="1916"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10</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Бистренци</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2</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Прждево</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Челевец</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r>
      <w:tr w:rsidR="00B5622B" w:rsidRPr="00F90FFB" w:rsidTr="00300EA0">
        <w:tc>
          <w:tcPr>
            <w:tcW w:w="1915" w:type="dxa"/>
          </w:tcPr>
          <w:p w:rsidR="00B5622B" w:rsidRPr="00F90FFB" w:rsidRDefault="00B5622B" w:rsidP="00300EA0">
            <w:pPr>
              <w:jc w:val="center"/>
              <w:rPr>
                <w:rFonts w:ascii="Times New Roman" w:hAnsi="Times New Roman" w:cs="Times New Roman"/>
                <w:b/>
                <w:lang w:val="mk-MK"/>
              </w:rPr>
            </w:pPr>
            <w:r w:rsidRPr="00F90FFB">
              <w:rPr>
                <w:rFonts w:ascii="Times New Roman" w:hAnsi="Times New Roman" w:cs="Times New Roman"/>
                <w:b/>
                <w:lang w:val="mk-MK"/>
              </w:rPr>
              <w:t>ВКУПНО</w:t>
            </w:r>
          </w:p>
        </w:tc>
        <w:tc>
          <w:tcPr>
            <w:tcW w:w="1915" w:type="dxa"/>
          </w:tcPr>
          <w:p w:rsidR="00B5622B" w:rsidRPr="007D09C3" w:rsidRDefault="007D09C3" w:rsidP="007C3915">
            <w:pPr>
              <w:jc w:val="center"/>
              <w:rPr>
                <w:rFonts w:ascii="Times New Roman" w:hAnsi="Times New Roman" w:cs="Times New Roman"/>
                <w:b/>
                <w:lang w:val="mk-MK"/>
              </w:rPr>
            </w:pPr>
            <w:r>
              <w:rPr>
                <w:rFonts w:ascii="Times New Roman" w:hAnsi="Times New Roman" w:cs="Times New Roman"/>
                <w:b/>
                <w:lang w:val="mk-MK"/>
              </w:rPr>
              <w:t>25</w:t>
            </w:r>
          </w:p>
        </w:tc>
        <w:tc>
          <w:tcPr>
            <w:tcW w:w="1915" w:type="dxa"/>
          </w:tcPr>
          <w:p w:rsidR="00B5622B" w:rsidRPr="007D09C3" w:rsidRDefault="007D09C3" w:rsidP="007C3915">
            <w:pPr>
              <w:jc w:val="center"/>
              <w:rPr>
                <w:rFonts w:ascii="Times New Roman" w:hAnsi="Times New Roman" w:cs="Times New Roman"/>
                <w:b/>
                <w:lang w:val="mk-MK"/>
              </w:rPr>
            </w:pPr>
            <w:r>
              <w:rPr>
                <w:rFonts w:ascii="Times New Roman" w:hAnsi="Times New Roman" w:cs="Times New Roman"/>
                <w:b/>
                <w:lang w:val="mk-MK"/>
              </w:rPr>
              <w:t>13</w:t>
            </w:r>
          </w:p>
        </w:tc>
        <w:tc>
          <w:tcPr>
            <w:tcW w:w="1915" w:type="dxa"/>
          </w:tcPr>
          <w:p w:rsidR="00B5622B" w:rsidRPr="007D09C3" w:rsidRDefault="007D09C3" w:rsidP="007C3915">
            <w:pPr>
              <w:jc w:val="center"/>
              <w:rPr>
                <w:rFonts w:ascii="Times New Roman" w:hAnsi="Times New Roman" w:cs="Times New Roman"/>
                <w:b/>
                <w:lang w:val="mk-MK"/>
              </w:rPr>
            </w:pPr>
            <w:r>
              <w:rPr>
                <w:rFonts w:ascii="Times New Roman" w:hAnsi="Times New Roman" w:cs="Times New Roman"/>
                <w:b/>
                <w:lang w:val="mk-MK"/>
              </w:rPr>
              <w:t>4</w:t>
            </w:r>
          </w:p>
        </w:tc>
        <w:tc>
          <w:tcPr>
            <w:tcW w:w="1916" w:type="dxa"/>
          </w:tcPr>
          <w:p w:rsidR="00B5622B" w:rsidRPr="007D09C3" w:rsidRDefault="007D09C3" w:rsidP="007C3915">
            <w:pPr>
              <w:jc w:val="center"/>
              <w:rPr>
                <w:rFonts w:ascii="Times New Roman" w:hAnsi="Times New Roman" w:cs="Times New Roman"/>
                <w:b/>
                <w:lang w:val="mk-MK"/>
              </w:rPr>
            </w:pPr>
            <w:r>
              <w:rPr>
                <w:rFonts w:ascii="Times New Roman" w:hAnsi="Times New Roman" w:cs="Times New Roman"/>
                <w:b/>
                <w:lang w:val="mk-MK"/>
              </w:rPr>
              <w:t>42</w:t>
            </w:r>
          </w:p>
        </w:tc>
      </w:tr>
    </w:tbl>
    <w:p w:rsidR="00300EA0" w:rsidRPr="000B5384" w:rsidRDefault="00300EA0" w:rsidP="00300EA0">
      <w:pPr>
        <w:jc w:val="center"/>
        <w:rPr>
          <w:rFonts w:ascii="Times New Roman" w:hAnsi="Times New Roman" w:cs="Times New Roman"/>
          <w:b/>
          <w:u w:val="single"/>
          <w:lang w:val="mk-MK"/>
        </w:rPr>
      </w:pPr>
      <w:r w:rsidRPr="000B5384">
        <w:rPr>
          <w:rFonts w:ascii="Times New Roman" w:hAnsi="Times New Roman" w:cs="Times New Roman"/>
          <w:b/>
          <w:u w:val="single"/>
          <w:lang w:val="mk-MK"/>
        </w:rPr>
        <w:t>ВТОРО  ОДДЕЛЕНИЕ</w:t>
      </w:r>
    </w:p>
    <w:tbl>
      <w:tblPr>
        <w:tblStyle w:val="TableGrid"/>
        <w:tblW w:w="0" w:type="auto"/>
        <w:tblLook w:val="04A0"/>
      </w:tblPr>
      <w:tblGrid>
        <w:gridCol w:w="1915"/>
        <w:gridCol w:w="1915"/>
        <w:gridCol w:w="1915"/>
        <w:gridCol w:w="1915"/>
        <w:gridCol w:w="1916"/>
      </w:tblGrid>
      <w:tr w:rsidR="00300EA0" w:rsidRPr="000B5384" w:rsidTr="00300EA0">
        <w:tc>
          <w:tcPr>
            <w:tcW w:w="1915" w:type="dxa"/>
          </w:tcPr>
          <w:p w:rsidR="00300EA0" w:rsidRPr="000B5384" w:rsidRDefault="00300EA0" w:rsidP="00300EA0">
            <w:pPr>
              <w:rPr>
                <w:rFonts w:ascii="Times New Roman" w:hAnsi="Times New Roman" w:cs="Times New Roman"/>
                <w:lang w:val="mk-MK"/>
              </w:rPr>
            </w:pP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ВИСОКО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СРЕДНО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НИСКО НИВО</w:t>
            </w:r>
          </w:p>
        </w:tc>
        <w:tc>
          <w:tcPr>
            <w:tcW w:w="1916"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ВКУПНО</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sidRPr="000B5384">
              <w:rPr>
                <w:rFonts w:ascii="Times New Roman" w:hAnsi="Times New Roman" w:cs="Times New Roman"/>
                <w:lang w:val="mk-MK"/>
              </w:rPr>
              <w:t>Демир Капија</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15</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5</w:t>
            </w:r>
          </w:p>
        </w:tc>
        <w:tc>
          <w:tcPr>
            <w:tcW w:w="1915" w:type="dxa"/>
          </w:tcPr>
          <w:p w:rsidR="00300EA0" w:rsidRPr="0039609E" w:rsidRDefault="00300EA0" w:rsidP="00300EA0">
            <w:pPr>
              <w:jc w:val="center"/>
              <w:rPr>
                <w:rFonts w:ascii="Times New Roman" w:hAnsi="Times New Roman" w:cs="Times New Roman"/>
                <w:lang w:val="en-US"/>
              </w:rPr>
            </w:pPr>
          </w:p>
        </w:tc>
        <w:tc>
          <w:tcPr>
            <w:tcW w:w="1916" w:type="dxa"/>
          </w:tcPr>
          <w:p w:rsidR="00300EA0" w:rsidRPr="0039609E" w:rsidRDefault="00300EA0" w:rsidP="00300EA0">
            <w:pPr>
              <w:jc w:val="center"/>
              <w:rPr>
                <w:rFonts w:ascii="Times New Roman" w:hAnsi="Times New Roman" w:cs="Times New Roman"/>
                <w:lang w:val="en-US"/>
              </w:rPr>
            </w:pP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Корешница</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3</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2</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2</w:t>
            </w:r>
          </w:p>
        </w:tc>
        <w:tc>
          <w:tcPr>
            <w:tcW w:w="1916" w:type="dxa"/>
          </w:tcPr>
          <w:p w:rsidR="00300EA0" w:rsidRPr="0039609E" w:rsidRDefault="00300EA0" w:rsidP="00300EA0">
            <w:pPr>
              <w:jc w:val="center"/>
              <w:rPr>
                <w:rFonts w:ascii="Times New Roman" w:hAnsi="Times New Roman" w:cs="Times New Roman"/>
                <w:lang w:val="en-US"/>
              </w:rPr>
            </w:pP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Бистренци</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2</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39609E" w:rsidRDefault="00300EA0" w:rsidP="00300EA0">
            <w:pPr>
              <w:jc w:val="center"/>
              <w:rPr>
                <w:rFonts w:ascii="Times New Roman" w:hAnsi="Times New Roman" w:cs="Times New Roman"/>
                <w:lang w:val="en-US"/>
              </w:rPr>
            </w:pPr>
          </w:p>
        </w:tc>
        <w:tc>
          <w:tcPr>
            <w:tcW w:w="1916" w:type="dxa"/>
          </w:tcPr>
          <w:p w:rsidR="00300EA0" w:rsidRPr="0039609E" w:rsidRDefault="00300EA0" w:rsidP="00300EA0">
            <w:pPr>
              <w:jc w:val="center"/>
              <w:rPr>
                <w:rFonts w:ascii="Times New Roman" w:hAnsi="Times New Roman" w:cs="Times New Roman"/>
                <w:lang w:val="en-US"/>
              </w:rPr>
            </w:pP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Прждево</w:t>
            </w:r>
          </w:p>
        </w:tc>
        <w:tc>
          <w:tcPr>
            <w:tcW w:w="1915" w:type="dxa"/>
          </w:tcPr>
          <w:p w:rsidR="00300EA0" w:rsidRPr="0039609E" w:rsidRDefault="00300EA0" w:rsidP="00300EA0">
            <w:pPr>
              <w:jc w:val="center"/>
              <w:rPr>
                <w:rFonts w:ascii="Times New Roman" w:hAnsi="Times New Roman" w:cs="Times New Roman"/>
                <w:lang w:val="en-US"/>
              </w:rPr>
            </w:pPr>
          </w:p>
        </w:tc>
        <w:tc>
          <w:tcPr>
            <w:tcW w:w="1915" w:type="dxa"/>
          </w:tcPr>
          <w:p w:rsidR="00300EA0" w:rsidRPr="0039609E" w:rsidRDefault="00300EA0" w:rsidP="00300EA0">
            <w:pPr>
              <w:jc w:val="center"/>
              <w:rPr>
                <w:rFonts w:ascii="Times New Roman" w:hAnsi="Times New Roman" w:cs="Times New Roman"/>
                <w:lang w:val="en-US"/>
              </w:rPr>
            </w:pP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916" w:type="dxa"/>
          </w:tcPr>
          <w:p w:rsidR="00300EA0" w:rsidRPr="0039609E" w:rsidRDefault="00300EA0" w:rsidP="00300EA0">
            <w:pPr>
              <w:jc w:val="center"/>
              <w:rPr>
                <w:rFonts w:ascii="Times New Roman" w:hAnsi="Times New Roman" w:cs="Times New Roman"/>
                <w:lang w:val="en-US"/>
              </w:rPr>
            </w:pP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Челевец</w:t>
            </w:r>
          </w:p>
        </w:tc>
        <w:tc>
          <w:tcPr>
            <w:tcW w:w="1915" w:type="dxa"/>
          </w:tcPr>
          <w:p w:rsidR="00300EA0" w:rsidRPr="0039609E" w:rsidRDefault="00300EA0" w:rsidP="00300EA0">
            <w:pPr>
              <w:jc w:val="center"/>
              <w:rPr>
                <w:rFonts w:ascii="Times New Roman" w:hAnsi="Times New Roman" w:cs="Times New Roman"/>
                <w:lang w:val="en-US"/>
              </w:rPr>
            </w:pP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39609E" w:rsidRDefault="00300EA0" w:rsidP="00300EA0">
            <w:pPr>
              <w:jc w:val="center"/>
              <w:rPr>
                <w:rFonts w:ascii="Times New Roman" w:hAnsi="Times New Roman" w:cs="Times New Roman"/>
                <w:lang w:val="en-US"/>
              </w:rPr>
            </w:pPr>
          </w:p>
        </w:tc>
        <w:tc>
          <w:tcPr>
            <w:tcW w:w="1916" w:type="dxa"/>
          </w:tcPr>
          <w:p w:rsidR="00300EA0" w:rsidRPr="0039609E" w:rsidRDefault="00300EA0" w:rsidP="00300EA0">
            <w:pPr>
              <w:jc w:val="center"/>
              <w:rPr>
                <w:rFonts w:ascii="Times New Roman" w:hAnsi="Times New Roman" w:cs="Times New Roman"/>
                <w:lang w:val="en-US"/>
              </w:rPr>
            </w:pPr>
          </w:p>
        </w:tc>
      </w:tr>
      <w:tr w:rsidR="00300EA0" w:rsidRPr="00F90FFB" w:rsidTr="00300EA0">
        <w:tc>
          <w:tcPr>
            <w:tcW w:w="1915" w:type="dxa"/>
          </w:tcPr>
          <w:p w:rsidR="00300EA0" w:rsidRPr="00F90FFB" w:rsidRDefault="00300EA0" w:rsidP="00300EA0">
            <w:pPr>
              <w:jc w:val="center"/>
              <w:rPr>
                <w:rFonts w:ascii="Times New Roman" w:hAnsi="Times New Roman" w:cs="Times New Roman"/>
                <w:b/>
                <w:lang w:val="mk-MK"/>
              </w:rPr>
            </w:pPr>
            <w:r w:rsidRPr="00F90FFB">
              <w:rPr>
                <w:rFonts w:ascii="Times New Roman" w:hAnsi="Times New Roman" w:cs="Times New Roman"/>
                <w:b/>
                <w:lang w:val="mk-MK"/>
              </w:rPr>
              <w:t>ВКУПНО</w:t>
            </w:r>
          </w:p>
        </w:tc>
        <w:tc>
          <w:tcPr>
            <w:tcW w:w="1915" w:type="dxa"/>
          </w:tcPr>
          <w:p w:rsidR="00300EA0"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20</w:t>
            </w:r>
          </w:p>
        </w:tc>
        <w:tc>
          <w:tcPr>
            <w:tcW w:w="1915" w:type="dxa"/>
          </w:tcPr>
          <w:p w:rsidR="00300EA0"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9</w:t>
            </w:r>
          </w:p>
        </w:tc>
        <w:tc>
          <w:tcPr>
            <w:tcW w:w="1915" w:type="dxa"/>
          </w:tcPr>
          <w:p w:rsidR="00300EA0"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3</w:t>
            </w:r>
          </w:p>
        </w:tc>
        <w:tc>
          <w:tcPr>
            <w:tcW w:w="1916" w:type="dxa"/>
          </w:tcPr>
          <w:p w:rsidR="00300EA0"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32</w:t>
            </w:r>
          </w:p>
        </w:tc>
      </w:tr>
    </w:tbl>
    <w:p w:rsidR="00300EA0" w:rsidRPr="000B5384" w:rsidRDefault="00300EA0" w:rsidP="00300EA0">
      <w:pPr>
        <w:jc w:val="center"/>
        <w:rPr>
          <w:rFonts w:ascii="Times New Roman" w:hAnsi="Times New Roman" w:cs="Times New Roman"/>
          <w:b/>
          <w:u w:val="single"/>
          <w:lang w:val="mk-MK"/>
        </w:rPr>
      </w:pPr>
      <w:r w:rsidRPr="000B5384">
        <w:rPr>
          <w:rFonts w:ascii="Times New Roman" w:hAnsi="Times New Roman" w:cs="Times New Roman"/>
          <w:b/>
          <w:u w:val="single"/>
          <w:lang w:val="mk-MK"/>
        </w:rPr>
        <w:t>ТРЕТО   ОДДЕЛЕНИЕ</w:t>
      </w:r>
    </w:p>
    <w:tbl>
      <w:tblPr>
        <w:tblStyle w:val="TableGrid"/>
        <w:tblW w:w="0" w:type="auto"/>
        <w:tblLook w:val="04A0"/>
      </w:tblPr>
      <w:tblGrid>
        <w:gridCol w:w="1915"/>
        <w:gridCol w:w="1915"/>
        <w:gridCol w:w="1915"/>
        <w:gridCol w:w="1915"/>
        <w:gridCol w:w="1916"/>
      </w:tblGrid>
      <w:tr w:rsidR="00300EA0" w:rsidRPr="000B5384" w:rsidTr="00300EA0">
        <w:tc>
          <w:tcPr>
            <w:tcW w:w="1915" w:type="dxa"/>
          </w:tcPr>
          <w:p w:rsidR="00300EA0" w:rsidRPr="000B5384" w:rsidRDefault="00300EA0" w:rsidP="00300EA0">
            <w:pPr>
              <w:rPr>
                <w:rFonts w:ascii="Times New Roman" w:hAnsi="Times New Roman" w:cs="Times New Roman"/>
                <w:lang w:val="mk-MK"/>
              </w:rPr>
            </w:pP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ВИСОКО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СРЕДНО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НИСКО НИВО</w:t>
            </w:r>
          </w:p>
        </w:tc>
        <w:tc>
          <w:tcPr>
            <w:tcW w:w="1916"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ВКУПНО</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sidRPr="000B5384">
              <w:rPr>
                <w:rFonts w:ascii="Times New Roman" w:hAnsi="Times New Roman" w:cs="Times New Roman"/>
                <w:lang w:val="mk-MK"/>
              </w:rPr>
              <w:t>Демир Капија</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12</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2</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4</w:t>
            </w:r>
          </w:p>
        </w:tc>
        <w:tc>
          <w:tcPr>
            <w:tcW w:w="1916"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18</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Корешница</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4</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6</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4</w:t>
            </w:r>
          </w:p>
        </w:tc>
        <w:tc>
          <w:tcPr>
            <w:tcW w:w="1916"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14</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Бистренци</w:t>
            </w:r>
          </w:p>
        </w:tc>
        <w:tc>
          <w:tcPr>
            <w:tcW w:w="1915" w:type="dxa"/>
          </w:tcPr>
          <w:p w:rsidR="00300EA0" w:rsidRPr="007D09C3" w:rsidRDefault="00300EA0" w:rsidP="00300EA0">
            <w:pPr>
              <w:jc w:val="center"/>
              <w:rPr>
                <w:rFonts w:ascii="Times New Roman" w:hAnsi="Times New Roman" w:cs="Times New Roman"/>
                <w:lang w:val="mk-MK"/>
              </w:rPr>
            </w:pP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39609E" w:rsidRDefault="00300EA0" w:rsidP="00300EA0">
            <w:pPr>
              <w:jc w:val="center"/>
              <w:rPr>
                <w:rFonts w:ascii="Times New Roman" w:hAnsi="Times New Roman" w:cs="Times New Roman"/>
                <w:lang w:val="en-US"/>
              </w:rPr>
            </w:pPr>
          </w:p>
        </w:tc>
        <w:tc>
          <w:tcPr>
            <w:tcW w:w="1916" w:type="dxa"/>
          </w:tcPr>
          <w:p w:rsidR="00300EA0" w:rsidRPr="0039609E" w:rsidRDefault="00300EA0" w:rsidP="00300EA0">
            <w:pPr>
              <w:jc w:val="center"/>
              <w:rPr>
                <w:rFonts w:ascii="Times New Roman" w:hAnsi="Times New Roman" w:cs="Times New Roman"/>
                <w:lang w:val="en-US"/>
              </w:rPr>
            </w:pP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Прждево</w:t>
            </w: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39609E" w:rsidRDefault="00300EA0" w:rsidP="00300EA0">
            <w:pPr>
              <w:jc w:val="center"/>
              <w:rPr>
                <w:rFonts w:ascii="Times New Roman" w:hAnsi="Times New Roman" w:cs="Times New Roman"/>
                <w:lang w:val="en-US"/>
              </w:rPr>
            </w:pPr>
          </w:p>
        </w:tc>
        <w:tc>
          <w:tcPr>
            <w:tcW w:w="1915" w:type="dxa"/>
          </w:tcPr>
          <w:p w:rsidR="00300EA0" w:rsidRPr="0039609E" w:rsidRDefault="00300EA0" w:rsidP="00300EA0">
            <w:pPr>
              <w:jc w:val="center"/>
              <w:rPr>
                <w:rFonts w:ascii="Times New Roman" w:hAnsi="Times New Roman" w:cs="Times New Roman"/>
                <w:lang w:val="en-US"/>
              </w:rPr>
            </w:pPr>
          </w:p>
        </w:tc>
        <w:tc>
          <w:tcPr>
            <w:tcW w:w="1916" w:type="dxa"/>
          </w:tcPr>
          <w:p w:rsidR="00300EA0" w:rsidRPr="0039609E" w:rsidRDefault="00300EA0" w:rsidP="00300EA0">
            <w:pPr>
              <w:jc w:val="center"/>
              <w:rPr>
                <w:rFonts w:ascii="Times New Roman" w:hAnsi="Times New Roman" w:cs="Times New Roman"/>
                <w:lang w:val="en-US"/>
              </w:rPr>
            </w:pP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Челевец</w:t>
            </w:r>
          </w:p>
        </w:tc>
        <w:tc>
          <w:tcPr>
            <w:tcW w:w="1915" w:type="dxa"/>
          </w:tcPr>
          <w:p w:rsidR="00300EA0" w:rsidRPr="00433A3C" w:rsidRDefault="00300EA0" w:rsidP="00300EA0">
            <w:pPr>
              <w:jc w:val="center"/>
              <w:rPr>
                <w:rFonts w:ascii="Times New Roman" w:hAnsi="Times New Roman" w:cs="Times New Roman"/>
                <w:lang w:val="en-US"/>
              </w:rPr>
            </w:pPr>
          </w:p>
        </w:tc>
        <w:tc>
          <w:tcPr>
            <w:tcW w:w="1915" w:type="dxa"/>
          </w:tcPr>
          <w:p w:rsidR="00300EA0" w:rsidRPr="007D09C3" w:rsidRDefault="007D09C3" w:rsidP="00300EA0">
            <w:pPr>
              <w:jc w:val="center"/>
              <w:rPr>
                <w:rFonts w:ascii="Times New Roman" w:hAnsi="Times New Roman" w:cs="Times New Roman"/>
                <w:lang w:val="mk-MK"/>
              </w:rPr>
            </w:pPr>
            <w:r>
              <w:rPr>
                <w:rFonts w:ascii="Times New Roman" w:hAnsi="Times New Roman" w:cs="Times New Roman"/>
                <w:lang w:val="mk-MK"/>
              </w:rPr>
              <w:t>2</w:t>
            </w:r>
          </w:p>
        </w:tc>
        <w:tc>
          <w:tcPr>
            <w:tcW w:w="1915" w:type="dxa"/>
          </w:tcPr>
          <w:p w:rsidR="00300EA0" w:rsidRPr="00433A3C" w:rsidRDefault="00300EA0" w:rsidP="00300EA0">
            <w:pPr>
              <w:jc w:val="center"/>
              <w:rPr>
                <w:rFonts w:ascii="Times New Roman" w:hAnsi="Times New Roman" w:cs="Times New Roman"/>
                <w:lang w:val="en-US"/>
              </w:rPr>
            </w:pPr>
          </w:p>
        </w:tc>
        <w:tc>
          <w:tcPr>
            <w:tcW w:w="1916" w:type="dxa"/>
          </w:tcPr>
          <w:p w:rsidR="00300EA0" w:rsidRPr="00433A3C" w:rsidRDefault="00300EA0" w:rsidP="00300EA0">
            <w:pPr>
              <w:jc w:val="center"/>
              <w:rPr>
                <w:rFonts w:ascii="Times New Roman" w:hAnsi="Times New Roman" w:cs="Times New Roman"/>
                <w:lang w:val="en-US"/>
              </w:rPr>
            </w:pPr>
          </w:p>
        </w:tc>
      </w:tr>
      <w:tr w:rsidR="00300EA0" w:rsidRPr="00F90FFB" w:rsidTr="00300EA0">
        <w:tc>
          <w:tcPr>
            <w:tcW w:w="1915" w:type="dxa"/>
          </w:tcPr>
          <w:p w:rsidR="00300EA0" w:rsidRPr="00F90FFB" w:rsidRDefault="00300EA0" w:rsidP="00300EA0">
            <w:pPr>
              <w:jc w:val="center"/>
              <w:rPr>
                <w:rFonts w:ascii="Times New Roman" w:hAnsi="Times New Roman" w:cs="Times New Roman"/>
                <w:b/>
                <w:lang w:val="mk-MK"/>
              </w:rPr>
            </w:pPr>
            <w:r w:rsidRPr="00F90FFB">
              <w:rPr>
                <w:rFonts w:ascii="Times New Roman" w:hAnsi="Times New Roman" w:cs="Times New Roman"/>
                <w:b/>
                <w:lang w:val="mk-MK"/>
              </w:rPr>
              <w:t>ВКУПНО</w:t>
            </w:r>
          </w:p>
        </w:tc>
        <w:tc>
          <w:tcPr>
            <w:tcW w:w="1915" w:type="dxa"/>
          </w:tcPr>
          <w:p w:rsidR="00300EA0"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17</w:t>
            </w:r>
          </w:p>
        </w:tc>
        <w:tc>
          <w:tcPr>
            <w:tcW w:w="1915" w:type="dxa"/>
          </w:tcPr>
          <w:p w:rsidR="00300EA0"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11</w:t>
            </w:r>
          </w:p>
        </w:tc>
        <w:tc>
          <w:tcPr>
            <w:tcW w:w="1915" w:type="dxa"/>
          </w:tcPr>
          <w:p w:rsidR="00300EA0"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8</w:t>
            </w:r>
          </w:p>
        </w:tc>
        <w:tc>
          <w:tcPr>
            <w:tcW w:w="1916" w:type="dxa"/>
          </w:tcPr>
          <w:p w:rsidR="00300EA0"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36</w:t>
            </w:r>
          </w:p>
        </w:tc>
      </w:tr>
    </w:tbl>
    <w:p w:rsidR="00300EA0" w:rsidRPr="00F2194B" w:rsidRDefault="00300EA0" w:rsidP="00FE5DE7">
      <w:pPr>
        <w:jc w:val="center"/>
        <w:rPr>
          <w:rFonts w:ascii="Times New Roman" w:hAnsi="Times New Roman" w:cs="Times New Roman"/>
          <w:b/>
          <w:szCs w:val="24"/>
          <w:u w:val="single"/>
          <w:lang w:val="mk-MK"/>
        </w:rPr>
      </w:pPr>
      <w:r w:rsidRPr="000B5384">
        <w:rPr>
          <w:rFonts w:ascii="Times New Roman" w:hAnsi="Times New Roman" w:cs="Times New Roman"/>
          <w:b/>
          <w:szCs w:val="24"/>
          <w:u w:val="single"/>
          <w:lang w:val="mk-MK"/>
        </w:rPr>
        <w:t>ПРВО-ТРЕТО ОДДЕЛЕНИЕ</w:t>
      </w:r>
    </w:p>
    <w:tbl>
      <w:tblPr>
        <w:tblStyle w:val="TableGrid"/>
        <w:tblW w:w="9828" w:type="dxa"/>
        <w:tblLayout w:type="fixed"/>
        <w:tblLook w:val="04A0"/>
      </w:tblPr>
      <w:tblGrid>
        <w:gridCol w:w="1098"/>
        <w:gridCol w:w="1260"/>
        <w:gridCol w:w="1440"/>
        <w:gridCol w:w="1350"/>
        <w:gridCol w:w="2048"/>
        <w:gridCol w:w="1417"/>
        <w:gridCol w:w="1215"/>
      </w:tblGrid>
      <w:tr w:rsidR="00300EA0" w:rsidRPr="00F32647" w:rsidTr="00433A3C">
        <w:tc>
          <w:tcPr>
            <w:tcW w:w="1098" w:type="dxa"/>
            <w:vMerge w:val="restart"/>
          </w:tcPr>
          <w:p w:rsidR="00300EA0" w:rsidRPr="00F2194B" w:rsidRDefault="00300EA0" w:rsidP="00300EA0">
            <w:pPr>
              <w:jc w:val="both"/>
              <w:rPr>
                <w:rFonts w:ascii="Times New Roman" w:hAnsi="Times New Roman" w:cs="Times New Roman"/>
                <w:sz w:val="24"/>
                <w:szCs w:val="24"/>
              </w:rPr>
            </w:pPr>
          </w:p>
        </w:tc>
        <w:tc>
          <w:tcPr>
            <w:tcW w:w="1260" w:type="dxa"/>
            <w:vMerge w:val="restart"/>
          </w:tcPr>
          <w:p w:rsidR="00300EA0" w:rsidRPr="00F2194B" w:rsidRDefault="00300EA0" w:rsidP="00300EA0">
            <w:pPr>
              <w:jc w:val="center"/>
              <w:rPr>
                <w:rFonts w:ascii="Times New Roman" w:hAnsi="Times New Roman" w:cs="Times New Roman"/>
              </w:rPr>
            </w:pPr>
            <w:r w:rsidRPr="00F2194B">
              <w:rPr>
                <w:rFonts w:ascii="Times New Roman" w:hAnsi="Times New Roman" w:cs="Times New Roman"/>
              </w:rPr>
              <w:t>Централно</w:t>
            </w:r>
          </w:p>
          <w:p w:rsidR="00300EA0" w:rsidRPr="00F2194B" w:rsidRDefault="00300EA0" w:rsidP="00300EA0">
            <w:pPr>
              <w:jc w:val="center"/>
              <w:rPr>
                <w:rFonts w:ascii="Times New Roman" w:hAnsi="Times New Roman" w:cs="Times New Roman"/>
                <w:sz w:val="24"/>
                <w:szCs w:val="24"/>
              </w:rPr>
            </w:pPr>
            <w:r w:rsidRPr="00F2194B">
              <w:rPr>
                <w:rFonts w:ascii="Times New Roman" w:hAnsi="Times New Roman" w:cs="Times New Roman"/>
              </w:rPr>
              <w:t>Училиште</w:t>
            </w:r>
          </w:p>
        </w:tc>
        <w:tc>
          <w:tcPr>
            <w:tcW w:w="6255" w:type="dxa"/>
            <w:gridSpan w:val="4"/>
          </w:tcPr>
          <w:p w:rsidR="00300EA0" w:rsidRPr="00F2194B" w:rsidRDefault="00300EA0" w:rsidP="00300EA0">
            <w:pPr>
              <w:ind w:firstLine="720"/>
              <w:jc w:val="center"/>
              <w:rPr>
                <w:rFonts w:ascii="Times New Roman" w:hAnsi="Times New Roman" w:cs="Times New Roman"/>
                <w:sz w:val="24"/>
                <w:szCs w:val="24"/>
              </w:rPr>
            </w:pPr>
            <w:r w:rsidRPr="00F2194B">
              <w:rPr>
                <w:rFonts w:ascii="Times New Roman" w:hAnsi="Times New Roman" w:cs="Times New Roman"/>
                <w:sz w:val="24"/>
                <w:szCs w:val="24"/>
              </w:rPr>
              <w:t>Подрачни училишта</w:t>
            </w:r>
          </w:p>
        </w:tc>
        <w:tc>
          <w:tcPr>
            <w:tcW w:w="1215" w:type="dxa"/>
            <w:vMerge w:val="restart"/>
          </w:tcPr>
          <w:p w:rsidR="00300EA0" w:rsidRPr="00F2194B" w:rsidRDefault="00300EA0" w:rsidP="00300EA0">
            <w:pPr>
              <w:jc w:val="both"/>
              <w:rPr>
                <w:rFonts w:ascii="Times New Roman" w:hAnsi="Times New Roman" w:cs="Times New Roman"/>
              </w:rPr>
            </w:pPr>
            <w:r w:rsidRPr="00F2194B">
              <w:rPr>
                <w:rFonts w:ascii="Times New Roman" w:hAnsi="Times New Roman" w:cs="Times New Roman"/>
              </w:rPr>
              <w:t xml:space="preserve">Вкупно   </w:t>
            </w:r>
          </w:p>
        </w:tc>
      </w:tr>
      <w:tr w:rsidR="00300EA0" w:rsidRPr="00F32647" w:rsidTr="00433A3C">
        <w:tc>
          <w:tcPr>
            <w:tcW w:w="1098" w:type="dxa"/>
            <w:vMerge/>
          </w:tcPr>
          <w:p w:rsidR="00300EA0" w:rsidRPr="00F2194B" w:rsidRDefault="00300EA0" w:rsidP="00300EA0">
            <w:pPr>
              <w:jc w:val="both"/>
              <w:rPr>
                <w:rFonts w:ascii="Times New Roman" w:hAnsi="Times New Roman" w:cs="Times New Roman"/>
                <w:sz w:val="24"/>
                <w:szCs w:val="24"/>
              </w:rPr>
            </w:pPr>
          </w:p>
        </w:tc>
        <w:tc>
          <w:tcPr>
            <w:tcW w:w="1260" w:type="dxa"/>
            <w:vMerge/>
          </w:tcPr>
          <w:p w:rsidR="00300EA0" w:rsidRPr="00F2194B" w:rsidRDefault="00300EA0" w:rsidP="00300EA0">
            <w:pPr>
              <w:jc w:val="both"/>
              <w:rPr>
                <w:rFonts w:ascii="Times New Roman" w:hAnsi="Times New Roman" w:cs="Times New Roman"/>
                <w:sz w:val="24"/>
                <w:szCs w:val="24"/>
              </w:rPr>
            </w:pPr>
          </w:p>
        </w:tc>
        <w:tc>
          <w:tcPr>
            <w:tcW w:w="1440"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 xml:space="preserve">с. Корешница </w:t>
            </w:r>
          </w:p>
        </w:tc>
        <w:tc>
          <w:tcPr>
            <w:tcW w:w="1350"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с. Бистренци</w:t>
            </w:r>
          </w:p>
        </w:tc>
        <w:tc>
          <w:tcPr>
            <w:tcW w:w="2048"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 xml:space="preserve">с. Челевец </w:t>
            </w:r>
          </w:p>
        </w:tc>
        <w:tc>
          <w:tcPr>
            <w:tcW w:w="1417"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с. Прждево</w:t>
            </w:r>
          </w:p>
        </w:tc>
        <w:tc>
          <w:tcPr>
            <w:tcW w:w="1215" w:type="dxa"/>
            <w:vMerge/>
          </w:tcPr>
          <w:p w:rsidR="00300EA0" w:rsidRPr="00F2194B" w:rsidRDefault="00300EA0" w:rsidP="00300EA0">
            <w:pPr>
              <w:jc w:val="both"/>
              <w:rPr>
                <w:rFonts w:ascii="Times New Roman" w:hAnsi="Times New Roman" w:cs="Times New Roman"/>
                <w:sz w:val="24"/>
                <w:szCs w:val="24"/>
              </w:rPr>
            </w:pPr>
          </w:p>
        </w:tc>
      </w:tr>
      <w:tr w:rsidR="00300EA0" w:rsidRPr="00F32647" w:rsidTr="00433A3C">
        <w:tc>
          <w:tcPr>
            <w:tcW w:w="1098" w:type="dxa"/>
          </w:tcPr>
          <w:p w:rsidR="00300EA0" w:rsidRPr="00F2194B" w:rsidRDefault="00300EA0" w:rsidP="00300EA0">
            <w:pPr>
              <w:jc w:val="center"/>
              <w:rPr>
                <w:rFonts w:ascii="Times New Roman" w:hAnsi="Times New Roman" w:cs="Times New Roman"/>
                <w:sz w:val="24"/>
                <w:szCs w:val="24"/>
                <w:lang w:val="mk-MK"/>
              </w:rPr>
            </w:pPr>
            <w:r w:rsidRPr="000B5384">
              <w:rPr>
                <w:rFonts w:ascii="Times New Roman" w:hAnsi="Times New Roman" w:cs="Times New Roman"/>
                <w:lang w:val="mk-MK"/>
              </w:rPr>
              <w:t>ВИСОКО НИВО</w:t>
            </w:r>
          </w:p>
        </w:tc>
        <w:tc>
          <w:tcPr>
            <w:tcW w:w="1260" w:type="dxa"/>
          </w:tcPr>
          <w:p w:rsidR="00300EA0" w:rsidRPr="007D09C3" w:rsidRDefault="007D09C3"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46</w:t>
            </w:r>
          </w:p>
        </w:tc>
        <w:tc>
          <w:tcPr>
            <w:tcW w:w="1440" w:type="dxa"/>
          </w:tcPr>
          <w:p w:rsidR="00300EA0" w:rsidRPr="007D09C3" w:rsidRDefault="007D09C3"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1</w:t>
            </w:r>
            <w:r w:rsidR="00555F56">
              <w:rPr>
                <w:rFonts w:ascii="Times New Roman" w:hAnsi="Times New Roman" w:cs="Times New Roman"/>
                <w:sz w:val="24"/>
                <w:szCs w:val="24"/>
                <w:lang w:val="mk-MK"/>
              </w:rPr>
              <w:t>0</w:t>
            </w:r>
          </w:p>
        </w:tc>
        <w:tc>
          <w:tcPr>
            <w:tcW w:w="1350" w:type="dxa"/>
          </w:tcPr>
          <w:p w:rsidR="00300EA0" w:rsidRPr="007D09C3" w:rsidRDefault="007D09C3"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3</w:t>
            </w:r>
          </w:p>
        </w:tc>
        <w:tc>
          <w:tcPr>
            <w:tcW w:w="2048" w:type="dxa"/>
          </w:tcPr>
          <w:p w:rsidR="00300EA0" w:rsidRPr="0039609E" w:rsidRDefault="00300EA0" w:rsidP="00300EA0">
            <w:pPr>
              <w:jc w:val="center"/>
              <w:rPr>
                <w:rFonts w:ascii="Times New Roman" w:hAnsi="Times New Roman" w:cs="Times New Roman"/>
                <w:sz w:val="24"/>
                <w:szCs w:val="24"/>
                <w:lang w:val="en-US"/>
              </w:rPr>
            </w:pPr>
          </w:p>
        </w:tc>
        <w:tc>
          <w:tcPr>
            <w:tcW w:w="1417" w:type="dxa"/>
          </w:tcPr>
          <w:p w:rsidR="00300EA0" w:rsidRPr="007D09C3" w:rsidRDefault="007D09C3"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1</w:t>
            </w:r>
          </w:p>
        </w:tc>
        <w:tc>
          <w:tcPr>
            <w:tcW w:w="1215" w:type="dxa"/>
          </w:tcPr>
          <w:p w:rsidR="00433A3C" w:rsidRPr="00DB582F" w:rsidRDefault="007D09C3" w:rsidP="00300EA0">
            <w:pPr>
              <w:jc w:val="center"/>
              <w:rPr>
                <w:rFonts w:ascii="Times New Roman" w:hAnsi="Times New Roman" w:cs="Times New Roman"/>
                <w:b/>
                <w:sz w:val="24"/>
                <w:szCs w:val="24"/>
                <w:lang w:val="mk-MK"/>
              </w:rPr>
            </w:pPr>
            <w:r>
              <w:rPr>
                <w:rFonts w:ascii="Times New Roman" w:hAnsi="Times New Roman" w:cs="Times New Roman"/>
                <w:b/>
                <w:sz w:val="24"/>
                <w:szCs w:val="24"/>
                <w:lang w:val="mk-MK"/>
              </w:rPr>
              <w:t>6</w:t>
            </w:r>
            <w:r w:rsidR="00555F56">
              <w:rPr>
                <w:rFonts w:ascii="Times New Roman" w:hAnsi="Times New Roman" w:cs="Times New Roman"/>
                <w:b/>
                <w:sz w:val="24"/>
                <w:szCs w:val="24"/>
                <w:lang w:val="mk-MK"/>
              </w:rPr>
              <w:t>0</w:t>
            </w:r>
          </w:p>
        </w:tc>
      </w:tr>
      <w:tr w:rsidR="00300EA0" w:rsidRPr="00F32647" w:rsidTr="00433A3C">
        <w:tc>
          <w:tcPr>
            <w:tcW w:w="1098" w:type="dxa"/>
          </w:tcPr>
          <w:p w:rsidR="00300EA0" w:rsidRPr="00F2194B" w:rsidRDefault="00300EA0" w:rsidP="00300EA0">
            <w:pPr>
              <w:jc w:val="center"/>
              <w:rPr>
                <w:rFonts w:ascii="Times New Roman" w:hAnsi="Times New Roman" w:cs="Times New Roman"/>
                <w:sz w:val="24"/>
                <w:szCs w:val="24"/>
                <w:lang w:val="mk-MK"/>
              </w:rPr>
            </w:pPr>
            <w:r w:rsidRPr="000B5384">
              <w:rPr>
                <w:rFonts w:ascii="Times New Roman" w:hAnsi="Times New Roman" w:cs="Times New Roman"/>
                <w:lang w:val="mk-MK"/>
              </w:rPr>
              <w:t>СРЕДНО НИВО</w:t>
            </w:r>
          </w:p>
        </w:tc>
        <w:tc>
          <w:tcPr>
            <w:tcW w:w="1260" w:type="dxa"/>
          </w:tcPr>
          <w:p w:rsidR="00300EA0" w:rsidRPr="007D09C3" w:rsidRDefault="007D09C3"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16</w:t>
            </w:r>
          </w:p>
        </w:tc>
        <w:tc>
          <w:tcPr>
            <w:tcW w:w="1440" w:type="dxa"/>
          </w:tcPr>
          <w:p w:rsidR="00300EA0" w:rsidRPr="007D09C3" w:rsidRDefault="007D09C3"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12</w:t>
            </w:r>
          </w:p>
        </w:tc>
        <w:tc>
          <w:tcPr>
            <w:tcW w:w="1350" w:type="dxa"/>
          </w:tcPr>
          <w:p w:rsidR="00300EA0" w:rsidRPr="007D09C3" w:rsidRDefault="007D09C3"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3</w:t>
            </w:r>
          </w:p>
        </w:tc>
        <w:tc>
          <w:tcPr>
            <w:tcW w:w="2048" w:type="dxa"/>
          </w:tcPr>
          <w:p w:rsidR="00300EA0" w:rsidRPr="007D09C3" w:rsidRDefault="007D09C3"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1417" w:type="dxa"/>
          </w:tcPr>
          <w:p w:rsidR="00300EA0" w:rsidRPr="007D09C3" w:rsidRDefault="007D09C3"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215" w:type="dxa"/>
          </w:tcPr>
          <w:p w:rsidR="00433A3C" w:rsidRPr="00DB582F" w:rsidRDefault="007D09C3" w:rsidP="00300EA0">
            <w:pPr>
              <w:jc w:val="center"/>
              <w:rPr>
                <w:rFonts w:ascii="Times New Roman" w:hAnsi="Times New Roman" w:cs="Times New Roman"/>
                <w:b/>
                <w:sz w:val="24"/>
                <w:szCs w:val="24"/>
                <w:lang w:val="mk-MK"/>
              </w:rPr>
            </w:pPr>
            <w:r>
              <w:rPr>
                <w:rFonts w:ascii="Times New Roman" w:hAnsi="Times New Roman" w:cs="Times New Roman"/>
                <w:b/>
                <w:sz w:val="24"/>
                <w:szCs w:val="24"/>
                <w:lang w:val="mk-MK"/>
              </w:rPr>
              <w:t>35</w:t>
            </w:r>
          </w:p>
        </w:tc>
      </w:tr>
      <w:tr w:rsidR="00300EA0" w:rsidRPr="00F32647" w:rsidTr="00433A3C">
        <w:tc>
          <w:tcPr>
            <w:tcW w:w="1098" w:type="dxa"/>
          </w:tcPr>
          <w:p w:rsidR="00300EA0" w:rsidRPr="00F2194B" w:rsidRDefault="00300EA0" w:rsidP="00300EA0">
            <w:pPr>
              <w:jc w:val="center"/>
              <w:rPr>
                <w:rFonts w:ascii="Times New Roman" w:hAnsi="Times New Roman" w:cs="Times New Roman"/>
                <w:sz w:val="24"/>
                <w:szCs w:val="24"/>
                <w:lang w:val="mk-MK"/>
              </w:rPr>
            </w:pPr>
            <w:r w:rsidRPr="000B5384">
              <w:rPr>
                <w:rFonts w:ascii="Times New Roman" w:hAnsi="Times New Roman" w:cs="Times New Roman"/>
                <w:lang w:val="mk-MK"/>
              </w:rPr>
              <w:t>НИСКО НИВО</w:t>
            </w:r>
          </w:p>
        </w:tc>
        <w:tc>
          <w:tcPr>
            <w:tcW w:w="1260" w:type="dxa"/>
          </w:tcPr>
          <w:p w:rsidR="00300EA0" w:rsidRPr="007D09C3" w:rsidRDefault="007D09C3"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5</w:t>
            </w:r>
          </w:p>
        </w:tc>
        <w:tc>
          <w:tcPr>
            <w:tcW w:w="1440" w:type="dxa"/>
          </w:tcPr>
          <w:p w:rsidR="00300EA0" w:rsidRPr="007D09C3" w:rsidRDefault="007D09C3"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9</w:t>
            </w:r>
          </w:p>
        </w:tc>
        <w:tc>
          <w:tcPr>
            <w:tcW w:w="1350" w:type="dxa"/>
          </w:tcPr>
          <w:p w:rsidR="00300EA0" w:rsidRPr="007D09C3" w:rsidRDefault="007D09C3"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2048" w:type="dxa"/>
          </w:tcPr>
          <w:p w:rsidR="00300EA0" w:rsidRPr="007D09C3" w:rsidRDefault="007D09C3"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417" w:type="dxa"/>
          </w:tcPr>
          <w:p w:rsidR="00300EA0" w:rsidRPr="007D09C3" w:rsidRDefault="007D09C3"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1</w:t>
            </w:r>
          </w:p>
        </w:tc>
        <w:tc>
          <w:tcPr>
            <w:tcW w:w="1215" w:type="dxa"/>
          </w:tcPr>
          <w:p w:rsidR="00433A3C" w:rsidRPr="00DB582F" w:rsidRDefault="007D09C3" w:rsidP="00300EA0">
            <w:pPr>
              <w:jc w:val="center"/>
              <w:rPr>
                <w:rFonts w:ascii="Times New Roman" w:hAnsi="Times New Roman" w:cs="Times New Roman"/>
                <w:b/>
                <w:sz w:val="24"/>
                <w:szCs w:val="24"/>
                <w:lang w:val="mk-MK"/>
              </w:rPr>
            </w:pPr>
            <w:r>
              <w:rPr>
                <w:rFonts w:ascii="Times New Roman" w:hAnsi="Times New Roman" w:cs="Times New Roman"/>
                <w:b/>
                <w:sz w:val="24"/>
                <w:szCs w:val="24"/>
                <w:lang w:val="mk-MK"/>
              </w:rPr>
              <w:t>15</w:t>
            </w:r>
          </w:p>
        </w:tc>
      </w:tr>
      <w:tr w:rsidR="00300EA0" w:rsidRPr="00F90FFB" w:rsidTr="00433A3C">
        <w:tc>
          <w:tcPr>
            <w:tcW w:w="1098" w:type="dxa"/>
          </w:tcPr>
          <w:p w:rsidR="00300EA0" w:rsidRPr="00F90FFB" w:rsidRDefault="00300EA0" w:rsidP="00300EA0">
            <w:pPr>
              <w:jc w:val="center"/>
              <w:rPr>
                <w:rFonts w:ascii="Times New Roman" w:hAnsi="Times New Roman" w:cs="Times New Roman"/>
                <w:b/>
                <w:sz w:val="24"/>
                <w:szCs w:val="24"/>
                <w:lang w:val="mk-MK"/>
              </w:rPr>
            </w:pPr>
            <w:r w:rsidRPr="00F90FFB">
              <w:rPr>
                <w:rFonts w:ascii="Times New Roman" w:hAnsi="Times New Roman" w:cs="Times New Roman"/>
                <w:b/>
                <w:sz w:val="24"/>
                <w:szCs w:val="24"/>
                <w:lang w:val="mk-MK"/>
              </w:rPr>
              <w:t>Вкупно</w:t>
            </w:r>
          </w:p>
        </w:tc>
        <w:tc>
          <w:tcPr>
            <w:tcW w:w="1260" w:type="dxa"/>
          </w:tcPr>
          <w:p w:rsidR="00433A3C" w:rsidRPr="007D09C3" w:rsidRDefault="007D09C3" w:rsidP="00433A3C">
            <w:pPr>
              <w:jc w:val="center"/>
              <w:rPr>
                <w:rFonts w:ascii="Times New Roman" w:hAnsi="Times New Roman" w:cs="Times New Roman"/>
                <w:b/>
                <w:sz w:val="24"/>
                <w:szCs w:val="24"/>
                <w:lang w:val="mk-MK"/>
              </w:rPr>
            </w:pPr>
            <w:r>
              <w:rPr>
                <w:rFonts w:ascii="Times New Roman" w:hAnsi="Times New Roman" w:cs="Times New Roman"/>
                <w:b/>
                <w:sz w:val="24"/>
                <w:szCs w:val="24"/>
                <w:lang w:val="mk-MK"/>
              </w:rPr>
              <w:t>67</w:t>
            </w:r>
          </w:p>
        </w:tc>
        <w:tc>
          <w:tcPr>
            <w:tcW w:w="1440" w:type="dxa"/>
          </w:tcPr>
          <w:p w:rsidR="00433A3C" w:rsidRPr="007D09C3" w:rsidRDefault="007D09C3" w:rsidP="00433A3C">
            <w:pPr>
              <w:jc w:val="center"/>
              <w:rPr>
                <w:rFonts w:ascii="Times New Roman" w:hAnsi="Times New Roman" w:cs="Times New Roman"/>
                <w:b/>
                <w:sz w:val="24"/>
                <w:szCs w:val="24"/>
                <w:lang w:val="mk-MK"/>
              </w:rPr>
            </w:pPr>
            <w:r>
              <w:rPr>
                <w:rFonts w:ascii="Times New Roman" w:hAnsi="Times New Roman" w:cs="Times New Roman"/>
                <w:b/>
                <w:sz w:val="24"/>
                <w:szCs w:val="24"/>
                <w:lang w:val="mk-MK"/>
              </w:rPr>
              <w:t>3</w:t>
            </w:r>
            <w:r w:rsidR="00555F56">
              <w:rPr>
                <w:rFonts w:ascii="Times New Roman" w:hAnsi="Times New Roman" w:cs="Times New Roman"/>
                <w:b/>
                <w:sz w:val="24"/>
                <w:szCs w:val="24"/>
                <w:lang w:val="mk-MK"/>
              </w:rPr>
              <w:t>1</w:t>
            </w:r>
          </w:p>
        </w:tc>
        <w:tc>
          <w:tcPr>
            <w:tcW w:w="1350" w:type="dxa"/>
          </w:tcPr>
          <w:p w:rsidR="00433A3C" w:rsidRPr="007D09C3" w:rsidRDefault="007D09C3" w:rsidP="00433A3C">
            <w:pPr>
              <w:jc w:val="center"/>
              <w:rPr>
                <w:rFonts w:ascii="Times New Roman" w:hAnsi="Times New Roman" w:cs="Times New Roman"/>
                <w:b/>
                <w:sz w:val="24"/>
                <w:szCs w:val="24"/>
                <w:lang w:val="mk-MK"/>
              </w:rPr>
            </w:pPr>
            <w:r>
              <w:rPr>
                <w:rFonts w:ascii="Times New Roman" w:hAnsi="Times New Roman" w:cs="Times New Roman"/>
                <w:b/>
                <w:sz w:val="24"/>
                <w:szCs w:val="24"/>
                <w:lang w:val="mk-MK"/>
              </w:rPr>
              <w:t>6</w:t>
            </w:r>
          </w:p>
        </w:tc>
        <w:tc>
          <w:tcPr>
            <w:tcW w:w="2048" w:type="dxa"/>
          </w:tcPr>
          <w:p w:rsidR="00300EA0" w:rsidRPr="007D09C3" w:rsidRDefault="007D09C3" w:rsidP="00300EA0">
            <w:pPr>
              <w:jc w:val="center"/>
              <w:rPr>
                <w:rFonts w:ascii="Times New Roman" w:hAnsi="Times New Roman" w:cs="Times New Roman"/>
                <w:b/>
                <w:sz w:val="24"/>
                <w:szCs w:val="24"/>
                <w:lang w:val="mk-MK"/>
              </w:rPr>
            </w:pPr>
            <w:r>
              <w:rPr>
                <w:rFonts w:ascii="Times New Roman" w:hAnsi="Times New Roman" w:cs="Times New Roman"/>
                <w:b/>
                <w:sz w:val="24"/>
                <w:szCs w:val="24"/>
                <w:lang w:val="mk-MK"/>
              </w:rPr>
              <w:t>4</w:t>
            </w:r>
          </w:p>
        </w:tc>
        <w:tc>
          <w:tcPr>
            <w:tcW w:w="1417" w:type="dxa"/>
          </w:tcPr>
          <w:p w:rsidR="00300EA0" w:rsidRPr="007D09C3" w:rsidRDefault="007D09C3" w:rsidP="00300EA0">
            <w:pPr>
              <w:jc w:val="center"/>
              <w:rPr>
                <w:rFonts w:ascii="Times New Roman" w:hAnsi="Times New Roman" w:cs="Times New Roman"/>
                <w:b/>
                <w:sz w:val="24"/>
                <w:szCs w:val="24"/>
                <w:lang w:val="mk-MK"/>
              </w:rPr>
            </w:pPr>
            <w:r>
              <w:rPr>
                <w:rFonts w:ascii="Times New Roman" w:hAnsi="Times New Roman" w:cs="Times New Roman"/>
                <w:b/>
                <w:sz w:val="24"/>
                <w:szCs w:val="24"/>
                <w:lang w:val="mk-MK"/>
              </w:rPr>
              <w:t>2</w:t>
            </w:r>
          </w:p>
        </w:tc>
        <w:tc>
          <w:tcPr>
            <w:tcW w:w="1215" w:type="dxa"/>
          </w:tcPr>
          <w:p w:rsidR="00300EA0" w:rsidRPr="007D09C3" w:rsidRDefault="007D09C3" w:rsidP="00300EA0">
            <w:pPr>
              <w:jc w:val="center"/>
              <w:rPr>
                <w:rFonts w:ascii="Times New Roman" w:hAnsi="Times New Roman" w:cs="Times New Roman"/>
                <w:b/>
                <w:sz w:val="24"/>
                <w:szCs w:val="24"/>
                <w:lang w:val="mk-MK"/>
              </w:rPr>
            </w:pPr>
            <w:r>
              <w:rPr>
                <w:rFonts w:ascii="Times New Roman" w:hAnsi="Times New Roman" w:cs="Times New Roman"/>
                <w:b/>
                <w:sz w:val="24"/>
                <w:szCs w:val="24"/>
                <w:lang w:val="mk-MK"/>
              </w:rPr>
              <w:t>11</w:t>
            </w:r>
            <w:r w:rsidR="00555F56">
              <w:rPr>
                <w:rFonts w:ascii="Times New Roman" w:hAnsi="Times New Roman" w:cs="Times New Roman"/>
                <w:b/>
                <w:sz w:val="24"/>
                <w:szCs w:val="24"/>
                <w:lang w:val="mk-MK"/>
              </w:rPr>
              <w:t>0</w:t>
            </w:r>
          </w:p>
        </w:tc>
      </w:tr>
    </w:tbl>
    <w:p w:rsidR="00300EA0" w:rsidRPr="000B5384" w:rsidRDefault="00300EA0" w:rsidP="00300EA0">
      <w:pPr>
        <w:rPr>
          <w:rFonts w:ascii="Times New Roman" w:hAnsi="Times New Roman" w:cs="Times New Roman"/>
          <w:szCs w:val="24"/>
          <w:lang w:val="mk-MK"/>
        </w:rPr>
      </w:pPr>
    </w:p>
    <w:tbl>
      <w:tblPr>
        <w:tblStyle w:val="TableGrid"/>
        <w:tblW w:w="9606" w:type="dxa"/>
        <w:tblLook w:val="04A0"/>
      </w:tblPr>
      <w:tblGrid>
        <w:gridCol w:w="2394"/>
        <w:gridCol w:w="2394"/>
        <w:gridCol w:w="2394"/>
        <w:gridCol w:w="2424"/>
      </w:tblGrid>
      <w:tr w:rsidR="00300EA0" w:rsidRPr="000B5384" w:rsidTr="00300EA0">
        <w:tc>
          <w:tcPr>
            <w:tcW w:w="2394"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ВИСОКО НИВО</w:t>
            </w:r>
          </w:p>
        </w:tc>
        <w:tc>
          <w:tcPr>
            <w:tcW w:w="2394"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СРЕДНО НИВО</w:t>
            </w:r>
          </w:p>
        </w:tc>
        <w:tc>
          <w:tcPr>
            <w:tcW w:w="2394"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НИСКО НИВО</w:t>
            </w:r>
          </w:p>
        </w:tc>
        <w:tc>
          <w:tcPr>
            <w:tcW w:w="2424"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ВКУПНО</w:t>
            </w:r>
          </w:p>
        </w:tc>
      </w:tr>
      <w:tr w:rsidR="00300EA0" w:rsidRPr="00F90FFB" w:rsidTr="00300EA0">
        <w:tc>
          <w:tcPr>
            <w:tcW w:w="2394" w:type="dxa"/>
          </w:tcPr>
          <w:p w:rsidR="007D5D95" w:rsidRDefault="007D09C3" w:rsidP="00300EA0">
            <w:pPr>
              <w:jc w:val="center"/>
              <w:rPr>
                <w:rFonts w:ascii="Times New Roman" w:hAnsi="Times New Roman" w:cs="Times New Roman"/>
                <w:b/>
                <w:sz w:val="28"/>
                <w:szCs w:val="28"/>
                <w:lang w:val="mk-MK"/>
              </w:rPr>
            </w:pPr>
            <w:r>
              <w:rPr>
                <w:rFonts w:ascii="Times New Roman" w:hAnsi="Times New Roman" w:cs="Times New Roman"/>
                <w:b/>
                <w:sz w:val="28"/>
                <w:szCs w:val="28"/>
                <w:lang w:val="mk-MK"/>
              </w:rPr>
              <w:t>62</w:t>
            </w:r>
          </w:p>
          <w:p w:rsidR="000E68D4" w:rsidRPr="007D5D95" w:rsidRDefault="000E68D4" w:rsidP="00300EA0">
            <w:pPr>
              <w:jc w:val="center"/>
              <w:rPr>
                <w:rFonts w:ascii="Times New Roman" w:hAnsi="Times New Roman" w:cs="Times New Roman"/>
                <w:b/>
                <w:sz w:val="28"/>
                <w:szCs w:val="28"/>
                <w:lang w:val="mk-MK"/>
              </w:rPr>
            </w:pPr>
            <w:r>
              <w:rPr>
                <w:rFonts w:ascii="Times New Roman" w:hAnsi="Times New Roman" w:cs="Times New Roman"/>
                <w:b/>
                <w:sz w:val="28"/>
                <w:szCs w:val="28"/>
                <w:lang w:val="mk-MK"/>
              </w:rPr>
              <w:t>56,36%</w:t>
            </w:r>
          </w:p>
        </w:tc>
        <w:tc>
          <w:tcPr>
            <w:tcW w:w="2394" w:type="dxa"/>
          </w:tcPr>
          <w:p w:rsidR="007D5D95" w:rsidRDefault="007D09C3" w:rsidP="00300EA0">
            <w:pPr>
              <w:jc w:val="center"/>
              <w:rPr>
                <w:rFonts w:ascii="Times New Roman" w:hAnsi="Times New Roman" w:cs="Times New Roman"/>
                <w:b/>
                <w:sz w:val="28"/>
                <w:szCs w:val="28"/>
                <w:lang w:val="mk-MK"/>
              </w:rPr>
            </w:pPr>
            <w:r>
              <w:rPr>
                <w:rFonts w:ascii="Times New Roman" w:hAnsi="Times New Roman" w:cs="Times New Roman"/>
                <w:b/>
                <w:sz w:val="28"/>
                <w:szCs w:val="28"/>
                <w:lang w:val="mk-MK"/>
              </w:rPr>
              <w:t>35</w:t>
            </w:r>
          </w:p>
          <w:p w:rsidR="000E68D4" w:rsidRPr="007D5D95" w:rsidRDefault="000E68D4" w:rsidP="00300EA0">
            <w:pPr>
              <w:jc w:val="center"/>
              <w:rPr>
                <w:rFonts w:ascii="Times New Roman" w:hAnsi="Times New Roman" w:cs="Times New Roman"/>
                <w:b/>
                <w:sz w:val="28"/>
                <w:szCs w:val="28"/>
                <w:lang w:val="mk-MK"/>
              </w:rPr>
            </w:pPr>
            <w:r>
              <w:rPr>
                <w:rFonts w:ascii="Times New Roman" w:hAnsi="Times New Roman" w:cs="Times New Roman"/>
                <w:b/>
                <w:sz w:val="28"/>
                <w:szCs w:val="28"/>
                <w:lang w:val="mk-MK"/>
              </w:rPr>
              <w:t>31,82%</w:t>
            </w:r>
          </w:p>
        </w:tc>
        <w:tc>
          <w:tcPr>
            <w:tcW w:w="2394" w:type="dxa"/>
          </w:tcPr>
          <w:p w:rsidR="007D5D95" w:rsidRDefault="007D09C3" w:rsidP="00300EA0">
            <w:pPr>
              <w:jc w:val="center"/>
              <w:rPr>
                <w:rFonts w:ascii="Times New Roman" w:hAnsi="Times New Roman" w:cs="Times New Roman"/>
                <w:b/>
                <w:sz w:val="28"/>
                <w:szCs w:val="28"/>
                <w:lang w:val="mk-MK"/>
              </w:rPr>
            </w:pPr>
            <w:r>
              <w:rPr>
                <w:rFonts w:ascii="Times New Roman" w:hAnsi="Times New Roman" w:cs="Times New Roman"/>
                <w:b/>
                <w:sz w:val="28"/>
                <w:szCs w:val="28"/>
                <w:lang w:val="mk-MK"/>
              </w:rPr>
              <w:t>15</w:t>
            </w:r>
          </w:p>
          <w:p w:rsidR="000E68D4" w:rsidRPr="007D5D95" w:rsidRDefault="000E68D4" w:rsidP="00300EA0">
            <w:pPr>
              <w:jc w:val="center"/>
              <w:rPr>
                <w:rFonts w:ascii="Times New Roman" w:hAnsi="Times New Roman" w:cs="Times New Roman"/>
                <w:b/>
                <w:sz w:val="28"/>
                <w:szCs w:val="28"/>
                <w:lang w:val="mk-MK"/>
              </w:rPr>
            </w:pPr>
            <w:r>
              <w:rPr>
                <w:rFonts w:ascii="Times New Roman" w:hAnsi="Times New Roman" w:cs="Times New Roman"/>
                <w:b/>
                <w:sz w:val="28"/>
                <w:szCs w:val="28"/>
                <w:lang w:val="mk-MK"/>
              </w:rPr>
              <w:t>13,64%</w:t>
            </w:r>
          </w:p>
        </w:tc>
        <w:tc>
          <w:tcPr>
            <w:tcW w:w="2424" w:type="dxa"/>
          </w:tcPr>
          <w:p w:rsidR="00300EA0" w:rsidRPr="007D09C3" w:rsidRDefault="007D09C3" w:rsidP="00300EA0">
            <w:pPr>
              <w:jc w:val="center"/>
              <w:rPr>
                <w:rFonts w:ascii="Times New Roman" w:hAnsi="Times New Roman" w:cs="Times New Roman"/>
                <w:b/>
                <w:sz w:val="28"/>
                <w:szCs w:val="28"/>
                <w:lang w:val="mk-MK"/>
              </w:rPr>
            </w:pPr>
            <w:r>
              <w:rPr>
                <w:rFonts w:ascii="Times New Roman" w:hAnsi="Times New Roman" w:cs="Times New Roman"/>
                <w:b/>
                <w:sz w:val="28"/>
                <w:szCs w:val="28"/>
                <w:lang w:val="mk-MK"/>
              </w:rPr>
              <w:t>11</w:t>
            </w:r>
            <w:r w:rsidR="00555F56">
              <w:rPr>
                <w:rFonts w:ascii="Times New Roman" w:hAnsi="Times New Roman" w:cs="Times New Roman"/>
                <w:b/>
                <w:sz w:val="28"/>
                <w:szCs w:val="28"/>
                <w:lang w:val="mk-MK"/>
              </w:rPr>
              <w:t>0</w:t>
            </w:r>
          </w:p>
        </w:tc>
      </w:tr>
    </w:tbl>
    <w:p w:rsidR="00807CFE" w:rsidRPr="007D04BB" w:rsidRDefault="00807CFE" w:rsidP="00FB1B0A">
      <w:pPr>
        <w:rPr>
          <w:rFonts w:ascii="Times New Roman" w:hAnsi="Times New Roman"/>
          <w:sz w:val="28"/>
          <w:szCs w:val="28"/>
        </w:rPr>
      </w:pPr>
    </w:p>
    <w:p w:rsidR="00300EA0" w:rsidRPr="00900B52" w:rsidRDefault="00300EA0" w:rsidP="001F1E39">
      <w:pPr>
        <w:jc w:val="center"/>
        <w:rPr>
          <w:rFonts w:ascii="Times New Roman" w:hAnsi="Times New Roman" w:cs="Times New Roman"/>
          <w:b/>
          <w:szCs w:val="24"/>
          <w:lang w:val="mk-MK"/>
        </w:rPr>
      </w:pPr>
      <w:r w:rsidRPr="00900B52">
        <w:rPr>
          <w:rFonts w:ascii="Times New Roman" w:hAnsi="Times New Roman"/>
          <w:b/>
          <w:sz w:val="28"/>
          <w:szCs w:val="28"/>
        </w:rPr>
        <w:t xml:space="preserve">ОЦЕНУВАЊЕ НА УЧЕНИЦИТЕ- ВТОР ПЕРИОД </w:t>
      </w:r>
    </w:p>
    <w:p w:rsidR="004F35D7" w:rsidRPr="00807CFE" w:rsidRDefault="00300EA0" w:rsidP="00807CFE">
      <w:pPr>
        <w:jc w:val="center"/>
        <w:rPr>
          <w:rFonts w:ascii="Times New Roman" w:hAnsi="Times New Roman" w:cs="Times New Roman"/>
          <w:b/>
          <w:u w:val="single"/>
          <w:lang w:val="mk-MK"/>
        </w:rPr>
      </w:pPr>
      <w:r>
        <w:rPr>
          <w:rFonts w:ascii="Times New Roman" w:hAnsi="Times New Roman" w:cs="Times New Roman"/>
          <w:b/>
          <w:u w:val="single"/>
          <w:lang w:val="mk-MK"/>
        </w:rPr>
        <w:t>ЧЕТВР</w:t>
      </w:r>
      <w:r w:rsidRPr="000B5384">
        <w:rPr>
          <w:rFonts w:ascii="Times New Roman" w:hAnsi="Times New Roman" w:cs="Times New Roman"/>
          <w:b/>
          <w:u w:val="single"/>
          <w:lang w:val="mk-MK"/>
        </w:rPr>
        <w:t>ТО   ОДДЕЛЕНИЕ</w:t>
      </w:r>
    </w:p>
    <w:tbl>
      <w:tblPr>
        <w:tblStyle w:val="TableGrid"/>
        <w:tblW w:w="0" w:type="auto"/>
        <w:tblLayout w:type="fixed"/>
        <w:tblLook w:val="04A0"/>
      </w:tblPr>
      <w:tblGrid>
        <w:gridCol w:w="1638"/>
        <w:gridCol w:w="1098"/>
        <w:gridCol w:w="1368"/>
        <w:gridCol w:w="1368"/>
        <w:gridCol w:w="1368"/>
        <w:gridCol w:w="1368"/>
        <w:gridCol w:w="1368"/>
      </w:tblGrid>
      <w:tr w:rsidR="004F35D7" w:rsidTr="00170A74">
        <w:tc>
          <w:tcPr>
            <w:tcW w:w="1638" w:type="dxa"/>
          </w:tcPr>
          <w:p w:rsidR="004F35D7" w:rsidRDefault="004F35D7" w:rsidP="00300EA0">
            <w:pPr>
              <w:jc w:val="center"/>
              <w:rPr>
                <w:rFonts w:ascii="Times New Roman" w:hAnsi="Times New Roman" w:cs="Times New Roman"/>
                <w:b/>
                <w:u w:val="single"/>
              </w:rPr>
            </w:pPr>
          </w:p>
        </w:tc>
        <w:tc>
          <w:tcPr>
            <w:tcW w:w="109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368" w:type="dxa"/>
          </w:tcPr>
          <w:p w:rsidR="004F35D7" w:rsidRPr="00F90FFB" w:rsidRDefault="00F90FFB" w:rsidP="00300EA0">
            <w:pPr>
              <w:jc w:val="center"/>
              <w:rPr>
                <w:rFonts w:ascii="Times New Roman" w:hAnsi="Times New Roman" w:cs="Times New Roman"/>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368" w:type="dxa"/>
          </w:tcPr>
          <w:p w:rsidR="004F35D7" w:rsidRDefault="00D340FF" w:rsidP="00300EA0">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4F35D7" w:rsidTr="00170A74">
        <w:tc>
          <w:tcPr>
            <w:tcW w:w="1638" w:type="dxa"/>
          </w:tcPr>
          <w:p w:rsidR="004F35D7" w:rsidRPr="00170A74" w:rsidRDefault="00170A74" w:rsidP="00A41EA9">
            <w:pPr>
              <w:rPr>
                <w:rFonts w:ascii="Times New Roman" w:hAnsi="Times New Roman" w:cs="Times New Roman"/>
                <w:lang w:val="en-US"/>
              </w:rPr>
            </w:pPr>
            <w:r>
              <w:rPr>
                <w:rFonts w:ascii="Times New Roman" w:hAnsi="Times New Roman" w:cs="Times New Roman"/>
                <w:lang w:val="mk-MK"/>
              </w:rPr>
              <w:t xml:space="preserve">Централно </w:t>
            </w:r>
            <w:r>
              <w:rPr>
                <w:rFonts w:ascii="Times New Roman" w:hAnsi="Times New Roman" w:cs="Times New Roman"/>
                <w:lang w:val="en-US"/>
              </w:rPr>
              <w:t>IVa</w:t>
            </w:r>
          </w:p>
        </w:tc>
        <w:tc>
          <w:tcPr>
            <w:tcW w:w="109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8</w:t>
            </w:r>
          </w:p>
        </w:tc>
        <w:tc>
          <w:tcPr>
            <w:tcW w:w="136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3</w:t>
            </w:r>
          </w:p>
        </w:tc>
        <w:tc>
          <w:tcPr>
            <w:tcW w:w="136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4F35D7"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4,43</w:t>
            </w:r>
          </w:p>
        </w:tc>
        <w:tc>
          <w:tcPr>
            <w:tcW w:w="1368" w:type="dxa"/>
          </w:tcPr>
          <w:p w:rsidR="004F35D7"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13</w:t>
            </w:r>
          </w:p>
        </w:tc>
      </w:tr>
      <w:tr w:rsidR="00170A74" w:rsidTr="00170A74">
        <w:tc>
          <w:tcPr>
            <w:tcW w:w="1638" w:type="dxa"/>
          </w:tcPr>
          <w:p w:rsidR="00170A74" w:rsidRPr="00170A74" w:rsidRDefault="00170A74" w:rsidP="00A41EA9">
            <w:pPr>
              <w:rPr>
                <w:rFonts w:ascii="Times New Roman" w:hAnsi="Times New Roman" w:cs="Times New Roman"/>
                <w:lang w:val="mk-MK"/>
              </w:rPr>
            </w:pPr>
            <w:r>
              <w:rPr>
                <w:rFonts w:ascii="Times New Roman" w:hAnsi="Times New Roman" w:cs="Times New Roman"/>
                <w:lang w:val="mk-MK"/>
              </w:rPr>
              <w:t xml:space="preserve">Училиште </w:t>
            </w:r>
            <w:r>
              <w:rPr>
                <w:rFonts w:ascii="Times New Roman" w:hAnsi="Times New Roman" w:cs="Times New Roman"/>
                <w:lang w:val="en-US"/>
              </w:rPr>
              <w:t>IV</w:t>
            </w:r>
            <w:r>
              <w:rPr>
                <w:rFonts w:ascii="Times New Roman" w:hAnsi="Times New Roman" w:cs="Times New Roman"/>
                <w:lang w:val="mk-MK"/>
              </w:rPr>
              <w:t>б</w:t>
            </w:r>
          </w:p>
        </w:tc>
        <w:tc>
          <w:tcPr>
            <w:tcW w:w="1098" w:type="dxa"/>
          </w:tcPr>
          <w:p w:rsidR="00170A74" w:rsidRPr="007D09C3" w:rsidRDefault="007D09C3" w:rsidP="00300EA0">
            <w:pPr>
              <w:jc w:val="center"/>
              <w:rPr>
                <w:rFonts w:ascii="Times New Roman" w:hAnsi="Times New Roman" w:cs="Times New Roman"/>
                <w:lang w:val="mk-MK"/>
              </w:rPr>
            </w:pPr>
            <w:r>
              <w:rPr>
                <w:rFonts w:ascii="Times New Roman" w:hAnsi="Times New Roman" w:cs="Times New Roman"/>
                <w:lang w:val="mk-MK"/>
              </w:rPr>
              <w:t>7</w:t>
            </w:r>
          </w:p>
        </w:tc>
        <w:tc>
          <w:tcPr>
            <w:tcW w:w="1368" w:type="dxa"/>
          </w:tcPr>
          <w:p w:rsidR="00170A74" w:rsidRPr="007D09C3" w:rsidRDefault="007D09C3" w:rsidP="00300EA0">
            <w:pPr>
              <w:jc w:val="center"/>
              <w:rPr>
                <w:rFonts w:ascii="Times New Roman" w:hAnsi="Times New Roman" w:cs="Times New Roman"/>
                <w:lang w:val="mk-MK"/>
              </w:rPr>
            </w:pPr>
            <w:r>
              <w:rPr>
                <w:rFonts w:ascii="Times New Roman" w:hAnsi="Times New Roman" w:cs="Times New Roman"/>
                <w:lang w:val="mk-MK"/>
              </w:rPr>
              <w:t>4</w:t>
            </w:r>
          </w:p>
        </w:tc>
        <w:tc>
          <w:tcPr>
            <w:tcW w:w="1368" w:type="dxa"/>
          </w:tcPr>
          <w:p w:rsidR="00170A74"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170A74"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170A74"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4,40</w:t>
            </w:r>
          </w:p>
        </w:tc>
        <w:tc>
          <w:tcPr>
            <w:tcW w:w="1368" w:type="dxa"/>
          </w:tcPr>
          <w:p w:rsidR="00170A74"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13</w:t>
            </w:r>
          </w:p>
        </w:tc>
      </w:tr>
      <w:tr w:rsidR="004F35D7" w:rsidTr="00170A74">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Корешница</w:t>
            </w:r>
          </w:p>
        </w:tc>
        <w:tc>
          <w:tcPr>
            <w:tcW w:w="109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2</w:t>
            </w:r>
          </w:p>
        </w:tc>
        <w:tc>
          <w:tcPr>
            <w:tcW w:w="136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2</w:t>
            </w:r>
          </w:p>
        </w:tc>
        <w:tc>
          <w:tcPr>
            <w:tcW w:w="136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2</w:t>
            </w:r>
          </w:p>
        </w:tc>
        <w:tc>
          <w:tcPr>
            <w:tcW w:w="1368" w:type="dxa"/>
          </w:tcPr>
          <w:p w:rsidR="004F35D7"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3,67</w:t>
            </w:r>
          </w:p>
        </w:tc>
        <w:tc>
          <w:tcPr>
            <w:tcW w:w="1368" w:type="dxa"/>
          </w:tcPr>
          <w:p w:rsidR="004F35D7"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7</w:t>
            </w:r>
          </w:p>
        </w:tc>
      </w:tr>
      <w:tr w:rsidR="004F35D7" w:rsidTr="00170A74">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Бистренци</w:t>
            </w:r>
          </w:p>
        </w:tc>
        <w:tc>
          <w:tcPr>
            <w:tcW w:w="109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2</w:t>
            </w:r>
          </w:p>
        </w:tc>
        <w:tc>
          <w:tcPr>
            <w:tcW w:w="136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2</w:t>
            </w:r>
          </w:p>
        </w:tc>
        <w:tc>
          <w:tcPr>
            <w:tcW w:w="136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2</w:t>
            </w:r>
          </w:p>
        </w:tc>
        <w:tc>
          <w:tcPr>
            <w:tcW w:w="136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4,10</w:t>
            </w:r>
          </w:p>
        </w:tc>
        <w:tc>
          <w:tcPr>
            <w:tcW w:w="1368" w:type="dxa"/>
          </w:tcPr>
          <w:p w:rsidR="004F35D7"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6</w:t>
            </w:r>
          </w:p>
        </w:tc>
      </w:tr>
      <w:tr w:rsidR="004F35D7" w:rsidTr="00170A74">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Прждево</w:t>
            </w:r>
          </w:p>
        </w:tc>
        <w:tc>
          <w:tcPr>
            <w:tcW w:w="109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3,10</w:t>
            </w:r>
          </w:p>
        </w:tc>
        <w:tc>
          <w:tcPr>
            <w:tcW w:w="1368" w:type="dxa"/>
          </w:tcPr>
          <w:p w:rsidR="004F35D7"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2</w:t>
            </w:r>
          </w:p>
        </w:tc>
      </w:tr>
      <w:tr w:rsidR="004F35D7" w:rsidTr="00170A74">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Челевец</w:t>
            </w:r>
          </w:p>
        </w:tc>
        <w:tc>
          <w:tcPr>
            <w:tcW w:w="109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7D09C3" w:rsidP="00300EA0">
            <w:pPr>
              <w:jc w:val="center"/>
              <w:rPr>
                <w:rFonts w:ascii="Times New Roman" w:hAnsi="Times New Roman" w:cs="Times New Roman"/>
                <w:lang w:val="mk-MK"/>
              </w:rPr>
            </w:pPr>
            <w:r>
              <w:rPr>
                <w:rFonts w:ascii="Times New Roman" w:hAnsi="Times New Roman" w:cs="Times New Roman"/>
                <w:lang w:val="mk-MK"/>
              </w:rPr>
              <w:t>/</w:t>
            </w:r>
          </w:p>
        </w:tc>
        <w:tc>
          <w:tcPr>
            <w:tcW w:w="1368" w:type="dxa"/>
          </w:tcPr>
          <w:p w:rsidR="004F35D7"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w:t>
            </w:r>
          </w:p>
        </w:tc>
        <w:tc>
          <w:tcPr>
            <w:tcW w:w="1368" w:type="dxa"/>
          </w:tcPr>
          <w:p w:rsidR="004F35D7"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w:t>
            </w:r>
          </w:p>
        </w:tc>
      </w:tr>
      <w:tr w:rsidR="004F35D7" w:rsidTr="00170A74">
        <w:tc>
          <w:tcPr>
            <w:tcW w:w="1638" w:type="dxa"/>
          </w:tcPr>
          <w:p w:rsidR="004F35D7" w:rsidRPr="000B5384" w:rsidRDefault="004F35D7" w:rsidP="00A41EA9">
            <w:pPr>
              <w:jc w:val="center"/>
              <w:rPr>
                <w:rFonts w:ascii="Times New Roman" w:hAnsi="Times New Roman" w:cs="Times New Roman"/>
                <w:lang w:val="mk-MK"/>
              </w:rPr>
            </w:pPr>
            <w:r w:rsidRPr="000B5384">
              <w:rPr>
                <w:rFonts w:ascii="Times New Roman" w:hAnsi="Times New Roman" w:cs="Times New Roman"/>
                <w:lang w:val="mk-MK"/>
              </w:rPr>
              <w:lastRenderedPageBreak/>
              <w:t>ВКУПНО</w:t>
            </w:r>
          </w:p>
        </w:tc>
        <w:tc>
          <w:tcPr>
            <w:tcW w:w="1098" w:type="dxa"/>
          </w:tcPr>
          <w:p w:rsidR="004F35D7"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19</w:t>
            </w:r>
          </w:p>
        </w:tc>
        <w:tc>
          <w:tcPr>
            <w:tcW w:w="1368" w:type="dxa"/>
          </w:tcPr>
          <w:p w:rsidR="004F35D7"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11</w:t>
            </w:r>
          </w:p>
        </w:tc>
        <w:tc>
          <w:tcPr>
            <w:tcW w:w="1368" w:type="dxa"/>
          </w:tcPr>
          <w:p w:rsidR="004F35D7"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7</w:t>
            </w:r>
          </w:p>
        </w:tc>
        <w:tc>
          <w:tcPr>
            <w:tcW w:w="1368" w:type="dxa"/>
          </w:tcPr>
          <w:p w:rsidR="004F35D7"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4</w:t>
            </w:r>
          </w:p>
        </w:tc>
        <w:tc>
          <w:tcPr>
            <w:tcW w:w="1368" w:type="dxa"/>
          </w:tcPr>
          <w:p w:rsidR="004F35D7" w:rsidRPr="007D09C3" w:rsidRDefault="007D09C3" w:rsidP="00300EA0">
            <w:pPr>
              <w:jc w:val="center"/>
              <w:rPr>
                <w:rFonts w:ascii="Times New Roman" w:hAnsi="Times New Roman" w:cs="Times New Roman"/>
                <w:b/>
                <w:lang w:val="mk-MK"/>
              </w:rPr>
            </w:pPr>
            <w:r>
              <w:rPr>
                <w:rFonts w:ascii="Times New Roman" w:hAnsi="Times New Roman" w:cs="Times New Roman"/>
                <w:b/>
                <w:lang w:val="mk-MK"/>
              </w:rPr>
              <w:t>3,94</w:t>
            </w:r>
          </w:p>
        </w:tc>
        <w:tc>
          <w:tcPr>
            <w:tcW w:w="1368" w:type="dxa"/>
          </w:tcPr>
          <w:p w:rsidR="004F35D7" w:rsidRPr="004A6D78" w:rsidRDefault="004F35D7" w:rsidP="00300EA0">
            <w:pPr>
              <w:jc w:val="center"/>
              <w:rPr>
                <w:rFonts w:ascii="Times New Roman" w:hAnsi="Times New Roman" w:cs="Times New Roman"/>
                <w:b/>
                <w:lang w:val="en-US"/>
              </w:rPr>
            </w:pPr>
          </w:p>
        </w:tc>
      </w:tr>
    </w:tbl>
    <w:p w:rsidR="004F35D7" w:rsidRPr="00807CFE" w:rsidRDefault="004F35D7" w:rsidP="00807CFE">
      <w:pPr>
        <w:rPr>
          <w:rFonts w:ascii="Times New Roman" w:hAnsi="Times New Roman" w:cs="Times New Roman"/>
          <w:b/>
          <w:u w:val="single"/>
          <w:lang w:val="mk-MK"/>
        </w:rPr>
      </w:pPr>
    </w:p>
    <w:p w:rsidR="004F35D7" w:rsidRPr="00807CFE" w:rsidRDefault="00300EA0" w:rsidP="00807CFE">
      <w:pPr>
        <w:jc w:val="center"/>
        <w:rPr>
          <w:rFonts w:ascii="Times New Roman" w:hAnsi="Times New Roman" w:cs="Times New Roman"/>
          <w:b/>
          <w:u w:val="single"/>
          <w:lang w:val="mk-MK"/>
        </w:rPr>
      </w:pPr>
      <w:r>
        <w:rPr>
          <w:rFonts w:ascii="Times New Roman" w:hAnsi="Times New Roman" w:cs="Times New Roman"/>
          <w:b/>
          <w:u w:val="single"/>
          <w:lang w:val="mk-MK"/>
        </w:rPr>
        <w:t>ПЕТ</w:t>
      </w:r>
      <w:r w:rsidRPr="000B5384">
        <w:rPr>
          <w:rFonts w:ascii="Times New Roman" w:hAnsi="Times New Roman" w:cs="Times New Roman"/>
          <w:b/>
          <w:u w:val="single"/>
          <w:lang w:val="mk-MK"/>
        </w:rPr>
        <w:t>ТО   ОДДЕЛЕНИЕ</w:t>
      </w:r>
    </w:p>
    <w:tbl>
      <w:tblPr>
        <w:tblStyle w:val="TableGrid"/>
        <w:tblW w:w="0" w:type="auto"/>
        <w:tblLayout w:type="fixed"/>
        <w:tblLook w:val="04A0"/>
      </w:tblPr>
      <w:tblGrid>
        <w:gridCol w:w="1638"/>
        <w:gridCol w:w="1098"/>
        <w:gridCol w:w="1368"/>
        <w:gridCol w:w="1368"/>
        <w:gridCol w:w="1368"/>
        <w:gridCol w:w="1368"/>
        <w:gridCol w:w="1368"/>
      </w:tblGrid>
      <w:tr w:rsidR="004F35D7" w:rsidTr="004A6D78">
        <w:tc>
          <w:tcPr>
            <w:tcW w:w="1638" w:type="dxa"/>
            <w:tcBorders>
              <w:bottom w:val="single" w:sz="4" w:space="0" w:color="000000" w:themeColor="text1"/>
            </w:tcBorders>
          </w:tcPr>
          <w:p w:rsidR="004F35D7" w:rsidRDefault="004F35D7" w:rsidP="00A41EA9">
            <w:pPr>
              <w:jc w:val="center"/>
              <w:rPr>
                <w:rFonts w:ascii="Times New Roman" w:hAnsi="Times New Roman" w:cs="Times New Roman"/>
                <w:b/>
                <w:u w:val="single"/>
              </w:rPr>
            </w:pPr>
          </w:p>
        </w:tc>
        <w:tc>
          <w:tcPr>
            <w:tcW w:w="109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6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36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6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368" w:type="dxa"/>
            <w:tcBorders>
              <w:bottom w:val="single" w:sz="4" w:space="0" w:color="000000" w:themeColor="text1"/>
            </w:tcBorders>
          </w:tcPr>
          <w:p w:rsidR="004F35D7"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368" w:type="dxa"/>
            <w:tcBorders>
              <w:bottom w:val="single" w:sz="4" w:space="0" w:color="000000" w:themeColor="text1"/>
            </w:tcBorders>
          </w:tcPr>
          <w:p w:rsidR="004F35D7"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95820" w:rsidTr="004A6D78">
        <w:trPr>
          <w:trHeight w:val="270"/>
        </w:trPr>
        <w:tc>
          <w:tcPr>
            <w:tcW w:w="1638" w:type="dxa"/>
            <w:tcBorders>
              <w:bottom w:val="single" w:sz="4" w:space="0" w:color="auto"/>
            </w:tcBorders>
          </w:tcPr>
          <w:p w:rsidR="00D95820" w:rsidRPr="004A6D78" w:rsidRDefault="00D95820" w:rsidP="006F721D">
            <w:pPr>
              <w:rPr>
                <w:rFonts w:ascii="Times New Roman" w:hAnsi="Times New Roman" w:cs="Times New Roman"/>
                <w:lang w:val="en-US"/>
              </w:rPr>
            </w:pPr>
            <w:r w:rsidRPr="00D95820">
              <w:rPr>
                <w:rFonts w:ascii="Times New Roman" w:hAnsi="Times New Roman" w:cs="Times New Roman"/>
                <w:lang w:val="mk-MK"/>
              </w:rPr>
              <w:t xml:space="preserve">Централно </w:t>
            </w:r>
            <w:r w:rsidR="004A6D78">
              <w:rPr>
                <w:rFonts w:ascii="Times New Roman" w:hAnsi="Times New Roman" w:cs="Times New Roman"/>
                <w:lang w:val="en-US"/>
              </w:rPr>
              <w:t xml:space="preserve"> Va</w:t>
            </w:r>
          </w:p>
        </w:tc>
        <w:tc>
          <w:tcPr>
            <w:tcW w:w="1098" w:type="dxa"/>
            <w:tcBorders>
              <w:bottom w:val="single" w:sz="4" w:space="0" w:color="auto"/>
            </w:tcBorders>
          </w:tcPr>
          <w:p w:rsidR="00D95820" w:rsidRPr="00D95820" w:rsidRDefault="001E764A" w:rsidP="00A41EA9">
            <w:pPr>
              <w:jc w:val="center"/>
              <w:rPr>
                <w:rFonts w:ascii="Times New Roman" w:hAnsi="Times New Roman" w:cs="Times New Roman"/>
              </w:rPr>
            </w:pPr>
            <w:r>
              <w:rPr>
                <w:rFonts w:ascii="Times New Roman" w:hAnsi="Times New Roman" w:cs="Times New Roman"/>
              </w:rPr>
              <w:t>13</w:t>
            </w:r>
          </w:p>
        </w:tc>
        <w:tc>
          <w:tcPr>
            <w:tcW w:w="1368" w:type="dxa"/>
            <w:tcBorders>
              <w:bottom w:val="single" w:sz="4" w:space="0" w:color="auto"/>
            </w:tcBorders>
          </w:tcPr>
          <w:p w:rsidR="00D95820" w:rsidRPr="00D95820" w:rsidRDefault="001E764A" w:rsidP="00A41EA9">
            <w:pPr>
              <w:jc w:val="center"/>
              <w:rPr>
                <w:rFonts w:ascii="Times New Roman" w:hAnsi="Times New Roman" w:cs="Times New Roman"/>
              </w:rPr>
            </w:pPr>
            <w:r>
              <w:rPr>
                <w:rFonts w:ascii="Times New Roman" w:hAnsi="Times New Roman" w:cs="Times New Roman"/>
              </w:rPr>
              <w:t>/</w:t>
            </w:r>
          </w:p>
        </w:tc>
        <w:tc>
          <w:tcPr>
            <w:tcW w:w="1368" w:type="dxa"/>
            <w:tcBorders>
              <w:bottom w:val="single" w:sz="4" w:space="0" w:color="auto"/>
            </w:tcBorders>
          </w:tcPr>
          <w:p w:rsidR="00D95820" w:rsidRPr="00D95820" w:rsidRDefault="001E764A" w:rsidP="00A41EA9">
            <w:pPr>
              <w:jc w:val="center"/>
              <w:rPr>
                <w:rFonts w:ascii="Times New Roman" w:hAnsi="Times New Roman" w:cs="Times New Roman"/>
              </w:rPr>
            </w:pPr>
            <w:r>
              <w:rPr>
                <w:rFonts w:ascii="Times New Roman" w:hAnsi="Times New Roman" w:cs="Times New Roman"/>
              </w:rPr>
              <w:t>/</w:t>
            </w:r>
          </w:p>
        </w:tc>
        <w:tc>
          <w:tcPr>
            <w:tcW w:w="1368" w:type="dxa"/>
            <w:tcBorders>
              <w:bottom w:val="single" w:sz="4" w:space="0" w:color="auto"/>
            </w:tcBorders>
          </w:tcPr>
          <w:p w:rsidR="00D95820" w:rsidRPr="00D95820" w:rsidRDefault="001E764A" w:rsidP="00A41EA9">
            <w:pPr>
              <w:jc w:val="center"/>
              <w:rPr>
                <w:rFonts w:ascii="Times New Roman" w:hAnsi="Times New Roman" w:cs="Times New Roman"/>
              </w:rPr>
            </w:pPr>
            <w:r>
              <w:rPr>
                <w:rFonts w:ascii="Times New Roman" w:hAnsi="Times New Roman" w:cs="Times New Roman"/>
              </w:rPr>
              <w:t>1</w:t>
            </w:r>
          </w:p>
        </w:tc>
        <w:tc>
          <w:tcPr>
            <w:tcW w:w="1368" w:type="dxa"/>
            <w:tcBorders>
              <w:bottom w:val="single" w:sz="4" w:space="0" w:color="auto"/>
            </w:tcBorders>
          </w:tcPr>
          <w:p w:rsidR="00D95820" w:rsidRPr="00D95820" w:rsidRDefault="001E764A" w:rsidP="00A41EA9">
            <w:pPr>
              <w:jc w:val="center"/>
              <w:rPr>
                <w:rFonts w:ascii="Times New Roman" w:hAnsi="Times New Roman" w:cs="Times New Roman"/>
                <w:b/>
              </w:rPr>
            </w:pPr>
            <w:r>
              <w:rPr>
                <w:rFonts w:ascii="Times New Roman" w:hAnsi="Times New Roman" w:cs="Times New Roman"/>
                <w:b/>
              </w:rPr>
              <w:t>4,63</w:t>
            </w:r>
          </w:p>
        </w:tc>
        <w:tc>
          <w:tcPr>
            <w:tcW w:w="1368" w:type="dxa"/>
            <w:tcBorders>
              <w:bottom w:val="single" w:sz="4" w:space="0" w:color="auto"/>
            </w:tcBorders>
          </w:tcPr>
          <w:p w:rsidR="00D95820" w:rsidRPr="00D95820" w:rsidRDefault="001E764A" w:rsidP="00A41EA9">
            <w:pPr>
              <w:jc w:val="center"/>
              <w:rPr>
                <w:rFonts w:ascii="Times New Roman" w:hAnsi="Times New Roman" w:cs="Times New Roman"/>
                <w:b/>
              </w:rPr>
            </w:pPr>
            <w:r>
              <w:rPr>
                <w:rFonts w:ascii="Times New Roman" w:hAnsi="Times New Roman" w:cs="Times New Roman"/>
                <w:b/>
              </w:rPr>
              <w:t>14</w:t>
            </w:r>
          </w:p>
        </w:tc>
      </w:tr>
      <w:tr w:rsidR="004A6D78" w:rsidTr="004A6D78">
        <w:trPr>
          <w:trHeight w:val="231"/>
        </w:trPr>
        <w:tc>
          <w:tcPr>
            <w:tcW w:w="1638" w:type="dxa"/>
            <w:tcBorders>
              <w:top w:val="single" w:sz="4" w:space="0" w:color="auto"/>
            </w:tcBorders>
          </w:tcPr>
          <w:p w:rsidR="004A6D78" w:rsidRPr="004A6D78" w:rsidRDefault="004A6D78" w:rsidP="006F721D">
            <w:pPr>
              <w:rPr>
                <w:rFonts w:ascii="Times New Roman" w:hAnsi="Times New Roman" w:cs="Times New Roman"/>
                <w:lang w:val="mk-MK"/>
              </w:rPr>
            </w:pPr>
            <w:r w:rsidRPr="00D95820">
              <w:rPr>
                <w:rFonts w:ascii="Times New Roman" w:hAnsi="Times New Roman" w:cs="Times New Roman"/>
                <w:lang w:val="mk-MK"/>
              </w:rPr>
              <w:t xml:space="preserve">училиште </w:t>
            </w:r>
            <w:r>
              <w:rPr>
                <w:rFonts w:ascii="Times New Roman" w:hAnsi="Times New Roman" w:cs="Times New Roman"/>
                <w:lang w:val="en-US"/>
              </w:rPr>
              <w:t xml:space="preserve"> V</w:t>
            </w:r>
            <w:r>
              <w:rPr>
                <w:rFonts w:ascii="Times New Roman" w:hAnsi="Times New Roman" w:cs="Times New Roman"/>
                <w:lang w:val="mk-MK"/>
              </w:rPr>
              <w:t>б</w:t>
            </w:r>
          </w:p>
        </w:tc>
        <w:tc>
          <w:tcPr>
            <w:tcW w:w="1098" w:type="dxa"/>
            <w:tcBorders>
              <w:top w:val="single" w:sz="4" w:space="0" w:color="auto"/>
            </w:tcBorders>
          </w:tcPr>
          <w:p w:rsidR="004A6D78" w:rsidRPr="00D95820" w:rsidRDefault="001E764A" w:rsidP="00A41EA9">
            <w:pPr>
              <w:jc w:val="center"/>
              <w:rPr>
                <w:rFonts w:ascii="Times New Roman" w:hAnsi="Times New Roman" w:cs="Times New Roman"/>
              </w:rPr>
            </w:pPr>
            <w:r>
              <w:rPr>
                <w:rFonts w:ascii="Times New Roman" w:hAnsi="Times New Roman" w:cs="Times New Roman"/>
              </w:rPr>
              <w:t>3</w:t>
            </w:r>
          </w:p>
        </w:tc>
        <w:tc>
          <w:tcPr>
            <w:tcW w:w="1368" w:type="dxa"/>
            <w:tcBorders>
              <w:top w:val="single" w:sz="4" w:space="0" w:color="auto"/>
            </w:tcBorders>
          </w:tcPr>
          <w:p w:rsidR="004A6D78" w:rsidRPr="00D95820" w:rsidRDefault="001E764A" w:rsidP="00A41EA9">
            <w:pPr>
              <w:jc w:val="center"/>
              <w:rPr>
                <w:rFonts w:ascii="Times New Roman" w:hAnsi="Times New Roman" w:cs="Times New Roman"/>
              </w:rPr>
            </w:pPr>
            <w:r>
              <w:rPr>
                <w:rFonts w:ascii="Times New Roman" w:hAnsi="Times New Roman" w:cs="Times New Roman"/>
              </w:rPr>
              <w:t>6</w:t>
            </w:r>
          </w:p>
        </w:tc>
        <w:tc>
          <w:tcPr>
            <w:tcW w:w="1368" w:type="dxa"/>
            <w:tcBorders>
              <w:top w:val="single" w:sz="4" w:space="0" w:color="auto"/>
            </w:tcBorders>
          </w:tcPr>
          <w:p w:rsidR="004A6D78" w:rsidRPr="00D95820" w:rsidRDefault="001E764A" w:rsidP="00A41EA9">
            <w:pPr>
              <w:jc w:val="center"/>
              <w:rPr>
                <w:rFonts w:ascii="Times New Roman" w:hAnsi="Times New Roman" w:cs="Times New Roman"/>
              </w:rPr>
            </w:pPr>
            <w:r>
              <w:rPr>
                <w:rFonts w:ascii="Times New Roman" w:hAnsi="Times New Roman" w:cs="Times New Roman"/>
              </w:rPr>
              <w:t>/</w:t>
            </w:r>
          </w:p>
        </w:tc>
        <w:tc>
          <w:tcPr>
            <w:tcW w:w="1368" w:type="dxa"/>
            <w:tcBorders>
              <w:top w:val="single" w:sz="4" w:space="0" w:color="auto"/>
            </w:tcBorders>
          </w:tcPr>
          <w:p w:rsidR="004A6D78" w:rsidRPr="00D95820" w:rsidRDefault="001E764A" w:rsidP="00A41EA9">
            <w:pPr>
              <w:jc w:val="center"/>
              <w:rPr>
                <w:rFonts w:ascii="Times New Roman" w:hAnsi="Times New Roman" w:cs="Times New Roman"/>
              </w:rPr>
            </w:pPr>
            <w:r>
              <w:rPr>
                <w:rFonts w:ascii="Times New Roman" w:hAnsi="Times New Roman" w:cs="Times New Roman"/>
              </w:rPr>
              <w:t>1</w:t>
            </w:r>
          </w:p>
        </w:tc>
        <w:tc>
          <w:tcPr>
            <w:tcW w:w="1368" w:type="dxa"/>
            <w:tcBorders>
              <w:top w:val="single" w:sz="4" w:space="0" w:color="auto"/>
            </w:tcBorders>
          </w:tcPr>
          <w:p w:rsidR="004A6D78" w:rsidRPr="00D95820" w:rsidRDefault="001E764A" w:rsidP="00A41EA9">
            <w:pPr>
              <w:jc w:val="center"/>
              <w:rPr>
                <w:rFonts w:ascii="Times New Roman" w:hAnsi="Times New Roman" w:cs="Times New Roman"/>
                <w:b/>
              </w:rPr>
            </w:pPr>
            <w:r>
              <w:rPr>
                <w:rFonts w:ascii="Times New Roman" w:hAnsi="Times New Roman" w:cs="Times New Roman"/>
                <w:b/>
              </w:rPr>
              <w:t>4,21</w:t>
            </w:r>
          </w:p>
        </w:tc>
        <w:tc>
          <w:tcPr>
            <w:tcW w:w="1368" w:type="dxa"/>
            <w:tcBorders>
              <w:top w:val="single" w:sz="4" w:space="0" w:color="auto"/>
            </w:tcBorders>
          </w:tcPr>
          <w:p w:rsidR="004A6D78" w:rsidRPr="00D95820" w:rsidRDefault="001E764A" w:rsidP="00A41EA9">
            <w:pPr>
              <w:jc w:val="center"/>
              <w:rPr>
                <w:rFonts w:ascii="Times New Roman" w:hAnsi="Times New Roman" w:cs="Times New Roman"/>
                <w:b/>
              </w:rPr>
            </w:pPr>
            <w:r>
              <w:rPr>
                <w:rFonts w:ascii="Times New Roman" w:hAnsi="Times New Roman" w:cs="Times New Roman"/>
                <w:b/>
              </w:rPr>
              <w:t>10</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Корешница</w:t>
            </w:r>
          </w:p>
        </w:tc>
        <w:tc>
          <w:tcPr>
            <w:tcW w:w="1098" w:type="dxa"/>
          </w:tcPr>
          <w:p w:rsidR="004F35D7" w:rsidRPr="007538D7" w:rsidRDefault="001E764A"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1E764A" w:rsidP="00A41EA9">
            <w:pPr>
              <w:jc w:val="center"/>
              <w:rPr>
                <w:rFonts w:ascii="Times New Roman" w:hAnsi="Times New Roman" w:cs="Times New Roman"/>
              </w:rPr>
            </w:pPr>
            <w:r>
              <w:rPr>
                <w:rFonts w:ascii="Times New Roman" w:hAnsi="Times New Roman" w:cs="Times New Roman"/>
              </w:rPr>
              <w:t>3</w:t>
            </w:r>
          </w:p>
        </w:tc>
        <w:tc>
          <w:tcPr>
            <w:tcW w:w="1368" w:type="dxa"/>
          </w:tcPr>
          <w:p w:rsidR="004F35D7" w:rsidRPr="007538D7" w:rsidRDefault="001E764A"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1E764A"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4,15</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3</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Бистренци</w:t>
            </w:r>
          </w:p>
        </w:tc>
        <w:tc>
          <w:tcPr>
            <w:tcW w:w="1098" w:type="dxa"/>
          </w:tcPr>
          <w:p w:rsidR="004F35D7" w:rsidRPr="007538D7" w:rsidRDefault="001E764A" w:rsidP="00A41EA9">
            <w:pPr>
              <w:jc w:val="center"/>
              <w:rPr>
                <w:rFonts w:ascii="Times New Roman" w:hAnsi="Times New Roman" w:cs="Times New Roman"/>
              </w:rPr>
            </w:pPr>
            <w:r>
              <w:rPr>
                <w:rFonts w:ascii="Times New Roman" w:hAnsi="Times New Roman" w:cs="Times New Roman"/>
              </w:rPr>
              <w:t>1</w:t>
            </w:r>
          </w:p>
        </w:tc>
        <w:tc>
          <w:tcPr>
            <w:tcW w:w="1368" w:type="dxa"/>
          </w:tcPr>
          <w:p w:rsidR="004F35D7" w:rsidRPr="007538D7" w:rsidRDefault="001E764A" w:rsidP="00A41EA9">
            <w:pPr>
              <w:jc w:val="center"/>
              <w:rPr>
                <w:rFonts w:ascii="Times New Roman" w:hAnsi="Times New Roman" w:cs="Times New Roman"/>
              </w:rPr>
            </w:pPr>
            <w:r>
              <w:rPr>
                <w:rFonts w:ascii="Times New Roman" w:hAnsi="Times New Roman" w:cs="Times New Roman"/>
              </w:rPr>
              <w:t>2</w:t>
            </w:r>
          </w:p>
        </w:tc>
        <w:tc>
          <w:tcPr>
            <w:tcW w:w="1368" w:type="dxa"/>
          </w:tcPr>
          <w:p w:rsidR="004F35D7" w:rsidRPr="007538D7" w:rsidRDefault="001E764A" w:rsidP="00A41EA9">
            <w:pPr>
              <w:jc w:val="center"/>
              <w:rPr>
                <w:rFonts w:ascii="Times New Roman" w:hAnsi="Times New Roman" w:cs="Times New Roman"/>
              </w:rPr>
            </w:pPr>
            <w:r>
              <w:rPr>
                <w:rFonts w:ascii="Times New Roman" w:hAnsi="Times New Roman" w:cs="Times New Roman"/>
              </w:rPr>
              <w:t>1</w:t>
            </w:r>
          </w:p>
        </w:tc>
        <w:tc>
          <w:tcPr>
            <w:tcW w:w="1368" w:type="dxa"/>
          </w:tcPr>
          <w:p w:rsidR="004F35D7" w:rsidRPr="007538D7" w:rsidRDefault="001E764A"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4,00</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4</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Прждево</w:t>
            </w:r>
          </w:p>
        </w:tc>
        <w:tc>
          <w:tcPr>
            <w:tcW w:w="1098" w:type="dxa"/>
          </w:tcPr>
          <w:p w:rsidR="004F35D7" w:rsidRPr="007538D7" w:rsidRDefault="001E764A"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1E764A" w:rsidP="00A41EA9">
            <w:pPr>
              <w:jc w:val="center"/>
              <w:rPr>
                <w:rFonts w:ascii="Times New Roman" w:hAnsi="Times New Roman" w:cs="Times New Roman"/>
              </w:rPr>
            </w:pPr>
            <w:r>
              <w:rPr>
                <w:rFonts w:ascii="Times New Roman" w:hAnsi="Times New Roman" w:cs="Times New Roman"/>
              </w:rPr>
              <w:t>3</w:t>
            </w:r>
          </w:p>
        </w:tc>
        <w:tc>
          <w:tcPr>
            <w:tcW w:w="1368" w:type="dxa"/>
          </w:tcPr>
          <w:p w:rsidR="004F35D7" w:rsidRPr="007538D7" w:rsidRDefault="001E764A"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1E764A"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3,74</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3</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Челевец</w:t>
            </w:r>
          </w:p>
        </w:tc>
        <w:tc>
          <w:tcPr>
            <w:tcW w:w="109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1</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4,00</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1</w:t>
            </w:r>
          </w:p>
        </w:tc>
      </w:tr>
      <w:tr w:rsidR="004F35D7" w:rsidTr="004A6D78">
        <w:tc>
          <w:tcPr>
            <w:tcW w:w="1638" w:type="dxa"/>
          </w:tcPr>
          <w:p w:rsidR="004F35D7" w:rsidRPr="000B5384" w:rsidRDefault="004F35D7" w:rsidP="008428BF">
            <w:pPr>
              <w:rPr>
                <w:rFonts w:ascii="Times New Roman" w:hAnsi="Times New Roman" w:cs="Times New Roman"/>
                <w:lang w:val="mk-MK"/>
              </w:rPr>
            </w:pPr>
            <w:r w:rsidRPr="000B5384">
              <w:rPr>
                <w:rFonts w:ascii="Times New Roman" w:hAnsi="Times New Roman" w:cs="Times New Roman"/>
                <w:lang w:val="mk-MK"/>
              </w:rPr>
              <w:t>ВКУПНО</w:t>
            </w:r>
          </w:p>
        </w:tc>
        <w:tc>
          <w:tcPr>
            <w:tcW w:w="109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17</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15</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1</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2</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4,12</w:t>
            </w:r>
          </w:p>
        </w:tc>
        <w:tc>
          <w:tcPr>
            <w:tcW w:w="1368"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35</w:t>
            </w:r>
          </w:p>
        </w:tc>
      </w:tr>
    </w:tbl>
    <w:p w:rsidR="004F35D7" w:rsidRPr="00807CFE" w:rsidRDefault="004F35D7" w:rsidP="00807CFE">
      <w:pPr>
        <w:rPr>
          <w:rFonts w:ascii="Times New Roman" w:hAnsi="Times New Roman" w:cs="Times New Roman"/>
          <w:b/>
          <w:u w:val="single"/>
          <w:lang w:val="mk-MK"/>
        </w:rPr>
      </w:pPr>
    </w:p>
    <w:p w:rsidR="00300EA0" w:rsidRDefault="00300EA0" w:rsidP="007863AE">
      <w:pPr>
        <w:jc w:val="center"/>
        <w:rPr>
          <w:rFonts w:ascii="Times New Roman" w:hAnsi="Times New Roman" w:cs="Times New Roman"/>
          <w:b/>
          <w:u w:val="single"/>
        </w:rPr>
      </w:pPr>
      <w:r w:rsidRPr="00D340FF">
        <w:rPr>
          <w:rFonts w:ascii="Times New Roman" w:hAnsi="Times New Roman" w:cs="Times New Roman"/>
          <w:b/>
          <w:u w:val="single"/>
          <w:lang w:val="mk-MK"/>
        </w:rPr>
        <w:t>ШЕСТО   ОДДЕЛЕНИЕ</w:t>
      </w:r>
      <w:r w:rsidR="004F35D7">
        <w:rPr>
          <w:rFonts w:ascii="Times New Roman" w:hAnsi="Times New Roman" w:cs="Times New Roman"/>
          <w:b/>
          <w:u w:val="single"/>
        </w:rPr>
        <w:t xml:space="preserve"> </w:t>
      </w:r>
    </w:p>
    <w:tbl>
      <w:tblPr>
        <w:tblStyle w:val="TableGrid"/>
        <w:tblW w:w="0" w:type="auto"/>
        <w:tblInd w:w="-318" w:type="dxa"/>
        <w:tblLayout w:type="fixed"/>
        <w:tblLook w:val="04A0"/>
      </w:tblPr>
      <w:tblGrid>
        <w:gridCol w:w="1518"/>
        <w:gridCol w:w="1295"/>
        <w:gridCol w:w="1349"/>
        <w:gridCol w:w="1046"/>
        <w:gridCol w:w="1030"/>
        <w:gridCol w:w="1276"/>
        <w:gridCol w:w="1134"/>
        <w:gridCol w:w="1246"/>
      </w:tblGrid>
      <w:tr w:rsidR="004F35D7" w:rsidTr="00901946">
        <w:tc>
          <w:tcPr>
            <w:tcW w:w="1518" w:type="dxa"/>
          </w:tcPr>
          <w:p w:rsidR="004F35D7" w:rsidRDefault="004F35D7" w:rsidP="00A41EA9">
            <w:pPr>
              <w:jc w:val="center"/>
              <w:rPr>
                <w:rFonts w:ascii="Times New Roman" w:hAnsi="Times New Roman" w:cs="Times New Roman"/>
                <w:b/>
                <w:u w:val="single"/>
              </w:rPr>
            </w:pPr>
          </w:p>
        </w:tc>
        <w:tc>
          <w:tcPr>
            <w:tcW w:w="1295"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9"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046"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ДОБАР</w:t>
            </w:r>
          </w:p>
        </w:tc>
        <w:tc>
          <w:tcPr>
            <w:tcW w:w="1030"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276" w:type="dxa"/>
          </w:tcPr>
          <w:p w:rsidR="004F35D7" w:rsidRPr="004F35D7" w:rsidRDefault="004F35D7"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34" w:type="dxa"/>
          </w:tcPr>
          <w:p w:rsidR="004F35D7" w:rsidRPr="00F90FFB" w:rsidRDefault="00F90FFB" w:rsidP="00F90FFB">
            <w:pPr>
              <w:rPr>
                <w:rFonts w:ascii="Times New Roman" w:hAnsi="Times New Roman" w:cs="Times New Roman"/>
                <w:b/>
                <w:u w:val="single"/>
              </w:rPr>
            </w:pPr>
            <w:r w:rsidRPr="00F90FFB">
              <w:rPr>
                <w:rFonts w:ascii="Times New Roman" w:hAnsi="Times New Roman" w:cs="Times New Roman"/>
              </w:rPr>
              <w:t>СР. УСПЕХ</w:t>
            </w:r>
          </w:p>
        </w:tc>
        <w:tc>
          <w:tcPr>
            <w:tcW w:w="1246" w:type="dxa"/>
          </w:tcPr>
          <w:p w:rsidR="004F35D7" w:rsidRDefault="00F90FFB" w:rsidP="00A41EA9">
            <w:pPr>
              <w:jc w:val="center"/>
              <w:rPr>
                <w:rFonts w:ascii="Times New Roman" w:hAnsi="Times New Roman" w:cs="Times New Roman"/>
                <w:b/>
                <w:u w:val="single"/>
              </w:rPr>
            </w:pPr>
            <w:r>
              <w:rPr>
                <w:rFonts w:ascii="Times New Roman" w:hAnsi="Times New Roman" w:cs="Times New Roman"/>
                <w:lang w:val="mk-MK"/>
              </w:rPr>
              <w:t>Вк.</w:t>
            </w:r>
            <w:r w:rsidR="00D340FF">
              <w:rPr>
                <w:rFonts w:ascii="Times New Roman" w:hAnsi="Times New Roman" w:cs="Times New Roman"/>
                <w:lang w:val="mk-MK"/>
              </w:rPr>
              <w:t xml:space="preserve"> број на ученици</w:t>
            </w:r>
          </w:p>
        </w:tc>
      </w:tr>
      <w:tr w:rsidR="004F35D7" w:rsidTr="00901946">
        <w:tc>
          <w:tcPr>
            <w:tcW w:w="1518" w:type="dxa"/>
            <w:tcBorders>
              <w:bottom w:val="single" w:sz="4" w:space="0" w:color="auto"/>
            </w:tcBorders>
          </w:tcPr>
          <w:p w:rsidR="004F35D7" w:rsidRPr="00901946" w:rsidRDefault="004F35D7" w:rsidP="00A41EA9">
            <w:pPr>
              <w:rPr>
                <w:rFonts w:ascii="Times New Roman" w:hAnsi="Times New Roman" w:cs="Times New Roman"/>
                <w:lang w:val="mk-MK"/>
              </w:rPr>
            </w:pPr>
            <w:r w:rsidRPr="000B5384">
              <w:rPr>
                <w:rFonts w:ascii="Times New Roman" w:hAnsi="Times New Roman" w:cs="Times New Roman"/>
                <w:lang w:val="mk-MK"/>
              </w:rPr>
              <w:t xml:space="preserve">Демир </w:t>
            </w:r>
            <w:r w:rsidR="00901946">
              <w:rPr>
                <w:rFonts w:ascii="Times New Roman" w:hAnsi="Times New Roman" w:cs="Times New Roman"/>
                <w:lang w:val="en-US"/>
              </w:rPr>
              <w:t>VI</w:t>
            </w:r>
            <w:r w:rsidR="00901946">
              <w:rPr>
                <w:rFonts w:ascii="Times New Roman" w:hAnsi="Times New Roman" w:cs="Times New Roman"/>
                <w:lang w:val="mk-MK"/>
              </w:rPr>
              <w:t xml:space="preserve"> а</w:t>
            </w:r>
          </w:p>
        </w:tc>
        <w:tc>
          <w:tcPr>
            <w:tcW w:w="1295"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6</w:t>
            </w:r>
          </w:p>
        </w:tc>
        <w:tc>
          <w:tcPr>
            <w:tcW w:w="1349"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3</w:t>
            </w:r>
          </w:p>
        </w:tc>
        <w:tc>
          <w:tcPr>
            <w:tcW w:w="1046"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3</w:t>
            </w:r>
          </w:p>
        </w:tc>
        <w:tc>
          <w:tcPr>
            <w:tcW w:w="1030"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3</w:t>
            </w:r>
          </w:p>
        </w:tc>
        <w:tc>
          <w:tcPr>
            <w:tcW w:w="1276"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w:t>
            </w:r>
          </w:p>
        </w:tc>
        <w:tc>
          <w:tcPr>
            <w:tcW w:w="1134"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3,73</w:t>
            </w:r>
          </w:p>
        </w:tc>
        <w:tc>
          <w:tcPr>
            <w:tcW w:w="1246"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15</w:t>
            </w:r>
          </w:p>
        </w:tc>
      </w:tr>
      <w:tr w:rsidR="004F35D7" w:rsidTr="00901946">
        <w:tc>
          <w:tcPr>
            <w:tcW w:w="1518" w:type="dxa"/>
            <w:tcBorders>
              <w:top w:val="single" w:sz="4" w:space="0" w:color="auto"/>
            </w:tcBorders>
          </w:tcPr>
          <w:p w:rsidR="004F35D7" w:rsidRPr="00901946" w:rsidRDefault="00901946" w:rsidP="00A41EA9">
            <w:pPr>
              <w:rPr>
                <w:rFonts w:ascii="Times New Roman" w:hAnsi="Times New Roman" w:cs="Times New Roman"/>
                <w:lang w:val="mk-MK"/>
              </w:rPr>
            </w:pPr>
            <w:r w:rsidRPr="000B5384">
              <w:rPr>
                <w:rFonts w:ascii="Times New Roman" w:hAnsi="Times New Roman" w:cs="Times New Roman"/>
                <w:lang w:val="mk-MK"/>
              </w:rPr>
              <w:t>Капија</w:t>
            </w:r>
            <w:r>
              <w:rPr>
                <w:rFonts w:ascii="Times New Roman" w:hAnsi="Times New Roman" w:cs="Times New Roman"/>
                <w:lang w:val="en-US"/>
              </w:rPr>
              <w:t xml:space="preserve"> VI</w:t>
            </w:r>
            <w:r>
              <w:rPr>
                <w:rFonts w:ascii="Times New Roman" w:hAnsi="Times New Roman" w:cs="Times New Roman"/>
                <w:lang w:val="mk-MK"/>
              </w:rPr>
              <w:t xml:space="preserve"> б</w:t>
            </w:r>
          </w:p>
        </w:tc>
        <w:tc>
          <w:tcPr>
            <w:tcW w:w="1295"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6</w:t>
            </w:r>
          </w:p>
        </w:tc>
        <w:tc>
          <w:tcPr>
            <w:tcW w:w="1349"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6</w:t>
            </w:r>
          </w:p>
        </w:tc>
        <w:tc>
          <w:tcPr>
            <w:tcW w:w="1046"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3</w:t>
            </w:r>
          </w:p>
        </w:tc>
        <w:tc>
          <w:tcPr>
            <w:tcW w:w="1030"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1</w:t>
            </w:r>
          </w:p>
        </w:tc>
        <w:tc>
          <w:tcPr>
            <w:tcW w:w="1276"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w:t>
            </w:r>
          </w:p>
        </w:tc>
        <w:tc>
          <w:tcPr>
            <w:tcW w:w="1134"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4,11</w:t>
            </w:r>
          </w:p>
        </w:tc>
        <w:tc>
          <w:tcPr>
            <w:tcW w:w="1246"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16</w:t>
            </w:r>
          </w:p>
        </w:tc>
      </w:tr>
      <w:tr w:rsidR="004F35D7" w:rsidTr="00901946">
        <w:tc>
          <w:tcPr>
            <w:tcW w:w="1518" w:type="dxa"/>
          </w:tcPr>
          <w:p w:rsidR="004F35D7" w:rsidRPr="000B5384" w:rsidRDefault="004F35D7" w:rsidP="008428BF">
            <w:pPr>
              <w:rPr>
                <w:rFonts w:ascii="Times New Roman" w:hAnsi="Times New Roman" w:cs="Times New Roman"/>
                <w:lang w:val="mk-MK"/>
              </w:rPr>
            </w:pPr>
            <w:r w:rsidRPr="000B5384">
              <w:rPr>
                <w:rFonts w:ascii="Times New Roman" w:hAnsi="Times New Roman" w:cs="Times New Roman"/>
                <w:lang w:val="mk-MK"/>
              </w:rPr>
              <w:t>ВКУПНО</w:t>
            </w:r>
          </w:p>
        </w:tc>
        <w:tc>
          <w:tcPr>
            <w:tcW w:w="1295"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12</w:t>
            </w:r>
          </w:p>
        </w:tc>
        <w:tc>
          <w:tcPr>
            <w:tcW w:w="1349"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9</w:t>
            </w:r>
          </w:p>
        </w:tc>
        <w:tc>
          <w:tcPr>
            <w:tcW w:w="1046"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6</w:t>
            </w:r>
          </w:p>
        </w:tc>
        <w:tc>
          <w:tcPr>
            <w:tcW w:w="1030"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4</w:t>
            </w:r>
          </w:p>
        </w:tc>
        <w:tc>
          <w:tcPr>
            <w:tcW w:w="1276"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w:t>
            </w:r>
          </w:p>
        </w:tc>
        <w:tc>
          <w:tcPr>
            <w:tcW w:w="1134"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3,92</w:t>
            </w:r>
          </w:p>
        </w:tc>
        <w:tc>
          <w:tcPr>
            <w:tcW w:w="1246" w:type="dxa"/>
          </w:tcPr>
          <w:p w:rsidR="004F35D7" w:rsidRPr="007538D7" w:rsidRDefault="001E764A" w:rsidP="00A41EA9">
            <w:pPr>
              <w:jc w:val="center"/>
              <w:rPr>
                <w:rFonts w:ascii="Times New Roman" w:hAnsi="Times New Roman" w:cs="Times New Roman"/>
                <w:b/>
              </w:rPr>
            </w:pPr>
            <w:r>
              <w:rPr>
                <w:rFonts w:ascii="Times New Roman" w:hAnsi="Times New Roman" w:cs="Times New Roman"/>
                <w:b/>
              </w:rPr>
              <w:t>31</w:t>
            </w:r>
          </w:p>
        </w:tc>
      </w:tr>
    </w:tbl>
    <w:p w:rsidR="007863AE" w:rsidRDefault="007863AE" w:rsidP="00300EA0">
      <w:pPr>
        <w:rPr>
          <w:rFonts w:ascii="Times New Roman" w:hAnsi="Times New Roman" w:cs="Times New Roman"/>
          <w:szCs w:val="24"/>
          <w:lang w:val="mk-MK"/>
        </w:rPr>
      </w:pPr>
    </w:p>
    <w:p w:rsidR="00300EA0" w:rsidRDefault="00300EA0" w:rsidP="00300EA0">
      <w:pPr>
        <w:jc w:val="center"/>
        <w:rPr>
          <w:rFonts w:ascii="Times New Roman" w:hAnsi="Times New Roman" w:cs="Times New Roman"/>
          <w:b/>
          <w:u w:val="single"/>
        </w:rPr>
      </w:pPr>
      <w:r>
        <w:rPr>
          <w:rFonts w:ascii="Times New Roman" w:hAnsi="Times New Roman" w:cs="Times New Roman"/>
          <w:b/>
          <w:u w:val="single"/>
          <w:lang w:val="mk-MK"/>
        </w:rPr>
        <w:t>ЧЕТВРТО- ШЕС</w:t>
      </w:r>
      <w:r w:rsidRPr="000B5384">
        <w:rPr>
          <w:rFonts w:ascii="Times New Roman" w:hAnsi="Times New Roman" w:cs="Times New Roman"/>
          <w:b/>
          <w:u w:val="single"/>
          <w:lang w:val="mk-MK"/>
        </w:rPr>
        <w:t>ТО   ОДДЕЛЕНИЕ</w:t>
      </w:r>
    </w:p>
    <w:tbl>
      <w:tblPr>
        <w:tblStyle w:val="TableGrid"/>
        <w:tblW w:w="9924" w:type="dxa"/>
        <w:tblInd w:w="-318" w:type="dxa"/>
        <w:tblLook w:val="04A0"/>
      </w:tblPr>
      <w:tblGrid>
        <w:gridCol w:w="1638"/>
        <w:gridCol w:w="1355"/>
        <w:gridCol w:w="1153"/>
        <w:gridCol w:w="1321"/>
        <w:gridCol w:w="1567"/>
        <w:gridCol w:w="1189"/>
        <w:gridCol w:w="1701"/>
      </w:tblGrid>
      <w:tr w:rsidR="00D340FF" w:rsidTr="00901946">
        <w:tc>
          <w:tcPr>
            <w:tcW w:w="163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55"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638" w:type="dxa"/>
          </w:tcPr>
          <w:p w:rsidR="002F487D" w:rsidRDefault="001E764A" w:rsidP="00A41EA9">
            <w:pPr>
              <w:jc w:val="center"/>
              <w:rPr>
                <w:rFonts w:ascii="Times New Roman" w:hAnsi="Times New Roman" w:cs="Times New Roman"/>
                <w:b/>
                <w:sz w:val="24"/>
                <w:szCs w:val="24"/>
              </w:rPr>
            </w:pPr>
            <w:r>
              <w:rPr>
                <w:rFonts w:ascii="Times New Roman" w:hAnsi="Times New Roman" w:cs="Times New Roman"/>
                <w:b/>
                <w:sz w:val="24"/>
                <w:szCs w:val="24"/>
              </w:rPr>
              <w:t>48</w:t>
            </w:r>
          </w:p>
          <w:p w:rsidR="000E68D4" w:rsidRPr="002B664E" w:rsidRDefault="000E68D4" w:rsidP="00A41EA9">
            <w:pPr>
              <w:jc w:val="center"/>
              <w:rPr>
                <w:rFonts w:ascii="Times New Roman" w:hAnsi="Times New Roman" w:cs="Times New Roman"/>
                <w:b/>
                <w:sz w:val="24"/>
                <w:szCs w:val="24"/>
              </w:rPr>
            </w:pPr>
            <w:r>
              <w:rPr>
                <w:rFonts w:ascii="Times New Roman" w:hAnsi="Times New Roman" w:cs="Times New Roman"/>
                <w:b/>
                <w:sz w:val="24"/>
                <w:szCs w:val="24"/>
              </w:rPr>
              <w:t>44,86%</w:t>
            </w:r>
          </w:p>
        </w:tc>
        <w:tc>
          <w:tcPr>
            <w:tcW w:w="1355" w:type="dxa"/>
          </w:tcPr>
          <w:p w:rsidR="002F487D" w:rsidRDefault="000E68D4" w:rsidP="000E68D4">
            <w:pPr>
              <w:tabs>
                <w:tab w:val="center" w:pos="569"/>
                <w:tab w:val="left" w:pos="1095"/>
              </w:tabs>
              <w:rPr>
                <w:rFonts w:ascii="Times New Roman" w:hAnsi="Times New Roman" w:cs="Times New Roman"/>
                <w:b/>
                <w:sz w:val="24"/>
                <w:szCs w:val="24"/>
              </w:rPr>
            </w:pPr>
            <w:r>
              <w:rPr>
                <w:rFonts w:ascii="Times New Roman" w:hAnsi="Times New Roman" w:cs="Times New Roman"/>
                <w:b/>
                <w:sz w:val="24"/>
                <w:szCs w:val="24"/>
              </w:rPr>
              <w:tab/>
            </w:r>
            <w:r w:rsidR="001E764A">
              <w:rPr>
                <w:rFonts w:ascii="Times New Roman" w:hAnsi="Times New Roman" w:cs="Times New Roman"/>
                <w:b/>
                <w:sz w:val="24"/>
                <w:szCs w:val="24"/>
              </w:rPr>
              <w:t>35</w:t>
            </w:r>
            <w:r>
              <w:rPr>
                <w:rFonts w:ascii="Times New Roman" w:hAnsi="Times New Roman" w:cs="Times New Roman"/>
                <w:b/>
                <w:sz w:val="24"/>
                <w:szCs w:val="24"/>
              </w:rPr>
              <w:tab/>
            </w:r>
          </w:p>
          <w:p w:rsidR="000E68D4" w:rsidRPr="002B664E" w:rsidRDefault="000E68D4" w:rsidP="000E68D4">
            <w:pPr>
              <w:tabs>
                <w:tab w:val="center" w:pos="569"/>
                <w:tab w:val="left" w:pos="1095"/>
              </w:tabs>
              <w:rPr>
                <w:rFonts w:ascii="Times New Roman" w:hAnsi="Times New Roman" w:cs="Times New Roman"/>
                <w:b/>
                <w:sz w:val="24"/>
                <w:szCs w:val="24"/>
              </w:rPr>
            </w:pPr>
            <w:r>
              <w:rPr>
                <w:rFonts w:ascii="Times New Roman" w:hAnsi="Times New Roman" w:cs="Times New Roman"/>
                <w:b/>
                <w:sz w:val="24"/>
                <w:szCs w:val="24"/>
              </w:rPr>
              <w:t xml:space="preserve">     32,71%</w:t>
            </w:r>
          </w:p>
        </w:tc>
        <w:tc>
          <w:tcPr>
            <w:tcW w:w="1153" w:type="dxa"/>
          </w:tcPr>
          <w:p w:rsidR="002F487D" w:rsidRDefault="001E764A" w:rsidP="00A41EA9">
            <w:pPr>
              <w:jc w:val="center"/>
              <w:rPr>
                <w:rFonts w:ascii="Times New Roman" w:hAnsi="Times New Roman" w:cs="Times New Roman"/>
                <w:b/>
                <w:sz w:val="24"/>
                <w:szCs w:val="24"/>
              </w:rPr>
            </w:pPr>
            <w:r>
              <w:rPr>
                <w:rFonts w:ascii="Times New Roman" w:hAnsi="Times New Roman" w:cs="Times New Roman"/>
                <w:b/>
                <w:sz w:val="24"/>
                <w:szCs w:val="24"/>
              </w:rPr>
              <w:t>14</w:t>
            </w:r>
          </w:p>
          <w:p w:rsidR="000E68D4" w:rsidRPr="002B664E" w:rsidRDefault="000E68D4" w:rsidP="00A41EA9">
            <w:pPr>
              <w:jc w:val="center"/>
              <w:rPr>
                <w:rFonts w:ascii="Times New Roman" w:hAnsi="Times New Roman" w:cs="Times New Roman"/>
                <w:b/>
                <w:sz w:val="24"/>
                <w:szCs w:val="24"/>
              </w:rPr>
            </w:pPr>
            <w:r>
              <w:rPr>
                <w:rFonts w:ascii="Times New Roman" w:hAnsi="Times New Roman" w:cs="Times New Roman"/>
                <w:b/>
                <w:sz w:val="24"/>
                <w:szCs w:val="24"/>
              </w:rPr>
              <w:t>13,08%</w:t>
            </w:r>
          </w:p>
        </w:tc>
        <w:tc>
          <w:tcPr>
            <w:tcW w:w="1321" w:type="dxa"/>
          </w:tcPr>
          <w:p w:rsidR="00D340FF" w:rsidRDefault="001E764A" w:rsidP="00A41EA9">
            <w:pPr>
              <w:jc w:val="center"/>
              <w:rPr>
                <w:rFonts w:ascii="Times New Roman" w:hAnsi="Times New Roman" w:cs="Times New Roman"/>
                <w:b/>
                <w:sz w:val="24"/>
                <w:szCs w:val="24"/>
                <w:lang w:val="mk-MK"/>
              </w:rPr>
            </w:pPr>
            <w:r w:rsidRPr="001E764A">
              <w:rPr>
                <w:rFonts w:ascii="Times New Roman" w:hAnsi="Times New Roman" w:cs="Times New Roman"/>
                <w:b/>
                <w:sz w:val="24"/>
                <w:szCs w:val="24"/>
                <w:lang w:val="mk-MK"/>
              </w:rPr>
              <w:t>10</w:t>
            </w:r>
          </w:p>
          <w:p w:rsidR="000E68D4" w:rsidRPr="001E764A" w:rsidRDefault="000E68D4" w:rsidP="00A41EA9">
            <w:pPr>
              <w:jc w:val="center"/>
              <w:rPr>
                <w:rFonts w:ascii="Times New Roman" w:hAnsi="Times New Roman" w:cs="Times New Roman"/>
                <w:b/>
                <w:sz w:val="24"/>
                <w:szCs w:val="24"/>
                <w:highlight w:val="yellow"/>
                <w:lang w:val="mk-MK"/>
              </w:rPr>
            </w:pPr>
            <w:r>
              <w:rPr>
                <w:rFonts w:ascii="Times New Roman" w:hAnsi="Times New Roman" w:cs="Times New Roman"/>
                <w:b/>
                <w:sz w:val="24"/>
                <w:szCs w:val="24"/>
                <w:lang w:val="mk-MK"/>
              </w:rPr>
              <w:t>9,35%</w:t>
            </w:r>
          </w:p>
        </w:tc>
        <w:tc>
          <w:tcPr>
            <w:tcW w:w="1567" w:type="dxa"/>
          </w:tcPr>
          <w:p w:rsidR="00D340FF" w:rsidRPr="002B664E" w:rsidRDefault="001E764A" w:rsidP="00A41EA9">
            <w:pPr>
              <w:jc w:val="center"/>
              <w:rPr>
                <w:rFonts w:ascii="Times New Roman" w:hAnsi="Times New Roman" w:cs="Times New Roman"/>
                <w:b/>
                <w:sz w:val="24"/>
                <w:szCs w:val="24"/>
              </w:rPr>
            </w:pPr>
            <w:r>
              <w:rPr>
                <w:rFonts w:ascii="Times New Roman" w:hAnsi="Times New Roman" w:cs="Times New Roman"/>
                <w:b/>
                <w:sz w:val="24"/>
                <w:szCs w:val="24"/>
              </w:rPr>
              <w:t>/</w:t>
            </w:r>
          </w:p>
        </w:tc>
        <w:tc>
          <w:tcPr>
            <w:tcW w:w="1189" w:type="dxa"/>
          </w:tcPr>
          <w:p w:rsidR="00D340FF" w:rsidRPr="002B664E" w:rsidRDefault="001E764A" w:rsidP="00A41EA9">
            <w:pPr>
              <w:jc w:val="center"/>
              <w:rPr>
                <w:rFonts w:ascii="Times New Roman" w:hAnsi="Times New Roman" w:cs="Times New Roman"/>
                <w:b/>
                <w:sz w:val="24"/>
                <w:szCs w:val="24"/>
              </w:rPr>
            </w:pPr>
            <w:r>
              <w:rPr>
                <w:rFonts w:ascii="Times New Roman" w:hAnsi="Times New Roman" w:cs="Times New Roman"/>
                <w:b/>
                <w:sz w:val="24"/>
                <w:szCs w:val="24"/>
              </w:rPr>
              <w:t>3,99</w:t>
            </w:r>
          </w:p>
        </w:tc>
        <w:tc>
          <w:tcPr>
            <w:tcW w:w="1701" w:type="dxa"/>
          </w:tcPr>
          <w:p w:rsidR="00D340FF" w:rsidRPr="001E764A" w:rsidRDefault="001E764A" w:rsidP="00A41EA9">
            <w:pPr>
              <w:jc w:val="center"/>
              <w:rPr>
                <w:rFonts w:ascii="Times New Roman" w:hAnsi="Times New Roman" w:cs="Times New Roman"/>
                <w:b/>
                <w:sz w:val="24"/>
                <w:szCs w:val="24"/>
                <w:lang w:val="mk-MK"/>
              </w:rPr>
            </w:pPr>
            <w:r>
              <w:rPr>
                <w:rFonts w:ascii="Times New Roman" w:hAnsi="Times New Roman" w:cs="Times New Roman"/>
                <w:b/>
                <w:sz w:val="24"/>
                <w:szCs w:val="24"/>
                <w:lang w:val="mk-MK"/>
              </w:rPr>
              <w:t>107</w:t>
            </w:r>
          </w:p>
        </w:tc>
      </w:tr>
    </w:tbl>
    <w:p w:rsidR="00D340FF" w:rsidRDefault="00D340FF" w:rsidP="00300EA0">
      <w:pPr>
        <w:jc w:val="center"/>
        <w:rPr>
          <w:rFonts w:ascii="Times New Roman" w:hAnsi="Times New Roman" w:cs="Times New Roman"/>
          <w:b/>
          <w:u w:val="single"/>
        </w:rPr>
      </w:pPr>
    </w:p>
    <w:p w:rsidR="00D340FF" w:rsidRPr="00D340FF" w:rsidRDefault="00D340FF" w:rsidP="00300EA0">
      <w:pPr>
        <w:jc w:val="center"/>
        <w:rPr>
          <w:rFonts w:ascii="Times New Roman" w:hAnsi="Times New Roman" w:cs="Times New Roman"/>
          <w:b/>
          <w:u w:val="single"/>
        </w:rPr>
      </w:pPr>
    </w:p>
    <w:p w:rsidR="006916F4" w:rsidRDefault="006916F4" w:rsidP="00807CFE">
      <w:pPr>
        <w:ind w:left="284"/>
        <w:jc w:val="center"/>
        <w:rPr>
          <w:rFonts w:ascii="Times New Roman" w:hAnsi="Times New Roman" w:cs="Times New Roman"/>
          <w:szCs w:val="24"/>
          <w:lang w:val="mk-MK"/>
        </w:rPr>
      </w:pPr>
    </w:p>
    <w:p w:rsidR="00300EA0" w:rsidRPr="00900B52" w:rsidRDefault="00300EA0" w:rsidP="00807CFE">
      <w:pPr>
        <w:ind w:left="284"/>
        <w:jc w:val="center"/>
        <w:rPr>
          <w:rFonts w:ascii="Times New Roman" w:hAnsi="Times New Roman"/>
          <w:b/>
          <w:sz w:val="28"/>
          <w:szCs w:val="28"/>
          <w:lang w:val="mk-MK"/>
        </w:rPr>
      </w:pPr>
      <w:r w:rsidRPr="00900B52">
        <w:rPr>
          <w:rFonts w:ascii="Times New Roman" w:hAnsi="Times New Roman"/>
          <w:b/>
          <w:sz w:val="28"/>
          <w:szCs w:val="28"/>
        </w:rPr>
        <w:t xml:space="preserve">ОЦЕНУВАЊЕ НА УЧЕНИЦИТЕ- ТРЕТ ПЕРИОД </w:t>
      </w:r>
    </w:p>
    <w:p w:rsidR="00D340FF" w:rsidRPr="00807CFE" w:rsidRDefault="00300EA0" w:rsidP="00807CFE">
      <w:pPr>
        <w:jc w:val="center"/>
        <w:rPr>
          <w:rFonts w:ascii="Times New Roman" w:hAnsi="Times New Roman" w:cs="Times New Roman"/>
          <w:b/>
          <w:u w:val="single"/>
          <w:lang w:val="mk-MK"/>
        </w:rPr>
      </w:pPr>
      <w:r>
        <w:rPr>
          <w:rFonts w:ascii="Times New Roman" w:hAnsi="Times New Roman" w:cs="Times New Roman"/>
          <w:b/>
          <w:u w:val="single"/>
          <w:lang w:val="mk-MK"/>
        </w:rPr>
        <w:t>СЕДМО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0" w:type="auto"/>
        <w:tblInd w:w="-318" w:type="dxa"/>
        <w:tblLook w:val="04A0"/>
      </w:tblPr>
      <w:tblGrid>
        <w:gridCol w:w="1478"/>
        <w:gridCol w:w="1278"/>
        <w:gridCol w:w="1344"/>
        <w:gridCol w:w="968"/>
        <w:gridCol w:w="1282"/>
        <w:gridCol w:w="1567"/>
        <w:gridCol w:w="971"/>
        <w:gridCol w:w="1006"/>
      </w:tblGrid>
      <w:tr w:rsidR="00D340FF" w:rsidTr="00901946">
        <w:tc>
          <w:tcPr>
            <w:tcW w:w="1478" w:type="dxa"/>
          </w:tcPr>
          <w:p w:rsidR="00D340FF" w:rsidRDefault="00D340FF" w:rsidP="00A41EA9">
            <w:pPr>
              <w:jc w:val="center"/>
              <w:rPr>
                <w:rFonts w:ascii="Times New Roman" w:hAnsi="Times New Roman" w:cs="Times New Roman"/>
                <w:b/>
                <w:u w:val="single"/>
              </w:rPr>
            </w:pPr>
          </w:p>
        </w:tc>
        <w:tc>
          <w:tcPr>
            <w:tcW w:w="127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4"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96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282"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971"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006"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478" w:type="dxa"/>
            <w:tcBorders>
              <w:bottom w:val="single" w:sz="4" w:space="0" w:color="auto"/>
            </w:tcBorders>
          </w:tcPr>
          <w:p w:rsidR="00D340FF" w:rsidRPr="00901946" w:rsidRDefault="00D340FF" w:rsidP="00A41EA9">
            <w:pPr>
              <w:rPr>
                <w:rFonts w:ascii="Times New Roman" w:hAnsi="Times New Roman" w:cs="Times New Roman"/>
                <w:lang w:val="mk-MK"/>
              </w:rPr>
            </w:pPr>
            <w:r w:rsidRPr="000B5384">
              <w:rPr>
                <w:rFonts w:ascii="Times New Roman" w:hAnsi="Times New Roman" w:cs="Times New Roman"/>
                <w:lang w:val="mk-MK"/>
              </w:rPr>
              <w:t xml:space="preserve">Демир </w:t>
            </w:r>
            <w:r w:rsidR="00901946">
              <w:rPr>
                <w:rFonts w:ascii="Times New Roman" w:hAnsi="Times New Roman" w:cs="Times New Roman"/>
                <w:lang w:val="en-US"/>
              </w:rPr>
              <w:t>VII</w:t>
            </w:r>
            <w:r w:rsidR="00901946">
              <w:rPr>
                <w:rFonts w:ascii="Times New Roman" w:hAnsi="Times New Roman" w:cs="Times New Roman"/>
                <w:lang w:val="mk-MK"/>
              </w:rPr>
              <w:t xml:space="preserve"> а</w:t>
            </w:r>
          </w:p>
        </w:tc>
        <w:tc>
          <w:tcPr>
            <w:tcW w:w="1278" w:type="dxa"/>
          </w:tcPr>
          <w:p w:rsidR="00D340FF" w:rsidRPr="00F90FFB" w:rsidRDefault="001E764A" w:rsidP="00A41EA9">
            <w:pPr>
              <w:jc w:val="center"/>
              <w:rPr>
                <w:rFonts w:ascii="Times New Roman" w:hAnsi="Times New Roman" w:cs="Times New Roman"/>
              </w:rPr>
            </w:pPr>
            <w:r>
              <w:rPr>
                <w:rFonts w:ascii="Times New Roman" w:hAnsi="Times New Roman" w:cs="Times New Roman"/>
              </w:rPr>
              <w:t>7</w:t>
            </w:r>
          </w:p>
        </w:tc>
        <w:tc>
          <w:tcPr>
            <w:tcW w:w="1344" w:type="dxa"/>
          </w:tcPr>
          <w:p w:rsidR="00D340FF" w:rsidRPr="00F90FFB" w:rsidRDefault="001E764A" w:rsidP="00A41EA9">
            <w:pPr>
              <w:jc w:val="center"/>
              <w:rPr>
                <w:rFonts w:ascii="Times New Roman" w:hAnsi="Times New Roman" w:cs="Times New Roman"/>
              </w:rPr>
            </w:pPr>
            <w:r>
              <w:rPr>
                <w:rFonts w:ascii="Times New Roman" w:hAnsi="Times New Roman" w:cs="Times New Roman"/>
              </w:rPr>
              <w:t>3</w:t>
            </w:r>
          </w:p>
        </w:tc>
        <w:tc>
          <w:tcPr>
            <w:tcW w:w="968" w:type="dxa"/>
          </w:tcPr>
          <w:p w:rsidR="00D340FF" w:rsidRPr="00F90FFB" w:rsidRDefault="001E764A" w:rsidP="00A41EA9">
            <w:pPr>
              <w:jc w:val="center"/>
              <w:rPr>
                <w:rFonts w:ascii="Times New Roman" w:hAnsi="Times New Roman" w:cs="Times New Roman"/>
              </w:rPr>
            </w:pPr>
            <w:r>
              <w:rPr>
                <w:rFonts w:ascii="Times New Roman" w:hAnsi="Times New Roman" w:cs="Times New Roman"/>
              </w:rPr>
              <w:t>1</w:t>
            </w:r>
          </w:p>
        </w:tc>
        <w:tc>
          <w:tcPr>
            <w:tcW w:w="1282" w:type="dxa"/>
          </w:tcPr>
          <w:p w:rsidR="00D340FF" w:rsidRPr="00F90FFB" w:rsidRDefault="001E764A" w:rsidP="00A41EA9">
            <w:pPr>
              <w:jc w:val="center"/>
              <w:rPr>
                <w:rFonts w:ascii="Times New Roman" w:hAnsi="Times New Roman" w:cs="Times New Roman"/>
              </w:rPr>
            </w:pPr>
            <w:r>
              <w:rPr>
                <w:rFonts w:ascii="Times New Roman" w:hAnsi="Times New Roman" w:cs="Times New Roman"/>
              </w:rPr>
              <w:t>7</w:t>
            </w:r>
          </w:p>
        </w:tc>
        <w:tc>
          <w:tcPr>
            <w:tcW w:w="1567" w:type="dxa"/>
          </w:tcPr>
          <w:p w:rsidR="00D340FF" w:rsidRPr="00F90FFB" w:rsidRDefault="001E764A" w:rsidP="00A41EA9">
            <w:pPr>
              <w:jc w:val="center"/>
              <w:rPr>
                <w:rFonts w:ascii="Times New Roman" w:hAnsi="Times New Roman" w:cs="Times New Roman"/>
              </w:rPr>
            </w:pPr>
            <w:r>
              <w:rPr>
                <w:rFonts w:ascii="Times New Roman" w:hAnsi="Times New Roman" w:cs="Times New Roman"/>
              </w:rPr>
              <w:t>/</w:t>
            </w:r>
          </w:p>
        </w:tc>
        <w:tc>
          <w:tcPr>
            <w:tcW w:w="971" w:type="dxa"/>
          </w:tcPr>
          <w:p w:rsidR="00D340FF" w:rsidRPr="007538D7" w:rsidRDefault="001E764A" w:rsidP="00A41EA9">
            <w:pPr>
              <w:jc w:val="center"/>
              <w:rPr>
                <w:rFonts w:ascii="Times New Roman" w:hAnsi="Times New Roman" w:cs="Times New Roman"/>
                <w:b/>
              </w:rPr>
            </w:pPr>
            <w:r>
              <w:rPr>
                <w:rFonts w:ascii="Times New Roman" w:hAnsi="Times New Roman" w:cs="Times New Roman"/>
                <w:b/>
              </w:rPr>
              <w:t>3,</w:t>
            </w:r>
            <w:r w:rsidR="00505D92">
              <w:rPr>
                <w:rFonts w:ascii="Times New Roman" w:hAnsi="Times New Roman" w:cs="Times New Roman"/>
                <w:b/>
              </w:rPr>
              <w:t>64</w:t>
            </w:r>
          </w:p>
        </w:tc>
        <w:tc>
          <w:tcPr>
            <w:tcW w:w="1006" w:type="dxa"/>
          </w:tcPr>
          <w:p w:rsidR="00D340FF" w:rsidRPr="007538D7" w:rsidRDefault="001E764A" w:rsidP="00A41EA9">
            <w:pPr>
              <w:jc w:val="center"/>
              <w:rPr>
                <w:rFonts w:ascii="Times New Roman" w:hAnsi="Times New Roman" w:cs="Times New Roman"/>
                <w:b/>
              </w:rPr>
            </w:pPr>
            <w:r>
              <w:rPr>
                <w:rFonts w:ascii="Times New Roman" w:hAnsi="Times New Roman" w:cs="Times New Roman"/>
                <w:b/>
              </w:rPr>
              <w:t>18</w:t>
            </w:r>
          </w:p>
        </w:tc>
      </w:tr>
      <w:tr w:rsidR="00D340FF" w:rsidTr="00901946">
        <w:tc>
          <w:tcPr>
            <w:tcW w:w="1478" w:type="dxa"/>
            <w:tcBorders>
              <w:top w:val="single" w:sz="4" w:space="0" w:color="auto"/>
            </w:tcBorders>
          </w:tcPr>
          <w:p w:rsidR="00D340FF" w:rsidRPr="00901946" w:rsidRDefault="00901946" w:rsidP="00A41EA9">
            <w:pPr>
              <w:rPr>
                <w:rFonts w:ascii="Times New Roman" w:hAnsi="Times New Roman" w:cs="Times New Roman"/>
                <w:lang w:val="mk-MK"/>
              </w:rPr>
            </w:pPr>
            <w:r w:rsidRPr="000B5384">
              <w:rPr>
                <w:rFonts w:ascii="Times New Roman" w:hAnsi="Times New Roman" w:cs="Times New Roman"/>
                <w:lang w:val="mk-MK"/>
              </w:rPr>
              <w:t>Капија</w:t>
            </w:r>
            <w:r>
              <w:rPr>
                <w:rFonts w:ascii="Times New Roman" w:hAnsi="Times New Roman" w:cs="Times New Roman"/>
                <w:lang w:val="en-US"/>
              </w:rPr>
              <w:t xml:space="preserve"> VII</w:t>
            </w:r>
            <w:r>
              <w:rPr>
                <w:rFonts w:ascii="Times New Roman" w:hAnsi="Times New Roman" w:cs="Times New Roman"/>
                <w:lang w:val="mk-MK"/>
              </w:rPr>
              <w:t xml:space="preserve"> б</w:t>
            </w:r>
          </w:p>
        </w:tc>
        <w:tc>
          <w:tcPr>
            <w:tcW w:w="1278" w:type="dxa"/>
          </w:tcPr>
          <w:p w:rsidR="00D340FF" w:rsidRPr="00F90FFB" w:rsidRDefault="001E764A" w:rsidP="00A41EA9">
            <w:pPr>
              <w:jc w:val="center"/>
              <w:rPr>
                <w:rFonts w:ascii="Times New Roman" w:hAnsi="Times New Roman" w:cs="Times New Roman"/>
              </w:rPr>
            </w:pPr>
            <w:r>
              <w:rPr>
                <w:rFonts w:ascii="Times New Roman" w:hAnsi="Times New Roman" w:cs="Times New Roman"/>
              </w:rPr>
              <w:t>9</w:t>
            </w:r>
          </w:p>
        </w:tc>
        <w:tc>
          <w:tcPr>
            <w:tcW w:w="1344" w:type="dxa"/>
          </w:tcPr>
          <w:p w:rsidR="00D340FF" w:rsidRPr="00F90FFB" w:rsidRDefault="001E764A" w:rsidP="00A41EA9">
            <w:pPr>
              <w:jc w:val="center"/>
              <w:rPr>
                <w:rFonts w:ascii="Times New Roman" w:hAnsi="Times New Roman" w:cs="Times New Roman"/>
              </w:rPr>
            </w:pPr>
            <w:r>
              <w:rPr>
                <w:rFonts w:ascii="Times New Roman" w:hAnsi="Times New Roman" w:cs="Times New Roman"/>
              </w:rPr>
              <w:t>2</w:t>
            </w:r>
          </w:p>
        </w:tc>
        <w:tc>
          <w:tcPr>
            <w:tcW w:w="968" w:type="dxa"/>
          </w:tcPr>
          <w:p w:rsidR="00D340FF" w:rsidRPr="00F90FFB" w:rsidRDefault="001E764A" w:rsidP="00A41EA9">
            <w:pPr>
              <w:jc w:val="center"/>
              <w:rPr>
                <w:rFonts w:ascii="Times New Roman" w:hAnsi="Times New Roman" w:cs="Times New Roman"/>
              </w:rPr>
            </w:pPr>
            <w:r>
              <w:rPr>
                <w:rFonts w:ascii="Times New Roman" w:hAnsi="Times New Roman" w:cs="Times New Roman"/>
              </w:rPr>
              <w:t>5</w:t>
            </w:r>
          </w:p>
        </w:tc>
        <w:tc>
          <w:tcPr>
            <w:tcW w:w="1282" w:type="dxa"/>
          </w:tcPr>
          <w:p w:rsidR="00D340FF" w:rsidRPr="00F90FFB" w:rsidRDefault="001E764A" w:rsidP="00A41EA9">
            <w:pPr>
              <w:jc w:val="center"/>
              <w:rPr>
                <w:rFonts w:ascii="Times New Roman" w:hAnsi="Times New Roman" w:cs="Times New Roman"/>
              </w:rPr>
            </w:pPr>
            <w:r>
              <w:rPr>
                <w:rFonts w:ascii="Times New Roman" w:hAnsi="Times New Roman" w:cs="Times New Roman"/>
              </w:rPr>
              <w:t>1</w:t>
            </w:r>
          </w:p>
        </w:tc>
        <w:tc>
          <w:tcPr>
            <w:tcW w:w="1567" w:type="dxa"/>
          </w:tcPr>
          <w:p w:rsidR="00D340FF" w:rsidRPr="00F90FFB" w:rsidRDefault="001E764A" w:rsidP="00A41EA9">
            <w:pPr>
              <w:jc w:val="center"/>
              <w:rPr>
                <w:rFonts w:ascii="Times New Roman" w:hAnsi="Times New Roman" w:cs="Times New Roman"/>
              </w:rPr>
            </w:pPr>
            <w:r>
              <w:rPr>
                <w:rFonts w:ascii="Times New Roman" w:hAnsi="Times New Roman" w:cs="Times New Roman"/>
              </w:rPr>
              <w:t>/</w:t>
            </w:r>
          </w:p>
        </w:tc>
        <w:tc>
          <w:tcPr>
            <w:tcW w:w="971" w:type="dxa"/>
          </w:tcPr>
          <w:p w:rsidR="00D340FF" w:rsidRPr="007538D7" w:rsidRDefault="001E764A" w:rsidP="00A41EA9">
            <w:pPr>
              <w:jc w:val="center"/>
              <w:rPr>
                <w:rFonts w:ascii="Times New Roman" w:hAnsi="Times New Roman" w:cs="Times New Roman"/>
                <w:b/>
              </w:rPr>
            </w:pPr>
            <w:r>
              <w:rPr>
                <w:rFonts w:ascii="Times New Roman" w:hAnsi="Times New Roman" w:cs="Times New Roman"/>
                <w:b/>
              </w:rPr>
              <w:t>3,</w:t>
            </w:r>
            <w:r w:rsidR="00505D92">
              <w:rPr>
                <w:rFonts w:ascii="Times New Roman" w:hAnsi="Times New Roman" w:cs="Times New Roman"/>
                <w:b/>
              </w:rPr>
              <w:t>99</w:t>
            </w:r>
          </w:p>
        </w:tc>
        <w:tc>
          <w:tcPr>
            <w:tcW w:w="1006" w:type="dxa"/>
          </w:tcPr>
          <w:p w:rsidR="00D340FF" w:rsidRPr="007538D7" w:rsidRDefault="001E764A" w:rsidP="00A41EA9">
            <w:pPr>
              <w:jc w:val="center"/>
              <w:rPr>
                <w:rFonts w:ascii="Times New Roman" w:hAnsi="Times New Roman" w:cs="Times New Roman"/>
                <w:b/>
              </w:rPr>
            </w:pPr>
            <w:r>
              <w:rPr>
                <w:rFonts w:ascii="Times New Roman" w:hAnsi="Times New Roman" w:cs="Times New Roman"/>
                <w:b/>
              </w:rPr>
              <w:t>17</w:t>
            </w:r>
          </w:p>
        </w:tc>
      </w:tr>
      <w:tr w:rsidR="00D340FF" w:rsidTr="00901946">
        <w:tc>
          <w:tcPr>
            <w:tcW w:w="1478" w:type="dxa"/>
          </w:tcPr>
          <w:p w:rsidR="00D340FF" w:rsidRPr="000B5384" w:rsidRDefault="00D340FF"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278" w:type="dxa"/>
          </w:tcPr>
          <w:p w:rsidR="00D340FF" w:rsidRPr="007538D7" w:rsidRDefault="001E764A" w:rsidP="00A41EA9">
            <w:pPr>
              <w:jc w:val="center"/>
              <w:rPr>
                <w:rFonts w:ascii="Times New Roman" w:hAnsi="Times New Roman" w:cs="Times New Roman"/>
                <w:b/>
              </w:rPr>
            </w:pPr>
            <w:r>
              <w:rPr>
                <w:rFonts w:ascii="Times New Roman" w:hAnsi="Times New Roman" w:cs="Times New Roman"/>
                <w:b/>
              </w:rPr>
              <w:t>16</w:t>
            </w:r>
          </w:p>
        </w:tc>
        <w:tc>
          <w:tcPr>
            <w:tcW w:w="1344" w:type="dxa"/>
          </w:tcPr>
          <w:p w:rsidR="00D340FF" w:rsidRPr="007538D7" w:rsidRDefault="001E764A" w:rsidP="00A41EA9">
            <w:pPr>
              <w:jc w:val="center"/>
              <w:rPr>
                <w:rFonts w:ascii="Times New Roman" w:hAnsi="Times New Roman" w:cs="Times New Roman"/>
                <w:b/>
              </w:rPr>
            </w:pPr>
            <w:r>
              <w:rPr>
                <w:rFonts w:ascii="Times New Roman" w:hAnsi="Times New Roman" w:cs="Times New Roman"/>
                <w:b/>
              </w:rPr>
              <w:t>5</w:t>
            </w:r>
          </w:p>
        </w:tc>
        <w:tc>
          <w:tcPr>
            <w:tcW w:w="968" w:type="dxa"/>
          </w:tcPr>
          <w:p w:rsidR="00D340FF" w:rsidRPr="007538D7" w:rsidRDefault="001E764A" w:rsidP="00A41EA9">
            <w:pPr>
              <w:jc w:val="center"/>
              <w:rPr>
                <w:rFonts w:ascii="Times New Roman" w:hAnsi="Times New Roman" w:cs="Times New Roman"/>
                <w:b/>
              </w:rPr>
            </w:pPr>
            <w:r>
              <w:rPr>
                <w:rFonts w:ascii="Times New Roman" w:hAnsi="Times New Roman" w:cs="Times New Roman"/>
                <w:b/>
              </w:rPr>
              <w:t>6</w:t>
            </w:r>
          </w:p>
        </w:tc>
        <w:tc>
          <w:tcPr>
            <w:tcW w:w="1282" w:type="dxa"/>
          </w:tcPr>
          <w:p w:rsidR="00D340FF" w:rsidRPr="007538D7" w:rsidRDefault="001E764A" w:rsidP="00A41EA9">
            <w:pPr>
              <w:jc w:val="center"/>
              <w:rPr>
                <w:rFonts w:ascii="Times New Roman" w:hAnsi="Times New Roman" w:cs="Times New Roman"/>
                <w:b/>
              </w:rPr>
            </w:pPr>
            <w:r>
              <w:rPr>
                <w:rFonts w:ascii="Times New Roman" w:hAnsi="Times New Roman" w:cs="Times New Roman"/>
                <w:b/>
              </w:rPr>
              <w:t>8</w:t>
            </w:r>
          </w:p>
        </w:tc>
        <w:tc>
          <w:tcPr>
            <w:tcW w:w="1567" w:type="dxa"/>
          </w:tcPr>
          <w:p w:rsidR="00D340FF" w:rsidRPr="007538D7" w:rsidRDefault="001E764A" w:rsidP="00A41EA9">
            <w:pPr>
              <w:jc w:val="center"/>
              <w:rPr>
                <w:rFonts w:ascii="Times New Roman" w:hAnsi="Times New Roman" w:cs="Times New Roman"/>
                <w:b/>
              </w:rPr>
            </w:pPr>
            <w:r>
              <w:rPr>
                <w:rFonts w:ascii="Times New Roman" w:hAnsi="Times New Roman" w:cs="Times New Roman"/>
                <w:b/>
              </w:rPr>
              <w:t>/</w:t>
            </w:r>
          </w:p>
        </w:tc>
        <w:tc>
          <w:tcPr>
            <w:tcW w:w="971" w:type="dxa"/>
          </w:tcPr>
          <w:p w:rsidR="00D340FF" w:rsidRPr="007538D7" w:rsidRDefault="00505D92" w:rsidP="00A41EA9">
            <w:pPr>
              <w:jc w:val="center"/>
              <w:rPr>
                <w:rFonts w:ascii="Times New Roman" w:hAnsi="Times New Roman" w:cs="Times New Roman"/>
                <w:b/>
              </w:rPr>
            </w:pPr>
            <w:r>
              <w:rPr>
                <w:rFonts w:ascii="Times New Roman" w:hAnsi="Times New Roman" w:cs="Times New Roman"/>
                <w:b/>
              </w:rPr>
              <w:t>3,81</w:t>
            </w:r>
          </w:p>
        </w:tc>
        <w:tc>
          <w:tcPr>
            <w:tcW w:w="1006" w:type="dxa"/>
          </w:tcPr>
          <w:p w:rsidR="00D340FF" w:rsidRPr="007538D7" w:rsidRDefault="001E764A" w:rsidP="00A41EA9">
            <w:pPr>
              <w:jc w:val="center"/>
              <w:rPr>
                <w:rFonts w:ascii="Times New Roman" w:hAnsi="Times New Roman" w:cs="Times New Roman"/>
                <w:b/>
              </w:rPr>
            </w:pPr>
            <w:r>
              <w:rPr>
                <w:rFonts w:ascii="Times New Roman" w:hAnsi="Times New Roman" w:cs="Times New Roman"/>
                <w:b/>
              </w:rPr>
              <w:t>35</w:t>
            </w:r>
          </w:p>
        </w:tc>
      </w:tr>
    </w:tbl>
    <w:p w:rsidR="007863AE" w:rsidRDefault="007863AE" w:rsidP="00807CFE">
      <w:pPr>
        <w:rPr>
          <w:rFonts w:ascii="Times New Roman" w:hAnsi="Times New Roman" w:cs="Times New Roman"/>
          <w:b/>
          <w:u w:val="single"/>
          <w:lang w:val="mk-MK"/>
        </w:rPr>
      </w:pPr>
    </w:p>
    <w:p w:rsidR="007863AE" w:rsidRDefault="00300EA0" w:rsidP="007863AE">
      <w:pPr>
        <w:jc w:val="center"/>
        <w:rPr>
          <w:rFonts w:ascii="Times New Roman" w:hAnsi="Times New Roman" w:cs="Times New Roman"/>
          <w:b/>
          <w:u w:val="single"/>
        </w:rPr>
      </w:pPr>
      <w:r>
        <w:rPr>
          <w:rFonts w:ascii="Times New Roman" w:hAnsi="Times New Roman" w:cs="Times New Roman"/>
          <w:b/>
          <w:u w:val="single"/>
          <w:lang w:val="mk-MK"/>
        </w:rPr>
        <w:t>ОСМО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0" w:type="auto"/>
        <w:tblInd w:w="-318" w:type="dxa"/>
        <w:tblLook w:val="04A0"/>
      </w:tblPr>
      <w:tblGrid>
        <w:gridCol w:w="1478"/>
        <w:gridCol w:w="1278"/>
        <w:gridCol w:w="1344"/>
        <w:gridCol w:w="968"/>
        <w:gridCol w:w="1282"/>
        <w:gridCol w:w="1567"/>
        <w:gridCol w:w="971"/>
        <w:gridCol w:w="1006"/>
      </w:tblGrid>
      <w:tr w:rsidR="00D340FF" w:rsidTr="00901946">
        <w:tc>
          <w:tcPr>
            <w:tcW w:w="1478" w:type="dxa"/>
          </w:tcPr>
          <w:p w:rsidR="00D340FF" w:rsidRDefault="00D340FF" w:rsidP="00A41EA9">
            <w:pPr>
              <w:jc w:val="center"/>
              <w:rPr>
                <w:rFonts w:ascii="Times New Roman" w:hAnsi="Times New Roman" w:cs="Times New Roman"/>
                <w:b/>
                <w:u w:val="single"/>
              </w:rPr>
            </w:pPr>
          </w:p>
        </w:tc>
        <w:tc>
          <w:tcPr>
            <w:tcW w:w="127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4"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96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282"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971"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006"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478" w:type="dxa"/>
            <w:tcBorders>
              <w:bottom w:val="single" w:sz="4" w:space="0" w:color="auto"/>
            </w:tcBorders>
          </w:tcPr>
          <w:p w:rsidR="00D340FF" w:rsidRPr="00901946" w:rsidRDefault="00D340FF" w:rsidP="00A41EA9">
            <w:pPr>
              <w:rPr>
                <w:rFonts w:ascii="Times New Roman" w:hAnsi="Times New Roman" w:cs="Times New Roman"/>
                <w:lang w:val="mk-MK"/>
              </w:rPr>
            </w:pPr>
            <w:r w:rsidRPr="000B5384">
              <w:rPr>
                <w:rFonts w:ascii="Times New Roman" w:hAnsi="Times New Roman" w:cs="Times New Roman"/>
                <w:lang w:val="mk-MK"/>
              </w:rPr>
              <w:t xml:space="preserve">Демир </w:t>
            </w:r>
            <w:r w:rsidR="00901946">
              <w:rPr>
                <w:rFonts w:ascii="Times New Roman" w:hAnsi="Times New Roman" w:cs="Times New Roman"/>
                <w:lang w:val="en-US"/>
              </w:rPr>
              <w:t>VIII</w:t>
            </w:r>
            <w:r w:rsidR="00901946">
              <w:rPr>
                <w:rFonts w:ascii="Times New Roman" w:hAnsi="Times New Roman" w:cs="Times New Roman"/>
                <w:lang w:val="mk-MK"/>
              </w:rPr>
              <w:t xml:space="preserve"> а</w:t>
            </w:r>
          </w:p>
        </w:tc>
        <w:tc>
          <w:tcPr>
            <w:tcW w:w="1278"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5</w:t>
            </w:r>
          </w:p>
        </w:tc>
        <w:tc>
          <w:tcPr>
            <w:tcW w:w="1344"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7</w:t>
            </w:r>
          </w:p>
        </w:tc>
        <w:tc>
          <w:tcPr>
            <w:tcW w:w="968"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3</w:t>
            </w:r>
          </w:p>
        </w:tc>
        <w:tc>
          <w:tcPr>
            <w:tcW w:w="1282"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3</w:t>
            </w:r>
          </w:p>
        </w:tc>
        <w:tc>
          <w:tcPr>
            <w:tcW w:w="1567"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1</w:t>
            </w:r>
          </w:p>
        </w:tc>
        <w:tc>
          <w:tcPr>
            <w:tcW w:w="971" w:type="dxa"/>
          </w:tcPr>
          <w:p w:rsidR="00D340FF" w:rsidRPr="007538D7" w:rsidRDefault="00505D92" w:rsidP="00A41EA9">
            <w:pPr>
              <w:jc w:val="center"/>
              <w:rPr>
                <w:rFonts w:ascii="Times New Roman" w:hAnsi="Times New Roman" w:cs="Times New Roman"/>
                <w:b/>
              </w:rPr>
            </w:pPr>
            <w:r>
              <w:rPr>
                <w:rFonts w:ascii="Times New Roman" w:hAnsi="Times New Roman" w:cs="Times New Roman"/>
                <w:b/>
              </w:rPr>
              <w:t>3,78</w:t>
            </w:r>
          </w:p>
        </w:tc>
        <w:tc>
          <w:tcPr>
            <w:tcW w:w="1006" w:type="dxa"/>
          </w:tcPr>
          <w:p w:rsidR="00D340FF" w:rsidRPr="007538D7" w:rsidRDefault="00505D92" w:rsidP="00A41EA9">
            <w:pPr>
              <w:jc w:val="center"/>
              <w:rPr>
                <w:rFonts w:ascii="Times New Roman" w:hAnsi="Times New Roman" w:cs="Times New Roman"/>
                <w:b/>
              </w:rPr>
            </w:pPr>
            <w:r>
              <w:rPr>
                <w:rFonts w:ascii="Times New Roman" w:hAnsi="Times New Roman" w:cs="Times New Roman"/>
                <w:b/>
              </w:rPr>
              <w:t>19</w:t>
            </w:r>
          </w:p>
        </w:tc>
      </w:tr>
      <w:tr w:rsidR="00D340FF" w:rsidTr="00901946">
        <w:tc>
          <w:tcPr>
            <w:tcW w:w="1478" w:type="dxa"/>
            <w:tcBorders>
              <w:top w:val="single" w:sz="4" w:space="0" w:color="auto"/>
            </w:tcBorders>
          </w:tcPr>
          <w:p w:rsidR="00D340FF" w:rsidRPr="00901946" w:rsidRDefault="00901946" w:rsidP="00A41EA9">
            <w:pPr>
              <w:rPr>
                <w:rFonts w:ascii="Times New Roman" w:hAnsi="Times New Roman" w:cs="Times New Roman"/>
                <w:lang w:val="mk-MK"/>
              </w:rPr>
            </w:pPr>
            <w:r w:rsidRPr="000B5384">
              <w:rPr>
                <w:rFonts w:ascii="Times New Roman" w:hAnsi="Times New Roman" w:cs="Times New Roman"/>
                <w:lang w:val="mk-MK"/>
              </w:rPr>
              <w:t>Капија</w:t>
            </w:r>
            <w:r>
              <w:rPr>
                <w:rFonts w:ascii="Times New Roman" w:hAnsi="Times New Roman" w:cs="Times New Roman"/>
                <w:lang w:val="en-US"/>
              </w:rPr>
              <w:t xml:space="preserve"> VIII</w:t>
            </w:r>
            <w:r>
              <w:rPr>
                <w:rFonts w:ascii="Times New Roman" w:hAnsi="Times New Roman" w:cs="Times New Roman"/>
                <w:lang w:val="mk-MK"/>
              </w:rPr>
              <w:t xml:space="preserve"> б</w:t>
            </w:r>
          </w:p>
        </w:tc>
        <w:tc>
          <w:tcPr>
            <w:tcW w:w="1278"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5</w:t>
            </w:r>
          </w:p>
        </w:tc>
        <w:tc>
          <w:tcPr>
            <w:tcW w:w="1344"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4</w:t>
            </w:r>
          </w:p>
        </w:tc>
        <w:tc>
          <w:tcPr>
            <w:tcW w:w="968"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8</w:t>
            </w:r>
          </w:p>
        </w:tc>
        <w:tc>
          <w:tcPr>
            <w:tcW w:w="1282"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2</w:t>
            </w:r>
          </w:p>
        </w:tc>
        <w:tc>
          <w:tcPr>
            <w:tcW w:w="1567"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1</w:t>
            </w:r>
          </w:p>
        </w:tc>
        <w:tc>
          <w:tcPr>
            <w:tcW w:w="971" w:type="dxa"/>
          </w:tcPr>
          <w:p w:rsidR="00D340FF" w:rsidRPr="007538D7" w:rsidRDefault="00505D92" w:rsidP="00A41EA9">
            <w:pPr>
              <w:jc w:val="center"/>
              <w:rPr>
                <w:rFonts w:ascii="Times New Roman" w:hAnsi="Times New Roman" w:cs="Times New Roman"/>
                <w:b/>
              </w:rPr>
            </w:pPr>
            <w:r>
              <w:rPr>
                <w:rFonts w:ascii="Times New Roman" w:hAnsi="Times New Roman" w:cs="Times New Roman"/>
                <w:b/>
              </w:rPr>
              <w:t>3,16</w:t>
            </w:r>
          </w:p>
        </w:tc>
        <w:tc>
          <w:tcPr>
            <w:tcW w:w="1006" w:type="dxa"/>
          </w:tcPr>
          <w:p w:rsidR="00D340FF" w:rsidRPr="007538D7" w:rsidRDefault="00505D92" w:rsidP="00A41EA9">
            <w:pPr>
              <w:jc w:val="center"/>
              <w:rPr>
                <w:rFonts w:ascii="Times New Roman" w:hAnsi="Times New Roman" w:cs="Times New Roman"/>
                <w:b/>
              </w:rPr>
            </w:pPr>
            <w:r>
              <w:rPr>
                <w:rFonts w:ascii="Times New Roman" w:hAnsi="Times New Roman" w:cs="Times New Roman"/>
                <w:b/>
              </w:rPr>
              <w:t>20</w:t>
            </w:r>
          </w:p>
        </w:tc>
      </w:tr>
      <w:tr w:rsidR="00D340FF" w:rsidTr="00901946">
        <w:tc>
          <w:tcPr>
            <w:tcW w:w="1478" w:type="dxa"/>
          </w:tcPr>
          <w:p w:rsidR="00D340FF" w:rsidRPr="000B5384" w:rsidRDefault="00D340FF"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278" w:type="dxa"/>
          </w:tcPr>
          <w:p w:rsidR="00D340FF" w:rsidRPr="007538D7" w:rsidRDefault="00505D92" w:rsidP="00A41EA9">
            <w:pPr>
              <w:jc w:val="center"/>
              <w:rPr>
                <w:rFonts w:ascii="Times New Roman" w:hAnsi="Times New Roman" w:cs="Times New Roman"/>
                <w:b/>
              </w:rPr>
            </w:pPr>
            <w:r>
              <w:rPr>
                <w:rFonts w:ascii="Times New Roman" w:hAnsi="Times New Roman" w:cs="Times New Roman"/>
                <w:b/>
              </w:rPr>
              <w:t>10</w:t>
            </w:r>
          </w:p>
        </w:tc>
        <w:tc>
          <w:tcPr>
            <w:tcW w:w="1344" w:type="dxa"/>
          </w:tcPr>
          <w:p w:rsidR="00D340FF" w:rsidRPr="007538D7" w:rsidRDefault="00505D92" w:rsidP="00A41EA9">
            <w:pPr>
              <w:jc w:val="center"/>
              <w:rPr>
                <w:rFonts w:ascii="Times New Roman" w:hAnsi="Times New Roman" w:cs="Times New Roman"/>
                <w:b/>
              </w:rPr>
            </w:pPr>
            <w:r>
              <w:rPr>
                <w:rFonts w:ascii="Times New Roman" w:hAnsi="Times New Roman" w:cs="Times New Roman"/>
                <w:b/>
              </w:rPr>
              <w:t>11</w:t>
            </w:r>
          </w:p>
        </w:tc>
        <w:tc>
          <w:tcPr>
            <w:tcW w:w="968" w:type="dxa"/>
          </w:tcPr>
          <w:p w:rsidR="00D340FF" w:rsidRPr="007538D7" w:rsidRDefault="00505D92" w:rsidP="00A41EA9">
            <w:pPr>
              <w:jc w:val="center"/>
              <w:rPr>
                <w:rFonts w:ascii="Times New Roman" w:hAnsi="Times New Roman" w:cs="Times New Roman"/>
                <w:b/>
              </w:rPr>
            </w:pPr>
            <w:r>
              <w:rPr>
                <w:rFonts w:ascii="Times New Roman" w:hAnsi="Times New Roman" w:cs="Times New Roman"/>
                <w:b/>
              </w:rPr>
              <w:t>11</w:t>
            </w:r>
          </w:p>
        </w:tc>
        <w:tc>
          <w:tcPr>
            <w:tcW w:w="1282" w:type="dxa"/>
          </w:tcPr>
          <w:p w:rsidR="00D340FF" w:rsidRPr="007538D7" w:rsidRDefault="00505D92" w:rsidP="00A41EA9">
            <w:pPr>
              <w:jc w:val="center"/>
              <w:rPr>
                <w:rFonts w:ascii="Times New Roman" w:hAnsi="Times New Roman" w:cs="Times New Roman"/>
                <w:b/>
              </w:rPr>
            </w:pPr>
            <w:r>
              <w:rPr>
                <w:rFonts w:ascii="Times New Roman" w:hAnsi="Times New Roman" w:cs="Times New Roman"/>
                <w:b/>
              </w:rPr>
              <w:t>5</w:t>
            </w:r>
          </w:p>
        </w:tc>
        <w:tc>
          <w:tcPr>
            <w:tcW w:w="1567" w:type="dxa"/>
          </w:tcPr>
          <w:p w:rsidR="00D340FF" w:rsidRPr="007538D7" w:rsidRDefault="00505D92" w:rsidP="00A41EA9">
            <w:pPr>
              <w:jc w:val="center"/>
              <w:rPr>
                <w:rFonts w:ascii="Times New Roman" w:hAnsi="Times New Roman" w:cs="Times New Roman"/>
                <w:b/>
              </w:rPr>
            </w:pPr>
            <w:r>
              <w:rPr>
                <w:rFonts w:ascii="Times New Roman" w:hAnsi="Times New Roman" w:cs="Times New Roman"/>
                <w:b/>
              </w:rPr>
              <w:t>2</w:t>
            </w:r>
          </w:p>
        </w:tc>
        <w:tc>
          <w:tcPr>
            <w:tcW w:w="971" w:type="dxa"/>
          </w:tcPr>
          <w:p w:rsidR="00D340FF" w:rsidRPr="007538D7" w:rsidRDefault="00505D92" w:rsidP="00A41EA9">
            <w:pPr>
              <w:jc w:val="center"/>
              <w:rPr>
                <w:rFonts w:ascii="Times New Roman" w:hAnsi="Times New Roman" w:cs="Times New Roman"/>
                <w:b/>
              </w:rPr>
            </w:pPr>
            <w:r>
              <w:rPr>
                <w:rFonts w:ascii="Times New Roman" w:hAnsi="Times New Roman" w:cs="Times New Roman"/>
                <w:b/>
              </w:rPr>
              <w:t>3,47</w:t>
            </w:r>
          </w:p>
        </w:tc>
        <w:tc>
          <w:tcPr>
            <w:tcW w:w="1006" w:type="dxa"/>
          </w:tcPr>
          <w:p w:rsidR="00D340FF" w:rsidRPr="007538D7" w:rsidRDefault="009F4103" w:rsidP="00A41EA9">
            <w:pPr>
              <w:jc w:val="center"/>
              <w:rPr>
                <w:rFonts w:ascii="Times New Roman" w:hAnsi="Times New Roman" w:cs="Times New Roman"/>
                <w:b/>
              </w:rPr>
            </w:pPr>
            <w:r>
              <w:rPr>
                <w:rFonts w:ascii="Times New Roman" w:hAnsi="Times New Roman" w:cs="Times New Roman"/>
                <w:b/>
              </w:rPr>
              <w:t>39</w:t>
            </w:r>
          </w:p>
        </w:tc>
      </w:tr>
    </w:tbl>
    <w:p w:rsidR="00861602" w:rsidRPr="00807CFE" w:rsidRDefault="00861602" w:rsidP="007863AE">
      <w:pPr>
        <w:rPr>
          <w:rFonts w:ascii="Times New Roman" w:hAnsi="Times New Roman" w:cs="Times New Roman"/>
          <w:b/>
          <w:u w:val="single"/>
          <w:lang w:val="mk-MK"/>
        </w:rPr>
      </w:pPr>
    </w:p>
    <w:p w:rsidR="00300EA0" w:rsidRDefault="00300EA0" w:rsidP="00300EA0">
      <w:pPr>
        <w:jc w:val="center"/>
        <w:rPr>
          <w:rFonts w:ascii="Times New Roman" w:hAnsi="Times New Roman" w:cs="Times New Roman"/>
          <w:b/>
          <w:u w:val="single"/>
        </w:rPr>
      </w:pPr>
      <w:r>
        <w:rPr>
          <w:rFonts w:ascii="Times New Roman" w:hAnsi="Times New Roman" w:cs="Times New Roman"/>
          <w:b/>
          <w:u w:val="single"/>
          <w:lang w:val="mk-MK"/>
        </w:rPr>
        <w:t>ДЕВЕТТО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0" w:type="auto"/>
        <w:tblInd w:w="-318" w:type="dxa"/>
        <w:tblLook w:val="04A0"/>
      </w:tblPr>
      <w:tblGrid>
        <w:gridCol w:w="1478"/>
        <w:gridCol w:w="1278"/>
        <w:gridCol w:w="1344"/>
        <w:gridCol w:w="968"/>
        <w:gridCol w:w="1282"/>
        <w:gridCol w:w="1567"/>
        <w:gridCol w:w="971"/>
        <w:gridCol w:w="1006"/>
      </w:tblGrid>
      <w:tr w:rsidR="00D340FF" w:rsidTr="00901946">
        <w:tc>
          <w:tcPr>
            <w:tcW w:w="1478" w:type="dxa"/>
          </w:tcPr>
          <w:p w:rsidR="00D340FF" w:rsidRDefault="00D340FF" w:rsidP="00A41EA9">
            <w:pPr>
              <w:jc w:val="center"/>
              <w:rPr>
                <w:rFonts w:ascii="Times New Roman" w:hAnsi="Times New Roman" w:cs="Times New Roman"/>
                <w:b/>
                <w:u w:val="single"/>
              </w:rPr>
            </w:pPr>
          </w:p>
        </w:tc>
        <w:tc>
          <w:tcPr>
            <w:tcW w:w="127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4"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96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282"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971"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006"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478" w:type="dxa"/>
            <w:tcBorders>
              <w:bottom w:val="single" w:sz="4" w:space="0" w:color="auto"/>
            </w:tcBorders>
          </w:tcPr>
          <w:p w:rsidR="00D340FF" w:rsidRPr="00901946" w:rsidRDefault="00D340FF" w:rsidP="00A41EA9">
            <w:pPr>
              <w:rPr>
                <w:rFonts w:ascii="Times New Roman" w:hAnsi="Times New Roman" w:cs="Times New Roman"/>
                <w:lang w:val="mk-MK"/>
              </w:rPr>
            </w:pPr>
            <w:r w:rsidRPr="000B5384">
              <w:rPr>
                <w:rFonts w:ascii="Times New Roman" w:hAnsi="Times New Roman" w:cs="Times New Roman"/>
                <w:lang w:val="mk-MK"/>
              </w:rPr>
              <w:t xml:space="preserve">Демир </w:t>
            </w:r>
            <w:r w:rsidR="00901946">
              <w:rPr>
                <w:rFonts w:ascii="Times New Roman" w:hAnsi="Times New Roman" w:cs="Times New Roman"/>
                <w:lang w:val="en-US"/>
              </w:rPr>
              <w:t>IX</w:t>
            </w:r>
            <w:r w:rsidR="00901946">
              <w:rPr>
                <w:rFonts w:ascii="Times New Roman" w:hAnsi="Times New Roman" w:cs="Times New Roman"/>
                <w:lang w:val="mk-MK"/>
              </w:rPr>
              <w:t xml:space="preserve"> а</w:t>
            </w:r>
          </w:p>
        </w:tc>
        <w:tc>
          <w:tcPr>
            <w:tcW w:w="1278"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10</w:t>
            </w:r>
          </w:p>
        </w:tc>
        <w:tc>
          <w:tcPr>
            <w:tcW w:w="1344"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4</w:t>
            </w:r>
          </w:p>
        </w:tc>
        <w:tc>
          <w:tcPr>
            <w:tcW w:w="968"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2</w:t>
            </w:r>
          </w:p>
        </w:tc>
        <w:tc>
          <w:tcPr>
            <w:tcW w:w="1282"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1</w:t>
            </w:r>
          </w:p>
        </w:tc>
        <w:tc>
          <w:tcPr>
            <w:tcW w:w="1567"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w:t>
            </w:r>
          </w:p>
        </w:tc>
        <w:tc>
          <w:tcPr>
            <w:tcW w:w="971" w:type="dxa"/>
          </w:tcPr>
          <w:p w:rsidR="00D340FF" w:rsidRPr="00F90FFB" w:rsidRDefault="00505D92" w:rsidP="00A41EA9">
            <w:pPr>
              <w:jc w:val="center"/>
              <w:rPr>
                <w:rFonts w:ascii="Times New Roman" w:hAnsi="Times New Roman" w:cs="Times New Roman"/>
                <w:b/>
              </w:rPr>
            </w:pPr>
            <w:r>
              <w:rPr>
                <w:rFonts w:ascii="Times New Roman" w:hAnsi="Times New Roman" w:cs="Times New Roman"/>
                <w:b/>
              </w:rPr>
              <w:t>4,31</w:t>
            </w:r>
          </w:p>
        </w:tc>
        <w:tc>
          <w:tcPr>
            <w:tcW w:w="1006" w:type="dxa"/>
          </w:tcPr>
          <w:p w:rsidR="00D340FF" w:rsidRPr="00F90FFB" w:rsidRDefault="00505D92" w:rsidP="00A41EA9">
            <w:pPr>
              <w:jc w:val="center"/>
              <w:rPr>
                <w:rFonts w:ascii="Times New Roman" w:hAnsi="Times New Roman" w:cs="Times New Roman"/>
                <w:b/>
              </w:rPr>
            </w:pPr>
            <w:r>
              <w:rPr>
                <w:rFonts w:ascii="Times New Roman" w:hAnsi="Times New Roman" w:cs="Times New Roman"/>
                <w:b/>
              </w:rPr>
              <w:t>17</w:t>
            </w:r>
          </w:p>
        </w:tc>
      </w:tr>
      <w:tr w:rsidR="00D340FF" w:rsidTr="00901946">
        <w:tc>
          <w:tcPr>
            <w:tcW w:w="1478" w:type="dxa"/>
            <w:tcBorders>
              <w:top w:val="single" w:sz="4" w:space="0" w:color="auto"/>
            </w:tcBorders>
          </w:tcPr>
          <w:p w:rsidR="00D340FF" w:rsidRPr="00901946" w:rsidRDefault="00901946" w:rsidP="00A41EA9">
            <w:pPr>
              <w:rPr>
                <w:rFonts w:ascii="Times New Roman" w:hAnsi="Times New Roman" w:cs="Times New Roman"/>
                <w:lang w:val="mk-MK"/>
              </w:rPr>
            </w:pPr>
            <w:r w:rsidRPr="000B5384">
              <w:rPr>
                <w:rFonts w:ascii="Times New Roman" w:hAnsi="Times New Roman" w:cs="Times New Roman"/>
                <w:lang w:val="mk-MK"/>
              </w:rPr>
              <w:t>Капија</w:t>
            </w:r>
            <w:r>
              <w:rPr>
                <w:rFonts w:ascii="Times New Roman" w:hAnsi="Times New Roman" w:cs="Times New Roman"/>
                <w:lang w:val="en-US"/>
              </w:rPr>
              <w:t xml:space="preserve"> IX</w:t>
            </w:r>
            <w:r>
              <w:rPr>
                <w:rFonts w:ascii="Times New Roman" w:hAnsi="Times New Roman" w:cs="Times New Roman"/>
                <w:lang w:val="mk-MK"/>
              </w:rPr>
              <w:t xml:space="preserve"> б</w:t>
            </w:r>
          </w:p>
        </w:tc>
        <w:tc>
          <w:tcPr>
            <w:tcW w:w="1278"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5</w:t>
            </w:r>
          </w:p>
        </w:tc>
        <w:tc>
          <w:tcPr>
            <w:tcW w:w="1344"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5</w:t>
            </w:r>
          </w:p>
        </w:tc>
        <w:tc>
          <w:tcPr>
            <w:tcW w:w="968"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2</w:t>
            </w:r>
          </w:p>
        </w:tc>
        <w:tc>
          <w:tcPr>
            <w:tcW w:w="1282"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1</w:t>
            </w:r>
          </w:p>
        </w:tc>
        <w:tc>
          <w:tcPr>
            <w:tcW w:w="1567" w:type="dxa"/>
          </w:tcPr>
          <w:p w:rsidR="00D340FF" w:rsidRPr="00F90FFB" w:rsidRDefault="00505D92" w:rsidP="00A41EA9">
            <w:pPr>
              <w:jc w:val="center"/>
              <w:rPr>
                <w:rFonts w:ascii="Times New Roman" w:hAnsi="Times New Roman" w:cs="Times New Roman"/>
              </w:rPr>
            </w:pPr>
            <w:r>
              <w:rPr>
                <w:rFonts w:ascii="Times New Roman" w:hAnsi="Times New Roman" w:cs="Times New Roman"/>
              </w:rPr>
              <w:t>/</w:t>
            </w:r>
          </w:p>
        </w:tc>
        <w:tc>
          <w:tcPr>
            <w:tcW w:w="971" w:type="dxa"/>
          </w:tcPr>
          <w:p w:rsidR="00D340FF" w:rsidRPr="00F90FFB" w:rsidRDefault="00505D92" w:rsidP="00A41EA9">
            <w:pPr>
              <w:jc w:val="center"/>
              <w:rPr>
                <w:rFonts w:ascii="Times New Roman" w:hAnsi="Times New Roman" w:cs="Times New Roman"/>
                <w:b/>
              </w:rPr>
            </w:pPr>
            <w:r>
              <w:rPr>
                <w:rFonts w:ascii="Times New Roman" w:hAnsi="Times New Roman" w:cs="Times New Roman"/>
                <w:b/>
              </w:rPr>
              <w:t>4,08</w:t>
            </w:r>
          </w:p>
        </w:tc>
        <w:tc>
          <w:tcPr>
            <w:tcW w:w="1006" w:type="dxa"/>
          </w:tcPr>
          <w:p w:rsidR="00D340FF" w:rsidRPr="00F90FFB" w:rsidRDefault="00505D92" w:rsidP="00A41EA9">
            <w:pPr>
              <w:jc w:val="center"/>
              <w:rPr>
                <w:rFonts w:ascii="Times New Roman" w:hAnsi="Times New Roman" w:cs="Times New Roman"/>
                <w:b/>
              </w:rPr>
            </w:pPr>
            <w:r>
              <w:rPr>
                <w:rFonts w:ascii="Times New Roman" w:hAnsi="Times New Roman" w:cs="Times New Roman"/>
                <w:b/>
              </w:rPr>
              <w:t>13</w:t>
            </w:r>
          </w:p>
        </w:tc>
      </w:tr>
      <w:tr w:rsidR="00D340FF" w:rsidRPr="00F90FFB" w:rsidTr="00901946">
        <w:tc>
          <w:tcPr>
            <w:tcW w:w="1478" w:type="dxa"/>
          </w:tcPr>
          <w:p w:rsidR="00D340FF" w:rsidRPr="00F90FFB" w:rsidRDefault="00D340FF" w:rsidP="00A41EA9">
            <w:pPr>
              <w:jc w:val="center"/>
              <w:rPr>
                <w:rFonts w:ascii="Times New Roman" w:hAnsi="Times New Roman" w:cs="Times New Roman"/>
                <w:lang w:val="mk-MK"/>
              </w:rPr>
            </w:pPr>
            <w:r w:rsidRPr="00F90FFB">
              <w:rPr>
                <w:rFonts w:ascii="Times New Roman" w:hAnsi="Times New Roman" w:cs="Times New Roman"/>
                <w:lang w:val="mk-MK"/>
              </w:rPr>
              <w:t>ВКУПНО</w:t>
            </w:r>
          </w:p>
        </w:tc>
        <w:tc>
          <w:tcPr>
            <w:tcW w:w="1278" w:type="dxa"/>
          </w:tcPr>
          <w:p w:rsidR="00D340FF" w:rsidRPr="00F90FFB" w:rsidRDefault="00505D92" w:rsidP="00A41EA9">
            <w:pPr>
              <w:jc w:val="center"/>
              <w:rPr>
                <w:rFonts w:ascii="Times New Roman" w:hAnsi="Times New Roman" w:cs="Times New Roman"/>
                <w:b/>
              </w:rPr>
            </w:pPr>
            <w:r>
              <w:rPr>
                <w:rFonts w:ascii="Times New Roman" w:hAnsi="Times New Roman" w:cs="Times New Roman"/>
                <w:b/>
              </w:rPr>
              <w:t>15</w:t>
            </w:r>
          </w:p>
        </w:tc>
        <w:tc>
          <w:tcPr>
            <w:tcW w:w="1344" w:type="dxa"/>
          </w:tcPr>
          <w:p w:rsidR="00D340FF" w:rsidRPr="00F90FFB" w:rsidRDefault="00505D92" w:rsidP="00A41EA9">
            <w:pPr>
              <w:jc w:val="center"/>
              <w:rPr>
                <w:rFonts w:ascii="Times New Roman" w:hAnsi="Times New Roman" w:cs="Times New Roman"/>
                <w:b/>
              </w:rPr>
            </w:pPr>
            <w:r>
              <w:rPr>
                <w:rFonts w:ascii="Times New Roman" w:hAnsi="Times New Roman" w:cs="Times New Roman"/>
                <w:b/>
              </w:rPr>
              <w:t>9</w:t>
            </w:r>
          </w:p>
        </w:tc>
        <w:tc>
          <w:tcPr>
            <w:tcW w:w="968" w:type="dxa"/>
          </w:tcPr>
          <w:p w:rsidR="00D340FF" w:rsidRPr="00F90FFB" w:rsidRDefault="00505D92" w:rsidP="00A41EA9">
            <w:pPr>
              <w:jc w:val="center"/>
              <w:rPr>
                <w:rFonts w:ascii="Times New Roman" w:hAnsi="Times New Roman" w:cs="Times New Roman"/>
                <w:b/>
              </w:rPr>
            </w:pPr>
            <w:r>
              <w:rPr>
                <w:rFonts w:ascii="Times New Roman" w:hAnsi="Times New Roman" w:cs="Times New Roman"/>
                <w:b/>
              </w:rPr>
              <w:t>4</w:t>
            </w:r>
          </w:p>
        </w:tc>
        <w:tc>
          <w:tcPr>
            <w:tcW w:w="1282" w:type="dxa"/>
          </w:tcPr>
          <w:p w:rsidR="00D340FF" w:rsidRPr="00F90FFB" w:rsidRDefault="00505D92" w:rsidP="00A41EA9">
            <w:pPr>
              <w:jc w:val="center"/>
              <w:rPr>
                <w:rFonts w:ascii="Times New Roman" w:hAnsi="Times New Roman" w:cs="Times New Roman"/>
                <w:b/>
              </w:rPr>
            </w:pPr>
            <w:r>
              <w:rPr>
                <w:rFonts w:ascii="Times New Roman" w:hAnsi="Times New Roman" w:cs="Times New Roman"/>
                <w:b/>
              </w:rPr>
              <w:t>2</w:t>
            </w:r>
          </w:p>
        </w:tc>
        <w:tc>
          <w:tcPr>
            <w:tcW w:w="1567" w:type="dxa"/>
          </w:tcPr>
          <w:p w:rsidR="00D340FF" w:rsidRPr="00F90FFB" w:rsidRDefault="00505D92" w:rsidP="00A41EA9">
            <w:pPr>
              <w:jc w:val="center"/>
              <w:rPr>
                <w:rFonts w:ascii="Times New Roman" w:hAnsi="Times New Roman" w:cs="Times New Roman"/>
                <w:b/>
              </w:rPr>
            </w:pPr>
            <w:r>
              <w:rPr>
                <w:rFonts w:ascii="Times New Roman" w:hAnsi="Times New Roman" w:cs="Times New Roman"/>
                <w:b/>
              </w:rPr>
              <w:t>/</w:t>
            </w:r>
          </w:p>
        </w:tc>
        <w:tc>
          <w:tcPr>
            <w:tcW w:w="971" w:type="dxa"/>
          </w:tcPr>
          <w:p w:rsidR="00D340FF" w:rsidRPr="00F90FFB" w:rsidRDefault="00505D92" w:rsidP="00A41EA9">
            <w:pPr>
              <w:jc w:val="center"/>
              <w:rPr>
                <w:rFonts w:ascii="Times New Roman" w:hAnsi="Times New Roman" w:cs="Times New Roman"/>
                <w:b/>
              </w:rPr>
            </w:pPr>
            <w:r>
              <w:rPr>
                <w:rFonts w:ascii="Times New Roman" w:hAnsi="Times New Roman" w:cs="Times New Roman"/>
                <w:b/>
              </w:rPr>
              <w:t>4,19</w:t>
            </w:r>
          </w:p>
        </w:tc>
        <w:tc>
          <w:tcPr>
            <w:tcW w:w="1006" w:type="dxa"/>
          </w:tcPr>
          <w:p w:rsidR="00D340FF" w:rsidRPr="00F90FFB" w:rsidRDefault="00505D92" w:rsidP="00A41EA9">
            <w:pPr>
              <w:jc w:val="center"/>
              <w:rPr>
                <w:rFonts w:ascii="Times New Roman" w:hAnsi="Times New Roman" w:cs="Times New Roman"/>
                <w:b/>
              </w:rPr>
            </w:pPr>
            <w:r>
              <w:rPr>
                <w:rFonts w:ascii="Times New Roman" w:hAnsi="Times New Roman" w:cs="Times New Roman"/>
                <w:b/>
              </w:rPr>
              <w:t>30</w:t>
            </w:r>
          </w:p>
        </w:tc>
      </w:tr>
    </w:tbl>
    <w:p w:rsidR="00300EA0" w:rsidRDefault="00300EA0" w:rsidP="00300EA0">
      <w:pPr>
        <w:rPr>
          <w:rFonts w:ascii="Times New Roman" w:hAnsi="Times New Roman" w:cs="Times New Roman"/>
          <w:szCs w:val="24"/>
          <w:lang w:val="mk-MK"/>
        </w:rPr>
      </w:pPr>
    </w:p>
    <w:p w:rsidR="00300EA0" w:rsidRDefault="00300EA0" w:rsidP="00300EA0">
      <w:pPr>
        <w:jc w:val="center"/>
        <w:rPr>
          <w:rFonts w:ascii="Times New Roman" w:hAnsi="Times New Roman" w:cs="Times New Roman"/>
          <w:b/>
          <w:u w:val="single"/>
        </w:rPr>
      </w:pPr>
      <w:r>
        <w:rPr>
          <w:rFonts w:ascii="Times New Roman" w:hAnsi="Times New Roman" w:cs="Times New Roman"/>
          <w:b/>
          <w:u w:val="single"/>
          <w:lang w:val="mk-MK"/>
        </w:rPr>
        <w:t>СЕДМО- ДЕВЕТТО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9924" w:type="dxa"/>
        <w:tblInd w:w="-318" w:type="dxa"/>
        <w:tblLook w:val="04A0"/>
      </w:tblPr>
      <w:tblGrid>
        <w:gridCol w:w="1638"/>
        <w:gridCol w:w="1355"/>
        <w:gridCol w:w="1153"/>
        <w:gridCol w:w="1321"/>
        <w:gridCol w:w="1567"/>
        <w:gridCol w:w="1189"/>
        <w:gridCol w:w="1701"/>
      </w:tblGrid>
      <w:tr w:rsidR="00D340FF" w:rsidTr="00901946">
        <w:tc>
          <w:tcPr>
            <w:tcW w:w="163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55"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638" w:type="dxa"/>
          </w:tcPr>
          <w:p w:rsidR="00D340FF" w:rsidRDefault="00505D92" w:rsidP="00A41EA9">
            <w:pPr>
              <w:jc w:val="center"/>
              <w:rPr>
                <w:rFonts w:ascii="Times New Roman" w:hAnsi="Times New Roman" w:cs="Times New Roman"/>
                <w:b/>
              </w:rPr>
            </w:pPr>
            <w:r>
              <w:rPr>
                <w:rFonts w:ascii="Times New Roman" w:hAnsi="Times New Roman" w:cs="Times New Roman"/>
                <w:b/>
              </w:rPr>
              <w:t>41</w:t>
            </w:r>
          </w:p>
          <w:p w:rsidR="000E68D4" w:rsidRPr="00F90FFB" w:rsidRDefault="000E68D4" w:rsidP="00A41EA9">
            <w:pPr>
              <w:jc w:val="center"/>
              <w:rPr>
                <w:rFonts w:ascii="Times New Roman" w:hAnsi="Times New Roman" w:cs="Times New Roman"/>
                <w:b/>
              </w:rPr>
            </w:pPr>
            <w:r>
              <w:rPr>
                <w:rFonts w:ascii="Times New Roman" w:hAnsi="Times New Roman" w:cs="Times New Roman"/>
                <w:b/>
              </w:rPr>
              <w:t>39,42%</w:t>
            </w:r>
          </w:p>
        </w:tc>
        <w:tc>
          <w:tcPr>
            <w:tcW w:w="1355" w:type="dxa"/>
          </w:tcPr>
          <w:p w:rsidR="00D340FF" w:rsidRDefault="00505D92" w:rsidP="00A41EA9">
            <w:pPr>
              <w:jc w:val="center"/>
              <w:rPr>
                <w:rFonts w:ascii="Times New Roman" w:hAnsi="Times New Roman" w:cs="Times New Roman"/>
                <w:b/>
              </w:rPr>
            </w:pPr>
            <w:r>
              <w:rPr>
                <w:rFonts w:ascii="Times New Roman" w:hAnsi="Times New Roman" w:cs="Times New Roman"/>
                <w:b/>
              </w:rPr>
              <w:t>25</w:t>
            </w:r>
          </w:p>
          <w:p w:rsidR="000E68D4" w:rsidRPr="00F90FFB" w:rsidRDefault="000E68D4" w:rsidP="00A41EA9">
            <w:pPr>
              <w:jc w:val="center"/>
              <w:rPr>
                <w:rFonts w:ascii="Times New Roman" w:hAnsi="Times New Roman" w:cs="Times New Roman"/>
                <w:b/>
              </w:rPr>
            </w:pPr>
            <w:r>
              <w:rPr>
                <w:rFonts w:ascii="Times New Roman" w:hAnsi="Times New Roman" w:cs="Times New Roman"/>
                <w:b/>
              </w:rPr>
              <w:t>24,04%</w:t>
            </w:r>
          </w:p>
        </w:tc>
        <w:tc>
          <w:tcPr>
            <w:tcW w:w="1153" w:type="dxa"/>
          </w:tcPr>
          <w:p w:rsidR="00D340FF" w:rsidRDefault="00505D92" w:rsidP="00A41EA9">
            <w:pPr>
              <w:jc w:val="center"/>
              <w:rPr>
                <w:rFonts w:ascii="Times New Roman" w:hAnsi="Times New Roman" w:cs="Times New Roman"/>
                <w:b/>
              </w:rPr>
            </w:pPr>
            <w:r>
              <w:rPr>
                <w:rFonts w:ascii="Times New Roman" w:hAnsi="Times New Roman" w:cs="Times New Roman"/>
                <w:b/>
              </w:rPr>
              <w:t>21</w:t>
            </w:r>
          </w:p>
          <w:p w:rsidR="000E68D4" w:rsidRPr="00F90FFB" w:rsidRDefault="000E68D4" w:rsidP="00A41EA9">
            <w:pPr>
              <w:jc w:val="center"/>
              <w:rPr>
                <w:rFonts w:ascii="Times New Roman" w:hAnsi="Times New Roman" w:cs="Times New Roman"/>
                <w:b/>
              </w:rPr>
            </w:pPr>
            <w:r>
              <w:rPr>
                <w:rFonts w:ascii="Times New Roman" w:hAnsi="Times New Roman" w:cs="Times New Roman"/>
                <w:b/>
              </w:rPr>
              <w:t>20,19%</w:t>
            </w:r>
          </w:p>
        </w:tc>
        <w:tc>
          <w:tcPr>
            <w:tcW w:w="1321" w:type="dxa"/>
          </w:tcPr>
          <w:p w:rsidR="00D340FF" w:rsidRDefault="009F4103" w:rsidP="00A41EA9">
            <w:pPr>
              <w:jc w:val="center"/>
              <w:rPr>
                <w:rFonts w:ascii="Times New Roman" w:hAnsi="Times New Roman" w:cs="Times New Roman"/>
                <w:b/>
              </w:rPr>
            </w:pPr>
            <w:r>
              <w:rPr>
                <w:rFonts w:ascii="Times New Roman" w:hAnsi="Times New Roman" w:cs="Times New Roman"/>
                <w:b/>
              </w:rPr>
              <w:t>15</w:t>
            </w:r>
          </w:p>
          <w:p w:rsidR="000E68D4" w:rsidRPr="00F90FFB" w:rsidRDefault="000E68D4" w:rsidP="00A41EA9">
            <w:pPr>
              <w:jc w:val="center"/>
              <w:rPr>
                <w:rFonts w:ascii="Times New Roman" w:hAnsi="Times New Roman" w:cs="Times New Roman"/>
                <w:b/>
              </w:rPr>
            </w:pPr>
            <w:r>
              <w:rPr>
                <w:rFonts w:ascii="Times New Roman" w:hAnsi="Times New Roman" w:cs="Times New Roman"/>
                <w:b/>
              </w:rPr>
              <w:t>14,42%</w:t>
            </w:r>
          </w:p>
        </w:tc>
        <w:tc>
          <w:tcPr>
            <w:tcW w:w="1567" w:type="dxa"/>
          </w:tcPr>
          <w:p w:rsidR="00D340FF" w:rsidRDefault="00505D92" w:rsidP="00A41EA9">
            <w:pPr>
              <w:jc w:val="center"/>
              <w:rPr>
                <w:rFonts w:ascii="Times New Roman" w:hAnsi="Times New Roman" w:cs="Times New Roman"/>
                <w:b/>
              </w:rPr>
            </w:pPr>
            <w:r>
              <w:rPr>
                <w:rFonts w:ascii="Times New Roman" w:hAnsi="Times New Roman" w:cs="Times New Roman"/>
                <w:b/>
              </w:rPr>
              <w:t>2</w:t>
            </w:r>
          </w:p>
          <w:p w:rsidR="000E68D4" w:rsidRPr="00F90FFB" w:rsidRDefault="000E68D4" w:rsidP="00A41EA9">
            <w:pPr>
              <w:jc w:val="center"/>
              <w:rPr>
                <w:rFonts w:ascii="Times New Roman" w:hAnsi="Times New Roman" w:cs="Times New Roman"/>
                <w:b/>
              </w:rPr>
            </w:pPr>
            <w:r>
              <w:rPr>
                <w:rFonts w:ascii="Times New Roman" w:hAnsi="Times New Roman" w:cs="Times New Roman"/>
                <w:b/>
              </w:rPr>
              <w:t>1,92%</w:t>
            </w:r>
          </w:p>
        </w:tc>
        <w:tc>
          <w:tcPr>
            <w:tcW w:w="1189" w:type="dxa"/>
          </w:tcPr>
          <w:p w:rsidR="00D340FF" w:rsidRPr="00F90FFB" w:rsidRDefault="009F4103" w:rsidP="00A41EA9">
            <w:pPr>
              <w:jc w:val="center"/>
              <w:rPr>
                <w:rFonts w:ascii="Times New Roman" w:hAnsi="Times New Roman" w:cs="Times New Roman"/>
                <w:b/>
              </w:rPr>
            </w:pPr>
            <w:r>
              <w:rPr>
                <w:rFonts w:ascii="Times New Roman" w:hAnsi="Times New Roman" w:cs="Times New Roman"/>
                <w:b/>
              </w:rPr>
              <w:t>3,82</w:t>
            </w:r>
          </w:p>
        </w:tc>
        <w:tc>
          <w:tcPr>
            <w:tcW w:w="1701" w:type="dxa"/>
          </w:tcPr>
          <w:p w:rsidR="00D340FF" w:rsidRPr="00F90FFB" w:rsidRDefault="009F4103" w:rsidP="00A41EA9">
            <w:pPr>
              <w:jc w:val="center"/>
              <w:rPr>
                <w:rFonts w:ascii="Times New Roman" w:hAnsi="Times New Roman" w:cs="Times New Roman"/>
                <w:b/>
              </w:rPr>
            </w:pPr>
            <w:r>
              <w:rPr>
                <w:rFonts w:ascii="Times New Roman" w:hAnsi="Times New Roman" w:cs="Times New Roman"/>
                <w:b/>
              </w:rPr>
              <w:t>104</w:t>
            </w:r>
          </w:p>
        </w:tc>
      </w:tr>
    </w:tbl>
    <w:p w:rsidR="0072357A" w:rsidRDefault="0072357A" w:rsidP="00FB1B0A">
      <w:pPr>
        <w:jc w:val="both"/>
        <w:rPr>
          <w:rFonts w:ascii="Times New Roman" w:hAnsi="Times New Roman" w:cs="Times New Roman"/>
          <w:sz w:val="24"/>
          <w:szCs w:val="24"/>
        </w:rPr>
      </w:pPr>
    </w:p>
    <w:p w:rsidR="002415DB" w:rsidRPr="0038579A" w:rsidRDefault="0038579A" w:rsidP="0038579A">
      <w:pPr>
        <w:jc w:val="center"/>
        <w:rPr>
          <w:rFonts w:ascii="Times New Roman" w:hAnsi="Times New Roman" w:cs="Times New Roman"/>
          <w:b/>
          <w:sz w:val="24"/>
          <w:szCs w:val="24"/>
          <w:lang w:val="mk-MK"/>
        </w:rPr>
      </w:pPr>
      <w:r w:rsidRPr="0038579A">
        <w:rPr>
          <w:rFonts w:ascii="Times New Roman" w:hAnsi="Times New Roman" w:cs="Times New Roman"/>
          <w:b/>
          <w:sz w:val="24"/>
          <w:szCs w:val="24"/>
          <w:lang w:val="mk-MK"/>
        </w:rPr>
        <w:t xml:space="preserve">ВКУПНО – БРОЈЧАНО ОЦЕНУВАЊЕ ( </w:t>
      </w:r>
      <w:r w:rsidRPr="0038579A">
        <w:rPr>
          <w:rFonts w:ascii="Times New Roman" w:hAnsi="Times New Roman" w:cs="Times New Roman"/>
          <w:b/>
          <w:sz w:val="24"/>
          <w:szCs w:val="24"/>
        </w:rPr>
        <w:t xml:space="preserve">IV – IX </w:t>
      </w:r>
      <w:r w:rsidRPr="0038579A">
        <w:rPr>
          <w:rFonts w:ascii="Times New Roman" w:hAnsi="Times New Roman" w:cs="Times New Roman"/>
          <w:b/>
          <w:sz w:val="24"/>
          <w:szCs w:val="24"/>
          <w:lang w:val="mk-MK"/>
        </w:rPr>
        <w:t>ОДД.)</w:t>
      </w:r>
    </w:p>
    <w:tbl>
      <w:tblPr>
        <w:tblStyle w:val="TableGrid"/>
        <w:tblW w:w="9924" w:type="dxa"/>
        <w:tblInd w:w="-318" w:type="dxa"/>
        <w:tblLook w:val="04A0"/>
      </w:tblPr>
      <w:tblGrid>
        <w:gridCol w:w="1638"/>
        <w:gridCol w:w="1355"/>
        <w:gridCol w:w="1153"/>
        <w:gridCol w:w="1321"/>
        <w:gridCol w:w="1567"/>
        <w:gridCol w:w="1189"/>
        <w:gridCol w:w="1701"/>
      </w:tblGrid>
      <w:tr w:rsidR="002415DB" w:rsidTr="002415DB">
        <w:tc>
          <w:tcPr>
            <w:tcW w:w="1638"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ОДЛИЧЕН</w:t>
            </w:r>
          </w:p>
        </w:tc>
        <w:tc>
          <w:tcPr>
            <w:tcW w:w="1355"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2415DB" w:rsidRPr="004F35D7" w:rsidRDefault="002415DB" w:rsidP="002415DB">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2415DB" w:rsidRDefault="002415DB" w:rsidP="002415DB">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2415DB" w:rsidRDefault="002415DB" w:rsidP="002415DB">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2415DB" w:rsidTr="002415DB">
        <w:tc>
          <w:tcPr>
            <w:tcW w:w="1638" w:type="dxa"/>
          </w:tcPr>
          <w:p w:rsidR="0038579A" w:rsidRDefault="009F4103" w:rsidP="002415DB">
            <w:pPr>
              <w:jc w:val="center"/>
              <w:rPr>
                <w:rFonts w:ascii="Times New Roman" w:hAnsi="Times New Roman" w:cs="Times New Roman"/>
                <w:b/>
              </w:rPr>
            </w:pPr>
            <w:r>
              <w:rPr>
                <w:rFonts w:ascii="Times New Roman" w:hAnsi="Times New Roman" w:cs="Times New Roman"/>
                <w:b/>
              </w:rPr>
              <w:t>89</w:t>
            </w:r>
          </w:p>
          <w:p w:rsidR="000E68D4" w:rsidRPr="008A2383" w:rsidRDefault="000E68D4" w:rsidP="002415DB">
            <w:pPr>
              <w:jc w:val="center"/>
              <w:rPr>
                <w:rFonts w:ascii="Times New Roman" w:hAnsi="Times New Roman" w:cs="Times New Roman"/>
                <w:b/>
              </w:rPr>
            </w:pPr>
            <w:r>
              <w:rPr>
                <w:rFonts w:ascii="Times New Roman" w:hAnsi="Times New Roman" w:cs="Times New Roman"/>
                <w:b/>
              </w:rPr>
              <w:t>42,18%</w:t>
            </w:r>
          </w:p>
        </w:tc>
        <w:tc>
          <w:tcPr>
            <w:tcW w:w="1355" w:type="dxa"/>
          </w:tcPr>
          <w:p w:rsidR="0038579A" w:rsidRDefault="009F4103" w:rsidP="002415DB">
            <w:pPr>
              <w:jc w:val="center"/>
              <w:rPr>
                <w:rFonts w:ascii="Times New Roman" w:hAnsi="Times New Roman" w:cs="Times New Roman"/>
                <w:b/>
              </w:rPr>
            </w:pPr>
            <w:r>
              <w:rPr>
                <w:rFonts w:ascii="Times New Roman" w:hAnsi="Times New Roman" w:cs="Times New Roman"/>
                <w:b/>
              </w:rPr>
              <w:t>60</w:t>
            </w:r>
          </w:p>
          <w:p w:rsidR="000E68D4" w:rsidRPr="008A2383" w:rsidRDefault="000E68D4" w:rsidP="002415DB">
            <w:pPr>
              <w:jc w:val="center"/>
              <w:rPr>
                <w:rFonts w:ascii="Times New Roman" w:hAnsi="Times New Roman" w:cs="Times New Roman"/>
                <w:b/>
              </w:rPr>
            </w:pPr>
            <w:r>
              <w:rPr>
                <w:rFonts w:ascii="Times New Roman" w:hAnsi="Times New Roman" w:cs="Times New Roman"/>
                <w:b/>
              </w:rPr>
              <w:t>28,44%</w:t>
            </w:r>
          </w:p>
        </w:tc>
        <w:tc>
          <w:tcPr>
            <w:tcW w:w="1153" w:type="dxa"/>
          </w:tcPr>
          <w:p w:rsidR="0038579A" w:rsidRDefault="009F4103" w:rsidP="002415DB">
            <w:pPr>
              <w:jc w:val="center"/>
              <w:rPr>
                <w:rFonts w:ascii="Times New Roman" w:hAnsi="Times New Roman" w:cs="Times New Roman"/>
                <w:b/>
              </w:rPr>
            </w:pPr>
            <w:r>
              <w:rPr>
                <w:rFonts w:ascii="Times New Roman" w:hAnsi="Times New Roman" w:cs="Times New Roman"/>
                <w:b/>
              </w:rPr>
              <w:t>35</w:t>
            </w:r>
          </w:p>
          <w:p w:rsidR="000E68D4" w:rsidRPr="008A2383" w:rsidRDefault="000E68D4" w:rsidP="002415DB">
            <w:pPr>
              <w:jc w:val="center"/>
              <w:rPr>
                <w:rFonts w:ascii="Times New Roman" w:hAnsi="Times New Roman" w:cs="Times New Roman"/>
                <w:b/>
              </w:rPr>
            </w:pPr>
            <w:r>
              <w:rPr>
                <w:rFonts w:ascii="Times New Roman" w:hAnsi="Times New Roman" w:cs="Times New Roman"/>
                <w:b/>
              </w:rPr>
              <w:t>16,59%</w:t>
            </w:r>
          </w:p>
        </w:tc>
        <w:tc>
          <w:tcPr>
            <w:tcW w:w="1321" w:type="dxa"/>
          </w:tcPr>
          <w:p w:rsidR="0038579A" w:rsidRDefault="009F4103" w:rsidP="002415DB">
            <w:pPr>
              <w:jc w:val="center"/>
              <w:rPr>
                <w:rFonts w:ascii="Times New Roman" w:hAnsi="Times New Roman" w:cs="Times New Roman"/>
                <w:b/>
              </w:rPr>
            </w:pPr>
            <w:r>
              <w:rPr>
                <w:rFonts w:ascii="Times New Roman" w:hAnsi="Times New Roman" w:cs="Times New Roman"/>
                <w:b/>
              </w:rPr>
              <w:t>25</w:t>
            </w:r>
          </w:p>
          <w:p w:rsidR="000E68D4" w:rsidRPr="008A2383" w:rsidRDefault="000E68D4" w:rsidP="002415DB">
            <w:pPr>
              <w:jc w:val="center"/>
              <w:rPr>
                <w:rFonts w:ascii="Times New Roman" w:hAnsi="Times New Roman" w:cs="Times New Roman"/>
                <w:b/>
              </w:rPr>
            </w:pPr>
            <w:r>
              <w:rPr>
                <w:rFonts w:ascii="Times New Roman" w:hAnsi="Times New Roman" w:cs="Times New Roman"/>
                <w:b/>
              </w:rPr>
              <w:t>11,85%</w:t>
            </w:r>
          </w:p>
        </w:tc>
        <w:tc>
          <w:tcPr>
            <w:tcW w:w="1567" w:type="dxa"/>
          </w:tcPr>
          <w:p w:rsidR="002415DB" w:rsidRDefault="009F4103" w:rsidP="002415DB">
            <w:pPr>
              <w:jc w:val="center"/>
              <w:rPr>
                <w:rFonts w:ascii="Times New Roman" w:hAnsi="Times New Roman" w:cs="Times New Roman"/>
                <w:b/>
              </w:rPr>
            </w:pPr>
            <w:r>
              <w:rPr>
                <w:rFonts w:ascii="Times New Roman" w:hAnsi="Times New Roman" w:cs="Times New Roman"/>
                <w:b/>
              </w:rPr>
              <w:t>2</w:t>
            </w:r>
          </w:p>
          <w:p w:rsidR="000E68D4" w:rsidRPr="008A2383" w:rsidRDefault="000E68D4" w:rsidP="002415DB">
            <w:pPr>
              <w:jc w:val="center"/>
              <w:rPr>
                <w:rFonts w:ascii="Times New Roman" w:hAnsi="Times New Roman" w:cs="Times New Roman"/>
                <w:b/>
              </w:rPr>
            </w:pPr>
            <w:r>
              <w:rPr>
                <w:rFonts w:ascii="Times New Roman" w:hAnsi="Times New Roman" w:cs="Times New Roman"/>
                <w:b/>
              </w:rPr>
              <w:t>0,95%</w:t>
            </w:r>
          </w:p>
        </w:tc>
        <w:tc>
          <w:tcPr>
            <w:tcW w:w="1189" w:type="dxa"/>
          </w:tcPr>
          <w:p w:rsidR="002415DB" w:rsidRPr="008A2383" w:rsidRDefault="009F4103" w:rsidP="002415DB">
            <w:pPr>
              <w:jc w:val="center"/>
              <w:rPr>
                <w:rFonts w:ascii="Times New Roman" w:hAnsi="Times New Roman" w:cs="Times New Roman"/>
                <w:b/>
              </w:rPr>
            </w:pPr>
            <w:r>
              <w:rPr>
                <w:rFonts w:ascii="Times New Roman" w:hAnsi="Times New Roman" w:cs="Times New Roman"/>
                <w:b/>
              </w:rPr>
              <w:t>3,90</w:t>
            </w:r>
          </w:p>
        </w:tc>
        <w:tc>
          <w:tcPr>
            <w:tcW w:w="1701" w:type="dxa"/>
          </w:tcPr>
          <w:p w:rsidR="002415DB" w:rsidRPr="00F90FFB" w:rsidRDefault="009F4103" w:rsidP="002415DB">
            <w:pPr>
              <w:jc w:val="center"/>
              <w:rPr>
                <w:rFonts w:ascii="Times New Roman" w:hAnsi="Times New Roman" w:cs="Times New Roman"/>
                <w:b/>
              </w:rPr>
            </w:pPr>
            <w:r>
              <w:rPr>
                <w:rFonts w:ascii="Times New Roman" w:hAnsi="Times New Roman" w:cs="Times New Roman"/>
                <w:b/>
              </w:rPr>
              <w:t>211</w:t>
            </w:r>
          </w:p>
        </w:tc>
      </w:tr>
    </w:tbl>
    <w:p w:rsidR="002415DB" w:rsidRDefault="002415DB" w:rsidP="005C35EC">
      <w:pPr>
        <w:ind w:firstLine="720"/>
        <w:jc w:val="both"/>
        <w:rPr>
          <w:rFonts w:ascii="Times New Roman" w:hAnsi="Times New Roman" w:cs="Times New Roman"/>
          <w:sz w:val="24"/>
          <w:szCs w:val="24"/>
          <w:highlight w:val="yellow"/>
        </w:rPr>
      </w:pPr>
    </w:p>
    <w:p w:rsidR="008D1430" w:rsidRPr="002B664E" w:rsidRDefault="008D0E9F" w:rsidP="002B664E">
      <w:pPr>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Средниот успех по одделенија</w:t>
      </w:r>
      <w:r w:rsidR="003C3C59" w:rsidRPr="003C3C59">
        <w:rPr>
          <w:rFonts w:ascii="Times New Roman" w:hAnsi="Times New Roman" w:cs="Times New Roman"/>
          <w:sz w:val="24"/>
          <w:szCs w:val="24"/>
          <w:lang w:val="mk-MK"/>
        </w:rPr>
        <w:t xml:space="preserve"> , спореден со </w:t>
      </w:r>
      <w:r w:rsidR="006916F4">
        <w:rPr>
          <w:rFonts w:ascii="Times New Roman" w:hAnsi="Times New Roman" w:cs="Times New Roman"/>
          <w:sz w:val="24"/>
          <w:szCs w:val="24"/>
          <w:lang w:val="mk-MK"/>
        </w:rPr>
        <w:t>оној од минатите две  учебни години</w:t>
      </w:r>
      <w:r w:rsidR="00792EBC">
        <w:rPr>
          <w:rFonts w:ascii="Times New Roman" w:hAnsi="Times New Roman" w:cs="Times New Roman"/>
          <w:sz w:val="24"/>
          <w:szCs w:val="24"/>
          <w:lang w:val="mk-MK"/>
        </w:rPr>
        <w:t xml:space="preserve"> </w:t>
      </w:r>
      <w:r w:rsidR="003C3C59" w:rsidRPr="003C3C59">
        <w:rPr>
          <w:rFonts w:ascii="Times New Roman" w:hAnsi="Times New Roman" w:cs="Times New Roman"/>
          <w:sz w:val="24"/>
          <w:szCs w:val="24"/>
          <w:lang w:val="mk-MK"/>
        </w:rPr>
        <w:t xml:space="preserve"> е прикажан во табелата подолу.</w:t>
      </w:r>
    </w:p>
    <w:tbl>
      <w:tblPr>
        <w:tblStyle w:val="TableGrid"/>
        <w:tblW w:w="0" w:type="auto"/>
        <w:tblInd w:w="392" w:type="dxa"/>
        <w:tblLayout w:type="fixed"/>
        <w:tblLook w:val="04A0"/>
      </w:tblPr>
      <w:tblGrid>
        <w:gridCol w:w="1876"/>
        <w:gridCol w:w="1526"/>
        <w:gridCol w:w="1843"/>
        <w:gridCol w:w="1843"/>
        <w:gridCol w:w="1843"/>
      </w:tblGrid>
      <w:tr w:rsidR="00EC230D" w:rsidTr="0081249B">
        <w:tc>
          <w:tcPr>
            <w:tcW w:w="1876" w:type="dxa"/>
          </w:tcPr>
          <w:p w:rsidR="00EC230D" w:rsidRPr="00792EBC" w:rsidRDefault="00EC230D" w:rsidP="00792EBC">
            <w:pPr>
              <w:jc w:val="center"/>
              <w:rPr>
                <w:rFonts w:ascii="Times New Roman" w:hAnsi="Times New Roman" w:cs="Times New Roman"/>
                <w:b/>
                <w:sz w:val="24"/>
                <w:szCs w:val="24"/>
                <w:lang w:val="mk-MK"/>
              </w:rPr>
            </w:pPr>
          </w:p>
        </w:tc>
        <w:tc>
          <w:tcPr>
            <w:tcW w:w="1526" w:type="dxa"/>
          </w:tcPr>
          <w:p w:rsidR="00EC230D" w:rsidRPr="00950943" w:rsidRDefault="00EC230D" w:rsidP="00792EBC">
            <w:pPr>
              <w:jc w:val="center"/>
              <w:rPr>
                <w:rFonts w:ascii="Times New Roman" w:hAnsi="Times New Roman" w:cs="Times New Roman"/>
                <w:b/>
                <w:sz w:val="20"/>
                <w:szCs w:val="20"/>
                <w:lang w:val="mk-MK"/>
              </w:rPr>
            </w:pPr>
            <w:r w:rsidRPr="00950943">
              <w:rPr>
                <w:rFonts w:ascii="Times New Roman" w:hAnsi="Times New Roman" w:cs="Times New Roman"/>
                <w:b/>
                <w:sz w:val="20"/>
                <w:szCs w:val="20"/>
                <w:lang w:val="mk-MK"/>
              </w:rPr>
              <w:t>Одделение</w:t>
            </w:r>
          </w:p>
        </w:tc>
        <w:tc>
          <w:tcPr>
            <w:tcW w:w="1843" w:type="dxa"/>
          </w:tcPr>
          <w:p w:rsidR="00EC230D" w:rsidRPr="00221C7B" w:rsidRDefault="00EC230D" w:rsidP="00B370B2">
            <w:pPr>
              <w:jc w:val="center"/>
              <w:rPr>
                <w:rFonts w:ascii="Times New Roman" w:hAnsi="Times New Roman" w:cs="Times New Roman"/>
                <w:b/>
                <w:sz w:val="20"/>
                <w:szCs w:val="20"/>
                <w:lang w:val="en-US"/>
              </w:rPr>
            </w:pPr>
            <w:r>
              <w:rPr>
                <w:rFonts w:ascii="Times New Roman" w:hAnsi="Times New Roman" w:cs="Times New Roman"/>
                <w:b/>
                <w:sz w:val="20"/>
                <w:szCs w:val="20"/>
                <w:lang w:val="mk-MK"/>
              </w:rPr>
              <w:t>Крај на учебна 201</w:t>
            </w:r>
            <w:r>
              <w:rPr>
                <w:rFonts w:ascii="Times New Roman" w:hAnsi="Times New Roman" w:cs="Times New Roman"/>
                <w:b/>
                <w:sz w:val="20"/>
                <w:szCs w:val="20"/>
                <w:lang w:val="en-US"/>
              </w:rPr>
              <w:t>8</w:t>
            </w:r>
            <w:r>
              <w:rPr>
                <w:rFonts w:ascii="Times New Roman" w:hAnsi="Times New Roman" w:cs="Times New Roman"/>
                <w:b/>
                <w:sz w:val="20"/>
                <w:szCs w:val="20"/>
                <w:lang w:val="mk-MK"/>
              </w:rPr>
              <w:t>/19</w:t>
            </w:r>
          </w:p>
        </w:tc>
        <w:tc>
          <w:tcPr>
            <w:tcW w:w="1843" w:type="dxa"/>
          </w:tcPr>
          <w:p w:rsidR="00EC230D" w:rsidRPr="008D1430" w:rsidRDefault="00EC230D" w:rsidP="00B370B2">
            <w:pPr>
              <w:jc w:val="center"/>
              <w:rPr>
                <w:rFonts w:ascii="Times New Roman" w:hAnsi="Times New Roman" w:cs="Times New Roman"/>
                <w:b/>
                <w:sz w:val="20"/>
                <w:szCs w:val="20"/>
                <w:lang w:val="en-US"/>
              </w:rPr>
            </w:pPr>
            <w:r>
              <w:rPr>
                <w:rFonts w:ascii="Times New Roman" w:hAnsi="Times New Roman" w:cs="Times New Roman"/>
                <w:b/>
                <w:sz w:val="20"/>
                <w:szCs w:val="20"/>
                <w:lang w:val="en-US"/>
              </w:rPr>
              <w:t>2019/2020</w:t>
            </w:r>
          </w:p>
        </w:tc>
        <w:tc>
          <w:tcPr>
            <w:tcW w:w="1843" w:type="dxa"/>
          </w:tcPr>
          <w:p w:rsidR="00EC230D" w:rsidRPr="008D1430" w:rsidRDefault="00EC230D" w:rsidP="001E0D90">
            <w:pPr>
              <w:jc w:val="center"/>
              <w:rPr>
                <w:rFonts w:ascii="Times New Roman" w:hAnsi="Times New Roman" w:cs="Times New Roman"/>
                <w:b/>
                <w:sz w:val="20"/>
                <w:szCs w:val="20"/>
                <w:lang w:val="en-US"/>
              </w:rPr>
            </w:pPr>
            <w:r>
              <w:rPr>
                <w:rFonts w:ascii="Times New Roman" w:hAnsi="Times New Roman" w:cs="Times New Roman"/>
                <w:b/>
                <w:sz w:val="20"/>
                <w:szCs w:val="20"/>
                <w:lang w:val="en-US"/>
              </w:rPr>
              <w:t>2020/2021</w:t>
            </w:r>
          </w:p>
        </w:tc>
      </w:tr>
      <w:tr w:rsidR="00EC230D" w:rsidTr="0081249B">
        <w:tc>
          <w:tcPr>
            <w:tcW w:w="1876" w:type="dxa"/>
            <w:vMerge w:val="restart"/>
          </w:tcPr>
          <w:p w:rsidR="00EC230D" w:rsidRPr="00792EBC" w:rsidRDefault="00EC230D"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Централно училиште</w:t>
            </w:r>
          </w:p>
        </w:tc>
        <w:tc>
          <w:tcPr>
            <w:tcW w:w="1526" w:type="dxa"/>
          </w:tcPr>
          <w:p w:rsidR="00EC230D" w:rsidRPr="00792EBC" w:rsidRDefault="00EC230D"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4,61</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4,36</w:t>
            </w:r>
          </w:p>
        </w:tc>
        <w:tc>
          <w:tcPr>
            <w:tcW w:w="1843" w:type="dxa"/>
          </w:tcPr>
          <w:p w:rsidR="00EC230D" w:rsidRDefault="009F4103"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4,36</w:t>
            </w:r>
          </w:p>
        </w:tc>
      </w:tr>
      <w:tr w:rsidR="00EC230D" w:rsidTr="0081249B">
        <w:tc>
          <w:tcPr>
            <w:tcW w:w="1876" w:type="dxa"/>
            <w:vMerge/>
          </w:tcPr>
          <w:p w:rsidR="00EC230D" w:rsidRPr="00792EBC" w:rsidRDefault="00EC230D" w:rsidP="00792EBC">
            <w:pPr>
              <w:jc w:val="center"/>
              <w:rPr>
                <w:rFonts w:ascii="Times New Roman" w:hAnsi="Times New Roman" w:cs="Times New Roman"/>
                <w:b/>
                <w:sz w:val="24"/>
                <w:szCs w:val="24"/>
                <w:lang w:val="mk-MK"/>
              </w:rPr>
            </w:pPr>
          </w:p>
        </w:tc>
        <w:tc>
          <w:tcPr>
            <w:tcW w:w="1526" w:type="dxa"/>
          </w:tcPr>
          <w:p w:rsidR="00EC230D" w:rsidRPr="00792EBC" w:rsidRDefault="00EC230D"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4,55</w:t>
            </w:r>
          </w:p>
        </w:tc>
        <w:tc>
          <w:tcPr>
            <w:tcW w:w="1843" w:type="dxa"/>
          </w:tcPr>
          <w:p w:rsidR="00EC230D" w:rsidRDefault="009F4103"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4,42</w:t>
            </w:r>
          </w:p>
        </w:tc>
      </w:tr>
      <w:tr w:rsidR="00EC230D" w:rsidTr="0081249B">
        <w:tc>
          <w:tcPr>
            <w:tcW w:w="1876" w:type="dxa"/>
            <w:vMerge/>
          </w:tcPr>
          <w:p w:rsidR="00EC230D" w:rsidRPr="00792EBC" w:rsidRDefault="00EC230D" w:rsidP="00792EBC">
            <w:pPr>
              <w:jc w:val="center"/>
              <w:rPr>
                <w:rFonts w:ascii="Times New Roman" w:hAnsi="Times New Roman" w:cs="Times New Roman"/>
                <w:b/>
                <w:sz w:val="24"/>
                <w:szCs w:val="24"/>
                <w:lang w:val="mk-MK"/>
              </w:rPr>
            </w:pPr>
          </w:p>
        </w:tc>
        <w:tc>
          <w:tcPr>
            <w:tcW w:w="1526" w:type="dxa"/>
          </w:tcPr>
          <w:p w:rsidR="00EC230D" w:rsidRPr="00792EBC" w:rsidRDefault="00EC230D"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3,72</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3,83</w:t>
            </w:r>
          </w:p>
        </w:tc>
        <w:tc>
          <w:tcPr>
            <w:tcW w:w="1843" w:type="dxa"/>
          </w:tcPr>
          <w:p w:rsidR="00EC230D" w:rsidRDefault="009F4103"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3,92</w:t>
            </w:r>
          </w:p>
        </w:tc>
      </w:tr>
      <w:tr w:rsidR="00EC230D" w:rsidTr="0081249B">
        <w:tc>
          <w:tcPr>
            <w:tcW w:w="1876" w:type="dxa"/>
            <w:vMerge/>
          </w:tcPr>
          <w:p w:rsidR="00EC230D" w:rsidRPr="00792EBC" w:rsidRDefault="00EC230D" w:rsidP="00792EBC">
            <w:pPr>
              <w:jc w:val="center"/>
              <w:rPr>
                <w:rFonts w:ascii="Times New Roman" w:hAnsi="Times New Roman" w:cs="Times New Roman"/>
                <w:b/>
                <w:sz w:val="24"/>
                <w:szCs w:val="24"/>
                <w:lang w:val="mk-MK"/>
              </w:rPr>
            </w:pPr>
          </w:p>
        </w:tc>
        <w:tc>
          <w:tcPr>
            <w:tcW w:w="1526" w:type="dxa"/>
          </w:tcPr>
          <w:p w:rsidR="00EC230D" w:rsidRPr="00792EBC" w:rsidRDefault="00EC230D"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VII</w:t>
            </w:r>
          </w:p>
        </w:tc>
        <w:tc>
          <w:tcPr>
            <w:tcW w:w="1843" w:type="dxa"/>
          </w:tcPr>
          <w:p w:rsidR="00EC230D" w:rsidRPr="007C3915"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4,02</w:t>
            </w:r>
          </w:p>
        </w:tc>
        <w:tc>
          <w:tcPr>
            <w:tcW w:w="1843" w:type="dxa"/>
          </w:tcPr>
          <w:p w:rsidR="00EC230D" w:rsidRPr="007C3915"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3,81</w:t>
            </w:r>
          </w:p>
        </w:tc>
        <w:tc>
          <w:tcPr>
            <w:tcW w:w="1843" w:type="dxa"/>
          </w:tcPr>
          <w:p w:rsidR="00EC230D" w:rsidRPr="007C3915" w:rsidRDefault="009F4103"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3,81</w:t>
            </w:r>
          </w:p>
        </w:tc>
      </w:tr>
      <w:tr w:rsidR="00EC230D" w:rsidTr="0081249B">
        <w:tc>
          <w:tcPr>
            <w:tcW w:w="1876" w:type="dxa"/>
            <w:vMerge/>
          </w:tcPr>
          <w:p w:rsidR="00EC230D" w:rsidRPr="00792EBC" w:rsidRDefault="00EC230D" w:rsidP="00792EBC">
            <w:pPr>
              <w:jc w:val="center"/>
              <w:rPr>
                <w:rFonts w:ascii="Times New Roman" w:hAnsi="Times New Roman" w:cs="Times New Roman"/>
                <w:b/>
                <w:sz w:val="24"/>
                <w:szCs w:val="24"/>
                <w:lang w:val="mk-MK"/>
              </w:rPr>
            </w:pPr>
          </w:p>
        </w:tc>
        <w:tc>
          <w:tcPr>
            <w:tcW w:w="1526" w:type="dxa"/>
          </w:tcPr>
          <w:p w:rsidR="00EC230D" w:rsidRPr="00792EBC" w:rsidRDefault="00EC230D"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VIII</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3,66</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3,95</w:t>
            </w:r>
          </w:p>
        </w:tc>
        <w:tc>
          <w:tcPr>
            <w:tcW w:w="1843" w:type="dxa"/>
          </w:tcPr>
          <w:p w:rsidR="00EC230D" w:rsidRDefault="009F4103"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3,47</w:t>
            </w:r>
          </w:p>
        </w:tc>
      </w:tr>
      <w:tr w:rsidR="00EC230D" w:rsidTr="0081249B">
        <w:tc>
          <w:tcPr>
            <w:tcW w:w="1876" w:type="dxa"/>
            <w:vMerge/>
          </w:tcPr>
          <w:p w:rsidR="00EC230D" w:rsidRPr="00792EBC" w:rsidRDefault="00EC230D" w:rsidP="00792EBC">
            <w:pPr>
              <w:jc w:val="center"/>
              <w:rPr>
                <w:rFonts w:ascii="Times New Roman" w:hAnsi="Times New Roman" w:cs="Times New Roman"/>
                <w:b/>
                <w:sz w:val="24"/>
                <w:szCs w:val="24"/>
                <w:lang w:val="mk-MK"/>
              </w:rPr>
            </w:pPr>
          </w:p>
        </w:tc>
        <w:tc>
          <w:tcPr>
            <w:tcW w:w="1526" w:type="dxa"/>
          </w:tcPr>
          <w:p w:rsidR="00EC230D" w:rsidRPr="009A6075" w:rsidRDefault="00EC230D" w:rsidP="009A6075">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en-US"/>
              </w:rPr>
              <w:t>IX</w:t>
            </w:r>
          </w:p>
        </w:tc>
        <w:tc>
          <w:tcPr>
            <w:tcW w:w="1843" w:type="dxa"/>
          </w:tcPr>
          <w:p w:rsidR="00EC230D" w:rsidRPr="007C3915"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3,96</w:t>
            </w:r>
          </w:p>
        </w:tc>
        <w:tc>
          <w:tcPr>
            <w:tcW w:w="1843" w:type="dxa"/>
          </w:tcPr>
          <w:p w:rsidR="00EC230D" w:rsidRPr="007C3915"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3,87</w:t>
            </w:r>
          </w:p>
        </w:tc>
        <w:tc>
          <w:tcPr>
            <w:tcW w:w="1843" w:type="dxa"/>
          </w:tcPr>
          <w:p w:rsidR="00EC230D" w:rsidRPr="007C3915" w:rsidRDefault="009F4103"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4,05</w:t>
            </w:r>
          </w:p>
        </w:tc>
      </w:tr>
      <w:tr w:rsidR="00EC230D" w:rsidTr="0081249B">
        <w:tc>
          <w:tcPr>
            <w:tcW w:w="1876" w:type="dxa"/>
            <w:vMerge w:val="restart"/>
          </w:tcPr>
          <w:p w:rsidR="00EC230D" w:rsidRPr="00792EBC" w:rsidRDefault="00EC230D"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Корешница</w:t>
            </w:r>
          </w:p>
        </w:tc>
        <w:tc>
          <w:tcPr>
            <w:tcW w:w="1526" w:type="dxa"/>
          </w:tcPr>
          <w:p w:rsidR="00EC230D" w:rsidRPr="00792EBC" w:rsidRDefault="00EC230D"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2,68</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3,85</w:t>
            </w:r>
          </w:p>
        </w:tc>
        <w:tc>
          <w:tcPr>
            <w:tcW w:w="1843" w:type="dxa"/>
          </w:tcPr>
          <w:p w:rsidR="00EC230D" w:rsidRDefault="009F4103"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3,67</w:t>
            </w:r>
          </w:p>
        </w:tc>
      </w:tr>
      <w:tr w:rsidR="00EC230D" w:rsidTr="0081249B">
        <w:tc>
          <w:tcPr>
            <w:tcW w:w="1876" w:type="dxa"/>
            <w:vMerge/>
          </w:tcPr>
          <w:p w:rsidR="00EC230D" w:rsidRPr="00792EBC" w:rsidRDefault="00EC230D" w:rsidP="00792EBC">
            <w:pPr>
              <w:jc w:val="center"/>
              <w:rPr>
                <w:rFonts w:ascii="Times New Roman" w:hAnsi="Times New Roman" w:cs="Times New Roman"/>
                <w:b/>
                <w:sz w:val="24"/>
                <w:szCs w:val="24"/>
                <w:lang w:val="mk-MK"/>
              </w:rPr>
            </w:pPr>
          </w:p>
        </w:tc>
        <w:tc>
          <w:tcPr>
            <w:tcW w:w="1526" w:type="dxa"/>
          </w:tcPr>
          <w:p w:rsidR="00EC230D" w:rsidRPr="00792EBC" w:rsidRDefault="00EC230D"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3,59</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3,44</w:t>
            </w:r>
          </w:p>
        </w:tc>
        <w:tc>
          <w:tcPr>
            <w:tcW w:w="1843" w:type="dxa"/>
          </w:tcPr>
          <w:p w:rsidR="00EC230D" w:rsidRDefault="009F4103"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4,15</w:t>
            </w:r>
          </w:p>
        </w:tc>
      </w:tr>
      <w:tr w:rsidR="00EC230D" w:rsidTr="0081249B">
        <w:tc>
          <w:tcPr>
            <w:tcW w:w="1876" w:type="dxa"/>
            <w:vMerge w:val="restart"/>
          </w:tcPr>
          <w:p w:rsidR="00EC230D" w:rsidRPr="00792EBC" w:rsidRDefault="00EC230D"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Бистренци</w:t>
            </w:r>
          </w:p>
        </w:tc>
        <w:tc>
          <w:tcPr>
            <w:tcW w:w="1526" w:type="dxa"/>
          </w:tcPr>
          <w:p w:rsidR="00EC230D" w:rsidRPr="00792EBC" w:rsidRDefault="00EC230D"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3,36</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4,10</w:t>
            </w:r>
          </w:p>
        </w:tc>
        <w:tc>
          <w:tcPr>
            <w:tcW w:w="1843" w:type="dxa"/>
          </w:tcPr>
          <w:p w:rsidR="00EC230D" w:rsidRDefault="009F4103"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4,10</w:t>
            </w:r>
          </w:p>
        </w:tc>
      </w:tr>
      <w:tr w:rsidR="00EC230D" w:rsidTr="0081249B">
        <w:tc>
          <w:tcPr>
            <w:tcW w:w="1876" w:type="dxa"/>
            <w:vMerge/>
          </w:tcPr>
          <w:p w:rsidR="00EC230D" w:rsidRPr="00792EBC" w:rsidRDefault="00EC230D" w:rsidP="00792EBC">
            <w:pPr>
              <w:jc w:val="center"/>
              <w:rPr>
                <w:rFonts w:ascii="Times New Roman" w:hAnsi="Times New Roman" w:cs="Times New Roman"/>
                <w:b/>
                <w:sz w:val="24"/>
                <w:szCs w:val="24"/>
                <w:lang w:val="mk-MK"/>
              </w:rPr>
            </w:pPr>
          </w:p>
        </w:tc>
        <w:tc>
          <w:tcPr>
            <w:tcW w:w="1526" w:type="dxa"/>
          </w:tcPr>
          <w:p w:rsidR="00EC230D" w:rsidRPr="00792EBC" w:rsidRDefault="00EC230D"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3,88</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3,20</w:t>
            </w:r>
          </w:p>
        </w:tc>
        <w:tc>
          <w:tcPr>
            <w:tcW w:w="1843" w:type="dxa"/>
          </w:tcPr>
          <w:p w:rsidR="00EC230D" w:rsidRDefault="009F4103"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r>
      <w:tr w:rsidR="00EC230D" w:rsidTr="0081249B">
        <w:tc>
          <w:tcPr>
            <w:tcW w:w="1876" w:type="dxa"/>
            <w:vMerge w:val="restart"/>
          </w:tcPr>
          <w:p w:rsidR="00EC230D" w:rsidRPr="00792EBC" w:rsidRDefault="00EC230D"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Прждево</w:t>
            </w:r>
          </w:p>
        </w:tc>
        <w:tc>
          <w:tcPr>
            <w:tcW w:w="1526" w:type="dxa"/>
          </w:tcPr>
          <w:p w:rsidR="00EC230D" w:rsidRPr="00792EBC" w:rsidRDefault="00EC230D"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3,30</w:t>
            </w:r>
          </w:p>
        </w:tc>
        <w:tc>
          <w:tcPr>
            <w:tcW w:w="1843" w:type="dxa"/>
          </w:tcPr>
          <w:p w:rsidR="00EC230D" w:rsidRDefault="000B0632"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3,10</w:t>
            </w:r>
          </w:p>
        </w:tc>
      </w:tr>
      <w:tr w:rsidR="00EC230D" w:rsidTr="0081249B">
        <w:tc>
          <w:tcPr>
            <w:tcW w:w="1876" w:type="dxa"/>
            <w:vMerge/>
          </w:tcPr>
          <w:p w:rsidR="00EC230D" w:rsidRPr="00792EBC" w:rsidRDefault="00EC230D" w:rsidP="00792EBC">
            <w:pPr>
              <w:jc w:val="center"/>
              <w:rPr>
                <w:rFonts w:ascii="Times New Roman" w:hAnsi="Times New Roman" w:cs="Times New Roman"/>
                <w:b/>
                <w:sz w:val="24"/>
                <w:szCs w:val="24"/>
                <w:lang w:val="mk-MK"/>
              </w:rPr>
            </w:pPr>
          </w:p>
        </w:tc>
        <w:tc>
          <w:tcPr>
            <w:tcW w:w="1526" w:type="dxa"/>
          </w:tcPr>
          <w:p w:rsidR="00EC230D" w:rsidRPr="00792EBC" w:rsidRDefault="00EC230D"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2,50</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843" w:type="dxa"/>
          </w:tcPr>
          <w:p w:rsidR="00EC230D" w:rsidRDefault="000B0632"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3,74</w:t>
            </w:r>
          </w:p>
        </w:tc>
      </w:tr>
      <w:tr w:rsidR="00EC230D" w:rsidTr="0081249B">
        <w:tc>
          <w:tcPr>
            <w:tcW w:w="1876" w:type="dxa"/>
            <w:vMerge w:val="restart"/>
          </w:tcPr>
          <w:p w:rsidR="00EC230D" w:rsidRPr="00792EBC" w:rsidRDefault="00EC230D"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Челевец</w:t>
            </w:r>
          </w:p>
        </w:tc>
        <w:tc>
          <w:tcPr>
            <w:tcW w:w="1526" w:type="dxa"/>
          </w:tcPr>
          <w:p w:rsidR="00EC230D" w:rsidRPr="00792EBC" w:rsidRDefault="00EC230D"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3,50</w:t>
            </w:r>
          </w:p>
        </w:tc>
        <w:tc>
          <w:tcPr>
            <w:tcW w:w="1843" w:type="dxa"/>
          </w:tcPr>
          <w:p w:rsidR="00EC230D" w:rsidRDefault="000B0632"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r>
      <w:tr w:rsidR="00EC230D" w:rsidTr="0081249B">
        <w:tc>
          <w:tcPr>
            <w:tcW w:w="1876" w:type="dxa"/>
            <w:vMerge/>
          </w:tcPr>
          <w:p w:rsidR="00EC230D" w:rsidRDefault="00EC230D" w:rsidP="003C3C59">
            <w:pPr>
              <w:jc w:val="both"/>
              <w:rPr>
                <w:rFonts w:ascii="Times New Roman" w:hAnsi="Times New Roman" w:cs="Times New Roman"/>
                <w:sz w:val="24"/>
                <w:szCs w:val="24"/>
                <w:lang w:val="mk-MK"/>
              </w:rPr>
            </w:pPr>
          </w:p>
        </w:tc>
        <w:tc>
          <w:tcPr>
            <w:tcW w:w="1526" w:type="dxa"/>
          </w:tcPr>
          <w:p w:rsidR="00EC230D" w:rsidRPr="00792EBC" w:rsidRDefault="00EC230D"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3,33</w:t>
            </w:r>
          </w:p>
        </w:tc>
        <w:tc>
          <w:tcPr>
            <w:tcW w:w="1843" w:type="dxa"/>
          </w:tcPr>
          <w:p w:rsidR="00EC230D" w:rsidRDefault="00EC230D" w:rsidP="00B370B2">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843" w:type="dxa"/>
          </w:tcPr>
          <w:p w:rsidR="00EC230D" w:rsidRDefault="000B0632"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r>
      <w:tr w:rsidR="00EC230D" w:rsidRPr="009F4103" w:rsidTr="0081249B">
        <w:tc>
          <w:tcPr>
            <w:tcW w:w="1876" w:type="dxa"/>
          </w:tcPr>
          <w:p w:rsidR="00EC230D" w:rsidRDefault="00EC230D" w:rsidP="003C3C59">
            <w:pPr>
              <w:jc w:val="both"/>
              <w:rPr>
                <w:rFonts w:ascii="Times New Roman" w:hAnsi="Times New Roman" w:cs="Times New Roman"/>
                <w:b/>
                <w:sz w:val="24"/>
                <w:szCs w:val="24"/>
                <w:lang w:val="mk-MK"/>
              </w:rPr>
            </w:pPr>
          </w:p>
          <w:p w:rsidR="00EC230D" w:rsidRDefault="00EC230D" w:rsidP="00706612">
            <w:pPr>
              <w:jc w:val="center"/>
              <w:rPr>
                <w:rFonts w:ascii="Times New Roman" w:hAnsi="Times New Roman" w:cs="Times New Roman"/>
                <w:b/>
                <w:sz w:val="24"/>
                <w:szCs w:val="24"/>
                <w:lang w:val="mk-MK"/>
              </w:rPr>
            </w:pPr>
            <w:r w:rsidRPr="005164D0">
              <w:rPr>
                <w:rFonts w:ascii="Times New Roman" w:hAnsi="Times New Roman" w:cs="Times New Roman"/>
                <w:b/>
                <w:sz w:val="24"/>
                <w:szCs w:val="24"/>
                <w:lang w:val="mk-MK"/>
              </w:rPr>
              <w:t>Вкупно</w:t>
            </w:r>
          </w:p>
          <w:p w:rsidR="00EC230D" w:rsidRPr="005164D0" w:rsidRDefault="00EC230D" w:rsidP="003C3C59">
            <w:pPr>
              <w:jc w:val="both"/>
              <w:rPr>
                <w:rFonts w:ascii="Times New Roman" w:hAnsi="Times New Roman" w:cs="Times New Roman"/>
                <w:b/>
                <w:sz w:val="24"/>
                <w:szCs w:val="24"/>
                <w:lang w:val="mk-MK"/>
              </w:rPr>
            </w:pPr>
          </w:p>
        </w:tc>
        <w:tc>
          <w:tcPr>
            <w:tcW w:w="1526" w:type="dxa"/>
          </w:tcPr>
          <w:p w:rsidR="00EC230D" w:rsidRPr="00792EBC" w:rsidRDefault="00EC230D" w:rsidP="00792EBC">
            <w:pPr>
              <w:jc w:val="center"/>
              <w:rPr>
                <w:rFonts w:ascii="Times New Roman" w:hAnsi="Times New Roman" w:cs="Times New Roman"/>
                <w:b/>
                <w:sz w:val="24"/>
                <w:szCs w:val="24"/>
                <w:lang w:val="mk-MK"/>
              </w:rPr>
            </w:pPr>
          </w:p>
        </w:tc>
        <w:tc>
          <w:tcPr>
            <w:tcW w:w="1843" w:type="dxa"/>
          </w:tcPr>
          <w:p w:rsidR="00EC230D" w:rsidRPr="007E6833" w:rsidRDefault="00EC230D" w:rsidP="00B370B2">
            <w:pPr>
              <w:jc w:val="center"/>
              <w:rPr>
                <w:rFonts w:ascii="Times New Roman" w:hAnsi="Times New Roman" w:cs="Times New Roman"/>
                <w:b/>
                <w:sz w:val="24"/>
                <w:szCs w:val="24"/>
                <w:lang w:val="mk-MK"/>
              </w:rPr>
            </w:pPr>
          </w:p>
          <w:p w:rsidR="00EC230D" w:rsidRPr="007E6833" w:rsidRDefault="00EC230D" w:rsidP="00B370B2">
            <w:pPr>
              <w:jc w:val="center"/>
              <w:rPr>
                <w:rFonts w:ascii="Times New Roman" w:hAnsi="Times New Roman" w:cs="Times New Roman"/>
                <w:b/>
                <w:sz w:val="24"/>
                <w:szCs w:val="24"/>
                <w:highlight w:val="darkCyan"/>
                <w:lang w:val="mk-MK"/>
              </w:rPr>
            </w:pPr>
            <w:r w:rsidRPr="007E6833">
              <w:rPr>
                <w:rFonts w:ascii="Times New Roman" w:hAnsi="Times New Roman" w:cs="Times New Roman"/>
                <w:b/>
                <w:sz w:val="24"/>
                <w:szCs w:val="24"/>
                <w:lang w:val="mk-MK"/>
              </w:rPr>
              <w:t>3,61</w:t>
            </w:r>
          </w:p>
        </w:tc>
        <w:tc>
          <w:tcPr>
            <w:tcW w:w="1843" w:type="dxa"/>
          </w:tcPr>
          <w:p w:rsidR="00EC230D" w:rsidRDefault="00EC230D" w:rsidP="00B370B2">
            <w:pPr>
              <w:jc w:val="center"/>
              <w:rPr>
                <w:rFonts w:ascii="Times New Roman" w:hAnsi="Times New Roman" w:cs="Times New Roman"/>
                <w:b/>
                <w:sz w:val="24"/>
                <w:szCs w:val="24"/>
                <w:lang w:val="mk-MK"/>
              </w:rPr>
            </w:pPr>
          </w:p>
          <w:p w:rsidR="00EC230D" w:rsidRPr="007E6833" w:rsidRDefault="00EC230D" w:rsidP="00B370B2">
            <w:pPr>
              <w:jc w:val="center"/>
              <w:rPr>
                <w:rFonts w:ascii="Times New Roman" w:hAnsi="Times New Roman" w:cs="Times New Roman"/>
                <w:b/>
                <w:sz w:val="24"/>
                <w:szCs w:val="24"/>
                <w:highlight w:val="darkCyan"/>
                <w:lang w:val="mk-MK"/>
              </w:rPr>
            </w:pPr>
            <w:r w:rsidRPr="002B664E">
              <w:rPr>
                <w:rFonts w:ascii="Times New Roman" w:hAnsi="Times New Roman" w:cs="Times New Roman"/>
                <w:b/>
                <w:sz w:val="24"/>
                <w:szCs w:val="24"/>
                <w:lang w:val="mk-MK"/>
              </w:rPr>
              <w:t>3,81</w:t>
            </w:r>
          </w:p>
        </w:tc>
        <w:tc>
          <w:tcPr>
            <w:tcW w:w="1843" w:type="dxa"/>
          </w:tcPr>
          <w:p w:rsidR="009F43E5" w:rsidRDefault="009F43E5" w:rsidP="001E0D90">
            <w:pPr>
              <w:jc w:val="center"/>
              <w:rPr>
                <w:rFonts w:ascii="Times New Roman" w:hAnsi="Times New Roman" w:cs="Times New Roman"/>
                <w:b/>
                <w:sz w:val="24"/>
                <w:szCs w:val="24"/>
                <w:lang w:val="mk-MK"/>
              </w:rPr>
            </w:pPr>
          </w:p>
          <w:p w:rsidR="00EC230D" w:rsidRPr="009F4103" w:rsidRDefault="009F4103" w:rsidP="001E0D90">
            <w:pPr>
              <w:jc w:val="center"/>
              <w:rPr>
                <w:rFonts w:ascii="Times New Roman" w:hAnsi="Times New Roman" w:cs="Times New Roman"/>
                <w:b/>
                <w:sz w:val="24"/>
                <w:szCs w:val="24"/>
                <w:lang w:val="mk-MK"/>
              </w:rPr>
            </w:pPr>
            <w:r w:rsidRPr="009F4103">
              <w:rPr>
                <w:rFonts w:ascii="Times New Roman" w:hAnsi="Times New Roman" w:cs="Times New Roman"/>
                <w:b/>
                <w:sz w:val="24"/>
                <w:szCs w:val="24"/>
                <w:lang w:val="mk-MK"/>
              </w:rPr>
              <w:t>3,90</w:t>
            </w:r>
          </w:p>
        </w:tc>
      </w:tr>
    </w:tbl>
    <w:p w:rsidR="007D4E62" w:rsidRPr="008428BF" w:rsidRDefault="007D4E62" w:rsidP="005E2D8B">
      <w:pPr>
        <w:jc w:val="both"/>
        <w:rPr>
          <w:rFonts w:ascii="Times New Roman" w:hAnsi="Times New Roman" w:cs="Times New Roman"/>
          <w:b/>
          <w:sz w:val="24"/>
          <w:szCs w:val="24"/>
        </w:rPr>
      </w:pPr>
    </w:p>
    <w:p w:rsidR="00B44BF5" w:rsidRPr="00FD1E84" w:rsidRDefault="00940E00" w:rsidP="008428BF">
      <w:pPr>
        <w:ind w:firstLine="708"/>
        <w:jc w:val="both"/>
        <w:rPr>
          <w:rFonts w:ascii="Times New Roman" w:eastAsia="Times New Roman" w:hAnsi="Times New Roman" w:cs="Times New Roman"/>
          <w:sz w:val="24"/>
          <w:szCs w:val="24"/>
          <w:lang w:val="mk-MK"/>
        </w:rPr>
      </w:pPr>
      <w:r w:rsidRPr="00FD1E84">
        <w:rPr>
          <w:rFonts w:ascii="Times New Roman" w:eastAsia="Times New Roman" w:hAnsi="Times New Roman" w:cs="Times New Roman"/>
          <w:sz w:val="24"/>
          <w:szCs w:val="24"/>
        </w:rPr>
        <w:t>Од табел</w:t>
      </w:r>
      <w:r w:rsidRPr="00FD1E84">
        <w:rPr>
          <w:rFonts w:ascii="Times New Roman" w:eastAsia="Times New Roman" w:hAnsi="Times New Roman" w:cs="Times New Roman"/>
          <w:sz w:val="24"/>
          <w:szCs w:val="24"/>
          <w:lang w:val="mk-MK"/>
        </w:rPr>
        <w:t>ите</w:t>
      </w:r>
      <w:r w:rsidR="00477C02" w:rsidRPr="00FD1E84">
        <w:rPr>
          <w:rFonts w:ascii="Times New Roman" w:eastAsia="Times New Roman" w:hAnsi="Times New Roman" w:cs="Times New Roman"/>
          <w:sz w:val="24"/>
          <w:szCs w:val="24"/>
          <w:lang w:val="mk-MK"/>
        </w:rPr>
        <w:t xml:space="preserve"> погоре</w:t>
      </w:r>
      <w:r w:rsidRPr="00FD1E84">
        <w:rPr>
          <w:rFonts w:ascii="Times New Roman" w:eastAsia="Times New Roman" w:hAnsi="Times New Roman" w:cs="Times New Roman"/>
          <w:sz w:val="24"/>
          <w:szCs w:val="24"/>
        </w:rPr>
        <w:t xml:space="preserve"> може да се види дека </w:t>
      </w:r>
      <w:r w:rsidRPr="00FD1E84">
        <w:rPr>
          <w:rFonts w:ascii="Times New Roman" w:eastAsia="Times New Roman" w:hAnsi="Times New Roman" w:cs="Times New Roman"/>
          <w:sz w:val="24"/>
          <w:szCs w:val="24"/>
          <w:lang w:val="mk-MK"/>
        </w:rPr>
        <w:t>во Подрачните училишта</w:t>
      </w:r>
      <w:r w:rsidR="00B44BF5" w:rsidRPr="00FD1E84">
        <w:rPr>
          <w:rFonts w:ascii="Times New Roman" w:eastAsia="Times New Roman" w:hAnsi="Times New Roman" w:cs="Times New Roman"/>
          <w:sz w:val="24"/>
          <w:szCs w:val="24"/>
        </w:rPr>
        <w:t xml:space="preserve"> најниск</w:t>
      </w:r>
      <w:r w:rsidR="002B664E" w:rsidRPr="00FD1E84">
        <w:rPr>
          <w:rFonts w:ascii="Times New Roman" w:eastAsia="Times New Roman" w:hAnsi="Times New Roman" w:cs="Times New Roman"/>
          <w:sz w:val="24"/>
          <w:szCs w:val="24"/>
        </w:rPr>
        <w:t xml:space="preserve">и постигнувања имаат учениците </w:t>
      </w:r>
      <w:r w:rsidR="00B44BF5" w:rsidRPr="00FD1E84">
        <w:rPr>
          <w:rFonts w:ascii="Times New Roman" w:eastAsia="Times New Roman" w:hAnsi="Times New Roman" w:cs="Times New Roman"/>
          <w:sz w:val="24"/>
          <w:szCs w:val="24"/>
        </w:rPr>
        <w:t>о</w:t>
      </w:r>
      <w:r w:rsidR="002B664E" w:rsidRPr="00FD1E84">
        <w:rPr>
          <w:rFonts w:ascii="Times New Roman" w:eastAsia="Times New Roman" w:hAnsi="Times New Roman" w:cs="Times New Roman"/>
          <w:sz w:val="24"/>
          <w:szCs w:val="24"/>
          <w:lang w:val="mk-MK"/>
        </w:rPr>
        <w:t>д</w:t>
      </w:r>
      <w:r w:rsidR="00B44BF5" w:rsidRPr="00FD1E84">
        <w:rPr>
          <w:rFonts w:ascii="Times New Roman" w:eastAsia="Times New Roman" w:hAnsi="Times New Roman" w:cs="Times New Roman"/>
          <w:sz w:val="24"/>
          <w:szCs w:val="24"/>
        </w:rPr>
        <w:t xml:space="preserve"> </w:t>
      </w:r>
      <w:r w:rsidR="004126A4" w:rsidRPr="00FD1E84">
        <w:rPr>
          <w:rFonts w:ascii="Times New Roman" w:eastAsia="Times New Roman" w:hAnsi="Times New Roman" w:cs="Times New Roman"/>
          <w:sz w:val="24"/>
          <w:szCs w:val="24"/>
        </w:rPr>
        <w:t>I</w:t>
      </w:r>
      <w:r w:rsidR="002B664E" w:rsidRPr="00FD1E84">
        <w:rPr>
          <w:rFonts w:ascii="Times New Roman" w:eastAsia="Times New Roman" w:hAnsi="Times New Roman" w:cs="Times New Roman"/>
          <w:sz w:val="24"/>
          <w:szCs w:val="24"/>
        </w:rPr>
        <w:t>V</w:t>
      </w:r>
      <w:r w:rsidR="002B664E" w:rsidRPr="00FD1E84">
        <w:rPr>
          <w:rFonts w:ascii="Times New Roman" w:eastAsia="Times New Roman" w:hAnsi="Times New Roman" w:cs="Times New Roman"/>
          <w:sz w:val="24"/>
          <w:szCs w:val="24"/>
          <w:lang w:val="mk-MK"/>
        </w:rPr>
        <w:t xml:space="preserve"> одд.</w:t>
      </w:r>
      <w:r w:rsidR="002B664E" w:rsidRPr="00FD1E84">
        <w:rPr>
          <w:rFonts w:ascii="Times New Roman" w:eastAsia="Times New Roman" w:hAnsi="Times New Roman" w:cs="Times New Roman"/>
          <w:sz w:val="24"/>
          <w:szCs w:val="24"/>
        </w:rPr>
        <w:t xml:space="preserve"> </w:t>
      </w:r>
      <w:r w:rsidR="008A2383">
        <w:rPr>
          <w:rFonts w:ascii="Times New Roman" w:eastAsia="Times New Roman" w:hAnsi="Times New Roman" w:cs="Times New Roman"/>
          <w:sz w:val="24"/>
          <w:szCs w:val="24"/>
          <w:lang w:val="mk-MK"/>
        </w:rPr>
        <w:t>во</w:t>
      </w:r>
      <w:r w:rsidR="002B664E" w:rsidRPr="00FD1E84">
        <w:rPr>
          <w:rFonts w:ascii="Times New Roman" w:eastAsia="Times New Roman" w:hAnsi="Times New Roman" w:cs="Times New Roman"/>
          <w:sz w:val="24"/>
          <w:szCs w:val="24"/>
        </w:rPr>
        <w:t xml:space="preserve"> </w:t>
      </w:r>
      <w:r w:rsidR="00B44BF5" w:rsidRPr="00FD1E84">
        <w:rPr>
          <w:rFonts w:ascii="Times New Roman" w:eastAsia="Times New Roman" w:hAnsi="Times New Roman" w:cs="Times New Roman"/>
          <w:sz w:val="24"/>
          <w:szCs w:val="24"/>
        </w:rPr>
        <w:t xml:space="preserve"> </w:t>
      </w:r>
      <w:r w:rsidR="004126A4">
        <w:rPr>
          <w:rFonts w:ascii="Times New Roman" w:eastAsia="Times New Roman" w:hAnsi="Times New Roman" w:cs="Times New Roman"/>
          <w:sz w:val="24"/>
          <w:szCs w:val="24"/>
        </w:rPr>
        <w:t xml:space="preserve">ПУ  с. </w:t>
      </w:r>
      <w:r w:rsidR="004126A4">
        <w:rPr>
          <w:rFonts w:ascii="Times New Roman" w:eastAsia="Times New Roman" w:hAnsi="Times New Roman" w:cs="Times New Roman"/>
          <w:sz w:val="24"/>
          <w:szCs w:val="24"/>
          <w:lang w:val="mk-MK"/>
        </w:rPr>
        <w:t>Прждево</w:t>
      </w:r>
      <w:r w:rsidR="008A2383" w:rsidRPr="00FD1E84">
        <w:rPr>
          <w:rFonts w:ascii="Times New Roman" w:eastAsia="Times New Roman" w:hAnsi="Times New Roman" w:cs="Times New Roman"/>
          <w:sz w:val="24"/>
          <w:szCs w:val="24"/>
        </w:rPr>
        <w:t xml:space="preserve"> </w:t>
      </w:r>
      <w:r w:rsidR="004126A4">
        <w:rPr>
          <w:rFonts w:ascii="Times New Roman" w:eastAsia="Times New Roman" w:hAnsi="Times New Roman" w:cs="Times New Roman"/>
          <w:sz w:val="24"/>
          <w:szCs w:val="24"/>
          <w:lang w:val="mk-MK"/>
        </w:rPr>
        <w:t>3,1</w:t>
      </w:r>
      <w:r w:rsidR="008A2383">
        <w:rPr>
          <w:rFonts w:ascii="Times New Roman" w:eastAsia="Times New Roman" w:hAnsi="Times New Roman" w:cs="Times New Roman"/>
          <w:sz w:val="24"/>
          <w:szCs w:val="24"/>
          <w:lang w:val="mk-MK"/>
        </w:rPr>
        <w:t>0</w:t>
      </w:r>
      <w:r w:rsidR="00B44BF5" w:rsidRPr="00FD1E84">
        <w:rPr>
          <w:rFonts w:ascii="Times New Roman" w:eastAsia="Times New Roman" w:hAnsi="Times New Roman" w:cs="Times New Roman"/>
          <w:sz w:val="24"/>
          <w:szCs w:val="24"/>
        </w:rPr>
        <w:t xml:space="preserve"> , а највисоки резултати се постигн</w:t>
      </w:r>
      <w:r w:rsidR="002B664E" w:rsidRPr="00FD1E84">
        <w:rPr>
          <w:rFonts w:ascii="Times New Roman" w:eastAsia="Times New Roman" w:hAnsi="Times New Roman" w:cs="Times New Roman"/>
          <w:sz w:val="24"/>
          <w:szCs w:val="24"/>
        </w:rPr>
        <w:t xml:space="preserve">ати во V </w:t>
      </w:r>
      <w:r w:rsidR="002B664E" w:rsidRPr="00FD1E84">
        <w:rPr>
          <w:rFonts w:ascii="Times New Roman" w:eastAsia="Times New Roman" w:hAnsi="Times New Roman" w:cs="Times New Roman"/>
          <w:sz w:val="24"/>
          <w:szCs w:val="24"/>
          <w:lang w:val="mk-MK"/>
        </w:rPr>
        <w:t xml:space="preserve">одд. во </w:t>
      </w:r>
      <w:r w:rsidR="004126A4">
        <w:rPr>
          <w:rFonts w:ascii="Times New Roman" w:eastAsia="Times New Roman" w:hAnsi="Times New Roman" w:cs="Times New Roman"/>
          <w:sz w:val="24"/>
          <w:szCs w:val="24"/>
        </w:rPr>
        <w:t xml:space="preserve">ПУ  с. </w:t>
      </w:r>
      <w:r w:rsidR="004126A4">
        <w:rPr>
          <w:rFonts w:ascii="Times New Roman" w:eastAsia="Times New Roman" w:hAnsi="Times New Roman" w:cs="Times New Roman"/>
          <w:sz w:val="24"/>
          <w:szCs w:val="24"/>
          <w:lang w:val="mk-MK"/>
        </w:rPr>
        <w:t>Корешница</w:t>
      </w:r>
      <w:r w:rsidR="002B664E" w:rsidRPr="00FD1E84">
        <w:rPr>
          <w:rFonts w:ascii="Times New Roman" w:eastAsia="Times New Roman" w:hAnsi="Times New Roman" w:cs="Times New Roman"/>
          <w:sz w:val="24"/>
          <w:szCs w:val="24"/>
        </w:rPr>
        <w:t xml:space="preserve"> – </w:t>
      </w:r>
      <w:r w:rsidR="00AB1D76">
        <w:rPr>
          <w:rFonts w:ascii="Times New Roman" w:eastAsia="Times New Roman" w:hAnsi="Times New Roman" w:cs="Times New Roman"/>
          <w:sz w:val="24"/>
          <w:szCs w:val="24"/>
          <w:lang w:val="mk-MK"/>
        </w:rPr>
        <w:t>4,1</w:t>
      </w:r>
      <w:r w:rsidR="004126A4">
        <w:rPr>
          <w:rFonts w:ascii="Times New Roman" w:eastAsia="Times New Roman" w:hAnsi="Times New Roman" w:cs="Times New Roman"/>
          <w:sz w:val="24"/>
          <w:szCs w:val="24"/>
          <w:lang w:val="mk-MK"/>
        </w:rPr>
        <w:t>5</w:t>
      </w:r>
      <w:r w:rsidR="00B44BF5" w:rsidRPr="00FD1E84">
        <w:rPr>
          <w:rFonts w:ascii="Times New Roman" w:eastAsia="Times New Roman" w:hAnsi="Times New Roman" w:cs="Times New Roman"/>
          <w:sz w:val="24"/>
          <w:szCs w:val="24"/>
        </w:rPr>
        <w:t>. Во рамки на централното училиште највисоки резутати се пост</w:t>
      </w:r>
      <w:r w:rsidR="002B664E" w:rsidRPr="00FD1E84">
        <w:rPr>
          <w:rFonts w:ascii="Times New Roman" w:eastAsia="Times New Roman" w:hAnsi="Times New Roman" w:cs="Times New Roman"/>
          <w:sz w:val="24"/>
          <w:szCs w:val="24"/>
        </w:rPr>
        <w:t xml:space="preserve">игнати во петто одделение, </w:t>
      </w:r>
      <w:r w:rsidRPr="00FD1E84">
        <w:rPr>
          <w:rFonts w:ascii="Times New Roman" w:eastAsia="Times New Roman" w:hAnsi="Times New Roman" w:cs="Times New Roman"/>
          <w:sz w:val="24"/>
          <w:szCs w:val="24"/>
        </w:rPr>
        <w:t xml:space="preserve">V </w:t>
      </w:r>
      <w:r w:rsidRPr="00FD1E84">
        <w:rPr>
          <w:rFonts w:ascii="Times New Roman" w:eastAsia="Times New Roman" w:hAnsi="Times New Roman" w:cs="Times New Roman"/>
          <w:sz w:val="24"/>
          <w:szCs w:val="24"/>
          <w:lang w:val="mk-MK"/>
        </w:rPr>
        <w:t>а</w:t>
      </w:r>
      <w:r w:rsidR="00B44BF5" w:rsidRPr="00FD1E84">
        <w:rPr>
          <w:rFonts w:ascii="Times New Roman" w:eastAsia="Times New Roman" w:hAnsi="Times New Roman" w:cs="Times New Roman"/>
          <w:sz w:val="24"/>
          <w:szCs w:val="24"/>
        </w:rPr>
        <w:t xml:space="preserve">  е паралелката со нај</w:t>
      </w:r>
      <w:r w:rsidRPr="00FD1E84">
        <w:rPr>
          <w:rFonts w:ascii="Times New Roman" w:eastAsia="Times New Roman" w:hAnsi="Times New Roman" w:cs="Times New Roman"/>
          <w:sz w:val="24"/>
          <w:szCs w:val="24"/>
        </w:rPr>
        <w:t>висока средна оцена – 4,</w:t>
      </w:r>
      <w:r w:rsidR="004126A4">
        <w:rPr>
          <w:rFonts w:ascii="Times New Roman" w:eastAsia="Times New Roman" w:hAnsi="Times New Roman" w:cs="Times New Roman"/>
          <w:sz w:val="24"/>
          <w:szCs w:val="24"/>
          <w:lang w:val="mk-MK"/>
        </w:rPr>
        <w:t>63</w:t>
      </w:r>
      <w:r w:rsidR="002B664E" w:rsidRPr="00FD1E84">
        <w:rPr>
          <w:rFonts w:ascii="Times New Roman" w:eastAsia="Times New Roman" w:hAnsi="Times New Roman" w:cs="Times New Roman"/>
          <w:sz w:val="24"/>
          <w:szCs w:val="24"/>
        </w:rPr>
        <w:t xml:space="preserve"> </w:t>
      </w:r>
      <w:r w:rsidR="004126A4">
        <w:rPr>
          <w:rFonts w:ascii="Times New Roman" w:eastAsia="Times New Roman" w:hAnsi="Times New Roman" w:cs="Times New Roman"/>
          <w:sz w:val="24"/>
          <w:szCs w:val="24"/>
          <w:lang w:val="mk-MK"/>
        </w:rPr>
        <w:t>;</w:t>
      </w:r>
      <w:r w:rsidR="00F6232C">
        <w:rPr>
          <w:rFonts w:ascii="Times New Roman" w:eastAsia="Times New Roman" w:hAnsi="Times New Roman" w:cs="Times New Roman"/>
          <w:sz w:val="24"/>
          <w:szCs w:val="24"/>
        </w:rPr>
        <w:t xml:space="preserve"> </w:t>
      </w:r>
      <w:r w:rsidR="00F6232C">
        <w:rPr>
          <w:rFonts w:ascii="Times New Roman" w:eastAsia="Times New Roman" w:hAnsi="Times New Roman" w:cs="Times New Roman"/>
          <w:sz w:val="24"/>
          <w:szCs w:val="24"/>
          <w:lang w:val="mk-MK"/>
        </w:rPr>
        <w:t>Н</w:t>
      </w:r>
      <w:r w:rsidR="00B44BF5" w:rsidRPr="00FD1E84">
        <w:rPr>
          <w:rFonts w:ascii="Times New Roman" w:eastAsia="Times New Roman" w:hAnsi="Times New Roman" w:cs="Times New Roman"/>
          <w:sz w:val="24"/>
          <w:szCs w:val="24"/>
        </w:rPr>
        <w:t>ајниски резултати се постигнати во VII</w:t>
      </w:r>
      <w:r w:rsidR="00611C80" w:rsidRPr="00FD1E84">
        <w:rPr>
          <w:rFonts w:ascii="Times New Roman" w:eastAsia="Times New Roman" w:hAnsi="Times New Roman" w:cs="Times New Roman"/>
          <w:sz w:val="24"/>
          <w:szCs w:val="24"/>
        </w:rPr>
        <w:t>I</w:t>
      </w:r>
      <w:r w:rsidR="002B664E" w:rsidRPr="00FD1E84">
        <w:rPr>
          <w:rFonts w:ascii="Times New Roman" w:eastAsia="Times New Roman" w:hAnsi="Times New Roman" w:cs="Times New Roman"/>
          <w:sz w:val="24"/>
          <w:szCs w:val="24"/>
          <w:lang w:val="mk-MK"/>
        </w:rPr>
        <w:t xml:space="preserve"> б</w:t>
      </w:r>
      <w:r w:rsidR="00B44BF5" w:rsidRPr="00FD1E84">
        <w:rPr>
          <w:rFonts w:ascii="Times New Roman" w:eastAsia="Times New Roman" w:hAnsi="Times New Roman" w:cs="Times New Roman"/>
          <w:sz w:val="24"/>
          <w:szCs w:val="24"/>
        </w:rPr>
        <w:t xml:space="preserve"> одделение</w:t>
      </w:r>
      <w:r w:rsidR="004126A4">
        <w:rPr>
          <w:rFonts w:ascii="Times New Roman" w:eastAsia="Times New Roman" w:hAnsi="Times New Roman" w:cs="Times New Roman"/>
          <w:sz w:val="24"/>
          <w:szCs w:val="24"/>
          <w:lang w:val="mk-MK"/>
        </w:rPr>
        <w:t xml:space="preserve"> – 3,16</w:t>
      </w:r>
      <w:r w:rsidRPr="00FD1E84">
        <w:rPr>
          <w:rFonts w:ascii="Times New Roman" w:eastAsia="Times New Roman" w:hAnsi="Times New Roman" w:cs="Times New Roman"/>
          <w:sz w:val="24"/>
          <w:szCs w:val="24"/>
          <w:lang w:val="mk-MK"/>
        </w:rPr>
        <w:t xml:space="preserve">. </w:t>
      </w:r>
      <w:r w:rsidR="00B44BF5" w:rsidRPr="00FD1E84">
        <w:rPr>
          <w:rFonts w:ascii="Times New Roman" w:eastAsia="Times New Roman" w:hAnsi="Times New Roman" w:cs="Times New Roman"/>
          <w:sz w:val="24"/>
          <w:szCs w:val="24"/>
        </w:rPr>
        <w:t>На ниво на училиште постигнатиот среден успех е на</w:t>
      </w:r>
      <w:r w:rsidR="000D328D" w:rsidRPr="00FD1E84">
        <w:rPr>
          <w:rFonts w:ascii="Times New Roman" w:eastAsia="Times New Roman" w:hAnsi="Times New Roman" w:cs="Times New Roman"/>
          <w:sz w:val="24"/>
          <w:szCs w:val="24"/>
        </w:rPr>
        <w:t xml:space="preserve"> едно задоволително ниво од 3,</w:t>
      </w:r>
      <w:r w:rsidR="004126A4">
        <w:rPr>
          <w:rFonts w:ascii="Times New Roman" w:eastAsia="Times New Roman" w:hAnsi="Times New Roman" w:cs="Times New Roman"/>
          <w:sz w:val="24"/>
          <w:szCs w:val="24"/>
          <w:lang w:val="mk-MK"/>
        </w:rPr>
        <w:t>90</w:t>
      </w:r>
      <w:r w:rsidR="00F66AEF">
        <w:rPr>
          <w:rFonts w:ascii="Times New Roman" w:eastAsia="Times New Roman" w:hAnsi="Times New Roman" w:cs="Times New Roman"/>
          <w:sz w:val="24"/>
          <w:szCs w:val="24"/>
        </w:rPr>
        <w:t>.</w:t>
      </w:r>
      <w:r w:rsidR="00F66AEF">
        <w:rPr>
          <w:rFonts w:ascii="Times New Roman" w:eastAsia="Times New Roman" w:hAnsi="Times New Roman" w:cs="Times New Roman"/>
          <w:sz w:val="24"/>
          <w:szCs w:val="24"/>
          <w:lang w:val="mk-MK"/>
        </w:rPr>
        <w:t xml:space="preserve"> Споредено со минатите учебни години</w:t>
      </w:r>
      <w:r w:rsidR="00FD1E84">
        <w:rPr>
          <w:rFonts w:ascii="Times New Roman" w:eastAsia="Times New Roman" w:hAnsi="Times New Roman" w:cs="Times New Roman"/>
          <w:sz w:val="24"/>
          <w:szCs w:val="24"/>
          <w:lang w:val="mk-MK"/>
        </w:rPr>
        <w:t xml:space="preserve"> сите бројки се повисоки, т.е. имаме </w:t>
      </w:r>
      <w:r w:rsidR="00F66AEF">
        <w:rPr>
          <w:rFonts w:ascii="Times New Roman" w:eastAsia="Times New Roman" w:hAnsi="Times New Roman" w:cs="Times New Roman"/>
          <w:sz w:val="24"/>
          <w:szCs w:val="24"/>
          <w:lang w:val="mk-MK"/>
        </w:rPr>
        <w:t>континуирано подобрување на успехот за последните три</w:t>
      </w:r>
      <w:r w:rsidR="009F43E5">
        <w:rPr>
          <w:rFonts w:ascii="Times New Roman" w:eastAsia="Times New Roman" w:hAnsi="Times New Roman" w:cs="Times New Roman"/>
          <w:sz w:val="24"/>
          <w:szCs w:val="24"/>
          <w:lang w:val="mk-MK"/>
        </w:rPr>
        <w:t xml:space="preserve">, односно пет </w:t>
      </w:r>
      <w:r w:rsidR="00F66AEF">
        <w:rPr>
          <w:rFonts w:ascii="Times New Roman" w:eastAsia="Times New Roman" w:hAnsi="Times New Roman" w:cs="Times New Roman"/>
          <w:sz w:val="24"/>
          <w:szCs w:val="24"/>
          <w:lang w:val="mk-MK"/>
        </w:rPr>
        <w:t xml:space="preserve"> години. </w:t>
      </w:r>
      <w:r w:rsidR="00FD1E84">
        <w:rPr>
          <w:rFonts w:ascii="Times New Roman" w:eastAsia="Times New Roman" w:hAnsi="Times New Roman" w:cs="Times New Roman"/>
          <w:sz w:val="24"/>
          <w:szCs w:val="24"/>
          <w:lang w:val="mk-MK"/>
        </w:rPr>
        <w:t xml:space="preserve"> </w:t>
      </w:r>
    </w:p>
    <w:p w:rsidR="005E2D8B" w:rsidRPr="00BC1918" w:rsidRDefault="005E2D8B" w:rsidP="00300EA0">
      <w:pPr>
        <w:jc w:val="center"/>
        <w:rPr>
          <w:rFonts w:ascii="Times New Roman" w:hAnsi="Times New Roman" w:cs="Times New Roman"/>
          <w:b/>
          <w:sz w:val="24"/>
          <w:szCs w:val="24"/>
          <w:lang w:val="mk-MK"/>
        </w:rPr>
      </w:pPr>
      <w:r w:rsidRPr="00F32647">
        <w:rPr>
          <w:rFonts w:ascii="Times New Roman" w:hAnsi="Times New Roman" w:cs="Times New Roman"/>
          <w:b/>
          <w:sz w:val="24"/>
          <w:szCs w:val="24"/>
        </w:rPr>
        <w:t>Споредбена анализа на средниот успех за период од 5 години</w:t>
      </w:r>
      <w:r w:rsidR="00BC1918">
        <w:rPr>
          <w:rFonts w:ascii="Times New Roman" w:hAnsi="Times New Roman" w:cs="Times New Roman"/>
          <w:b/>
          <w:sz w:val="24"/>
          <w:szCs w:val="24"/>
        </w:rPr>
        <w:t xml:space="preserve"> </w:t>
      </w:r>
      <w:r w:rsidR="00BC1918">
        <w:rPr>
          <w:rFonts w:ascii="Times New Roman" w:hAnsi="Times New Roman" w:cs="Times New Roman"/>
          <w:b/>
          <w:sz w:val="24"/>
          <w:szCs w:val="24"/>
          <w:lang w:val="mk-MK"/>
        </w:rPr>
        <w:t xml:space="preserve">на ниво на училиште </w:t>
      </w:r>
    </w:p>
    <w:tbl>
      <w:tblPr>
        <w:tblW w:w="9925" w:type="dxa"/>
        <w:tblInd w:w="-34" w:type="dxa"/>
        <w:tblLayout w:type="fixed"/>
        <w:tblLook w:val="0000"/>
      </w:tblPr>
      <w:tblGrid>
        <w:gridCol w:w="2269"/>
        <w:gridCol w:w="1417"/>
        <w:gridCol w:w="1559"/>
        <w:gridCol w:w="1560"/>
        <w:gridCol w:w="1560"/>
        <w:gridCol w:w="1560"/>
      </w:tblGrid>
      <w:tr w:rsidR="00EC230D" w:rsidRPr="00F32647" w:rsidTr="008D1430">
        <w:tc>
          <w:tcPr>
            <w:tcW w:w="2269" w:type="dxa"/>
            <w:tcBorders>
              <w:top w:val="single" w:sz="4" w:space="0" w:color="000000"/>
              <w:left w:val="single" w:sz="4" w:space="0" w:color="000000"/>
              <w:bottom w:val="single" w:sz="4" w:space="0" w:color="000000"/>
            </w:tcBorders>
            <w:shd w:val="clear" w:color="auto" w:fill="BFBFBF" w:themeFill="background1" w:themeFillShade="BF"/>
          </w:tcPr>
          <w:p w:rsidR="00EC230D" w:rsidRPr="00F32647" w:rsidRDefault="00EC230D" w:rsidP="00B74C9D">
            <w:pPr>
              <w:snapToGrid w:val="0"/>
              <w:jc w:val="center"/>
              <w:rPr>
                <w:rFonts w:ascii="Times New Roman" w:hAnsi="Times New Roman" w:cs="Times New Roman"/>
                <w:b/>
                <w:sz w:val="20"/>
                <w:szCs w:val="20"/>
              </w:rPr>
            </w:pPr>
            <w:r w:rsidRPr="00F32647">
              <w:rPr>
                <w:rFonts w:ascii="Times New Roman" w:hAnsi="Times New Roman" w:cs="Times New Roman"/>
                <w:b/>
                <w:sz w:val="20"/>
                <w:szCs w:val="20"/>
              </w:rPr>
              <w:t>Учебна година</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C230D" w:rsidRDefault="00EC230D" w:rsidP="00B370B2">
            <w:pPr>
              <w:snapToGrid w:val="0"/>
              <w:jc w:val="center"/>
              <w:rPr>
                <w:rFonts w:ascii="Times New Roman" w:hAnsi="Times New Roman" w:cs="Times New Roman"/>
                <w:b/>
                <w:sz w:val="20"/>
                <w:szCs w:val="20"/>
              </w:rPr>
            </w:pPr>
            <w:r>
              <w:rPr>
                <w:rFonts w:ascii="Times New Roman" w:hAnsi="Times New Roman" w:cs="Times New Roman"/>
                <w:b/>
                <w:sz w:val="20"/>
                <w:szCs w:val="20"/>
              </w:rPr>
              <w:t>2016/2017</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C230D" w:rsidRPr="00477C02" w:rsidRDefault="00EC230D" w:rsidP="00B370B2">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2017/2018</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C230D" w:rsidRPr="00477C02" w:rsidRDefault="00EC230D" w:rsidP="00B370B2">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2018/2019</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C230D" w:rsidRPr="00532E0C" w:rsidRDefault="00EC230D" w:rsidP="00B370B2">
            <w:pPr>
              <w:snapToGrid w:val="0"/>
              <w:jc w:val="center"/>
              <w:rPr>
                <w:rFonts w:ascii="Times New Roman" w:hAnsi="Times New Roman" w:cs="Times New Roman"/>
                <w:b/>
                <w:sz w:val="20"/>
                <w:szCs w:val="20"/>
              </w:rPr>
            </w:pPr>
            <w:r>
              <w:rPr>
                <w:rFonts w:ascii="Times New Roman" w:hAnsi="Times New Roman" w:cs="Times New Roman"/>
                <w:b/>
                <w:sz w:val="20"/>
                <w:szCs w:val="20"/>
              </w:rPr>
              <w:t>2019/2020</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C230D" w:rsidRPr="009F4103" w:rsidRDefault="009F4103" w:rsidP="005A0728">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2020/2021</w:t>
            </w:r>
          </w:p>
        </w:tc>
      </w:tr>
      <w:tr w:rsidR="00EC230D" w:rsidRPr="00F32647" w:rsidTr="008D1430">
        <w:tc>
          <w:tcPr>
            <w:tcW w:w="2269" w:type="dxa"/>
            <w:tcBorders>
              <w:top w:val="single" w:sz="4" w:space="0" w:color="000000"/>
              <w:left w:val="single" w:sz="4" w:space="0" w:color="000000"/>
              <w:bottom w:val="single" w:sz="4" w:space="0" w:color="000000"/>
            </w:tcBorders>
          </w:tcPr>
          <w:p w:rsidR="00EC230D" w:rsidRPr="00F32647" w:rsidRDefault="00EC230D" w:rsidP="00B74C9D">
            <w:pPr>
              <w:snapToGrid w:val="0"/>
              <w:jc w:val="center"/>
              <w:rPr>
                <w:rFonts w:ascii="Times New Roman" w:hAnsi="Times New Roman" w:cs="Times New Roman"/>
                <w:b/>
                <w:sz w:val="20"/>
                <w:szCs w:val="20"/>
              </w:rPr>
            </w:pPr>
            <w:r w:rsidRPr="00F32647">
              <w:rPr>
                <w:rFonts w:ascii="Times New Roman" w:hAnsi="Times New Roman" w:cs="Times New Roman"/>
                <w:b/>
                <w:sz w:val="20"/>
                <w:szCs w:val="20"/>
              </w:rPr>
              <w:t>Среден успех од IV –IX одд</w:t>
            </w:r>
          </w:p>
        </w:tc>
        <w:tc>
          <w:tcPr>
            <w:tcW w:w="1417" w:type="dxa"/>
            <w:tcBorders>
              <w:top w:val="single" w:sz="4" w:space="0" w:color="000000"/>
              <w:left w:val="single" w:sz="4" w:space="0" w:color="000000"/>
              <w:bottom w:val="single" w:sz="4" w:space="0" w:color="000000"/>
              <w:right w:val="single" w:sz="4" w:space="0" w:color="000000"/>
            </w:tcBorders>
          </w:tcPr>
          <w:p w:rsidR="00EC230D" w:rsidRPr="00A217F1" w:rsidRDefault="00EC230D" w:rsidP="00B370B2">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3,68</w:t>
            </w:r>
          </w:p>
        </w:tc>
        <w:tc>
          <w:tcPr>
            <w:tcW w:w="1559" w:type="dxa"/>
            <w:tcBorders>
              <w:top w:val="single" w:sz="4" w:space="0" w:color="000000"/>
              <w:left w:val="single" w:sz="4" w:space="0" w:color="000000"/>
              <w:bottom w:val="single" w:sz="4" w:space="0" w:color="000000"/>
              <w:right w:val="single" w:sz="4" w:space="0" w:color="000000"/>
            </w:tcBorders>
          </w:tcPr>
          <w:p w:rsidR="00EC230D" w:rsidRPr="00A217F1" w:rsidRDefault="00EC230D" w:rsidP="00B370B2">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3,66</w:t>
            </w:r>
          </w:p>
        </w:tc>
        <w:tc>
          <w:tcPr>
            <w:tcW w:w="1560" w:type="dxa"/>
            <w:tcBorders>
              <w:top w:val="single" w:sz="4" w:space="0" w:color="000000"/>
              <w:left w:val="single" w:sz="4" w:space="0" w:color="000000"/>
              <w:bottom w:val="single" w:sz="4" w:space="0" w:color="000000"/>
              <w:right w:val="single" w:sz="4" w:space="0" w:color="000000"/>
            </w:tcBorders>
          </w:tcPr>
          <w:p w:rsidR="00EC230D" w:rsidRPr="00A217F1" w:rsidRDefault="00EC230D" w:rsidP="00B370B2">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3,61</w:t>
            </w:r>
          </w:p>
        </w:tc>
        <w:tc>
          <w:tcPr>
            <w:tcW w:w="1560" w:type="dxa"/>
            <w:tcBorders>
              <w:top w:val="single" w:sz="4" w:space="0" w:color="000000"/>
              <w:left w:val="single" w:sz="4" w:space="0" w:color="000000"/>
              <w:bottom w:val="single" w:sz="4" w:space="0" w:color="000000"/>
              <w:right w:val="single" w:sz="4" w:space="0" w:color="000000"/>
            </w:tcBorders>
          </w:tcPr>
          <w:p w:rsidR="00EC230D" w:rsidRPr="00A217F1" w:rsidRDefault="00EC230D" w:rsidP="00B370B2">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3,81</w:t>
            </w:r>
          </w:p>
        </w:tc>
        <w:tc>
          <w:tcPr>
            <w:tcW w:w="1560" w:type="dxa"/>
            <w:tcBorders>
              <w:top w:val="single" w:sz="4" w:space="0" w:color="000000"/>
              <w:left w:val="single" w:sz="4" w:space="0" w:color="000000"/>
              <w:bottom w:val="single" w:sz="4" w:space="0" w:color="000000"/>
              <w:right w:val="single" w:sz="4" w:space="0" w:color="000000"/>
            </w:tcBorders>
          </w:tcPr>
          <w:p w:rsidR="00EC230D" w:rsidRPr="00A217F1" w:rsidRDefault="009F4103" w:rsidP="00B74C9D">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3,90</w:t>
            </w:r>
          </w:p>
        </w:tc>
      </w:tr>
    </w:tbl>
    <w:p w:rsidR="00AF343B" w:rsidRDefault="00AF343B" w:rsidP="00F97E76">
      <w:pPr>
        <w:jc w:val="both"/>
        <w:rPr>
          <w:rFonts w:ascii="Times New Roman" w:hAnsi="Times New Roman" w:cs="Times New Roman"/>
          <w:sz w:val="24"/>
          <w:szCs w:val="24"/>
          <w:lang w:val="mk-MK"/>
        </w:rPr>
      </w:pPr>
    </w:p>
    <w:p w:rsidR="00297039" w:rsidRPr="008D145D" w:rsidRDefault="00AF343B" w:rsidP="00297039">
      <w:pPr>
        <w:ind w:firstLine="708"/>
        <w:jc w:val="both"/>
        <w:rPr>
          <w:rFonts w:ascii="Times New Roman" w:hAnsi="Times New Roman"/>
          <w:sz w:val="24"/>
          <w:szCs w:val="24"/>
          <w:lang w:val="mk-MK"/>
        </w:rPr>
      </w:pPr>
      <w:r w:rsidRPr="007E3544">
        <w:rPr>
          <w:rFonts w:ascii="Times New Roman" w:hAnsi="Times New Roman" w:cs="Times New Roman"/>
          <w:sz w:val="24"/>
          <w:szCs w:val="24"/>
          <w:lang w:val="mk-MK"/>
        </w:rPr>
        <w:t xml:space="preserve">Од табеларниот приказ може да се види дека средниот успех </w:t>
      </w:r>
      <w:r w:rsidR="008D145D">
        <w:rPr>
          <w:rFonts w:ascii="Times New Roman" w:hAnsi="Times New Roman" w:cs="Times New Roman"/>
          <w:sz w:val="24"/>
          <w:szCs w:val="24"/>
          <w:lang w:val="mk-MK"/>
        </w:rPr>
        <w:t xml:space="preserve">е во рамките на оценката мн. Добар со видлива тенденција на пораст. </w:t>
      </w:r>
      <w:r>
        <w:rPr>
          <w:rFonts w:ascii="Times New Roman" w:hAnsi="Times New Roman" w:cs="Times New Roman"/>
          <w:sz w:val="24"/>
          <w:szCs w:val="24"/>
          <w:lang w:val="mk-MK"/>
        </w:rPr>
        <w:t xml:space="preserve"> </w:t>
      </w:r>
      <w:r w:rsidR="00297039">
        <w:rPr>
          <w:rFonts w:ascii="Times New Roman" w:hAnsi="Times New Roman"/>
          <w:sz w:val="24"/>
          <w:szCs w:val="24"/>
        </w:rPr>
        <w:t>Нашите заложби ќе бидат во насока ваквиот тренд на</w:t>
      </w:r>
      <w:r w:rsidR="008D145D">
        <w:rPr>
          <w:rFonts w:ascii="Times New Roman" w:hAnsi="Times New Roman"/>
          <w:sz w:val="24"/>
          <w:szCs w:val="24"/>
        </w:rPr>
        <w:t xml:space="preserve"> пораст да продолжи и понатаму</w:t>
      </w:r>
      <w:r w:rsidR="008D145D">
        <w:rPr>
          <w:rFonts w:ascii="Times New Roman" w:hAnsi="Times New Roman"/>
          <w:sz w:val="24"/>
          <w:szCs w:val="24"/>
          <w:lang w:val="mk-MK"/>
        </w:rPr>
        <w:t xml:space="preserve"> и да се доближиме до оценката одличен. </w:t>
      </w:r>
    </w:p>
    <w:p w:rsidR="008D70D9" w:rsidRPr="00AF4D8B" w:rsidRDefault="008D70D9" w:rsidP="00AF4D8B">
      <w:pPr>
        <w:ind w:firstLine="720"/>
        <w:jc w:val="both"/>
        <w:rPr>
          <w:rFonts w:ascii="Times New Roman" w:hAnsi="Times New Roman" w:cs="Times New Roman"/>
          <w:sz w:val="24"/>
          <w:szCs w:val="24"/>
        </w:rPr>
      </w:pPr>
    </w:p>
    <w:p w:rsidR="00B44BF5" w:rsidRPr="00A25074" w:rsidRDefault="00B44BF5" w:rsidP="008428BF">
      <w:pPr>
        <w:jc w:val="both"/>
        <w:rPr>
          <w:rFonts w:ascii="Times New Roman" w:eastAsia="Times New Roman" w:hAnsi="Times New Roman" w:cs="Times New Roman"/>
          <w:sz w:val="24"/>
          <w:szCs w:val="24"/>
        </w:rPr>
      </w:pPr>
    </w:p>
    <w:p w:rsidR="00025092" w:rsidRPr="0045329C" w:rsidRDefault="00B44BF5" w:rsidP="0045329C">
      <w:pPr>
        <w:spacing w:line="360" w:lineRule="auto"/>
        <w:jc w:val="center"/>
        <w:rPr>
          <w:rFonts w:ascii="Times New Roman" w:eastAsia="Times New Roman" w:hAnsi="Times New Roman" w:cs="Times New Roman"/>
          <w:b/>
          <w:i/>
          <w:sz w:val="24"/>
          <w:szCs w:val="24"/>
          <w:u w:val="single"/>
          <w:lang w:val="mk-MK"/>
        </w:rPr>
      </w:pPr>
      <w:r w:rsidRPr="00B26BAD">
        <w:rPr>
          <w:rFonts w:ascii="Times New Roman" w:eastAsia="Times New Roman" w:hAnsi="Times New Roman" w:cs="Times New Roman"/>
          <w:b/>
          <w:i/>
          <w:sz w:val="24"/>
          <w:szCs w:val="24"/>
          <w:u w:val="single"/>
        </w:rPr>
        <w:t>ПОВЕДЕНИЕ И ИЗОСТАНОЦИ НА УЧЕНИЦИТЕ</w:t>
      </w:r>
    </w:p>
    <w:p w:rsidR="00025092" w:rsidRPr="00A3230F" w:rsidRDefault="00025092" w:rsidP="00A3230F">
      <w:pPr>
        <w:spacing w:line="360" w:lineRule="auto"/>
        <w:jc w:val="both"/>
        <w:rPr>
          <w:rFonts w:ascii="Times New Roman" w:eastAsia="Times New Roman" w:hAnsi="Times New Roman" w:cs="Times New Roman"/>
          <w:sz w:val="24"/>
          <w:szCs w:val="24"/>
          <w:lang w:val="mk-MK"/>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9"/>
        <w:gridCol w:w="89"/>
        <w:gridCol w:w="1067"/>
        <w:gridCol w:w="1769"/>
        <w:gridCol w:w="1556"/>
        <w:gridCol w:w="1900"/>
        <w:gridCol w:w="1556"/>
      </w:tblGrid>
      <w:tr w:rsidR="00B44BF5" w:rsidRPr="005F20B8" w:rsidTr="00642910">
        <w:tc>
          <w:tcPr>
            <w:tcW w:w="1728" w:type="dxa"/>
            <w:gridSpan w:val="2"/>
          </w:tcPr>
          <w:p w:rsidR="00B44BF5" w:rsidRPr="005F20B8" w:rsidRDefault="00B44BF5"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ПРВО ОДДЕЛЕНИЕ</w:t>
            </w:r>
          </w:p>
        </w:tc>
        <w:tc>
          <w:tcPr>
            <w:tcW w:w="1067"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024975" w:rsidRPr="005F20B8" w:rsidTr="00024975">
        <w:tc>
          <w:tcPr>
            <w:tcW w:w="1728" w:type="dxa"/>
            <w:gridSpan w:val="2"/>
          </w:tcPr>
          <w:p w:rsidR="00024975" w:rsidRPr="005F20B8" w:rsidRDefault="00024975" w:rsidP="00024975">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Централно</w:t>
            </w:r>
          </w:p>
        </w:tc>
        <w:tc>
          <w:tcPr>
            <w:tcW w:w="1067" w:type="dxa"/>
          </w:tcPr>
          <w:p w:rsidR="00024975" w:rsidRPr="00C17413" w:rsidRDefault="00024975"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15</w:t>
            </w:r>
          </w:p>
        </w:tc>
        <w:tc>
          <w:tcPr>
            <w:tcW w:w="1769" w:type="dxa"/>
          </w:tcPr>
          <w:p w:rsidR="00024975" w:rsidRPr="00C17413" w:rsidRDefault="00024975"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116</w:t>
            </w:r>
          </w:p>
        </w:tc>
        <w:tc>
          <w:tcPr>
            <w:tcW w:w="1556" w:type="dxa"/>
          </w:tcPr>
          <w:p w:rsidR="00024975" w:rsidRPr="00C17413" w:rsidRDefault="00024975"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7,73</w:t>
            </w:r>
          </w:p>
        </w:tc>
        <w:tc>
          <w:tcPr>
            <w:tcW w:w="1900" w:type="dxa"/>
          </w:tcPr>
          <w:p w:rsidR="00024975" w:rsidRPr="00C17413" w:rsidRDefault="00024975"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85</w:t>
            </w:r>
          </w:p>
        </w:tc>
        <w:tc>
          <w:tcPr>
            <w:tcW w:w="1556" w:type="dxa"/>
          </w:tcPr>
          <w:p w:rsidR="00024975" w:rsidRPr="00195772" w:rsidRDefault="00024975"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5,66</w:t>
            </w:r>
          </w:p>
        </w:tc>
      </w:tr>
      <w:tr w:rsidR="00024975" w:rsidRPr="005F20B8" w:rsidTr="00024975">
        <w:tc>
          <w:tcPr>
            <w:tcW w:w="1728" w:type="dxa"/>
            <w:gridSpan w:val="2"/>
          </w:tcPr>
          <w:p w:rsidR="00024975" w:rsidRPr="005F20B8" w:rsidRDefault="00024975" w:rsidP="00024975">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училиште</w:t>
            </w:r>
          </w:p>
        </w:tc>
        <w:tc>
          <w:tcPr>
            <w:tcW w:w="1067" w:type="dxa"/>
          </w:tcPr>
          <w:p w:rsidR="00024975" w:rsidRPr="00C17413" w:rsidRDefault="00024975"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14</w:t>
            </w:r>
          </w:p>
        </w:tc>
        <w:tc>
          <w:tcPr>
            <w:tcW w:w="1769" w:type="dxa"/>
          </w:tcPr>
          <w:p w:rsidR="00024975" w:rsidRPr="00C17413" w:rsidRDefault="00024975"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39</w:t>
            </w:r>
          </w:p>
        </w:tc>
        <w:tc>
          <w:tcPr>
            <w:tcW w:w="1556" w:type="dxa"/>
          </w:tcPr>
          <w:p w:rsidR="00024975" w:rsidRPr="00C17413" w:rsidRDefault="00024975" w:rsidP="00024975">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2,78</w:t>
            </w:r>
          </w:p>
        </w:tc>
        <w:tc>
          <w:tcPr>
            <w:tcW w:w="1900" w:type="dxa"/>
          </w:tcPr>
          <w:p w:rsidR="00024975" w:rsidRPr="00195772" w:rsidRDefault="00024975" w:rsidP="00024975">
            <w:pPr>
              <w:spacing w:after="0" w:line="240" w:lineRule="auto"/>
              <w:jc w:val="center"/>
              <w:rPr>
                <w:rFonts w:ascii="Times New Roman" w:eastAsia="Times New Roman" w:hAnsi="Times New Roman" w:cs="Times New Roman"/>
                <w:lang w:val="mk-MK"/>
              </w:rPr>
            </w:pPr>
          </w:p>
        </w:tc>
        <w:tc>
          <w:tcPr>
            <w:tcW w:w="1556" w:type="dxa"/>
          </w:tcPr>
          <w:p w:rsidR="00024975" w:rsidRPr="00195772" w:rsidRDefault="00024975" w:rsidP="00024975">
            <w:pPr>
              <w:spacing w:after="0" w:line="240" w:lineRule="auto"/>
              <w:jc w:val="center"/>
              <w:rPr>
                <w:rFonts w:ascii="Times New Roman" w:eastAsia="Times New Roman" w:hAnsi="Times New Roman" w:cs="Times New Roman"/>
                <w:lang w:val="mk-MK"/>
              </w:rPr>
            </w:pP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Корешница</w:t>
            </w:r>
          </w:p>
        </w:tc>
        <w:tc>
          <w:tcPr>
            <w:tcW w:w="1067" w:type="dxa"/>
          </w:tcPr>
          <w:p w:rsidR="00B44BF5" w:rsidRPr="007C3915"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10</w:t>
            </w:r>
          </w:p>
        </w:tc>
        <w:tc>
          <w:tcPr>
            <w:tcW w:w="1769" w:type="dxa"/>
          </w:tcPr>
          <w:p w:rsidR="00B44BF5"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139</w:t>
            </w:r>
          </w:p>
        </w:tc>
        <w:tc>
          <w:tcPr>
            <w:tcW w:w="1556" w:type="dxa"/>
          </w:tcPr>
          <w:p w:rsidR="00B44BF5"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13,9</w:t>
            </w:r>
          </w:p>
        </w:tc>
        <w:tc>
          <w:tcPr>
            <w:tcW w:w="1900" w:type="dxa"/>
          </w:tcPr>
          <w:p w:rsidR="00B44BF5"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36</w:t>
            </w:r>
          </w:p>
        </w:tc>
        <w:tc>
          <w:tcPr>
            <w:tcW w:w="1556" w:type="dxa"/>
          </w:tcPr>
          <w:p w:rsidR="00B44BF5"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3,60</w:t>
            </w: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Бистренци</w:t>
            </w:r>
          </w:p>
        </w:tc>
        <w:tc>
          <w:tcPr>
            <w:tcW w:w="1067" w:type="dxa"/>
          </w:tcPr>
          <w:p w:rsidR="00B44BF5" w:rsidRPr="007C3915"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w:t>
            </w:r>
          </w:p>
        </w:tc>
        <w:tc>
          <w:tcPr>
            <w:tcW w:w="1769" w:type="dxa"/>
          </w:tcPr>
          <w:p w:rsidR="00B44BF5"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66</w:t>
            </w:r>
          </w:p>
        </w:tc>
        <w:tc>
          <w:tcPr>
            <w:tcW w:w="1556" w:type="dxa"/>
          </w:tcPr>
          <w:p w:rsidR="00B44BF5"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33</w:t>
            </w:r>
          </w:p>
        </w:tc>
        <w:tc>
          <w:tcPr>
            <w:tcW w:w="1900"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Прждево</w:t>
            </w:r>
          </w:p>
        </w:tc>
        <w:tc>
          <w:tcPr>
            <w:tcW w:w="1067" w:type="dxa"/>
          </w:tcPr>
          <w:p w:rsidR="00B44BF5" w:rsidRPr="007C3915"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769"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900"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Челевец</w:t>
            </w:r>
          </w:p>
        </w:tc>
        <w:tc>
          <w:tcPr>
            <w:tcW w:w="1067" w:type="dxa"/>
          </w:tcPr>
          <w:p w:rsidR="00B44BF5" w:rsidRPr="007C3915"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900"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r>
      <w:tr w:rsidR="00B44BF5" w:rsidRPr="00362AA2" w:rsidTr="00642910">
        <w:tc>
          <w:tcPr>
            <w:tcW w:w="1728" w:type="dxa"/>
            <w:gridSpan w:val="2"/>
          </w:tcPr>
          <w:p w:rsidR="00B44BF5" w:rsidRPr="00362AA2" w:rsidRDefault="00B44BF5"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B44BF5" w:rsidRPr="007C3915"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42</w:t>
            </w:r>
          </w:p>
        </w:tc>
        <w:tc>
          <w:tcPr>
            <w:tcW w:w="1769" w:type="dxa"/>
          </w:tcPr>
          <w:p w:rsidR="00B44BF5" w:rsidRPr="00C17413"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360</w:t>
            </w:r>
          </w:p>
        </w:tc>
        <w:tc>
          <w:tcPr>
            <w:tcW w:w="1556" w:type="dxa"/>
          </w:tcPr>
          <w:p w:rsidR="00B44BF5" w:rsidRPr="00C17413"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8,57</w:t>
            </w:r>
          </w:p>
        </w:tc>
        <w:tc>
          <w:tcPr>
            <w:tcW w:w="1900" w:type="dxa"/>
          </w:tcPr>
          <w:p w:rsidR="00B44BF5" w:rsidRPr="00C17413"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121</w:t>
            </w:r>
          </w:p>
        </w:tc>
        <w:tc>
          <w:tcPr>
            <w:tcW w:w="1556" w:type="dxa"/>
          </w:tcPr>
          <w:p w:rsidR="00B44BF5" w:rsidRPr="00C17413"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2,88</w:t>
            </w:r>
          </w:p>
        </w:tc>
      </w:tr>
      <w:tr w:rsidR="00B44BF5" w:rsidRPr="005F20B8" w:rsidTr="003829A2">
        <w:tc>
          <w:tcPr>
            <w:tcW w:w="9576" w:type="dxa"/>
            <w:gridSpan w:val="7"/>
            <w:shd w:val="clear" w:color="auto" w:fill="D9D9D9"/>
          </w:tcPr>
          <w:p w:rsidR="00B44BF5" w:rsidRPr="005F20B8" w:rsidRDefault="00B44BF5" w:rsidP="003829A2">
            <w:pPr>
              <w:spacing w:after="0" w:line="240" w:lineRule="auto"/>
              <w:rPr>
                <w:rFonts w:ascii="Times New Roman" w:eastAsia="Times New Roman" w:hAnsi="Times New Roman" w:cs="Times New Roman"/>
              </w:rPr>
            </w:pPr>
          </w:p>
          <w:p w:rsidR="00B44BF5" w:rsidRPr="005F20B8" w:rsidRDefault="00B44BF5" w:rsidP="003829A2">
            <w:pPr>
              <w:spacing w:after="0" w:line="240" w:lineRule="auto"/>
              <w:rPr>
                <w:rFonts w:ascii="Times New Roman" w:eastAsia="Times New Roman" w:hAnsi="Times New Roman" w:cs="Times New Roman"/>
              </w:rPr>
            </w:pPr>
          </w:p>
        </w:tc>
      </w:tr>
      <w:tr w:rsidR="00B44BF5" w:rsidRPr="005F20B8" w:rsidTr="00642910">
        <w:tc>
          <w:tcPr>
            <w:tcW w:w="1728" w:type="dxa"/>
            <w:gridSpan w:val="2"/>
          </w:tcPr>
          <w:p w:rsidR="00B44BF5" w:rsidRPr="005F20B8" w:rsidRDefault="00B44BF5"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ВТОРО ОДДЕЛЕНИЕ</w:t>
            </w:r>
          </w:p>
        </w:tc>
        <w:tc>
          <w:tcPr>
            <w:tcW w:w="1067"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Централно</w:t>
            </w:r>
          </w:p>
        </w:tc>
        <w:tc>
          <w:tcPr>
            <w:tcW w:w="1067" w:type="dxa"/>
          </w:tcPr>
          <w:p w:rsidR="00B44BF5"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20</w:t>
            </w:r>
          </w:p>
        </w:tc>
        <w:tc>
          <w:tcPr>
            <w:tcW w:w="1769" w:type="dxa"/>
          </w:tcPr>
          <w:p w:rsidR="00B44BF5"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185</w:t>
            </w:r>
          </w:p>
        </w:tc>
        <w:tc>
          <w:tcPr>
            <w:tcW w:w="1556" w:type="dxa"/>
          </w:tcPr>
          <w:p w:rsidR="00B44BF5"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9,25</w:t>
            </w:r>
          </w:p>
        </w:tc>
        <w:tc>
          <w:tcPr>
            <w:tcW w:w="1900"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училиште</w:t>
            </w:r>
          </w:p>
        </w:tc>
        <w:tc>
          <w:tcPr>
            <w:tcW w:w="1067"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c>
          <w:tcPr>
            <w:tcW w:w="1769"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c>
          <w:tcPr>
            <w:tcW w:w="1900"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642910" w:rsidRPr="007C3915"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7</w:t>
            </w:r>
          </w:p>
        </w:tc>
        <w:tc>
          <w:tcPr>
            <w:tcW w:w="1769" w:type="dxa"/>
          </w:tcPr>
          <w:p w:rsidR="00642910"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47</w:t>
            </w:r>
          </w:p>
        </w:tc>
        <w:tc>
          <w:tcPr>
            <w:tcW w:w="1556" w:type="dxa"/>
          </w:tcPr>
          <w:p w:rsidR="00642910"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6,71</w:t>
            </w:r>
          </w:p>
        </w:tc>
        <w:tc>
          <w:tcPr>
            <w:tcW w:w="1900" w:type="dxa"/>
          </w:tcPr>
          <w:p w:rsidR="00642910" w:rsidRPr="00195772"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23</w:t>
            </w:r>
          </w:p>
        </w:tc>
        <w:tc>
          <w:tcPr>
            <w:tcW w:w="1556" w:type="dxa"/>
          </w:tcPr>
          <w:p w:rsidR="00642910" w:rsidRPr="00195772"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3,28</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642910" w:rsidRPr="007C3915"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w:t>
            </w:r>
          </w:p>
        </w:tc>
        <w:tc>
          <w:tcPr>
            <w:tcW w:w="1769" w:type="dxa"/>
          </w:tcPr>
          <w:p w:rsidR="00642910" w:rsidRPr="00195772"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24</w:t>
            </w:r>
          </w:p>
        </w:tc>
        <w:tc>
          <w:tcPr>
            <w:tcW w:w="1556" w:type="dxa"/>
          </w:tcPr>
          <w:p w:rsidR="00642910" w:rsidRPr="00195772"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8,00</w:t>
            </w: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642910" w:rsidRPr="003C0AB0"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642910" w:rsidRPr="00637E6A"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362AA2" w:rsidTr="00642910">
        <w:tc>
          <w:tcPr>
            <w:tcW w:w="1728" w:type="dxa"/>
            <w:gridSpan w:val="2"/>
          </w:tcPr>
          <w:p w:rsidR="00642910" w:rsidRPr="00362AA2" w:rsidRDefault="00642910"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642910" w:rsidRPr="003C0AB0"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32</w:t>
            </w:r>
          </w:p>
        </w:tc>
        <w:tc>
          <w:tcPr>
            <w:tcW w:w="1769" w:type="dxa"/>
          </w:tcPr>
          <w:p w:rsidR="00642910" w:rsidRPr="00C17413"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256</w:t>
            </w:r>
          </w:p>
        </w:tc>
        <w:tc>
          <w:tcPr>
            <w:tcW w:w="1556" w:type="dxa"/>
          </w:tcPr>
          <w:p w:rsidR="00642910" w:rsidRPr="00C17413"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8,00</w:t>
            </w:r>
          </w:p>
        </w:tc>
        <w:tc>
          <w:tcPr>
            <w:tcW w:w="1900" w:type="dxa"/>
          </w:tcPr>
          <w:p w:rsidR="00642910" w:rsidRPr="00195772"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23</w:t>
            </w:r>
          </w:p>
        </w:tc>
        <w:tc>
          <w:tcPr>
            <w:tcW w:w="1556" w:type="dxa"/>
          </w:tcPr>
          <w:p w:rsidR="00642910" w:rsidRPr="00195772"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0,71</w:t>
            </w:r>
          </w:p>
        </w:tc>
      </w:tr>
      <w:tr w:rsidR="00642910" w:rsidRPr="005F20B8" w:rsidTr="003829A2">
        <w:tc>
          <w:tcPr>
            <w:tcW w:w="9576" w:type="dxa"/>
            <w:gridSpan w:val="7"/>
            <w:shd w:val="clear" w:color="auto" w:fill="D9D9D9"/>
          </w:tcPr>
          <w:p w:rsidR="00642910" w:rsidRPr="005F20B8" w:rsidRDefault="00642910" w:rsidP="003829A2">
            <w:pPr>
              <w:spacing w:after="0" w:line="240" w:lineRule="auto"/>
              <w:rPr>
                <w:rFonts w:ascii="Times New Roman" w:eastAsia="Times New Roman" w:hAnsi="Times New Roman" w:cs="Times New Roman"/>
              </w:rPr>
            </w:pPr>
          </w:p>
          <w:p w:rsidR="00642910" w:rsidRPr="005F20B8" w:rsidRDefault="00642910" w:rsidP="003829A2">
            <w:pPr>
              <w:spacing w:after="0" w:line="240" w:lineRule="auto"/>
              <w:rPr>
                <w:rFonts w:ascii="Times New Roman" w:eastAsia="Times New Roman" w:hAnsi="Times New Roman" w:cs="Times New Roman"/>
              </w:rPr>
            </w:pPr>
          </w:p>
        </w:tc>
      </w:tr>
      <w:tr w:rsidR="00642910" w:rsidRPr="005F20B8" w:rsidTr="00642910">
        <w:tc>
          <w:tcPr>
            <w:tcW w:w="1728" w:type="dxa"/>
            <w:gridSpan w:val="2"/>
          </w:tcPr>
          <w:p w:rsidR="00642910" w:rsidRPr="005F20B8" w:rsidRDefault="00642910"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ТРЕТО ОДДЕЛЕНИЕ</w:t>
            </w:r>
          </w:p>
        </w:tc>
        <w:tc>
          <w:tcPr>
            <w:tcW w:w="1067"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Централно</w:t>
            </w:r>
          </w:p>
        </w:tc>
        <w:tc>
          <w:tcPr>
            <w:tcW w:w="1067" w:type="dxa"/>
          </w:tcPr>
          <w:p w:rsidR="00642910" w:rsidRPr="003C0AB0"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w:t>
            </w:r>
          </w:p>
        </w:tc>
        <w:tc>
          <w:tcPr>
            <w:tcW w:w="1769" w:type="dxa"/>
          </w:tcPr>
          <w:p w:rsidR="00642910"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208</w:t>
            </w:r>
          </w:p>
        </w:tc>
        <w:tc>
          <w:tcPr>
            <w:tcW w:w="1556" w:type="dxa"/>
          </w:tcPr>
          <w:p w:rsidR="00642910"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11,55</w:t>
            </w:r>
          </w:p>
        </w:tc>
        <w:tc>
          <w:tcPr>
            <w:tcW w:w="1900" w:type="dxa"/>
          </w:tcPr>
          <w:p w:rsidR="00642910" w:rsidRPr="00195772"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w:t>
            </w:r>
          </w:p>
        </w:tc>
        <w:tc>
          <w:tcPr>
            <w:tcW w:w="1556" w:type="dxa"/>
          </w:tcPr>
          <w:p w:rsidR="00642910" w:rsidRPr="00195772"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0,22</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училиште</w:t>
            </w:r>
          </w:p>
        </w:tc>
        <w:tc>
          <w:tcPr>
            <w:tcW w:w="1067" w:type="dxa"/>
          </w:tcPr>
          <w:p w:rsidR="00642910" w:rsidRPr="003C0AB0" w:rsidRDefault="00642910" w:rsidP="003829A2">
            <w:pPr>
              <w:spacing w:after="0" w:line="240" w:lineRule="auto"/>
              <w:jc w:val="center"/>
              <w:rPr>
                <w:rFonts w:ascii="Times New Roman" w:eastAsia="Times New Roman" w:hAnsi="Times New Roman" w:cs="Times New Roman"/>
                <w:lang w:val="mk-MK"/>
              </w:rPr>
            </w:pPr>
          </w:p>
        </w:tc>
        <w:tc>
          <w:tcPr>
            <w:tcW w:w="1769"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642910" w:rsidRPr="003C0AB0"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14</w:t>
            </w:r>
          </w:p>
        </w:tc>
        <w:tc>
          <w:tcPr>
            <w:tcW w:w="1769" w:type="dxa"/>
          </w:tcPr>
          <w:p w:rsidR="00642910"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250</w:t>
            </w:r>
          </w:p>
        </w:tc>
        <w:tc>
          <w:tcPr>
            <w:tcW w:w="1556" w:type="dxa"/>
          </w:tcPr>
          <w:p w:rsidR="00642910"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15,35</w:t>
            </w:r>
          </w:p>
        </w:tc>
        <w:tc>
          <w:tcPr>
            <w:tcW w:w="1900" w:type="dxa"/>
          </w:tcPr>
          <w:p w:rsidR="00642910"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w:t>
            </w:r>
          </w:p>
        </w:tc>
        <w:tc>
          <w:tcPr>
            <w:tcW w:w="1556" w:type="dxa"/>
          </w:tcPr>
          <w:p w:rsidR="00642910"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1,28</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642910" w:rsidRPr="003C0AB0"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642910"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29</w:t>
            </w:r>
          </w:p>
        </w:tc>
        <w:tc>
          <w:tcPr>
            <w:tcW w:w="1556" w:type="dxa"/>
          </w:tcPr>
          <w:p w:rsidR="00642910"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29,00</w:t>
            </w: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642910" w:rsidRPr="003C0AB0"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642910" w:rsidRPr="003C0AB0"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w:t>
            </w: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362AA2" w:rsidTr="00642910">
        <w:tc>
          <w:tcPr>
            <w:tcW w:w="1728" w:type="dxa"/>
            <w:gridSpan w:val="2"/>
          </w:tcPr>
          <w:p w:rsidR="00642910" w:rsidRPr="00362AA2" w:rsidRDefault="00642910"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642910" w:rsidRPr="003C0AB0"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36</w:t>
            </w:r>
          </w:p>
        </w:tc>
        <w:tc>
          <w:tcPr>
            <w:tcW w:w="1769" w:type="dxa"/>
          </w:tcPr>
          <w:p w:rsidR="00642910" w:rsidRPr="00C17413"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452</w:t>
            </w:r>
          </w:p>
        </w:tc>
        <w:tc>
          <w:tcPr>
            <w:tcW w:w="1556" w:type="dxa"/>
          </w:tcPr>
          <w:p w:rsidR="00642910" w:rsidRPr="00C17413"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12,55</w:t>
            </w:r>
          </w:p>
        </w:tc>
        <w:tc>
          <w:tcPr>
            <w:tcW w:w="1900" w:type="dxa"/>
          </w:tcPr>
          <w:p w:rsidR="00642910" w:rsidRPr="00C17413"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22</w:t>
            </w:r>
          </w:p>
        </w:tc>
        <w:tc>
          <w:tcPr>
            <w:tcW w:w="1556" w:type="dxa"/>
          </w:tcPr>
          <w:p w:rsidR="00642910" w:rsidRPr="00C17413"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0,61</w:t>
            </w:r>
          </w:p>
        </w:tc>
      </w:tr>
      <w:tr w:rsidR="00642910" w:rsidRPr="005F20B8" w:rsidTr="003829A2">
        <w:tc>
          <w:tcPr>
            <w:tcW w:w="9576" w:type="dxa"/>
            <w:gridSpan w:val="7"/>
            <w:shd w:val="clear" w:color="auto" w:fill="D9D9D9"/>
          </w:tcPr>
          <w:p w:rsidR="00642910" w:rsidRPr="00CB56AE" w:rsidRDefault="00642910" w:rsidP="003829A2">
            <w:pPr>
              <w:spacing w:after="0" w:line="240" w:lineRule="auto"/>
              <w:rPr>
                <w:rFonts w:ascii="Times New Roman" w:eastAsia="Times New Roman" w:hAnsi="Times New Roman" w:cs="Times New Roman"/>
              </w:rPr>
            </w:pPr>
          </w:p>
        </w:tc>
      </w:tr>
      <w:tr w:rsidR="00642910" w:rsidRPr="005F20B8" w:rsidTr="00642910">
        <w:tc>
          <w:tcPr>
            <w:tcW w:w="1728" w:type="dxa"/>
            <w:gridSpan w:val="2"/>
          </w:tcPr>
          <w:p w:rsidR="00642910" w:rsidRPr="005F20B8" w:rsidRDefault="00642910"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ЧЕТВРТО ОДДЕЛЕНИЕ</w:t>
            </w:r>
          </w:p>
        </w:tc>
        <w:tc>
          <w:tcPr>
            <w:tcW w:w="1067"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642910" w:rsidRPr="005F20B8" w:rsidTr="001E057E">
        <w:trPr>
          <w:trHeight w:val="377"/>
        </w:trPr>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Централно</w:t>
            </w:r>
          </w:p>
        </w:tc>
        <w:tc>
          <w:tcPr>
            <w:tcW w:w="1067" w:type="dxa"/>
          </w:tcPr>
          <w:p w:rsidR="00642910" w:rsidRPr="007E683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1763</w:t>
            </w:r>
          </w:p>
        </w:tc>
        <w:tc>
          <w:tcPr>
            <w:tcW w:w="1769" w:type="dxa"/>
          </w:tcPr>
          <w:p w:rsidR="00642910" w:rsidRPr="007E683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283</w:t>
            </w:r>
          </w:p>
        </w:tc>
        <w:tc>
          <w:tcPr>
            <w:tcW w:w="1556" w:type="dxa"/>
          </w:tcPr>
          <w:p w:rsidR="00642910" w:rsidRPr="007E683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w:t>
            </w:r>
          </w:p>
        </w:tc>
        <w:tc>
          <w:tcPr>
            <w:tcW w:w="1900" w:type="dxa"/>
          </w:tcPr>
          <w:p w:rsidR="00642910" w:rsidRPr="00611C80" w:rsidRDefault="00642910" w:rsidP="003829A2">
            <w:pPr>
              <w:spacing w:after="0" w:line="240" w:lineRule="auto"/>
              <w:jc w:val="center"/>
              <w:rPr>
                <w:rFonts w:ascii="Times New Roman" w:eastAsia="Times New Roman" w:hAnsi="Times New Roman" w:cs="Times New Roman"/>
                <w:highlight w:val="yellow"/>
                <w:lang w:val="mk-MK"/>
              </w:rPr>
            </w:pPr>
          </w:p>
        </w:tc>
        <w:tc>
          <w:tcPr>
            <w:tcW w:w="1556" w:type="dxa"/>
          </w:tcPr>
          <w:p w:rsidR="00642910" w:rsidRPr="00611C80" w:rsidRDefault="00642910" w:rsidP="003829A2">
            <w:pPr>
              <w:spacing w:after="0" w:line="240" w:lineRule="auto"/>
              <w:jc w:val="center"/>
              <w:rPr>
                <w:rFonts w:ascii="Times New Roman" w:eastAsia="Times New Roman" w:hAnsi="Times New Roman" w:cs="Times New Roman"/>
                <w:highlight w:val="yellow"/>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училиште</w:t>
            </w:r>
          </w:p>
        </w:tc>
        <w:tc>
          <w:tcPr>
            <w:tcW w:w="1067" w:type="dxa"/>
          </w:tcPr>
          <w:p w:rsidR="00642910"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w:t>
            </w:r>
          </w:p>
        </w:tc>
        <w:tc>
          <w:tcPr>
            <w:tcW w:w="1769" w:type="dxa"/>
          </w:tcPr>
          <w:p w:rsidR="00642910"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642910" w:rsidRPr="005A64FC"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7</w:t>
            </w:r>
          </w:p>
        </w:tc>
        <w:tc>
          <w:tcPr>
            <w:tcW w:w="1769" w:type="dxa"/>
          </w:tcPr>
          <w:p w:rsidR="00642910"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158</w:t>
            </w:r>
          </w:p>
        </w:tc>
        <w:tc>
          <w:tcPr>
            <w:tcW w:w="1556" w:type="dxa"/>
          </w:tcPr>
          <w:p w:rsidR="00642910"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22,57</w:t>
            </w:r>
          </w:p>
        </w:tc>
        <w:tc>
          <w:tcPr>
            <w:tcW w:w="1900"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642910" w:rsidRPr="005A64FC"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w:t>
            </w:r>
          </w:p>
        </w:tc>
        <w:tc>
          <w:tcPr>
            <w:tcW w:w="1769" w:type="dxa"/>
          </w:tcPr>
          <w:p w:rsidR="00642910"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186</w:t>
            </w:r>
          </w:p>
        </w:tc>
        <w:tc>
          <w:tcPr>
            <w:tcW w:w="1556" w:type="dxa"/>
          </w:tcPr>
          <w:p w:rsidR="00642910" w:rsidRPr="00C17413"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31,00</w:t>
            </w:r>
          </w:p>
        </w:tc>
        <w:tc>
          <w:tcPr>
            <w:tcW w:w="1900"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642910" w:rsidRPr="00637E6A"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w:t>
            </w: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642910" w:rsidRPr="00637E6A"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362AA2" w:rsidTr="00642910">
        <w:tc>
          <w:tcPr>
            <w:tcW w:w="1728" w:type="dxa"/>
            <w:gridSpan w:val="2"/>
          </w:tcPr>
          <w:p w:rsidR="00642910" w:rsidRPr="00362AA2" w:rsidRDefault="00642910"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lastRenderedPageBreak/>
              <w:t>ВКУПНО</w:t>
            </w:r>
          </w:p>
        </w:tc>
        <w:tc>
          <w:tcPr>
            <w:tcW w:w="1067" w:type="dxa"/>
          </w:tcPr>
          <w:p w:rsidR="00642910" w:rsidRPr="005A64FC"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41</w:t>
            </w:r>
          </w:p>
        </w:tc>
        <w:tc>
          <w:tcPr>
            <w:tcW w:w="1769" w:type="dxa"/>
          </w:tcPr>
          <w:p w:rsidR="00642910" w:rsidRPr="00C17413"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627</w:t>
            </w:r>
          </w:p>
        </w:tc>
        <w:tc>
          <w:tcPr>
            <w:tcW w:w="1556" w:type="dxa"/>
          </w:tcPr>
          <w:p w:rsidR="00642910" w:rsidRPr="00C17413"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15,29</w:t>
            </w:r>
          </w:p>
        </w:tc>
        <w:tc>
          <w:tcPr>
            <w:tcW w:w="1900" w:type="dxa"/>
          </w:tcPr>
          <w:p w:rsidR="00642910" w:rsidRPr="00C17413" w:rsidRDefault="00642910" w:rsidP="003829A2">
            <w:pPr>
              <w:spacing w:after="0" w:line="240" w:lineRule="auto"/>
              <w:jc w:val="center"/>
              <w:rPr>
                <w:rFonts w:ascii="Times New Roman" w:eastAsia="Times New Roman" w:hAnsi="Times New Roman" w:cs="Times New Roman"/>
                <w:b/>
                <w:lang w:val="mk-MK"/>
              </w:rPr>
            </w:pPr>
          </w:p>
        </w:tc>
        <w:tc>
          <w:tcPr>
            <w:tcW w:w="1556" w:type="dxa"/>
          </w:tcPr>
          <w:p w:rsidR="00642910" w:rsidRPr="00C17413" w:rsidRDefault="00642910" w:rsidP="003829A2">
            <w:pPr>
              <w:spacing w:after="0" w:line="240" w:lineRule="auto"/>
              <w:jc w:val="center"/>
              <w:rPr>
                <w:rFonts w:ascii="Times New Roman" w:eastAsia="Times New Roman" w:hAnsi="Times New Roman" w:cs="Times New Roman"/>
                <w:b/>
                <w:lang w:val="mk-MK"/>
              </w:rPr>
            </w:pPr>
          </w:p>
        </w:tc>
      </w:tr>
      <w:tr w:rsidR="00642910" w:rsidRPr="005F20B8" w:rsidTr="003829A2">
        <w:tc>
          <w:tcPr>
            <w:tcW w:w="9576" w:type="dxa"/>
            <w:gridSpan w:val="7"/>
            <w:shd w:val="clear" w:color="auto" w:fill="D9D9D9"/>
          </w:tcPr>
          <w:p w:rsidR="00642910" w:rsidRPr="005F20B8" w:rsidRDefault="00642910" w:rsidP="003829A2">
            <w:pPr>
              <w:spacing w:after="0" w:line="240" w:lineRule="auto"/>
              <w:rPr>
                <w:rFonts w:ascii="Times New Roman" w:eastAsia="Times New Roman" w:hAnsi="Times New Roman" w:cs="Times New Roman"/>
              </w:rPr>
            </w:pPr>
          </w:p>
        </w:tc>
      </w:tr>
      <w:tr w:rsidR="00642910" w:rsidRPr="005F20B8" w:rsidTr="008B11D2">
        <w:tc>
          <w:tcPr>
            <w:tcW w:w="1728" w:type="dxa"/>
            <w:gridSpan w:val="2"/>
          </w:tcPr>
          <w:p w:rsidR="00642910" w:rsidRPr="005F20B8" w:rsidRDefault="00642910"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ПЕТТО ОДДЕЛЕНИЕ</w:t>
            </w:r>
          </w:p>
        </w:tc>
        <w:tc>
          <w:tcPr>
            <w:tcW w:w="1067"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642910" w:rsidRPr="005F20B8" w:rsidTr="00637E6A">
        <w:trPr>
          <w:trHeight w:val="255"/>
        </w:trPr>
        <w:tc>
          <w:tcPr>
            <w:tcW w:w="1728" w:type="dxa"/>
            <w:gridSpan w:val="2"/>
            <w:tcBorders>
              <w:bottom w:val="single" w:sz="4" w:space="0" w:color="auto"/>
            </w:tcBorders>
          </w:tcPr>
          <w:p w:rsidR="00642910" w:rsidRPr="005F20B8" w:rsidRDefault="008B11D2"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Централно </w:t>
            </w:r>
          </w:p>
        </w:tc>
        <w:tc>
          <w:tcPr>
            <w:tcW w:w="1067" w:type="dxa"/>
            <w:tcBorders>
              <w:bottom w:val="single" w:sz="4" w:space="0" w:color="auto"/>
            </w:tcBorders>
          </w:tcPr>
          <w:p w:rsidR="00642910" w:rsidRPr="005A64FC"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14</w:t>
            </w:r>
          </w:p>
        </w:tc>
        <w:tc>
          <w:tcPr>
            <w:tcW w:w="1769" w:type="dxa"/>
            <w:tcBorders>
              <w:bottom w:val="single" w:sz="4" w:space="0" w:color="auto"/>
            </w:tcBorders>
          </w:tcPr>
          <w:p w:rsidR="00642910" w:rsidRPr="009528F1" w:rsidRDefault="00642910" w:rsidP="003829A2">
            <w:pPr>
              <w:spacing w:after="0" w:line="240" w:lineRule="auto"/>
              <w:jc w:val="center"/>
              <w:rPr>
                <w:rFonts w:ascii="Times New Roman" w:eastAsia="Times New Roman" w:hAnsi="Times New Roman" w:cs="Times New Roman"/>
                <w:lang w:val="mk-MK"/>
              </w:rPr>
            </w:pPr>
          </w:p>
        </w:tc>
        <w:tc>
          <w:tcPr>
            <w:tcW w:w="1556" w:type="dxa"/>
            <w:tcBorders>
              <w:bottom w:val="single" w:sz="4" w:space="0" w:color="auto"/>
            </w:tcBorders>
          </w:tcPr>
          <w:p w:rsidR="00642910" w:rsidRPr="009528F1" w:rsidRDefault="00642910" w:rsidP="003829A2">
            <w:pPr>
              <w:spacing w:after="0" w:line="240" w:lineRule="auto"/>
              <w:jc w:val="center"/>
              <w:rPr>
                <w:rFonts w:ascii="Times New Roman" w:eastAsia="Times New Roman" w:hAnsi="Times New Roman" w:cs="Times New Roman"/>
                <w:lang w:val="mk-MK"/>
              </w:rPr>
            </w:pPr>
          </w:p>
        </w:tc>
        <w:tc>
          <w:tcPr>
            <w:tcW w:w="1900" w:type="dxa"/>
            <w:tcBorders>
              <w:bottom w:val="single" w:sz="4" w:space="0" w:color="auto"/>
            </w:tcBorders>
          </w:tcPr>
          <w:p w:rsidR="00642910" w:rsidRPr="009528F1" w:rsidRDefault="00642910" w:rsidP="003829A2">
            <w:pPr>
              <w:spacing w:after="0" w:line="240" w:lineRule="auto"/>
              <w:jc w:val="center"/>
              <w:rPr>
                <w:rFonts w:ascii="Times New Roman" w:eastAsia="Times New Roman" w:hAnsi="Times New Roman" w:cs="Times New Roman"/>
                <w:lang w:val="mk-MK"/>
              </w:rPr>
            </w:pPr>
          </w:p>
        </w:tc>
        <w:tc>
          <w:tcPr>
            <w:tcW w:w="1556" w:type="dxa"/>
            <w:tcBorders>
              <w:bottom w:val="single" w:sz="4" w:space="0" w:color="auto"/>
            </w:tcBorders>
          </w:tcPr>
          <w:p w:rsidR="00642910" w:rsidRPr="009528F1" w:rsidRDefault="00642910" w:rsidP="003829A2">
            <w:pPr>
              <w:spacing w:after="0" w:line="240" w:lineRule="auto"/>
              <w:jc w:val="center"/>
              <w:rPr>
                <w:rFonts w:ascii="Times New Roman" w:eastAsia="Times New Roman" w:hAnsi="Times New Roman" w:cs="Times New Roman"/>
                <w:lang w:val="mk-MK"/>
              </w:rPr>
            </w:pPr>
          </w:p>
        </w:tc>
      </w:tr>
      <w:tr w:rsidR="00637E6A" w:rsidRPr="005F20B8" w:rsidTr="00637E6A">
        <w:trPr>
          <w:trHeight w:val="240"/>
        </w:trPr>
        <w:tc>
          <w:tcPr>
            <w:tcW w:w="1728" w:type="dxa"/>
            <w:gridSpan w:val="2"/>
            <w:tcBorders>
              <w:top w:val="single" w:sz="4" w:space="0" w:color="auto"/>
            </w:tcBorders>
          </w:tcPr>
          <w:p w:rsidR="00637E6A" w:rsidRDefault="00637E6A" w:rsidP="003829A2">
            <w:pPr>
              <w:spacing w:after="0" w:line="240" w:lineRule="auto"/>
              <w:rPr>
                <w:rFonts w:ascii="Times New Roman" w:eastAsia="Times New Roman" w:hAnsi="Times New Roman" w:cs="Times New Roman"/>
                <w:lang w:val="mk-MK"/>
              </w:rPr>
            </w:pPr>
            <w:r>
              <w:rPr>
                <w:rFonts w:ascii="Times New Roman" w:eastAsia="Times New Roman" w:hAnsi="Times New Roman" w:cs="Times New Roman"/>
                <w:lang w:val="mk-MK"/>
              </w:rPr>
              <w:t>училиште</w:t>
            </w:r>
          </w:p>
        </w:tc>
        <w:tc>
          <w:tcPr>
            <w:tcW w:w="1067" w:type="dxa"/>
            <w:tcBorders>
              <w:top w:val="single" w:sz="4" w:space="0" w:color="auto"/>
            </w:tcBorders>
          </w:tcPr>
          <w:p w:rsidR="00637E6A" w:rsidRPr="005A64FC"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10</w:t>
            </w:r>
          </w:p>
        </w:tc>
        <w:tc>
          <w:tcPr>
            <w:tcW w:w="1769" w:type="dxa"/>
            <w:tcBorders>
              <w:top w:val="single" w:sz="4" w:space="0" w:color="auto"/>
            </w:tcBorders>
          </w:tcPr>
          <w:p w:rsidR="00637E6A" w:rsidRPr="009528F1" w:rsidRDefault="00637E6A" w:rsidP="003829A2">
            <w:pPr>
              <w:spacing w:after="0" w:line="240" w:lineRule="auto"/>
              <w:jc w:val="center"/>
              <w:rPr>
                <w:rFonts w:ascii="Times New Roman" w:eastAsia="Times New Roman" w:hAnsi="Times New Roman" w:cs="Times New Roman"/>
                <w:lang w:val="mk-MK"/>
              </w:rPr>
            </w:pPr>
          </w:p>
        </w:tc>
        <w:tc>
          <w:tcPr>
            <w:tcW w:w="1556" w:type="dxa"/>
            <w:tcBorders>
              <w:top w:val="single" w:sz="4" w:space="0" w:color="auto"/>
            </w:tcBorders>
          </w:tcPr>
          <w:p w:rsidR="00637E6A" w:rsidRPr="009528F1" w:rsidRDefault="00637E6A" w:rsidP="003829A2">
            <w:pPr>
              <w:spacing w:after="0" w:line="240" w:lineRule="auto"/>
              <w:jc w:val="center"/>
              <w:rPr>
                <w:rFonts w:ascii="Times New Roman" w:eastAsia="Times New Roman" w:hAnsi="Times New Roman" w:cs="Times New Roman"/>
                <w:lang w:val="mk-MK"/>
              </w:rPr>
            </w:pPr>
          </w:p>
        </w:tc>
        <w:tc>
          <w:tcPr>
            <w:tcW w:w="1900" w:type="dxa"/>
            <w:tcBorders>
              <w:top w:val="single" w:sz="4" w:space="0" w:color="auto"/>
            </w:tcBorders>
          </w:tcPr>
          <w:p w:rsidR="00637E6A" w:rsidRPr="009528F1" w:rsidRDefault="00637E6A" w:rsidP="003829A2">
            <w:pPr>
              <w:spacing w:after="0" w:line="240" w:lineRule="auto"/>
              <w:jc w:val="center"/>
              <w:rPr>
                <w:rFonts w:ascii="Times New Roman" w:eastAsia="Times New Roman" w:hAnsi="Times New Roman" w:cs="Times New Roman"/>
                <w:lang w:val="mk-MK"/>
              </w:rPr>
            </w:pPr>
          </w:p>
        </w:tc>
        <w:tc>
          <w:tcPr>
            <w:tcW w:w="1556" w:type="dxa"/>
            <w:tcBorders>
              <w:top w:val="single" w:sz="4" w:space="0" w:color="auto"/>
            </w:tcBorders>
          </w:tcPr>
          <w:p w:rsidR="00637E6A" w:rsidRPr="009528F1" w:rsidRDefault="00637E6A" w:rsidP="003829A2">
            <w:pPr>
              <w:spacing w:after="0" w:line="240" w:lineRule="auto"/>
              <w:jc w:val="center"/>
              <w:rPr>
                <w:rFonts w:ascii="Times New Roman" w:eastAsia="Times New Roman" w:hAnsi="Times New Roman" w:cs="Times New Roman"/>
                <w:lang w:val="mk-MK"/>
              </w:rPr>
            </w:pP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8B11D2" w:rsidRPr="005A64FC"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w:t>
            </w:r>
          </w:p>
        </w:tc>
        <w:tc>
          <w:tcPr>
            <w:tcW w:w="1769"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28</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9,33</w:t>
            </w:r>
          </w:p>
        </w:tc>
        <w:tc>
          <w:tcPr>
            <w:tcW w:w="1900" w:type="dxa"/>
          </w:tcPr>
          <w:p w:rsidR="008B11D2" w:rsidRPr="009528F1"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9528F1" w:rsidRDefault="008B11D2" w:rsidP="003829A2">
            <w:pPr>
              <w:spacing w:after="0" w:line="240" w:lineRule="auto"/>
              <w:jc w:val="center"/>
              <w:rPr>
                <w:rFonts w:ascii="Times New Roman" w:eastAsia="Times New Roman" w:hAnsi="Times New Roman" w:cs="Times New Roman"/>
                <w:lang w:val="mk-MK"/>
              </w:rPr>
            </w:pP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8B11D2" w:rsidRPr="005A64FC"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w:t>
            </w:r>
          </w:p>
        </w:tc>
        <w:tc>
          <w:tcPr>
            <w:tcW w:w="1769"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1,50</w:t>
            </w:r>
          </w:p>
        </w:tc>
        <w:tc>
          <w:tcPr>
            <w:tcW w:w="1900"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8B11D2" w:rsidRPr="005A64FC"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w:t>
            </w:r>
          </w:p>
        </w:tc>
        <w:tc>
          <w:tcPr>
            <w:tcW w:w="1769"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900"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8B11D2" w:rsidRPr="005A64FC"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900"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r>
      <w:tr w:rsidR="008B11D2" w:rsidRPr="00362AA2" w:rsidTr="008B11D2">
        <w:tc>
          <w:tcPr>
            <w:tcW w:w="1728" w:type="dxa"/>
            <w:gridSpan w:val="2"/>
          </w:tcPr>
          <w:p w:rsidR="008B11D2" w:rsidRPr="00362AA2" w:rsidRDefault="008B11D2"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8B11D2" w:rsidRPr="005A64FC"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35</w:t>
            </w:r>
          </w:p>
        </w:tc>
        <w:tc>
          <w:tcPr>
            <w:tcW w:w="1769" w:type="dxa"/>
          </w:tcPr>
          <w:p w:rsidR="008B11D2" w:rsidRPr="009528F1"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34</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0,97</w:t>
            </w:r>
          </w:p>
        </w:tc>
        <w:tc>
          <w:tcPr>
            <w:tcW w:w="1900" w:type="dxa"/>
          </w:tcPr>
          <w:p w:rsidR="008B11D2" w:rsidRPr="009528F1" w:rsidRDefault="008B11D2" w:rsidP="003829A2">
            <w:pPr>
              <w:spacing w:after="0" w:line="240" w:lineRule="auto"/>
              <w:jc w:val="center"/>
              <w:rPr>
                <w:rFonts w:ascii="Times New Roman" w:eastAsia="Times New Roman" w:hAnsi="Times New Roman" w:cs="Times New Roman"/>
                <w:b/>
                <w:lang w:val="mk-MK"/>
              </w:rPr>
            </w:pPr>
          </w:p>
        </w:tc>
        <w:tc>
          <w:tcPr>
            <w:tcW w:w="1556" w:type="dxa"/>
          </w:tcPr>
          <w:p w:rsidR="008B11D2" w:rsidRPr="009528F1" w:rsidRDefault="008B11D2" w:rsidP="003829A2">
            <w:pPr>
              <w:spacing w:after="0" w:line="240" w:lineRule="auto"/>
              <w:jc w:val="center"/>
              <w:rPr>
                <w:rFonts w:ascii="Times New Roman" w:eastAsia="Times New Roman" w:hAnsi="Times New Roman" w:cs="Times New Roman"/>
                <w:b/>
                <w:lang w:val="mk-MK"/>
              </w:rPr>
            </w:pP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sz w:val="20"/>
                <w:szCs w:val="20"/>
              </w:rPr>
            </w:pPr>
            <w:r w:rsidRPr="005F20B8">
              <w:rPr>
                <w:rFonts w:ascii="Times New Roman" w:eastAsia="Times New Roman" w:hAnsi="Times New Roman" w:cs="Times New Roman"/>
                <w:b/>
                <w:sz w:val="20"/>
                <w:szCs w:val="20"/>
              </w:rPr>
              <w:t>ШЕСТО ОДДЕНЕНИЕ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Централно</w:t>
            </w:r>
          </w:p>
        </w:tc>
        <w:tc>
          <w:tcPr>
            <w:tcW w:w="1156" w:type="dxa"/>
            <w:gridSpan w:val="2"/>
          </w:tcPr>
          <w:p w:rsidR="008B11D2" w:rsidRPr="005A64FC"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15</w:t>
            </w:r>
          </w:p>
        </w:tc>
        <w:tc>
          <w:tcPr>
            <w:tcW w:w="1769"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170</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11,33</w:t>
            </w:r>
          </w:p>
        </w:tc>
        <w:tc>
          <w:tcPr>
            <w:tcW w:w="1900"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178</w:t>
            </w:r>
          </w:p>
        </w:tc>
        <w:tc>
          <w:tcPr>
            <w:tcW w:w="1556" w:type="dxa"/>
          </w:tcPr>
          <w:p w:rsidR="008B11D2" w:rsidRPr="00195772"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11,86</w:t>
            </w: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училиште</w:t>
            </w:r>
          </w:p>
        </w:tc>
        <w:tc>
          <w:tcPr>
            <w:tcW w:w="1156" w:type="dxa"/>
            <w:gridSpan w:val="2"/>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16</w:t>
            </w:r>
          </w:p>
        </w:tc>
        <w:tc>
          <w:tcPr>
            <w:tcW w:w="1769"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145</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9,06</w:t>
            </w:r>
          </w:p>
        </w:tc>
        <w:tc>
          <w:tcPr>
            <w:tcW w:w="1900"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36</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2,25</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691185"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31</w:t>
            </w:r>
          </w:p>
        </w:tc>
        <w:tc>
          <w:tcPr>
            <w:tcW w:w="1769" w:type="dxa"/>
          </w:tcPr>
          <w:p w:rsidR="008B11D2" w:rsidRPr="00691185"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315</w:t>
            </w:r>
          </w:p>
        </w:tc>
        <w:tc>
          <w:tcPr>
            <w:tcW w:w="1556" w:type="dxa"/>
          </w:tcPr>
          <w:p w:rsidR="008B11D2" w:rsidRPr="00691185"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10,16</w:t>
            </w:r>
          </w:p>
        </w:tc>
        <w:tc>
          <w:tcPr>
            <w:tcW w:w="1900" w:type="dxa"/>
          </w:tcPr>
          <w:p w:rsidR="008B11D2" w:rsidRPr="00691185"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214</w:t>
            </w:r>
          </w:p>
        </w:tc>
        <w:tc>
          <w:tcPr>
            <w:tcW w:w="1556" w:type="dxa"/>
          </w:tcPr>
          <w:p w:rsidR="008B11D2" w:rsidRPr="00691185"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6,90</w:t>
            </w: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СЕДМО ОДДЕЛЕНИЕ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Централно</w:t>
            </w:r>
          </w:p>
        </w:tc>
        <w:tc>
          <w:tcPr>
            <w:tcW w:w="1156" w:type="dxa"/>
            <w:gridSpan w:val="2"/>
          </w:tcPr>
          <w:p w:rsidR="008B11D2" w:rsidRPr="005A64FC"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w:t>
            </w:r>
          </w:p>
        </w:tc>
        <w:tc>
          <w:tcPr>
            <w:tcW w:w="1769"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32</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1,77</w:t>
            </w:r>
          </w:p>
        </w:tc>
        <w:tc>
          <w:tcPr>
            <w:tcW w:w="1900"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214</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11,88</w:t>
            </w: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училиште</w:t>
            </w:r>
          </w:p>
        </w:tc>
        <w:tc>
          <w:tcPr>
            <w:tcW w:w="1156" w:type="dxa"/>
            <w:gridSpan w:val="2"/>
          </w:tcPr>
          <w:p w:rsidR="008B11D2" w:rsidRPr="005A64FC"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17</w:t>
            </w:r>
          </w:p>
        </w:tc>
        <w:tc>
          <w:tcPr>
            <w:tcW w:w="1769"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86</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5,05</w:t>
            </w:r>
          </w:p>
        </w:tc>
        <w:tc>
          <w:tcPr>
            <w:tcW w:w="1900"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105</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6,17</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691185"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35</w:t>
            </w:r>
          </w:p>
        </w:tc>
        <w:tc>
          <w:tcPr>
            <w:tcW w:w="1769" w:type="dxa"/>
          </w:tcPr>
          <w:p w:rsidR="008B11D2" w:rsidRPr="00691185"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118</w:t>
            </w:r>
          </w:p>
        </w:tc>
        <w:tc>
          <w:tcPr>
            <w:tcW w:w="1556" w:type="dxa"/>
          </w:tcPr>
          <w:p w:rsidR="008B11D2" w:rsidRPr="00691185"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3,37</w:t>
            </w:r>
          </w:p>
        </w:tc>
        <w:tc>
          <w:tcPr>
            <w:tcW w:w="1900" w:type="dxa"/>
          </w:tcPr>
          <w:p w:rsidR="008B11D2" w:rsidRPr="00691185"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319</w:t>
            </w:r>
          </w:p>
        </w:tc>
        <w:tc>
          <w:tcPr>
            <w:tcW w:w="1556" w:type="dxa"/>
          </w:tcPr>
          <w:p w:rsidR="008B11D2" w:rsidRPr="00691185"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9,11</w:t>
            </w: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ОСМО ОДДЕЛЕНИЕ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Централно</w:t>
            </w:r>
          </w:p>
        </w:tc>
        <w:tc>
          <w:tcPr>
            <w:tcW w:w="1156" w:type="dxa"/>
            <w:gridSpan w:val="2"/>
          </w:tcPr>
          <w:p w:rsidR="008B11D2" w:rsidRPr="005A64FC"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19</w:t>
            </w:r>
          </w:p>
        </w:tc>
        <w:tc>
          <w:tcPr>
            <w:tcW w:w="1769"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158</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8,31</w:t>
            </w:r>
          </w:p>
        </w:tc>
        <w:tc>
          <w:tcPr>
            <w:tcW w:w="1900"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518</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27,26</w:t>
            </w: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училиште</w:t>
            </w:r>
          </w:p>
        </w:tc>
        <w:tc>
          <w:tcPr>
            <w:tcW w:w="1156" w:type="dxa"/>
            <w:gridSpan w:val="2"/>
          </w:tcPr>
          <w:p w:rsidR="008B11D2" w:rsidRPr="005A64FC"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20</w:t>
            </w:r>
          </w:p>
        </w:tc>
        <w:tc>
          <w:tcPr>
            <w:tcW w:w="1769"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100</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5,00</w:t>
            </w:r>
          </w:p>
        </w:tc>
        <w:tc>
          <w:tcPr>
            <w:tcW w:w="1900"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210</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10,50</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5A64FC"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39</w:t>
            </w:r>
          </w:p>
        </w:tc>
        <w:tc>
          <w:tcPr>
            <w:tcW w:w="1769" w:type="dxa"/>
          </w:tcPr>
          <w:p w:rsidR="008B11D2" w:rsidRPr="00691185"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258</w:t>
            </w:r>
          </w:p>
        </w:tc>
        <w:tc>
          <w:tcPr>
            <w:tcW w:w="1556" w:type="dxa"/>
          </w:tcPr>
          <w:p w:rsidR="008B11D2" w:rsidRPr="00691185"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6,61</w:t>
            </w:r>
          </w:p>
        </w:tc>
        <w:tc>
          <w:tcPr>
            <w:tcW w:w="1900" w:type="dxa"/>
          </w:tcPr>
          <w:p w:rsidR="008B11D2" w:rsidRPr="00691185"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728</w:t>
            </w:r>
          </w:p>
        </w:tc>
        <w:tc>
          <w:tcPr>
            <w:tcW w:w="1556" w:type="dxa"/>
          </w:tcPr>
          <w:p w:rsidR="008B11D2" w:rsidRPr="00691185" w:rsidRDefault="0002497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18,66</w:t>
            </w: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ДЕВЕТТО ОДДЕЛЕНИЕ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Централно</w:t>
            </w:r>
          </w:p>
        </w:tc>
        <w:tc>
          <w:tcPr>
            <w:tcW w:w="1156" w:type="dxa"/>
            <w:gridSpan w:val="2"/>
          </w:tcPr>
          <w:p w:rsidR="008B11D2" w:rsidRPr="005A64FC"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17</w:t>
            </w:r>
          </w:p>
        </w:tc>
        <w:tc>
          <w:tcPr>
            <w:tcW w:w="1769" w:type="dxa"/>
          </w:tcPr>
          <w:p w:rsidR="008B11D2" w:rsidRPr="009528F1" w:rsidRDefault="00024975" w:rsidP="00024975">
            <w:pPr>
              <w:spacing w:after="0" w:line="240" w:lineRule="auto"/>
              <w:rPr>
                <w:rFonts w:ascii="Times New Roman" w:eastAsia="Times New Roman" w:hAnsi="Times New Roman" w:cs="Times New Roman"/>
                <w:lang w:val="mk-MK"/>
              </w:rPr>
            </w:pPr>
            <w:r>
              <w:rPr>
                <w:rFonts w:ascii="Times New Roman" w:eastAsia="Times New Roman" w:hAnsi="Times New Roman" w:cs="Times New Roman"/>
                <w:lang w:val="mk-MK"/>
              </w:rPr>
              <w:t>25</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1,47</w:t>
            </w:r>
          </w:p>
        </w:tc>
        <w:tc>
          <w:tcPr>
            <w:tcW w:w="1900"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0,35</w:t>
            </w: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училиште</w:t>
            </w:r>
          </w:p>
        </w:tc>
        <w:tc>
          <w:tcPr>
            <w:tcW w:w="1156" w:type="dxa"/>
            <w:gridSpan w:val="2"/>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w:t>
            </w:r>
          </w:p>
        </w:tc>
        <w:tc>
          <w:tcPr>
            <w:tcW w:w="1769"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152</w:t>
            </w:r>
          </w:p>
        </w:tc>
        <w:tc>
          <w:tcPr>
            <w:tcW w:w="1556" w:type="dxa"/>
          </w:tcPr>
          <w:p w:rsidR="008B11D2" w:rsidRPr="009528F1" w:rsidRDefault="0002497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11,69</w:t>
            </w:r>
          </w:p>
        </w:tc>
        <w:tc>
          <w:tcPr>
            <w:tcW w:w="1900" w:type="dxa"/>
          </w:tcPr>
          <w:p w:rsidR="008B11D2" w:rsidRPr="009528F1" w:rsidRDefault="009C7FA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10</w:t>
            </w:r>
          </w:p>
        </w:tc>
        <w:tc>
          <w:tcPr>
            <w:tcW w:w="1556" w:type="dxa"/>
          </w:tcPr>
          <w:p w:rsidR="008B11D2" w:rsidRPr="009528F1" w:rsidRDefault="009C7FA5"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0,76</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5A64FC" w:rsidRDefault="009C7FA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30</w:t>
            </w:r>
          </w:p>
        </w:tc>
        <w:tc>
          <w:tcPr>
            <w:tcW w:w="1769" w:type="dxa"/>
          </w:tcPr>
          <w:p w:rsidR="008B11D2" w:rsidRPr="00691185" w:rsidRDefault="009C7FA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177</w:t>
            </w:r>
          </w:p>
        </w:tc>
        <w:tc>
          <w:tcPr>
            <w:tcW w:w="1556" w:type="dxa"/>
          </w:tcPr>
          <w:p w:rsidR="008B11D2" w:rsidRPr="00691185" w:rsidRDefault="009C7FA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5,90</w:t>
            </w:r>
          </w:p>
        </w:tc>
        <w:tc>
          <w:tcPr>
            <w:tcW w:w="1900" w:type="dxa"/>
          </w:tcPr>
          <w:p w:rsidR="008B11D2" w:rsidRPr="00691185" w:rsidRDefault="009C7FA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16</w:t>
            </w:r>
          </w:p>
        </w:tc>
        <w:tc>
          <w:tcPr>
            <w:tcW w:w="1556" w:type="dxa"/>
          </w:tcPr>
          <w:p w:rsidR="008B11D2" w:rsidRPr="00691185" w:rsidRDefault="009C7FA5"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0,53</w:t>
            </w:r>
          </w:p>
        </w:tc>
      </w:tr>
    </w:tbl>
    <w:p w:rsidR="005D7064" w:rsidRPr="005D7064" w:rsidRDefault="005D7064" w:rsidP="00B44BF5">
      <w:pPr>
        <w:spacing w:line="360" w:lineRule="auto"/>
        <w:jc w:val="both"/>
        <w:rPr>
          <w:rFonts w:ascii="Times New Roman" w:eastAsia="Times New Roman" w:hAnsi="Times New Roman" w:cs="Times New Roman"/>
          <w:sz w:val="24"/>
          <w:szCs w:val="24"/>
          <w:lang w:val="mk-MK"/>
        </w:rPr>
      </w:pPr>
    </w:p>
    <w:p w:rsidR="00B44BF5" w:rsidRPr="00A52D64" w:rsidRDefault="00B44BF5" w:rsidP="00B44BF5">
      <w:pPr>
        <w:spacing w:line="360" w:lineRule="auto"/>
        <w:jc w:val="both"/>
        <w:rPr>
          <w:rFonts w:ascii="Times New Roman" w:eastAsia="Times New Roman" w:hAnsi="Times New Roman" w:cs="Times New Roman"/>
          <w:b/>
          <w:sz w:val="24"/>
          <w:szCs w:val="24"/>
          <w:u w:val="single"/>
        </w:rPr>
      </w:pPr>
      <w:r w:rsidRPr="00A52D64">
        <w:rPr>
          <w:rFonts w:ascii="Times New Roman" w:eastAsia="Times New Roman" w:hAnsi="Times New Roman" w:cs="Times New Roman"/>
          <w:b/>
          <w:sz w:val="24"/>
          <w:szCs w:val="24"/>
          <w:u w:val="single"/>
        </w:rPr>
        <w:t>Табела 11: Поведение, изречени педагошки мерки  и изостаноци</w:t>
      </w:r>
    </w:p>
    <w:tbl>
      <w:tblPr>
        <w:tblW w:w="1096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24"/>
        <w:gridCol w:w="785"/>
        <w:gridCol w:w="700"/>
        <w:gridCol w:w="720"/>
        <w:gridCol w:w="720"/>
        <w:gridCol w:w="636"/>
        <w:gridCol w:w="714"/>
        <w:gridCol w:w="720"/>
        <w:gridCol w:w="756"/>
        <w:gridCol w:w="636"/>
        <w:gridCol w:w="858"/>
        <w:gridCol w:w="900"/>
      </w:tblGrid>
      <w:tr w:rsidR="00667C44" w:rsidRPr="005F20B8" w:rsidTr="00667C44">
        <w:tc>
          <w:tcPr>
            <w:tcW w:w="2824" w:type="dxa"/>
            <w:shd w:val="clear" w:color="auto" w:fill="BFBFBF"/>
          </w:tcPr>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lastRenderedPageBreak/>
              <w:t>ОДДЕЛЕНИЕ</w:t>
            </w:r>
          </w:p>
        </w:tc>
        <w:tc>
          <w:tcPr>
            <w:tcW w:w="785" w:type="dxa"/>
            <w:shd w:val="clear" w:color="auto" w:fill="BFBFBF"/>
          </w:tcPr>
          <w:p w:rsidR="00667C44" w:rsidRPr="005F20B8" w:rsidRDefault="00667C44" w:rsidP="003829A2">
            <w:pPr>
              <w:snapToGrid w:val="0"/>
              <w:spacing w:after="0" w:line="360" w:lineRule="auto"/>
              <w:rPr>
                <w:rFonts w:ascii="Times New Roman" w:eastAsia="Times New Roman" w:hAnsi="Times New Roman" w:cs="Times New Roman"/>
                <w:b/>
                <w:sz w:val="24"/>
                <w:szCs w:val="24"/>
              </w:rPr>
            </w:pPr>
          </w:p>
          <w:p w:rsidR="00667C44" w:rsidRPr="00F2744C" w:rsidRDefault="00667C44"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lastRenderedPageBreak/>
              <w:t>I</w:t>
            </w:r>
          </w:p>
        </w:tc>
        <w:tc>
          <w:tcPr>
            <w:tcW w:w="700" w:type="dxa"/>
            <w:shd w:val="clear" w:color="auto" w:fill="BFBFBF"/>
          </w:tcPr>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lastRenderedPageBreak/>
              <w:t>II</w:t>
            </w:r>
          </w:p>
        </w:tc>
        <w:tc>
          <w:tcPr>
            <w:tcW w:w="720" w:type="dxa"/>
            <w:shd w:val="clear" w:color="auto" w:fill="BFBFBF"/>
          </w:tcPr>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lastRenderedPageBreak/>
              <w:t>III</w:t>
            </w:r>
          </w:p>
        </w:tc>
        <w:tc>
          <w:tcPr>
            <w:tcW w:w="720" w:type="dxa"/>
            <w:shd w:val="clear" w:color="auto" w:fill="BFBFBF"/>
          </w:tcPr>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lastRenderedPageBreak/>
              <w:t>IV</w:t>
            </w:r>
          </w:p>
        </w:tc>
        <w:tc>
          <w:tcPr>
            <w:tcW w:w="636" w:type="dxa"/>
            <w:shd w:val="clear" w:color="auto" w:fill="BFBFBF"/>
          </w:tcPr>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lastRenderedPageBreak/>
              <w:t>V</w:t>
            </w:r>
          </w:p>
        </w:tc>
        <w:tc>
          <w:tcPr>
            <w:tcW w:w="714" w:type="dxa"/>
            <w:shd w:val="clear" w:color="auto" w:fill="BFBFBF"/>
          </w:tcPr>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lastRenderedPageBreak/>
              <w:t>VI</w:t>
            </w:r>
          </w:p>
        </w:tc>
        <w:tc>
          <w:tcPr>
            <w:tcW w:w="720" w:type="dxa"/>
            <w:shd w:val="clear" w:color="auto" w:fill="BFBFBF"/>
          </w:tcPr>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VII</w:t>
            </w:r>
          </w:p>
        </w:tc>
        <w:tc>
          <w:tcPr>
            <w:tcW w:w="756" w:type="dxa"/>
            <w:shd w:val="clear" w:color="auto" w:fill="BFBFBF"/>
          </w:tcPr>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lastRenderedPageBreak/>
              <w:t>VIII</w:t>
            </w:r>
          </w:p>
        </w:tc>
        <w:tc>
          <w:tcPr>
            <w:tcW w:w="636" w:type="dxa"/>
            <w:shd w:val="clear" w:color="auto" w:fill="BFBFBF"/>
          </w:tcPr>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lastRenderedPageBreak/>
              <w:t>IX</w:t>
            </w:r>
          </w:p>
        </w:tc>
        <w:tc>
          <w:tcPr>
            <w:tcW w:w="858" w:type="dxa"/>
            <w:shd w:val="clear" w:color="auto" w:fill="BFBFBF"/>
          </w:tcPr>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lastRenderedPageBreak/>
              <w:t>I-IX</w:t>
            </w:r>
          </w:p>
        </w:tc>
        <w:tc>
          <w:tcPr>
            <w:tcW w:w="900" w:type="dxa"/>
            <w:shd w:val="clear" w:color="auto" w:fill="BFBFBF"/>
          </w:tcPr>
          <w:p w:rsidR="00667C44" w:rsidRPr="00667C44" w:rsidRDefault="00667C44" w:rsidP="003B479B">
            <w:pPr>
              <w:snapToGrid w:val="0"/>
              <w:spacing w:after="0" w:line="360" w:lineRule="auto"/>
              <w:jc w:val="center"/>
              <w:rPr>
                <w:rFonts w:ascii="Times New Roman" w:eastAsia="Times New Roman" w:hAnsi="Times New Roman" w:cs="Times New Roman"/>
                <w:b/>
                <w:sz w:val="20"/>
                <w:szCs w:val="20"/>
                <w:lang w:val="mk-MK"/>
              </w:rPr>
            </w:pPr>
            <w:r w:rsidRPr="00667C44">
              <w:rPr>
                <w:rFonts w:ascii="Times New Roman" w:eastAsia="Times New Roman" w:hAnsi="Times New Roman" w:cs="Times New Roman"/>
                <w:b/>
                <w:sz w:val="20"/>
                <w:szCs w:val="20"/>
                <w:lang w:val="mk-MK"/>
              </w:rPr>
              <w:lastRenderedPageBreak/>
              <w:t xml:space="preserve">Учебна </w:t>
            </w:r>
            <w:r w:rsidRPr="00667C44">
              <w:rPr>
                <w:rFonts w:ascii="Times New Roman" w:eastAsia="Times New Roman" w:hAnsi="Times New Roman" w:cs="Times New Roman"/>
                <w:b/>
                <w:sz w:val="20"/>
                <w:szCs w:val="20"/>
                <w:lang w:val="mk-MK"/>
              </w:rPr>
              <w:lastRenderedPageBreak/>
              <w:t>2019 - 2020</w:t>
            </w:r>
          </w:p>
          <w:p w:rsidR="00667C44" w:rsidRPr="005F20B8" w:rsidRDefault="00667C44" w:rsidP="003B479B">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I-IX</w:t>
            </w:r>
          </w:p>
        </w:tc>
      </w:tr>
      <w:tr w:rsidR="00667C44" w:rsidRPr="005F20B8" w:rsidTr="00667C44">
        <w:tc>
          <w:tcPr>
            <w:tcW w:w="2824" w:type="dxa"/>
          </w:tcPr>
          <w:p w:rsidR="00667C44" w:rsidRPr="005F20B8" w:rsidRDefault="00667C44"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lastRenderedPageBreak/>
              <w:t>Запишани ученици</w:t>
            </w:r>
          </w:p>
        </w:tc>
        <w:tc>
          <w:tcPr>
            <w:tcW w:w="785" w:type="dxa"/>
          </w:tcPr>
          <w:p w:rsidR="00667C44" w:rsidRPr="00694387"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42</w:t>
            </w:r>
          </w:p>
        </w:tc>
        <w:tc>
          <w:tcPr>
            <w:tcW w:w="700" w:type="dxa"/>
          </w:tcPr>
          <w:p w:rsidR="00667C44" w:rsidRPr="00694387"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32</w:t>
            </w:r>
          </w:p>
        </w:tc>
        <w:tc>
          <w:tcPr>
            <w:tcW w:w="720" w:type="dxa"/>
          </w:tcPr>
          <w:p w:rsidR="00667C44" w:rsidRPr="00694387"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36</w:t>
            </w:r>
          </w:p>
        </w:tc>
        <w:tc>
          <w:tcPr>
            <w:tcW w:w="720" w:type="dxa"/>
          </w:tcPr>
          <w:p w:rsidR="00667C44" w:rsidRPr="00694387"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41</w:t>
            </w:r>
          </w:p>
        </w:tc>
        <w:tc>
          <w:tcPr>
            <w:tcW w:w="636" w:type="dxa"/>
          </w:tcPr>
          <w:p w:rsidR="00667C44" w:rsidRPr="00BA6A5B"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35</w:t>
            </w:r>
          </w:p>
        </w:tc>
        <w:tc>
          <w:tcPr>
            <w:tcW w:w="714" w:type="dxa"/>
            <w:shd w:val="clear" w:color="auto" w:fill="FFFFFF"/>
          </w:tcPr>
          <w:p w:rsidR="00667C44" w:rsidRPr="00694387"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w:t>
            </w:r>
          </w:p>
        </w:tc>
        <w:tc>
          <w:tcPr>
            <w:tcW w:w="720" w:type="dxa"/>
            <w:shd w:val="clear" w:color="auto" w:fill="FFFFFF"/>
          </w:tcPr>
          <w:p w:rsidR="00667C44" w:rsidRPr="00682710"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35</w:t>
            </w:r>
          </w:p>
        </w:tc>
        <w:tc>
          <w:tcPr>
            <w:tcW w:w="756" w:type="dxa"/>
            <w:shd w:val="clear" w:color="auto" w:fill="FFFFFF"/>
          </w:tcPr>
          <w:p w:rsidR="00667C44" w:rsidRPr="00694387"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39</w:t>
            </w:r>
          </w:p>
        </w:tc>
        <w:tc>
          <w:tcPr>
            <w:tcW w:w="636" w:type="dxa"/>
            <w:shd w:val="clear" w:color="auto" w:fill="FFFFFF"/>
          </w:tcPr>
          <w:p w:rsidR="00667C44" w:rsidRPr="00694387"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30</w:t>
            </w:r>
          </w:p>
        </w:tc>
        <w:tc>
          <w:tcPr>
            <w:tcW w:w="858" w:type="dxa"/>
            <w:shd w:val="clear" w:color="auto" w:fill="FFFFFF"/>
          </w:tcPr>
          <w:p w:rsidR="00667C44" w:rsidRPr="00BA6A5B" w:rsidRDefault="00667C44" w:rsidP="007C1306">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321</w:t>
            </w:r>
          </w:p>
        </w:tc>
        <w:tc>
          <w:tcPr>
            <w:tcW w:w="900" w:type="dxa"/>
            <w:shd w:val="clear" w:color="auto" w:fill="FFFFFF"/>
          </w:tcPr>
          <w:p w:rsidR="00667C44" w:rsidRPr="00BA6A5B" w:rsidRDefault="00667C44" w:rsidP="003B479B">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317</w:t>
            </w:r>
          </w:p>
        </w:tc>
      </w:tr>
      <w:tr w:rsidR="00667C44" w:rsidRPr="005F20B8" w:rsidTr="00667C44">
        <w:tc>
          <w:tcPr>
            <w:tcW w:w="2824" w:type="dxa"/>
          </w:tcPr>
          <w:p w:rsidR="00667C44" w:rsidRPr="005F20B8" w:rsidRDefault="00667C44"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ПРИМЕРНО</w:t>
            </w:r>
          </w:p>
        </w:tc>
        <w:tc>
          <w:tcPr>
            <w:tcW w:w="785" w:type="dxa"/>
          </w:tcPr>
          <w:p w:rsidR="00667C44" w:rsidRPr="00BA6A5B"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41</w:t>
            </w:r>
          </w:p>
        </w:tc>
        <w:tc>
          <w:tcPr>
            <w:tcW w:w="700" w:type="dxa"/>
          </w:tcPr>
          <w:p w:rsidR="00667C44" w:rsidRPr="00BA6A5B"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32</w:t>
            </w:r>
          </w:p>
        </w:tc>
        <w:tc>
          <w:tcPr>
            <w:tcW w:w="720" w:type="dxa"/>
          </w:tcPr>
          <w:p w:rsidR="00667C44" w:rsidRPr="00BA6A5B"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36</w:t>
            </w:r>
          </w:p>
        </w:tc>
        <w:tc>
          <w:tcPr>
            <w:tcW w:w="720" w:type="dxa"/>
          </w:tcPr>
          <w:p w:rsidR="00667C44" w:rsidRPr="00BA6A5B"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40</w:t>
            </w:r>
          </w:p>
        </w:tc>
        <w:tc>
          <w:tcPr>
            <w:tcW w:w="636" w:type="dxa"/>
          </w:tcPr>
          <w:p w:rsidR="00667C44" w:rsidRPr="00BA6A5B"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35</w:t>
            </w:r>
          </w:p>
        </w:tc>
        <w:tc>
          <w:tcPr>
            <w:tcW w:w="714" w:type="dxa"/>
            <w:shd w:val="clear" w:color="auto" w:fill="FFFFFF"/>
          </w:tcPr>
          <w:p w:rsidR="00667C44" w:rsidRPr="007C130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30</w:t>
            </w:r>
          </w:p>
        </w:tc>
        <w:tc>
          <w:tcPr>
            <w:tcW w:w="720" w:type="dxa"/>
            <w:shd w:val="clear" w:color="auto" w:fill="FFFFFF"/>
          </w:tcPr>
          <w:p w:rsidR="00667C44" w:rsidRPr="007C130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29</w:t>
            </w:r>
          </w:p>
        </w:tc>
        <w:tc>
          <w:tcPr>
            <w:tcW w:w="756" w:type="dxa"/>
            <w:shd w:val="clear" w:color="auto" w:fill="FFFFFF"/>
          </w:tcPr>
          <w:p w:rsidR="00667C44" w:rsidRPr="007C130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33</w:t>
            </w:r>
          </w:p>
        </w:tc>
        <w:tc>
          <w:tcPr>
            <w:tcW w:w="636" w:type="dxa"/>
            <w:shd w:val="clear" w:color="auto" w:fill="FFFFFF"/>
          </w:tcPr>
          <w:p w:rsidR="00667C44" w:rsidRPr="007C130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29</w:t>
            </w:r>
          </w:p>
        </w:tc>
        <w:tc>
          <w:tcPr>
            <w:tcW w:w="858" w:type="dxa"/>
            <w:shd w:val="clear" w:color="auto" w:fill="FFFFFF"/>
          </w:tcPr>
          <w:p w:rsidR="00667C44" w:rsidRDefault="00667C44" w:rsidP="007C1306">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305</w:t>
            </w:r>
          </w:p>
          <w:p w:rsidR="00667C44" w:rsidRPr="00667C44" w:rsidRDefault="00667C44" w:rsidP="007C1306">
            <w:pPr>
              <w:spacing w:after="0" w:line="360" w:lineRule="auto"/>
              <w:jc w:val="center"/>
              <w:rPr>
                <w:rFonts w:ascii="Times New Roman" w:eastAsia="Times New Roman" w:hAnsi="Times New Roman" w:cs="Times New Roman"/>
                <w:b/>
                <w:sz w:val="20"/>
                <w:szCs w:val="20"/>
                <w:lang w:val="mk-MK"/>
              </w:rPr>
            </w:pPr>
            <w:r w:rsidRPr="00667C44">
              <w:rPr>
                <w:rFonts w:ascii="Times New Roman" w:eastAsia="Times New Roman" w:hAnsi="Times New Roman" w:cs="Times New Roman"/>
                <w:b/>
                <w:sz w:val="20"/>
                <w:szCs w:val="20"/>
                <w:lang w:val="mk-MK"/>
              </w:rPr>
              <w:t>95,02%</w:t>
            </w:r>
          </w:p>
        </w:tc>
        <w:tc>
          <w:tcPr>
            <w:tcW w:w="900" w:type="dxa"/>
            <w:shd w:val="clear" w:color="auto" w:fill="FFFFFF"/>
          </w:tcPr>
          <w:p w:rsidR="00667C44" w:rsidRDefault="00667C44" w:rsidP="003B479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306</w:t>
            </w:r>
          </w:p>
          <w:p w:rsidR="00667C44" w:rsidRPr="00667C44" w:rsidRDefault="00667C44" w:rsidP="003B479B">
            <w:pPr>
              <w:spacing w:after="0" w:line="360" w:lineRule="auto"/>
              <w:jc w:val="center"/>
              <w:rPr>
                <w:rFonts w:ascii="Times New Roman" w:eastAsia="Times New Roman" w:hAnsi="Times New Roman" w:cs="Times New Roman"/>
                <w:b/>
                <w:sz w:val="20"/>
                <w:szCs w:val="20"/>
              </w:rPr>
            </w:pPr>
            <w:r w:rsidRPr="00667C44">
              <w:rPr>
                <w:rFonts w:ascii="Times New Roman" w:eastAsia="Times New Roman" w:hAnsi="Times New Roman" w:cs="Times New Roman"/>
                <w:b/>
                <w:sz w:val="20"/>
                <w:szCs w:val="20"/>
              </w:rPr>
              <w:t>96,53%</w:t>
            </w:r>
          </w:p>
        </w:tc>
      </w:tr>
      <w:tr w:rsidR="00667C44" w:rsidRPr="005F20B8" w:rsidTr="00667C44">
        <w:tc>
          <w:tcPr>
            <w:tcW w:w="2824" w:type="dxa"/>
          </w:tcPr>
          <w:p w:rsidR="00667C44" w:rsidRPr="005F20B8" w:rsidRDefault="00667C44"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ДОБРО</w:t>
            </w:r>
          </w:p>
        </w:tc>
        <w:tc>
          <w:tcPr>
            <w:tcW w:w="785" w:type="dxa"/>
          </w:tcPr>
          <w:p w:rsidR="00667C44" w:rsidRPr="003741D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w:t>
            </w:r>
          </w:p>
        </w:tc>
        <w:tc>
          <w:tcPr>
            <w:tcW w:w="700" w:type="dxa"/>
          </w:tcPr>
          <w:p w:rsidR="00667C44" w:rsidRPr="003741D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w:t>
            </w:r>
          </w:p>
        </w:tc>
        <w:tc>
          <w:tcPr>
            <w:tcW w:w="720" w:type="dxa"/>
          </w:tcPr>
          <w:p w:rsidR="00667C44" w:rsidRPr="003741D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w:t>
            </w:r>
          </w:p>
        </w:tc>
        <w:tc>
          <w:tcPr>
            <w:tcW w:w="720" w:type="dxa"/>
          </w:tcPr>
          <w:p w:rsidR="00667C44" w:rsidRPr="003741D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w:t>
            </w:r>
          </w:p>
        </w:tc>
        <w:tc>
          <w:tcPr>
            <w:tcW w:w="636" w:type="dxa"/>
          </w:tcPr>
          <w:p w:rsidR="00667C44" w:rsidRPr="003741D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w:t>
            </w:r>
          </w:p>
        </w:tc>
        <w:tc>
          <w:tcPr>
            <w:tcW w:w="714" w:type="dxa"/>
          </w:tcPr>
          <w:p w:rsidR="00667C44" w:rsidRPr="007C130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w:t>
            </w:r>
          </w:p>
        </w:tc>
        <w:tc>
          <w:tcPr>
            <w:tcW w:w="720" w:type="dxa"/>
          </w:tcPr>
          <w:p w:rsidR="00667C44" w:rsidRPr="007C130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w:t>
            </w:r>
          </w:p>
        </w:tc>
        <w:tc>
          <w:tcPr>
            <w:tcW w:w="756" w:type="dxa"/>
          </w:tcPr>
          <w:p w:rsidR="00667C44" w:rsidRPr="007C130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w:t>
            </w:r>
          </w:p>
        </w:tc>
        <w:tc>
          <w:tcPr>
            <w:tcW w:w="636" w:type="dxa"/>
          </w:tcPr>
          <w:p w:rsidR="00667C44" w:rsidRPr="007C130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w:t>
            </w:r>
          </w:p>
        </w:tc>
        <w:tc>
          <w:tcPr>
            <w:tcW w:w="858" w:type="dxa"/>
          </w:tcPr>
          <w:p w:rsidR="00667C44" w:rsidRDefault="00667C44" w:rsidP="007C1306">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8</w:t>
            </w:r>
          </w:p>
          <w:p w:rsidR="00667C44" w:rsidRPr="00667C44" w:rsidRDefault="00667C44" w:rsidP="007C1306">
            <w:pPr>
              <w:spacing w:after="0" w:line="360" w:lineRule="auto"/>
              <w:jc w:val="center"/>
              <w:rPr>
                <w:rFonts w:ascii="Times New Roman" w:eastAsia="Times New Roman" w:hAnsi="Times New Roman" w:cs="Times New Roman"/>
                <w:b/>
                <w:sz w:val="20"/>
                <w:szCs w:val="20"/>
                <w:lang w:val="mk-MK"/>
              </w:rPr>
            </w:pPr>
            <w:r w:rsidRPr="00667C44">
              <w:rPr>
                <w:rFonts w:ascii="Times New Roman" w:eastAsia="Times New Roman" w:hAnsi="Times New Roman" w:cs="Times New Roman"/>
                <w:b/>
                <w:sz w:val="20"/>
                <w:szCs w:val="20"/>
                <w:lang w:val="mk-MK"/>
              </w:rPr>
              <w:t>2,49%</w:t>
            </w:r>
          </w:p>
        </w:tc>
        <w:tc>
          <w:tcPr>
            <w:tcW w:w="900" w:type="dxa"/>
          </w:tcPr>
          <w:p w:rsidR="00667C44" w:rsidRDefault="00667C44" w:rsidP="003B479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p w:rsidR="00667C44" w:rsidRPr="00667C44" w:rsidRDefault="00667C44" w:rsidP="003B479B">
            <w:pPr>
              <w:spacing w:after="0" w:line="360" w:lineRule="auto"/>
              <w:jc w:val="center"/>
              <w:rPr>
                <w:rFonts w:ascii="Times New Roman" w:eastAsia="Times New Roman" w:hAnsi="Times New Roman" w:cs="Times New Roman"/>
                <w:b/>
                <w:sz w:val="20"/>
                <w:szCs w:val="20"/>
              </w:rPr>
            </w:pPr>
            <w:r w:rsidRPr="00667C44">
              <w:rPr>
                <w:rFonts w:ascii="Times New Roman" w:eastAsia="Times New Roman" w:hAnsi="Times New Roman" w:cs="Times New Roman"/>
                <w:b/>
                <w:sz w:val="20"/>
                <w:szCs w:val="20"/>
              </w:rPr>
              <w:t>3,15%</w:t>
            </w:r>
          </w:p>
        </w:tc>
      </w:tr>
      <w:tr w:rsidR="00667C44" w:rsidRPr="005F20B8" w:rsidTr="00667C44">
        <w:tc>
          <w:tcPr>
            <w:tcW w:w="2824" w:type="dxa"/>
          </w:tcPr>
          <w:p w:rsidR="00667C44" w:rsidRPr="005F20B8" w:rsidRDefault="00667C44"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НЕЗАДОВОЛИТЕЛНО</w:t>
            </w:r>
          </w:p>
        </w:tc>
        <w:tc>
          <w:tcPr>
            <w:tcW w:w="785" w:type="dxa"/>
          </w:tcPr>
          <w:p w:rsidR="00667C44" w:rsidRPr="003614B8"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w:t>
            </w:r>
          </w:p>
        </w:tc>
        <w:tc>
          <w:tcPr>
            <w:tcW w:w="700" w:type="dxa"/>
          </w:tcPr>
          <w:p w:rsidR="00667C44" w:rsidRPr="003614B8"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w:t>
            </w:r>
          </w:p>
        </w:tc>
        <w:tc>
          <w:tcPr>
            <w:tcW w:w="720" w:type="dxa"/>
          </w:tcPr>
          <w:p w:rsidR="00667C44" w:rsidRPr="003614B8"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w:t>
            </w:r>
          </w:p>
        </w:tc>
        <w:tc>
          <w:tcPr>
            <w:tcW w:w="720" w:type="dxa"/>
          </w:tcPr>
          <w:p w:rsidR="00667C44" w:rsidRPr="00177F0E"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w:t>
            </w:r>
          </w:p>
        </w:tc>
        <w:tc>
          <w:tcPr>
            <w:tcW w:w="636" w:type="dxa"/>
          </w:tcPr>
          <w:p w:rsidR="00667C44" w:rsidRPr="007C130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w:t>
            </w:r>
          </w:p>
        </w:tc>
        <w:tc>
          <w:tcPr>
            <w:tcW w:w="714" w:type="dxa"/>
          </w:tcPr>
          <w:p w:rsidR="00667C44" w:rsidRPr="007C130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w:t>
            </w:r>
          </w:p>
        </w:tc>
        <w:tc>
          <w:tcPr>
            <w:tcW w:w="720" w:type="dxa"/>
          </w:tcPr>
          <w:p w:rsidR="00667C44" w:rsidRPr="007C130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w:t>
            </w:r>
          </w:p>
        </w:tc>
        <w:tc>
          <w:tcPr>
            <w:tcW w:w="756" w:type="dxa"/>
          </w:tcPr>
          <w:p w:rsidR="00667C44" w:rsidRPr="007C130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w:t>
            </w:r>
          </w:p>
        </w:tc>
        <w:tc>
          <w:tcPr>
            <w:tcW w:w="636" w:type="dxa"/>
          </w:tcPr>
          <w:p w:rsidR="00667C44" w:rsidRPr="007C1306"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w:t>
            </w:r>
          </w:p>
        </w:tc>
        <w:tc>
          <w:tcPr>
            <w:tcW w:w="858" w:type="dxa"/>
          </w:tcPr>
          <w:p w:rsidR="00667C44" w:rsidRDefault="00667C44" w:rsidP="007C1306">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8</w:t>
            </w:r>
          </w:p>
          <w:p w:rsidR="00667C44" w:rsidRPr="00667C44" w:rsidRDefault="00667C44" w:rsidP="007C1306">
            <w:pPr>
              <w:spacing w:after="0" w:line="360" w:lineRule="auto"/>
              <w:jc w:val="center"/>
              <w:rPr>
                <w:rFonts w:ascii="Times New Roman" w:eastAsia="Times New Roman" w:hAnsi="Times New Roman" w:cs="Times New Roman"/>
                <w:b/>
                <w:sz w:val="20"/>
                <w:szCs w:val="20"/>
                <w:lang w:val="mk-MK"/>
              </w:rPr>
            </w:pPr>
            <w:r w:rsidRPr="00667C44">
              <w:rPr>
                <w:rFonts w:ascii="Times New Roman" w:eastAsia="Times New Roman" w:hAnsi="Times New Roman" w:cs="Times New Roman"/>
                <w:b/>
                <w:sz w:val="20"/>
                <w:szCs w:val="20"/>
                <w:lang w:val="mk-MK"/>
              </w:rPr>
              <w:t>2,49%</w:t>
            </w:r>
          </w:p>
        </w:tc>
        <w:tc>
          <w:tcPr>
            <w:tcW w:w="900" w:type="dxa"/>
          </w:tcPr>
          <w:p w:rsidR="00667C44" w:rsidRDefault="00667C44" w:rsidP="003B479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667C44" w:rsidRPr="00667C44" w:rsidRDefault="00667C44" w:rsidP="003B479B">
            <w:pPr>
              <w:spacing w:after="0" w:line="360" w:lineRule="auto"/>
              <w:jc w:val="center"/>
              <w:rPr>
                <w:rFonts w:ascii="Times New Roman" w:eastAsia="Times New Roman" w:hAnsi="Times New Roman" w:cs="Times New Roman"/>
                <w:b/>
                <w:sz w:val="20"/>
                <w:szCs w:val="20"/>
              </w:rPr>
            </w:pPr>
            <w:r w:rsidRPr="00667C44">
              <w:rPr>
                <w:rFonts w:ascii="Times New Roman" w:eastAsia="Times New Roman" w:hAnsi="Times New Roman" w:cs="Times New Roman"/>
                <w:b/>
                <w:sz w:val="20"/>
                <w:szCs w:val="20"/>
              </w:rPr>
              <w:t>0,31%</w:t>
            </w:r>
          </w:p>
        </w:tc>
      </w:tr>
      <w:tr w:rsidR="00667C44" w:rsidRPr="005F20B8" w:rsidTr="00667C44">
        <w:tc>
          <w:tcPr>
            <w:tcW w:w="2824" w:type="dxa"/>
          </w:tcPr>
          <w:p w:rsidR="00667C44" w:rsidRPr="005F20B8" w:rsidRDefault="00667C44"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ОПРАВДАНИ</w:t>
            </w:r>
          </w:p>
        </w:tc>
        <w:tc>
          <w:tcPr>
            <w:tcW w:w="785" w:type="dxa"/>
          </w:tcPr>
          <w:p w:rsidR="00667C44" w:rsidRPr="00C17413"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360</w:t>
            </w:r>
          </w:p>
        </w:tc>
        <w:tc>
          <w:tcPr>
            <w:tcW w:w="700" w:type="dxa"/>
          </w:tcPr>
          <w:p w:rsidR="00667C44" w:rsidRPr="00C17413"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256</w:t>
            </w:r>
          </w:p>
        </w:tc>
        <w:tc>
          <w:tcPr>
            <w:tcW w:w="720" w:type="dxa"/>
          </w:tcPr>
          <w:p w:rsidR="00667C44" w:rsidRPr="00C17413"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452</w:t>
            </w:r>
          </w:p>
        </w:tc>
        <w:tc>
          <w:tcPr>
            <w:tcW w:w="720" w:type="dxa"/>
          </w:tcPr>
          <w:p w:rsidR="00667C44" w:rsidRPr="00C17413"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627</w:t>
            </w:r>
          </w:p>
        </w:tc>
        <w:tc>
          <w:tcPr>
            <w:tcW w:w="636" w:type="dxa"/>
          </w:tcPr>
          <w:p w:rsidR="00667C44" w:rsidRPr="009528F1"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34</w:t>
            </w:r>
          </w:p>
        </w:tc>
        <w:tc>
          <w:tcPr>
            <w:tcW w:w="714" w:type="dxa"/>
          </w:tcPr>
          <w:p w:rsidR="00667C44" w:rsidRPr="00691185"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315</w:t>
            </w:r>
          </w:p>
        </w:tc>
        <w:tc>
          <w:tcPr>
            <w:tcW w:w="720" w:type="dxa"/>
          </w:tcPr>
          <w:p w:rsidR="00667C44" w:rsidRPr="00691185"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118</w:t>
            </w:r>
          </w:p>
        </w:tc>
        <w:tc>
          <w:tcPr>
            <w:tcW w:w="756" w:type="dxa"/>
          </w:tcPr>
          <w:p w:rsidR="00667C44" w:rsidRPr="00691185"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258</w:t>
            </w:r>
          </w:p>
        </w:tc>
        <w:tc>
          <w:tcPr>
            <w:tcW w:w="636" w:type="dxa"/>
          </w:tcPr>
          <w:p w:rsidR="00667C44" w:rsidRPr="00691185"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177</w:t>
            </w:r>
          </w:p>
        </w:tc>
        <w:tc>
          <w:tcPr>
            <w:tcW w:w="858" w:type="dxa"/>
          </w:tcPr>
          <w:p w:rsidR="00667C44" w:rsidRPr="00691185"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2597</w:t>
            </w:r>
          </w:p>
        </w:tc>
        <w:tc>
          <w:tcPr>
            <w:tcW w:w="900" w:type="dxa"/>
          </w:tcPr>
          <w:p w:rsidR="00667C44" w:rsidRPr="00691185" w:rsidRDefault="00667C44" w:rsidP="003B47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5803</w:t>
            </w:r>
          </w:p>
        </w:tc>
      </w:tr>
      <w:tr w:rsidR="00667C44" w:rsidRPr="005F20B8" w:rsidTr="00667C44">
        <w:tc>
          <w:tcPr>
            <w:tcW w:w="2824" w:type="dxa"/>
          </w:tcPr>
          <w:p w:rsidR="00667C44" w:rsidRPr="005F20B8" w:rsidRDefault="00667C44"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ПРОСЕК ПО УЧЕНИК</w:t>
            </w:r>
          </w:p>
        </w:tc>
        <w:tc>
          <w:tcPr>
            <w:tcW w:w="785" w:type="dxa"/>
          </w:tcPr>
          <w:p w:rsidR="00667C44" w:rsidRPr="000254CF"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8,57</w:t>
            </w:r>
          </w:p>
        </w:tc>
        <w:tc>
          <w:tcPr>
            <w:tcW w:w="700" w:type="dxa"/>
          </w:tcPr>
          <w:p w:rsidR="00667C44" w:rsidRPr="000254CF"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8,00</w:t>
            </w:r>
          </w:p>
        </w:tc>
        <w:tc>
          <w:tcPr>
            <w:tcW w:w="720" w:type="dxa"/>
          </w:tcPr>
          <w:p w:rsidR="00667C44" w:rsidRPr="00C17413"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12,55</w:t>
            </w:r>
          </w:p>
        </w:tc>
        <w:tc>
          <w:tcPr>
            <w:tcW w:w="720" w:type="dxa"/>
          </w:tcPr>
          <w:p w:rsidR="00667C44" w:rsidRPr="00C17413"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15,29</w:t>
            </w:r>
          </w:p>
        </w:tc>
        <w:tc>
          <w:tcPr>
            <w:tcW w:w="636" w:type="dxa"/>
          </w:tcPr>
          <w:p w:rsidR="00667C44" w:rsidRPr="000254CF"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0,97</w:t>
            </w:r>
          </w:p>
        </w:tc>
        <w:tc>
          <w:tcPr>
            <w:tcW w:w="714" w:type="dxa"/>
          </w:tcPr>
          <w:p w:rsidR="00667C44" w:rsidRPr="00691185"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10,16</w:t>
            </w:r>
          </w:p>
        </w:tc>
        <w:tc>
          <w:tcPr>
            <w:tcW w:w="720" w:type="dxa"/>
          </w:tcPr>
          <w:p w:rsidR="00667C44" w:rsidRPr="000254CF"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3,37</w:t>
            </w:r>
          </w:p>
        </w:tc>
        <w:tc>
          <w:tcPr>
            <w:tcW w:w="756" w:type="dxa"/>
          </w:tcPr>
          <w:p w:rsidR="00667C44" w:rsidRPr="000254CF"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6,61</w:t>
            </w:r>
          </w:p>
        </w:tc>
        <w:tc>
          <w:tcPr>
            <w:tcW w:w="636" w:type="dxa"/>
          </w:tcPr>
          <w:p w:rsidR="00667C44" w:rsidRPr="000254CF"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5,90</w:t>
            </w:r>
          </w:p>
        </w:tc>
        <w:tc>
          <w:tcPr>
            <w:tcW w:w="858" w:type="dxa"/>
          </w:tcPr>
          <w:p w:rsidR="00667C44" w:rsidRPr="001942BE"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8,09</w:t>
            </w:r>
          </w:p>
        </w:tc>
        <w:tc>
          <w:tcPr>
            <w:tcW w:w="900" w:type="dxa"/>
          </w:tcPr>
          <w:p w:rsidR="00667C44" w:rsidRPr="001942BE" w:rsidRDefault="00667C44" w:rsidP="003B479B">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18,31</w:t>
            </w:r>
          </w:p>
        </w:tc>
      </w:tr>
      <w:tr w:rsidR="00667C44" w:rsidRPr="005F20B8" w:rsidTr="00667C44">
        <w:tc>
          <w:tcPr>
            <w:tcW w:w="2824" w:type="dxa"/>
          </w:tcPr>
          <w:p w:rsidR="00667C44" w:rsidRPr="005F20B8" w:rsidRDefault="00667C44"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НЕОПРАВДАНИ</w:t>
            </w:r>
          </w:p>
        </w:tc>
        <w:tc>
          <w:tcPr>
            <w:tcW w:w="785" w:type="dxa"/>
          </w:tcPr>
          <w:p w:rsidR="00667C44" w:rsidRPr="000254CF"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121</w:t>
            </w:r>
          </w:p>
        </w:tc>
        <w:tc>
          <w:tcPr>
            <w:tcW w:w="700" w:type="dxa"/>
          </w:tcPr>
          <w:p w:rsidR="00667C44" w:rsidRPr="001942BE"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23</w:t>
            </w:r>
          </w:p>
        </w:tc>
        <w:tc>
          <w:tcPr>
            <w:tcW w:w="720" w:type="dxa"/>
          </w:tcPr>
          <w:p w:rsidR="00667C44" w:rsidRPr="000254CF"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22</w:t>
            </w:r>
          </w:p>
        </w:tc>
        <w:tc>
          <w:tcPr>
            <w:tcW w:w="720" w:type="dxa"/>
          </w:tcPr>
          <w:p w:rsidR="00667C44" w:rsidRPr="000254CF"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w:t>
            </w:r>
          </w:p>
        </w:tc>
        <w:tc>
          <w:tcPr>
            <w:tcW w:w="636" w:type="dxa"/>
          </w:tcPr>
          <w:p w:rsidR="00667C44" w:rsidRPr="009528F1"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w:t>
            </w:r>
          </w:p>
        </w:tc>
        <w:tc>
          <w:tcPr>
            <w:tcW w:w="714" w:type="dxa"/>
          </w:tcPr>
          <w:p w:rsidR="00667C44" w:rsidRPr="00691185"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214</w:t>
            </w:r>
          </w:p>
        </w:tc>
        <w:tc>
          <w:tcPr>
            <w:tcW w:w="720" w:type="dxa"/>
          </w:tcPr>
          <w:p w:rsidR="00667C44" w:rsidRPr="00691185"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319</w:t>
            </w:r>
          </w:p>
        </w:tc>
        <w:tc>
          <w:tcPr>
            <w:tcW w:w="756" w:type="dxa"/>
          </w:tcPr>
          <w:p w:rsidR="00667C44" w:rsidRPr="00BA6A5B"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728</w:t>
            </w:r>
          </w:p>
        </w:tc>
        <w:tc>
          <w:tcPr>
            <w:tcW w:w="636" w:type="dxa"/>
          </w:tcPr>
          <w:p w:rsidR="00667C44" w:rsidRPr="00691185"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16</w:t>
            </w:r>
          </w:p>
        </w:tc>
        <w:tc>
          <w:tcPr>
            <w:tcW w:w="858" w:type="dxa"/>
          </w:tcPr>
          <w:p w:rsidR="00667C44" w:rsidRPr="00691185"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1443</w:t>
            </w:r>
          </w:p>
        </w:tc>
        <w:tc>
          <w:tcPr>
            <w:tcW w:w="900" w:type="dxa"/>
          </w:tcPr>
          <w:p w:rsidR="00667C44" w:rsidRPr="00691185" w:rsidRDefault="00667C44" w:rsidP="003B47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1150</w:t>
            </w:r>
          </w:p>
        </w:tc>
      </w:tr>
      <w:tr w:rsidR="00667C44" w:rsidRPr="005F20B8" w:rsidTr="00667C44">
        <w:tc>
          <w:tcPr>
            <w:tcW w:w="2824" w:type="dxa"/>
          </w:tcPr>
          <w:p w:rsidR="00667C44" w:rsidRPr="005F20B8" w:rsidRDefault="00667C44"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ПРОСЕК ПО УЧЕНИК</w:t>
            </w:r>
          </w:p>
        </w:tc>
        <w:tc>
          <w:tcPr>
            <w:tcW w:w="785" w:type="dxa"/>
          </w:tcPr>
          <w:p w:rsidR="00667C44" w:rsidRPr="000254CF"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2,38</w:t>
            </w:r>
          </w:p>
        </w:tc>
        <w:tc>
          <w:tcPr>
            <w:tcW w:w="700" w:type="dxa"/>
          </w:tcPr>
          <w:p w:rsidR="00667C44" w:rsidRPr="001942BE"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0,71</w:t>
            </w:r>
          </w:p>
        </w:tc>
        <w:tc>
          <w:tcPr>
            <w:tcW w:w="720" w:type="dxa"/>
          </w:tcPr>
          <w:p w:rsidR="00667C44" w:rsidRPr="000254CF"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0,61</w:t>
            </w:r>
          </w:p>
        </w:tc>
        <w:tc>
          <w:tcPr>
            <w:tcW w:w="720" w:type="dxa"/>
          </w:tcPr>
          <w:p w:rsidR="00667C44" w:rsidRPr="000254CF"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w:t>
            </w:r>
          </w:p>
        </w:tc>
        <w:tc>
          <w:tcPr>
            <w:tcW w:w="636" w:type="dxa"/>
          </w:tcPr>
          <w:p w:rsidR="00667C44" w:rsidRPr="000254CF"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w:t>
            </w:r>
          </w:p>
        </w:tc>
        <w:tc>
          <w:tcPr>
            <w:tcW w:w="714" w:type="dxa"/>
          </w:tcPr>
          <w:p w:rsidR="00667C44" w:rsidRPr="00691185"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6,90</w:t>
            </w:r>
          </w:p>
        </w:tc>
        <w:tc>
          <w:tcPr>
            <w:tcW w:w="720" w:type="dxa"/>
          </w:tcPr>
          <w:p w:rsidR="00667C44" w:rsidRPr="000254CF"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9,11</w:t>
            </w:r>
          </w:p>
        </w:tc>
        <w:tc>
          <w:tcPr>
            <w:tcW w:w="756" w:type="dxa"/>
          </w:tcPr>
          <w:p w:rsidR="00667C44" w:rsidRPr="00BA6A5B"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18,66</w:t>
            </w:r>
          </w:p>
        </w:tc>
        <w:tc>
          <w:tcPr>
            <w:tcW w:w="636" w:type="dxa"/>
          </w:tcPr>
          <w:p w:rsidR="00667C44" w:rsidRPr="00691185" w:rsidRDefault="00667C4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0,53</w:t>
            </w:r>
          </w:p>
        </w:tc>
        <w:tc>
          <w:tcPr>
            <w:tcW w:w="858" w:type="dxa"/>
          </w:tcPr>
          <w:p w:rsidR="00667C44" w:rsidRPr="001942BE" w:rsidRDefault="00667C4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4,50</w:t>
            </w:r>
          </w:p>
        </w:tc>
        <w:tc>
          <w:tcPr>
            <w:tcW w:w="900" w:type="dxa"/>
          </w:tcPr>
          <w:p w:rsidR="00667C44" w:rsidRPr="001942BE" w:rsidRDefault="00667C44" w:rsidP="003B479B">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3,68</w:t>
            </w:r>
          </w:p>
        </w:tc>
      </w:tr>
    </w:tbl>
    <w:p w:rsidR="00667C44" w:rsidRPr="00477C02" w:rsidRDefault="00667C44" w:rsidP="00B44BF5">
      <w:pPr>
        <w:spacing w:line="360" w:lineRule="auto"/>
        <w:jc w:val="both"/>
        <w:rPr>
          <w:rFonts w:ascii="Times New Roman" w:eastAsia="Times New Roman" w:hAnsi="Times New Roman" w:cs="Times New Roman"/>
          <w:b/>
          <w:sz w:val="24"/>
          <w:szCs w:val="24"/>
          <w:lang w:val="mk-MK"/>
        </w:rPr>
      </w:pPr>
    </w:p>
    <w:p w:rsidR="00734602" w:rsidRDefault="00734602" w:rsidP="00734602">
      <w:pPr>
        <w:ind w:firstLine="708"/>
        <w:jc w:val="both"/>
        <w:rPr>
          <w:rFonts w:ascii="Times New Roman" w:hAnsi="Times New Roman"/>
          <w:sz w:val="24"/>
          <w:szCs w:val="24"/>
        </w:rPr>
      </w:pPr>
      <w:r w:rsidRPr="00E77C96">
        <w:rPr>
          <w:rFonts w:ascii="Times New Roman" w:hAnsi="Times New Roman"/>
          <w:sz w:val="24"/>
          <w:szCs w:val="24"/>
        </w:rPr>
        <w:t>Од табелите погоре може да се види дека оваа учебна година во споредба со минатата, а и со сите претходни, состојбата со изостаноците е сосема поинаква. Додека во претходните учебни години, бројот на изостаноци, особено неоправдани секогаш е поголем во предметна настава, сега имаме сосема незначителен број изостаноци. Особено опаднат е бројот на неоправдани изостаноци</w:t>
      </w:r>
      <w:r w:rsidR="006C20AC">
        <w:rPr>
          <w:rFonts w:ascii="Times New Roman" w:hAnsi="Times New Roman"/>
          <w:sz w:val="24"/>
          <w:szCs w:val="24"/>
          <w:lang w:val="mk-MK"/>
        </w:rPr>
        <w:t>.</w:t>
      </w:r>
      <w:r w:rsidRPr="00E77C96">
        <w:rPr>
          <w:rFonts w:ascii="Times New Roman" w:hAnsi="Times New Roman"/>
          <w:sz w:val="24"/>
          <w:szCs w:val="24"/>
        </w:rPr>
        <w:t xml:space="preserve"> </w:t>
      </w:r>
      <w:r>
        <w:rPr>
          <w:rFonts w:ascii="Times New Roman" w:hAnsi="Times New Roman"/>
          <w:sz w:val="24"/>
          <w:szCs w:val="24"/>
        </w:rPr>
        <w:t>Ова секако се должи на фактот што наставата се одвива</w:t>
      </w:r>
      <w:r w:rsidR="006C20AC">
        <w:rPr>
          <w:rFonts w:ascii="Times New Roman" w:hAnsi="Times New Roman"/>
          <w:sz w:val="24"/>
          <w:szCs w:val="24"/>
          <w:lang w:val="mk-MK"/>
        </w:rPr>
        <w:t>ше</w:t>
      </w:r>
      <w:r>
        <w:rPr>
          <w:rFonts w:ascii="Times New Roman" w:hAnsi="Times New Roman"/>
          <w:sz w:val="24"/>
          <w:szCs w:val="24"/>
        </w:rPr>
        <w:t xml:space="preserve"> он – лајн; При присуствено следење на наставата ( I – III одд. и подрачни училишта) сепак има изостаноци кои се воглавно оправдани, но сепак се значително помалку ( речиси двојно) во споредба со лани. Заклучокот е дека ваквите бројки се резултат на здравствената криза, он – лајн наставата, ограниченото движење и ограничените активности</w:t>
      </w:r>
      <w:r w:rsidRPr="004F11C8">
        <w:rPr>
          <w:rFonts w:ascii="Times New Roman" w:hAnsi="Times New Roman"/>
          <w:sz w:val="24"/>
          <w:szCs w:val="24"/>
        </w:rPr>
        <w:t>.  Во однос на состојбата со дисциплината и изречените педагошки мерки, ситуацијата е слична на минатогодишната – можеме да кажеме дека е релативно мал бројот на изречени педагошки мерки  кои во најголем процент се изречени заради екстремно слаб успех, за разлика од претходните години каде што главната причина за изречени педагошки мерки беше не</w:t>
      </w:r>
      <w:r>
        <w:rPr>
          <w:rFonts w:ascii="Times New Roman" w:hAnsi="Times New Roman"/>
          <w:sz w:val="24"/>
          <w:szCs w:val="24"/>
        </w:rPr>
        <w:t xml:space="preserve">оправданото отсуство од настава. Фактот што немаме изречена педагошка мерка по основа на несоодветно однесување говори дека дисциплината се одржува на добро ниво. </w:t>
      </w:r>
    </w:p>
    <w:p w:rsidR="001A5EF3" w:rsidRDefault="00734602" w:rsidP="00F6232C">
      <w:pPr>
        <w:ind w:firstLine="708"/>
        <w:jc w:val="both"/>
        <w:rPr>
          <w:rFonts w:ascii="Times New Roman" w:hAnsi="Times New Roman"/>
          <w:sz w:val="24"/>
          <w:szCs w:val="24"/>
          <w:lang w:val="mk-MK"/>
        </w:rPr>
      </w:pPr>
      <w:r>
        <w:rPr>
          <w:rFonts w:ascii="Times New Roman" w:hAnsi="Times New Roman"/>
          <w:sz w:val="24"/>
          <w:szCs w:val="24"/>
        </w:rPr>
        <w:lastRenderedPageBreak/>
        <w:t xml:space="preserve"> Во однос на слабите оценки забележливо е дека нивниот број </w:t>
      </w:r>
      <w:r w:rsidR="00F6232C">
        <w:rPr>
          <w:rFonts w:ascii="Times New Roman" w:hAnsi="Times New Roman"/>
          <w:sz w:val="24"/>
          <w:szCs w:val="24"/>
          <w:lang w:val="mk-MK"/>
        </w:rPr>
        <w:t>беш</w:t>
      </w:r>
      <w:r>
        <w:rPr>
          <w:rFonts w:ascii="Times New Roman" w:hAnsi="Times New Roman"/>
          <w:sz w:val="24"/>
          <w:szCs w:val="24"/>
        </w:rPr>
        <w:t xml:space="preserve">е во пораст во споредба со минатата година. Секако дека и овој факт го ставаме во врска со он – лајн наставата; И покрај сите напори кои се вложуваа и се уште се вложуваат во нејзиното усовршување и прилагодување кон потребите и можностите на учениците и на наставниците, сепак концентрацијата, вниманието и мотивацијата како клучни процеси кои имаат директно влијание на училишниот успех, во услови на криза ( здравствена ) и на он – лајн настава не се на потребното ниво. </w:t>
      </w:r>
      <w:r w:rsidR="00F6232C">
        <w:rPr>
          <w:rFonts w:ascii="Times New Roman" w:hAnsi="Times New Roman"/>
          <w:sz w:val="24"/>
          <w:szCs w:val="24"/>
          <w:lang w:val="mk-MK"/>
        </w:rPr>
        <w:t xml:space="preserve">Во овој контекст ќе споменеме дека заради невклучување во он – лајн наставата ( голем број на изостаноци) и покрај тоа што им беа обезбедени  уреди и интернет врска за следење на истата, тројца наши ученици беа упатени на полагање на одделенски испит. Еден ученик доби преодна оценка и премина во следното одделение, а другите двајца не, со што се задржани во истото одделение ( повторувачи). </w:t>
      </w:r>
    </w:p>
    <w:p w:rsidR="0020060D" w:rsidRPr="0020060D" w:rsidRDefault="00D15A8E" w:rsidP="0020060D">
      <w:pPr>
        <w:ind w:firstLine="720"/>
        <w:jc w:val="both"/>
        <w:rPr>
          <w:rFonts w:ascii="Times New Roman" w:hAnsi="Times New Roman" w:cs="Times New Roman"/>
          <w:sz w:val="24"/>
          <w:szCs w:val="24"/>
          <w:lang w:val="mk-MK"/>
        </w:rPr>
      </w:pPr>
      <w:r>
        <w:rPr>
          <w:rFonts w:ascii="Times New Roman" w:hAnsi="Times New Roman"/>
          <w:sz w:val="24"/>
          <w:szCs w:val="24"/>
          <w:lang w:val="mk-MK"/>
        </w:rPr>
        <w:t xml:space="preserve">Во контекст на успехот и постигнувањата на учениците, ќе кажеме дека во текот на учебната година се направи самоевалуација на работата и постигнатите резултати на училиштето, како редовна законска обврска што се реализира на секои две години. Резултатите покажаа подобрување во однос на минатите периоди </w:t>
      </w:r>
      <w:r w:rsidR="0020060D">
        <w:rPr>
          <w:rFonts w:ascii="Times New Roman" w:hAnsi="Times New Roman"/>
          <w:sz w:val="24"/>
          <w:szCs w:val="24"/>
          <w:lang w:val="mk-MK"/>
        </w:rPr>
        <w:t>.</w:t>
      </w:r>
      <w:r w:rsidR="0020060D" w:rsidRPr="0020060D">
        <w:t xml:space="preserve"> </w:t>
      </w:r>
      <w:r w:rsidR="0020060D" w:rsidRPr="0020060D">
        <w:rPr>
          <w:rFonts w:ascii="Times New Roman" w:hAnsi="Times New Roman" w:cs="Times New Roman"/>
          <w:lang w:val="mk-MK"/>
        </w:rPr>
        <w:t xml:space="preserve">За таа цел беше формирана посебна комисија која го водеше процесот, а вклучени беа сите наставници организирани во работни тимови. </w:t>
      </w:r>
      <w:r w:rsidR="0020060D" w:rsidRPr="0020060D">
        <w:rPr>
          <w:rFonts w:ascii="Times New Roman" w:hAnsi="Times New Roman" w:cs="Times New Roman"/>
        </w:rPr>
        <w:t xml:space="preserve">Според целосно извршената самоевалуација, на скалата од 1 – 5 комисијата ја оцени работата на училиштето со оценка   </w:t>
      </w:r>
      <w:r w:rsidR="0020060D" w:rsidRPr="0020060D">
        <w:rPr>
          <w:rFonts w:ascii="Times New Roman" w:hAnsi="Times New Roman" w:cs="Times New Roman"/>
          <w:b/>
        </w:rPr>
        <w:t>3,88</w:t>
      </w:r>
      <w:r w:rsidR="0020060D" w:rsidRPr="0020060D">
        <w:rPr>
          <w:rFonts w:ascii="Times New Roman" w:hAnsi="Times New Roman" w:cs="Times New Roman"/>
        </w:rPr>
        <w:t xml:space="preserve">  што како ниво во рамки на индикаторите е определено како </w:t>
      </w:r>
      <w:r w:rsidR="0020060D" w:rsidRPr="0020060D">
        <w:rPr>
          <w:rFonts w:ascii="Times New Roman" w:hAnsi="Times New Roman" w:cs="Times New Roman"/>
          <w:b/>
        </w:rPr>
        <w:t>добро работење</w:t>
      </w:r>
      <w:r w:rsidR="0020060D" w:rsidRPr="0020060D">
        <w:rPr>
          <w:rFonts w:ascii="Times New Roman" w:hAnsi="Times New Roman" w:cs="Times New Roman"/>
        </w:rPr>
        <w:t xml:space="preserve"> и постигнување на училиштето. </w:t>
      </w:r>
      <w:r w:rsidR="0020060D" w:rsidRPr="0020060D">
        <w:rPr>
          <w:rFonts w:ascii="Times New Roman" w:hAnsi="Times New Roman" w:cs="Times New Roman"/>
          <w:sz w:val="24"/>
          <w:szCs w:val="24"/>
          <w:lang w:val="mk-MK"/>
        </w:rPr>
        <w:t xml:space="preserve">Бројките покажуваат дека имаме  подобрување во резултатите во споредба со претходните  самоевалуации  за периодот  2014 – 2016 и 2016 – 2018 кога тие изнесувале 3,72 , т.е. 3,76. Од тука и констатацијата дека раководниот кадар, наставниот кадар и сите вклучени субјекти во воспитно образовниот процес вложуваат во себе, во сопствениот развој, а преку тоа  најдиректно и најнепосредно влијаат на растот и развојот на учениците што е крајната цел на сите напори за подигнување на квалитетот на работата на училиштето. </w:t>
      </w:r>
    </w:p>
    <w:p w:rsidR="0020060D" w:rsidRPr="0020060D" w:rsidRDefault="0020060D" w:rsidP="0020060D">
      <w:pPr>
        <w:pStyle w:val="Default"/>
        <w:ind w:firstLine="720"/>
        <w:jc w:val="both"/>
        <w:rPr>
          <w:rFonts w:ascii="Times New Roman" w:hAnsi="Times New Roman" w:cs="Times New Roman"/>
        </w:rPr>
      </w:pPr>
      <w:r w:rsidRPr="0020060D">
        <w:rPr>
          <w:rFonts w:ascii="Times New Roman" w:hAnsi="Times New Roman" w:cs="Times New Roman"/>
        </w:rPr>
        <w:t xml:space="preserve">Оваа оценка претставува збир на целокупната состојба и работа во училиштето, која е добиена од сите седум подрачја, кои ја опфаќаат самоевалуацијата на училиштето. Покрај интегралната евалуација (на секои три години) и надворешните мерења на постигањата на учениците, самоевалуацијата е еден од начините  за мерење на квалитетот на работата на училиштето. </w:t>
      </w:r>
    </w:p>
    <w:p w:rsidR="0020060D" w:rsidRPr="0020060D" w:rsidRDefault="0020060D" w:rsidP="0020060D">
      <w:pPr>
        <w:jc w:val="both"/>
        <w:rPr>
          <w:rFonts w:ascii="Times New Roman" w:hAnsi="Times New Roman" w:cs="Times New Roman"/>
          <w:bCs/>
          <w:sz w:val="24"/>
          <w:szCs w:val="24"/>
          <w:lang w:val="mk-MK"/>
        </w:rPr>
      </w:pPr>
      <w:r w:rsidRPr="0020060D">
        <w:rPr>
          <w:rFonts w:ascii="Times New Roman" w:hAnsi="Times New Roman" w:cs="Times New Roman"/>
          <w:sz w:val="24"/>
          <w:szCs w:val="24"/>
          <w:lang w:val="mk-MK"/>
        </w:rPr>
        <w:t>По завршената работа Комисијата  изготвува извештај во кој се содржани заклучоци  за тоа каде се наоѓа нашето училиште, во која насока се движи и кои се неговите позначајни постигања, кои се</w:t>
      </w:r>
      <w:r w:rsidRPr="004E2D4C">
        <w:rPr>
          <w:rFonts w:ascii="Arial" w:hAnsi="Arial" w:cs="Arial"/>
          <w:sz w:val="24"/>
          <w:szCs w:val="24"/>
          <w:lang w:val="mk-MK"/>
        </w:rPr>
        <w:t xml:space="preserve"> </w:t>
      </w:r>
      <w:r w:rsidRPr="0020060D">
        <w:rPr>
          <w:rFonts w:ascii="Times New Roman" w:hAnsi="Times New Roman" w:cs="Times New Roman"/>
          <w:sz w:val="24"/>
          <w:szCs w:val="24"/>
          <w:lang w:val="mk-MK"/>
        </w:rPr>
        <w:t xml:space="preserve">јаките, а кои слабите страни, а исто така содржи и предлог мерки за подобрување на работата за секое подрачје посебно.  Резултатите,  заклучоците и предлог мерките од самоевалуацијата се појдовна точка </w:t>
      </w:r>
      <w:r w:rsidRPr="0020060D">
        <w:rPr>
          <w:rFonts w:ascii="Times New Roman" w:hAnsi="Times New Roman" w:cs="Times New Roman"/>
          <w:color w:val="000000"/>
          <w:sz w:val="24"/>
          <w:szCs w:val="24"/>
        </w:rPr>
        <w:t>во утврдувањето на приоритетите, стратешките цели и конкретните задачи и активности кои треба да бидат реализирани во наредниот период.</w:t>
      </w:r>
      <w:r w:rsidRPr="0020060D">
        <w:rPr>
          <w:rFonts w:ascii="Times New Roman" w:hAnsi="Times New Roman" w:cs="Times New Roman"/>
          <w:bCs/>
          <w:sz w:val="24"/>
          <w:szCs w:val="24"/>
          <w:lang w:val="mk-MK"/>
        </w:rPr>
        <w:t xml:space="preserve"> Со сумирање</w:t>
      </w:r>
      <w:r>
        <w:rPr>
          <w:rFonts w:ascii="Arial" w:hAnsi="Arial" w:cs="Arial"/>
          <w:bCs/>
          <w:sz w:val="24"/>
          <w:szCs w:val="24"/>
          <w:lang w:val="mk-MK"/>
        </w:rPr>
        <w:t xml:space="preserve"> </w:t>
      </w:r>
      <w:r w:rsidRPr="0020060D">
        <w:rPr>
          <w:rFonts w:ascii="Times New Roman" w:hAnsi="Times New Roman" w:cs="Times New Roman"/>
          <w:bCs/>
          <w:sz w:val="24"/>
          <w:szCs w:val="24"/>
          <w:lang w:val="mk-MK"/>
        </w:rPr>
        <w:t xml:space="preserve">на резултатите може да се констатира дека основните </w:t>
      </w:r>
      <w:r w:rsidRPr="0020060D">
        <w:rPr>
          <w:rFonts w:ascii="Times New Roman" w:hAnsi="Times New Roman" w:cs="Times New Roman"/>
          <w:bCs/>
          <w:sz w:val="24"/>
          <w:szCs w:val="24"/>
          <w:lang w:val="mk-MK"/>
        </w:rPr>
        <w:lastRenderedPageBreak/>
        <w:t xml:space="preserve">приоритети во понатамошното работење на училиштето, кои треба да влезат и во развојната програма на училиштето се: </w:t>
      </w:r>
    </w:p>
    <w:p w:rsidR="0020060D" w:rsidRPr="0020060D" w:rsidRDefault="0020060D" w:rsidP="0020060D">
      <w:pPr>
        <w:pStyle w:val="ListParagraph"/>
        <w:numPr>
          <w:ilvl w:val="0"/>
          <w:numId w:val="22"/>
        </w:numPr>
        <w:jc w:val="both"/>
        <w:rPr>
          <w:rFonts w:ascii="Times New Roman" w:hAnsi="Times New Roman"/>
          <w:bCs/>
          <w:sz w:val="24"/>
          <w:szCs w:val="24"/>
        </w:rPr>
      </w:pPr>
      <w:r w:rsidRPr="0020060D">
        <w:rPr>
          <w:rFonts w:ascii="Times New Roman" w:hAnsi="Times New Roman"/>
          <w:bCs/>
          <w:sz w:val="24"/>
          <w:szCs w:val="24"/>
        </w:rPr>
        <w:t>Обезбедување на стручно лице – дефектолог</w:t>
      </w:r>
    </w:p>
    <w:p w:rsidR="0020060D" w:rsidRPr="0020060D" w:rsidRDefault="0020060D" w:rsidP="0020060D">
      <w:pPr>
        <w:pStyle w:val="ListParagraph"/>
        <w:numPr>
          <w:ilvl w:val="0"/>
          <w:numId w:val="22"/>
        </w:numPr>
        <w:jc w:val="both"/>
        <w:rPr>
          <w:rFonts w:ascii="Times New Roman" w:hAnsi="Times New Roman"/>
          <w:bCs/>
          <w:sz w:val="24"/>
          <w:szCs w:val="24"/>
        </w:rPr>
      </w:pPr>
      <w:r w:rsidRPr="0020060D">
        <w:rPr>
          <w:rFonts w:ascii="Times New Roman" w:hAnsi="Times New Roman"/>
          <w:bCs/>
          <w:sz w:val="24"/>
          <w:szCs w:val="24"/>
        </w:rPr>
        <w:t>Изградба на училишна кујна и трепезарија</w:t>
      </w:r>
    </w:p>
    <w:p w:rsidR="0020060D" w:rsidRPr="0020060D" w:rsidRDefault="0020060D" w:rsidP="0020060D">
      <w:pPr>
        <w:pStyle w:val="ListParagraph"/>
        <w:numPr>
          <w:ilvl w:val="0"/>
          <w:numId w:val="22"/>
        </w:numPr>
        <w:jc w:val="both"/>
        <w:rPr>
          <w:rFonts w:ascii="Times New Roman" w:hAnsi="Times New Roman"/>
          <w:bCs/>
          <w:sz w:val="24"/>
          <w:szCs w:val="24"/>
        </w:rPr>
      </w:pPr>
      <w:r w:rsidRPr="0020060D">
        <w:rPr>
          <w:rFonts w:ascii="Times New Roman" w:hAnsi="Times New Roman"/>
          <w:bCs/>
          <w:sz w:val="24"/>
          <w:szCs w:val="24"/>
        </w:rPr>
        <w:t>Подобрување на оценувањето на учениците</w:t>
      </w:r>
    </w:p>
    <w:p w:rsidR="0020060D" w:rsidRPr="0020060D" w:rsidRDefault="0020060D" w:rsidP="0020060D">
      <w:pPr>
        <w:pStyle w:val="ListParagraph"/>
        <w:numPr>
          <w:ilvl w:val="0"/>
          <w:numId w:val="22"/>
        </w:numPr>
        <w:jc w:val="both"/>
        <w:rPr>
          <w:rFonts w:ascii="Times New Roman" w:hAnsi="Times New Roman"/>
          <w:bCs/>
          <w:sz w:val="24"/>
          <w:szCs w:val="24"/>
        </w:rPr>
      </w:pPr>
      <w:r w:rsidRPr="0020060D">
        <w:rPr>
          <w:rFonts w:ascii="Times New Roman" w:hAnsi="Times New Roman"/>
          <w:bCs/>
          <w:sz w:val="24"/>
          <w:szCs w:val="24"/>
        </w:rPr>
        <w:t>Подобрување на инклузивните практики</w:t>
      </w:r>
    </w:p>
    <w:p w:rsidR="0020060D" w:rsidRPr="0020060D" w:rsidRDefault="0020060D" w:rsidP="0020060D">
      <w:pPr>
        <w:pStyle w:val="ListParagraph"/>
        <w:numPr>
          <w:ilvl w:val="0"/>
          <w:numId w:val="22"/>
        </w:numPr>
        <w:jc w:val="both"/>
        <w:rPr>
          <w:rFonts w:ascii="Times New Roman" w:hAnsi="Times New Roman"/>
          <w:bCs/>
          <w:sz w:val="24"/>
          <w:szCs w:val="24"/>
        </w:rPr>
      </w:pPr>
      <w:r w:rsidRPr="0020060D">
        <w:rPr>
          <w:rFonts w:ascii="Times New Roman" w:hAnsi="Times New Roman"/>
          <w:bCs/>
          <w:sz w:val="24"/>
          <w:szCs w:val="24"/>
        </w:rPr>
        <w:t>Проширување на ИКТ компетенциите на наставниците</w:t>
      </w:r>
    </w:p>
    <w:p w:rsidR="0020060D" w:rsidRPr="0020060D" w:rsidRDefault="0020060D" w:rsidP="0020060D">
      <w:pPr>
        <w:pStyle w:val="ListParagraph"/>
        <w:numPr>
          <w:ilvl w:val="0"/>
          <w:numId w:val="22"/>
        </w:numPr>
        <w:jc w:val="both"/>
        <w:rPr>
          <w:rFonts w:ascii="Times New Roman" w:hAnsi="Times New Roman"/>
          <w:bCs/>
          <w:sz w:val="24"/>
          <w:szCs w:val="24"/>
        </w:rPr>
      </w:pPr>
      <w:r w:rsidRPr="0020060D">
        <w:rPr>
          <w:rFonts w:ascii="Times New Roman" w:hAnsi="Times New Roman"/>
          <w:bCs/>
          <w:sz w:val="24"/>
          <w:szCs w:val="24"/>
        </w:rPr>
        <w:t>Проширување на изборот на воннаставни активности.</w:t>
      </w:r>
    </w:p>
    <w:p w:rsidR="00D15A8E" w:rsidRDefault="0020060D" w:rsidP="0020060D">
      <w:pPr>
        <w:pStyle w:val="ListParagraph"/>
        <w:numPr>
          <w:ilvl w:val="0"/>
          <w:numId w:val="22"/>
        </w:numPr>
        <w:jc w:val="both"/>
        <w:rPr>
          <w:rFonts w:ascii="Times New Roman" w:hAnsi="Times New Roman"/>
          <w:bCs/>
          <w:sz w:val="24"/>
          <w:szCs w:val="24"/>
        </w:rPr>
      </w:pPr>
      <w:r w:rsidRPr="0020060D">
        <w:rPr>
          <w:rFonts w:ascii="Times New Roman" w:hAnsi="Times New Roman"/>
          <w:bCs/>
          <w:sz w:val="24"/>
          <w:szCs w:val="24"/>
        </w:rPr>
        <w:t>Зголемување на учеството на учениците во донесувањето на одлуки и решавањето на проблеми низ унапредување на работата на ученичкиот парламент.</w:t>
      </w:r>
    </w:p>
    <w:p w:rsidR="0020060D" w:rsidRPr="0020060D" w:rsidRDefault="0020060D" w:rsidP="0020060D">
      <w:pPr>
        <w:jc w:val="both"/>
        <w:rPr>
          <w:rFonts w:ascii="Times New Roman" w:hAnsi="Times New Roman"/>
          <w:bCs/>
          <w:sz w:val="24"/>
          <w:szCs w:val="24"/>
          <w:lang w:val="mk-MK"/>
        </w:rPr>
      </w:pPr>
    </w:p>
    <w:p w:rsidR="004A0642" w:rsidRPr="00195772" w:rsidRDefault="00477380" w:rsidP="004A0642">
      <w:pPr>
        <w:pStyle w:val="ListParagraph"/>
        <w:numPr>
          <w:ilvl w:val="0"/>
          <w:numId w:val="17"/>
        </w:numPr>
        <w:jc w:val="center"/>
        <w:rPr>
          <w:rFonts w:ascii="Times New Roman" w:hAnsi="Times New Roman"/>
          <w:b/>
          <w:sz w:val="24"/>
          <w:szCs w:val="24"/>
        </w:rPr>
      </w:pPr>
      <w:r w:rsidRPr="00797669">
        <w:rPr>
          <w:rFonts w:ascii="Times New Roman" w:hAnsi="Times New Roman"/>
          <w:b/>
          <w:sz w:val="24"/>
          <w:szCs w:val="24"/>
        </w:rPr>
        <w:t>УЧЕСТВО НА НАТПРЕВАРИ И ПОСТИГНАТИ РЕЗУЛТАТИ</w:t>
      </w:r>
    </w:p>
    <w:p w:rsidR="0034552D" w:rsidRDefault="00C93BB4" w:rsidP="00C93BB4">
      <w:pPr>
        <w:ind w:firstLine="708"/>
        <w:jc w:val="both"/>
        <w:rPr>
          <w:rFonts w:ascii="Times New Roman" w:eastAsia="Times New Roman" w:hAnsi="Times New Roman" w:cs="Times New Roman"/>
          <w:color w:val="050505"/>
          <w:sz w:val="24"/>
          <w:szCs w:val="24"/>
          <w:lang w:val="mk-MK"/>
        </w:rPr>
      </w:pPr>
      <w:r>
        <w:rPr>
          <w:rFonts w:ascii="Times New Roman" w:hAnsi="Times New Roman"/>
          <w:sz w:val="24"/>
          <w:szCs w:val="24"/>
        </w:rPr>
        <w:t xml:space="preserve">Во однос на учество на натпревари и остварени резултати ќе напоменеме  дека </w:t>
      </w:r>
      <w:r w:rsidR="00C3619A">
        <w:rPr>
          <w:rFonts w:ascii="Times New Roman" w:hAnsi="Times New Roman"/>
          <w:sz w:val="24"/>
          <w:szCs w:val="24"/>
          <w:lang w:val="mk-MK"/>
        </w:rPr>
        <w:t>нашите ученици беа многу активни и постигнуваа солидни резултати и покрај ковид кризата и он – лајн подготовките, он – лајн натпреварите</w:t>
      </w:r>
      <w:r>
        <w:rPr>
          <w:rFonts w:ascii="Times New Roman" w:hAnsi="Times New Roman"/>
          <w:sz w:val="24"/>
          <w:szCs w:val="24"/>
          <w:lang w:val="mk-MK"/>
        </w:rPr>
        <w:t xml:space="preserve">. </w:t>
      </w:r>
      <w:r w:rsidR="00C3619A">
        <w:rPr>
          <w:rFonts w:ascii="Times New Roman" w:hAnsi="Times New Roman"/>
          <w:sz w:val="24"/>
          <w:szCs w:val="24"/>
          <w:lang w:val="mk-MK"/>
        </w:rPr>
        <w:t xml:space="preserve">Се одржаа </w:t>
      </w:r>
      <w:r w:rsidR="00865FE2">
        <w:rPr>
          <w:rFonts w:ascii="Times New Roman" w:hAnsi="Times New Roman"/>
          <w:sz w:val="24"/>
          <w:szCs w:val="24"/>
          <w:lang w:val="mk-MK"/>
        </w:rPr>
        <w:t xml:space="preserve"> училишните / општински </w:t>
      </w:r>
      <w:r w:rsidR="00B92F8F">
        <w:rPr>
          <w:rFonts w:ascii="Times New Roman" w:hAnsi="Times New Roman"/>
          <w:sz w:val="24"/>
          <w:szCs w:val="24"/>
          <w:lang w:val="mk-MK"/>
        </w:rPr>
        <w:t xml:space="preserve">натпревари по </w:t>
      </w:r>
      <w:r w:rsidR="00F86A4E">
        <w:rPr>
          <w:rFonts w:ascii="Times New Roman" w:hAnsi="Times New Roman"/>
          <w:sz w:val="24"/>
          <w:szCs w:val="24"/>
          <w:lang w:val="mk-MK"/>
        </w:rPr>
        <w:t xml:space="preserve">предметите </w:t>
      </w:r>
      <w:r w:rsidR="00C3619A">
        <w:rPr>
          <w:rFonts w:ascii="Times New Roman" w:eastAsia="Times New Roman" w:hAnsi="Times New Roman" w:cs="Times New Roman"/>
          <w:color w:val="050505"/>
          <w:sz w:val="24"/>
          <w:szCs w:val="24"/>
        </w:rPr>
        <w:t>математика, природни науки,</w:t>
      </w:r>
      <w:r w:rsidR="00C3619A">
        <w:rPr>
          <w:rFonts w:ascii="Times New Roman" w:eastAsia="Times New Roman" w:hAnsi="Times New Roman" w:cs="Times New Roman"/>
          <w:color w:val="050505"/>
          <w:sz w:val="24"/>
          <w:szCs w:val="24"/>
          <w:lang w:val="mk-MK"/>
        </w:rPr>
        <w:t xml:space="preserve"> </w:t>
      </w:r>
      <w:r w:rsidR="00E22C22">
        <w:rPr>
          <w:rFonts w:ascii="Times New Roman" w:eastAsia="Times New Roman" w:hAnsi="Times New Roman" w:cs="Times New Roman"/>
          <w:color w:val="050505"/>
          <w:sz w:val="24"/>
          <w:szCs w:val="24"/>
          <w:lang w:val="mk-MK"/>
        </w:rPr>
        <w:t xml:space="preserve">англиски јазик, </w:t>
      </w:r>
      <w:r w:rsidR="00F86A4E" w:rsidRPr="00CC46F9">
        <w:rPr>
          <w:rFonts w:ascii="Times New Roman" w:eastAsia="Times New Roman" w:hAnsi="Times New Roman" w:cs="Times New Roman"/>
          <w:color w:val="050505"/>
          <w:sz w:val="24"/>
          <w:szCs w:val="24"/>
        </w:rPr>
        <w:t xml:space="preserve">хемија, </w:t>
      </w:r>
      <w:r w:rsidR="00C3619A">
        <w:rPr>
          <w:rFonts w:ascii="Times New Roman" w:eastAsia="Times New Roman" w:hAnsi="Times New Roman" w:cs="Times New Roman"/>
          <w:color w:val="050505"/>
          <w:sz w:val="24"/>
          <w:szCs w:val="24"/>
          <w:lang w:val="mk-MK"/>
        </w:rPr>
        <w:t>географија,</w:t>
      </w:r>
      <w:r w:rsidR="00F86A4E" w:rsidRPr="00CC46F9">
        <w:rPr>
          <w:rFonts w:ascii="Times New Roman" w:eastAsia="Times New Roman" w:hAnsi="Times New Roman" w:cs="Times New Roman"/>
          <w:color w:val="050505"/>
          <w:sz w:val="24"/>
          <w:szCs w:val="24"/>
        </w:rPr>
        <w:t xml:space="preserve"> биологија</w:t>
      </w:r>
      <w:r w:rsidR="00F86A4E">
        <w:rPr>
          <w:rFonts w:ascii="Times New Roman" w:eastAsia="Times New Roman" w:hAnsi="Times New Roman" w:cs="Times New Roman"/>
          <w:color w:val="050505"/>
          <w:sz w:val="24"/>
          <w:szCs w:val="24"/>
          <w:lang w:val="mk-MK"/>
        </w:rPr>
        <w:t>.</w:t>
      </w:r>
      <w:r w:rsidR="00F86A4E">
        <w:rPr>
          <w:rFonts w:ascii="Times New Roman" w:hAnsi="Times New Roman"/>
          <w:sz w:val="24"/>
          <w:szCs w:val="24"/>
          <w:lang w:val="mk-MK"/>
        </w:rPr>
        <w:t xml:space="preserve"> Учениците кои постигнаа солидни резултати и </w:t>
      </w:r>
      <w:r w:rsidR="00F86A4E">
        <w:rPr>
          <w:rFonts w:ascii="Times New Roman" w:eastAsia="Times New Roman" w:hAnsi="Times New Roman" w:cs="Times New Roman"/>
          <w:color w:val="050505"/>
          <w:sz w:val="24"/>
          <w:szCs w:val="24"/>
          <w:lang w:val="mk-MK"/>
        </w:rPr>
        <w:t>си обезбедија учество на регионалните натпревари</w:t>
      </w:r>
      <w:r w:rsidR="00924E5B">
        <w:rPr>
          <w:rFonts w:ascii="Times New Roman" w:eastAsia="Times New Roman" w:hAnsi="Times New Roman" w:cs="Times New Roman"/>
          <w:color w:val="050505"/>
          <w:sz w:val="24"/>
          <w:szCs w:val="24"/>
          <w:lang w:val="mk-MK"/>
        </w:rPr>
        <w:t>, а</w:t>
      </w:r>
      <w:r w:rsidR="006C20AC">
        <w:rPr>
          <w:rFonts w:ascii="Times New Roman" w:eastAsia="Times New Roman" w:hAnsi="Times New Roman" w:cs="Times New Roman"/>
          <w:color w:val="050505"/>
          <w:sz w:val="24"/>
          <w:szCs w:val="24"/>
          <w:lang w:val="mk-MK"/>
        </w:rPr>
        <w:t xml:space="preserve"> имавме и ученици к</w:t>
      </w:r>
      <w:r w:rsidR="00924E5B">
        <w:rPr>
          <w:rFonts w:ascii="Times New Roman" w:eastAsia="Times New Roman" w:hAnsi="Times New Roman" w:cs="Times New Roman"/>
          <w:color w:val="050505"/>
          <w:sz w:val="24"/>
          <w:szCs w:val="24"/>
          <w:lang w:val="mk-MK"/>
        </w:rPr>
        <w:t>о</w:t>
      </w:r>
      <w:r w:rsidR="006C20AC">
        <w:rPr>
          <w:rFonts w:ascii="Times New Roman" w:eastAsia="Times New Roman" w:hAnsi="Times New Roman" w:cs="Times New Roman"/>
          <w:color w:val="050505"/>
          <w:sz w:val="24"/>
          <w:szCs w:val="24"/>
          <w:lang w:val="mk-MK"/>
        </w:rPr>
        <w:t>и се пласираа</w:t>
      </w:r>
      <w:r w:rsidR="00924E5B">
        <w:rPr>
          <w:rFonts w:ascii="Times New Roman" w:eastAsia="Times New Roman" w:hAnsi="Times New Roman" w:cs="Times New Roman"/>
          <w:color w:val="050505"/>
          <w:sz w:val="24"/>
          <w:szCs w:val="24"/>
          <w:lang w:val="mk-MK"/>
        </w:rPr>
        <w:t xml:space="preserve"> на државни </w:t>
      </w:r>
      <w:r w:rsidR="00F86A4E">
        <w:rPr>
          <w:rFonts w:ascii="Times New Roman" w:eastAsia="Times New Roman" w:hAnsi="Times New Roman" w:cs="Times New Roman"/>
          <w:color w:val="050505"/>
          <w:sz w:val="24"/>
          <w:szCs w:val="24"/>
          <w:lang w:val="mk-MK"/>
        </w:rPr>
        <w:t xml:space="preserve"> </w:t>
      </w:r>
      <w:r w:rsidR="006C20AC">
        <w:rPr>
          <w:rFonts w:ascii="Times New Roman" w:eastAsia="Times New Roman" w:hAnsi="Times New Roman" w:cs="Times New Roman"/>
          <w:color w:val="050505"/>
          <w:sz w:val="24"/>
          <w:szCs w:val="24"/>
          <w:lang w:val="mk-MK"/>
        </w:rPr>
        <w:t xml:space="preserve">натпревари. Ќе ги издвоиме: </w:t>
      </w:r>
    </w:p>
    <w:p w:rsidR="006C20AC" w:rsidRDefault="006C20AC" w:rsidP="000E68D4">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sidRPr="00D46593">
        <w:rPr>
          <w:rFonts w:ascii="Times New Roman" w:eastAsia="Times New Roman" w:hAnsi="Times New Roman" w:cs="Times New Roman"/>
          <w:color w:val="050505"/>
          <w:sz w:val="24"/>
          <w:szCs w:val="24"/>
          <w:lang w:val="mk-MK"/>
        </w:rPr>
        <w:t xml:space="preserve">Регионален натпревар по географија – ученичката </w:t>
      </w:r>
      <w:r w:rsidRPr="00D46593">
        <w:rPr>
          <w:rFonts w:ascii="Times New Roman" w:eastAsia="Times New Roman" w:hAnsi="Times New Roman" w:cs="Times New Roman"/>
          <w:color w:val="050505"/>
          <w:sz w:val="24"/>
          <w:szCs w:val="24"/>
        </w:rPr>
        <w:t>Дијана Недева од 8-а од</w:t>
      </w:r>
      <w:r w:rsidRPr="00D46593">
        <w:rPr>
          <w:rFonts w:ascii="Times New Roman" w:eastAsia="Times New Roman" w:hAnsi="Times New Roman" w:cs="Times New Roman"/>
          <w:color w:val="050505"/>
          <w:sz w:val="24"/>
          <w:szCs w:val="24"/>
          <w:lang w:val="mk-MK"/>
        </w:rPr>
        <w:t>д.</w:t>
      </w:r>
      <w:r w:rsidRPr="00D46593">
        <w:rPr>
          <w:rFonts w:ascii="Times New Roman" w:eastAsia="Times New Roman" w:hAnsi="Times New Roman" w:cs="Times New Roman"/>
          <w:color w:val="050505"/>
          <w:sz w:val="24"/>
          <w:szCs w:val="24"/>
        </w:rPr>
        <w:t xml:space="preserve"> под менторство на наставничката Бисерка Лазарова, со освоени 92,5 бода обезбеди пла</w:t>
      </w:r>
      <w:r w:rsidR="00D46593">
        <w:rPr>
          <w:rFonts w:ascii="Times New Roman" w:eastAsia="Times New Roman" w:hAnsi="Times New Roman" w:cs="Times New Roman"/>
          <w:color w:val="050505"/>
          <w:sz w:val="24"/>
          <w:szCs w:val="24"/>
        </w:rPr>
        <w:t>сман на републичкиот натпревар</w:t>
      </w:r>
      <w:r w:rsidR="00D46593">
        <w:rPr>
          <w:rFonts w:ascii="Times New Roman" w:eastAsia="Times New Roman" w:hAnsi="Times New Roman" w:cs="Times New Roman"/>
          <w:color w:val="050505"/>
          <w:sz w:val="24"/>
          <w:szCs w:val="24"/>
          <w:lang w:val="mk-MK"/>
        </w:rPr>
        <w:t xml:space="preserve"> и на истиот постигна солидни резултати. </w:t>
      </w:r>
    </w:p>
    <w:p w:rsidR="0020060D" w:rsidRPr="00D46593" w:rsidRDefault="0020060D" w:rsidP="000E68D4">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p>
    <w:p w:rsidR="006C20AC" w:rsidRPr="00D46593" w:rsidRDefault="006C20AC" w:rsidP="000E68D4">
      <w:pPr>
        <w:shd w:val="clear" w:color="auto" w:fill="FFFFFF"/>
        <w:spacing w:after="0" w:line="240" w:lineRule="auto"/>
        <w:ind w:firstLine="708"/>
        <w:jc w:val="both"/>
        <w:rPr>
          <w:rFonts w:ascii="Times New Roman" w:hAnsi="Times New Roman" w:cs="Times New Roman"/>
          <w:color w:val="050505"/>
          <w:sz w:val="24"/>
          <w:szCs w:val="24"/>
          <w:shd w:val="clear" w:color="auto" w:fill="FFFFFF"/>
          <w:lang w:val="mk-MK"/>
        </w:rPr>
      </w:pPr>
      <w:r w:rsidRPr="00D46593">
        <w:rPr>
          <w:rFonts w:ascii="Times New Roman" w:hAnsi="Times New Roman" w:cs="Times New Roman"/>
          <w:color w:val="050505"/>
          <w:sz w:val="24"/>
          <w:szCs w:val="24"/>
          <w:shd w:val="clear" w:color="auto" w:fill="FFFFFF"/>
        </w:rPr>
        <w:t xml:space="preserve">Регионален натпревар по англиски јазик за учениците од петто до деветто одделение.. Учество зедоа учениците </w:t>
      </w:r>
      <w:r w:rsidR="00D46593">
        <w:rPr>
          <w:rFonts w:ascii="Times New Roman" w:hAnsi="Times New Roman" w:cs="Times New Roman"/>
          <w:color w:val="050505"/>
          <w:sz w:val="24"/>
          <w:szCs w:val="24"/>
          <w:shd w:val="clear" w:color="auto" w:fill="FFFFFF"/>
        </w:rPr>
        <w:t xml:space="preserve">Даниел Захарчев V </w:t>
      </w:r>
      <w:r w:rsidR="00D46593">
        <w:rPr>
          <w:rFonts w:ascii="Times New Roman" w:hAnsi="Times New Roman" w:cs="Times New Roman"/>
          <w:color w:val="050505"/>
          <w:sz w:val="24"/>
          <w:szCs w:val="24"/>
          <w:shd w:val="clear" w:color="auto" w:fill="FFFFFF"/>
          <w:lang w:val="mk-MK"/>
        </w:rPr>
        <w:t>одд.</w:t>
      </w:r>
      <w:r w:rsidRPr="00D46593">
        <w:rPr>
          <w:rFonts w:ascii="Times New Roman" w:hAnsi="Times New Roman" w:cs="Times New Roman"/>
          <w:color w:val="050505"/>
          <w:sz w:val="24"/>
          <w:szCs w:val="24"/>
          <w:shd w:val="clear" w:color="auto" w:fill="FFFFFF"/>
        </w:rPr>
        <w:t>, Д</w:t>
      </w:r>
      <w:r w:rsidR="00D46593">
        <w:rPr>
          <w:rFonts w:ascii="Times New Roman" w:hAnsi="Times New Roman" w:cs="Times New Roman"/>
          <w:color w:val="050505"/>
          <w:sz w:val="24"/>
          <w:szCs w:val="24"/>
          <w:shd w:val="clear" w:color="auto" w:fill="FFFFFF"/>
        </w:rPr>
        <w:t>амјан Поповски VI</w:t>
      </w:r>
      <w:r w:rsidR="00D46593">
        <w:rPr>
          <w:rFonts w:ascii="Times New Roman" w:hAnsi="Times New Roman" w:cs="Times New Roman"/>
          <w:color w:val="050505"/>
          <w:sz w:val="24"/>
          <w:szCs w:val="24"/>
          <w:shd w:val="clear" w:color="auto" w:fill="FFFFFF"/>
          <w:lang w:val="mk-MK"/>
        </w:rPr>
        <w:t xml:space="preserve"> одд.</w:t>
      </w:r>
      <w:r w:rsidR="00D46593">
        <w:rPr>
          <w:rFonts w:ascii="Times New Roman" w:hAnsi="Times New Roman" w:cs="Times New Roman"/>
          <w:color w:val="050505"/>
          <w:sz w:val="24"/>
          <w:szCs w:val="24"/>
          <w:shd w:val="clear" w:color="auto" w:fill="FFFFFF"/>
        </w:rPr>
        <w:t>, Ѓорѓи Ристов VIII</w:t>
      </w:r>
      <w:r w:rsidRPr="00D46593">
        <w:rPr>
          <w:rFonts w:ascii="Times New Roman" w:hAnsi="Times New Roman" w:cs="Times New Roman"/>
          <w:color w:val="050505"/>
          <w:sz w:val="24"/>
          <w:szCs w:val="24"/>
          <w:shd w:val="clear" w:color="auto" w:fill="FFFFFF"/>
        </w:rPr>
        <w:t xml:space="preserve"> </w:t>
      </w:r>
      <w:r w:rsidR="00D46593">
        <w:rPr>
          <w:rFonts w:ascii="Times New Roman" w:hAnsi="Times New Roman" w:cs="Times New Roman"/>
          <w:color w:val="050505"/>
          <w:sz w:val="24"/>
          <w:szCs w:val="24"/>
          <w:shd w:val="clear" w:color="auto" w:fill="FFFFFF"/>
          <w:lang w:val="mk-MK"/>
        </w:rPr>
        <w:t>одд.</w:t>
      </w:r>
      <w:r w:rsidRPr="00D46593">
        <w:rPr>
          <w:rFonts w:ascii="Times New Roman" w:hAnsi="Times New Roman" w:cs="Times New Roman"/>
          <w:color w:val="050505"/>
          <w:sz w:val="24"/>
          <w:szCs w:val="24"/>
          <w:shd w:val="clear" w:color="auto" w:fill="FFFFFF"/>
        </w:rPr>
        <w:t>и Сара Елено</w:t>
      </w:r>
      <w:r w:rsidR="00D46593">
        <w:rPr>
          <w:rFonts w:ascii="Times New Roman" w:hAnsi="Times New Roman" w:cs="Times New Roman"/>
          <w:color w:val="050505"/>
          <w:sz w:val="24"/>
          <w:szCs w:val="24"/>
          <w:shd w:val="clear" w:color="auto" w:fill="FFFFFF"/>
        </w:rPr>
        <w:t xml:space="preserve">ва  - IX </w:t>
      </w:r>
      <w:r w:rsidR="00D46593">
        <w:rPr>
          <w:rFonts w:ascii="Times New Roman" w:hAnsi="Times New Roman" w:cs="Times New Roman"/>
          <w:color w:val="050505"/>
          <w:sz w:val="24"/>
          <w:szCs w:val="24"/>
          <w:shd w:val="clear" w:color="auto" w:fill="FFFFFF"/>
          <w:lang w:val="mk-MK"/>
        </w:rPr>
        <w:t>одд</w:t>
      </w:r>
      <w:r w:rsidRPr="00D46593">
        <w:rPr>
          <w:rFonts w:ascii="Times New Roman" w:hAnsi="Times New Roman" w:cs="Times New Roman"/>
          <w:color w:val="050505"/>
          <w:sz w:val="24"/>
          <w:szCs w:val="24"/>
          <w:shd w:val="clear" w:color="auto" w:fill="FFFFFF"/>
        </w:rPr>
        <w:t>. Сите наши ученици обезбедоа пласман за учество на државен натпревар со одличен резултат.</w:t>
      </w:r>
    </w:p>
    <w:p w:rsidR="006C20AC" w:rsidRPr="00D46593" w:rsidRDefault="006C20AC" w:rsidP="000E68D4">
      <w:pPr>
        <w:shd w:val="clear" w:color="auto" w:fill="FFFFFF"/>
        <w:spacing w:after="0" w:line="240" w:lineRule="auto"/>
        <w:jc w:val="both"/>
        <w:rPr>
          <w:rFonts w:ascii="Times New Roman" w:hAnsi="Times New Roman" w:cs="Times New Roman"/>
          <w:color w:val="050505"/>
          <w:sz w:val="24"/>
          <w:szCs w:val="24"/>
          <w:shd w:val="clear" w:color="auto" w:fill="FFFFFF"/>
          <w:lang w:val="mk-MK"/>
        </w:rPr>
      </w:pPr>
    </w:p>
    <w:p w:rsidR="006C20AC" w:rsidRDefault="006C20AC" w:rsidP="000E68D4">
      <w:pPr>
        <w:shd w:val="clear" w:color="auto" w:fill="FFFFFF"/>
        <w:spacing w:after="0" w:line="240" w:lineRule="auto"/>
        <w:jc w:val="both"/>
        <w:rPr>
          <w:rFonts w:ascii="Times New Roman" w:hAnsi="Times New Roman" w:cs="Times New Roman"/>
          <w:color w:val="050505"/>
          <w:sz w:val="24"/>
          <w:szCs w:val="24"/>
          <w:shd w:val="clear" w:color="auto" w:fill="FFFFFF"/>
          <w:lang w:val="mk-MK"/>
        </w:rPr>
      </w:pPr>
      <w:r w:rsidRPr="00D46593">
        <w:rPr>
          <w:rFonts w:ascii="Times New Roman" w:hAnsi="Times New Roman" w:cs="Times New Roman"/>
          <w:color w:val="050505"/>
          <w:sz w:val="24"/>
          <w:szCs w:val="24"/>
          <w:shd w:val="clear" w:color="auto" w:fill="FFFFFF"/>
        </w:rPr>
        <w:t xml:space="preserve"> </w:t>
      </w:r>
      <w:r w:rsidR="00D46593">
        <w:rPr>
          <w:rFonts w:ascii="Times New Roman" w:hAnsi="Times New Roman" w:cs="Times New Roman"/>
          <w:color w:val="050505"/>
          <w:sz w:val="24"/>
          <w:szCs w:val="24"/>
          <w:shd w:val="clear" w:color="auto" w:fill="FFFFFF"/>
          <w:lang w:val="mk-MK"/>
        </w:rPr>
        <w:tab/>
      </w:r>
      <w:r w:rsidRPr="00D46593">
        <w:rPr>
          <w:rFonts w:ascii="Times New Roman" w:hAnsi="Times New Roman" w:cs="Times New Roman"/>
          <w:color w:val="050505"/>
          <w:sz w:val="24"/>
          <w:szCs w:val="24"/>
          <w:shd w:val="clear" w:color="auto" w:fill="FFFFFF"/>
          <w:lang w:val="mk-MK"/>
        </w:rPr>
        <w:t>Р</w:t>
      </w:r>
      <w:r w:rsidRPr="00D46593">
        <w:rPr>
          <w:rFonts w:ascii="Times New Roman" w:hAnsi="Times New Roman" w:cs="Times New Roman"/>
          <w:color w:val="050505"/>
          <w:sz w:val="24"/>
          <w:szCs w:val="24"/>
          <w:shd w:val="clear" w:color="auto" w:fill="FFFFFF"/>
        </w:rPr>
        <w:t>егионал</w:t>
      </w:r>
      <w:r w:rsidRPr="00D46593">
        <w:rPr>
          <w:rFonts w:ascii="Times New Roman" w:hAnsi="Times New Roman" w:cs="Times New Roman"/>
          <w:color w:val="050505"/>
          <w:sz w:val="24"/>
          <w:szCs w:val="24"/>
          <w:shd w:val="clear" w:color="auto" w:fill="FFFFFF"/>
          <w:lang w:val="mk-MK"/>
        </w:rPr>
        <w:t xml:space="preserve">ен </w:t>
      </w:r>
      <w:r w:rsidRPr="00D46593">
        <w:rPr>
          <w:rFonts w:ascii="Times New Roman" w:hAnsi="Times New Roman" w:cs="Times New Roman"/>
          <w:color w:val="050505"/>
          <w:sz w:val="24"/>
          <w:szCs w:val="24"/>
          <w:shd w:val="clear" w:color="auto" w:fill="FFFFFF"/>
        </w:rPr>
        <w:t xml:space="preserve"> натпревар по Природни науки</w:t>
      </w:r>
      <w:r w:rsidRPr="00D46593">
        <w:rPr>
          <w:rFonts w:ascii="Times New Roman" w:hAnsi="Times New Roman" w:cs="Times New Roman"/>
          <w:color w:val="050505"/>
          <w:sz w:val="24"/>
          <w:szCs w:val="24"/>
          <w:shd w:val="clear" w:color="auto" w:fill="FFFFFF"/>
          <w:lang w:val="mk-MK"/>
        </w:rPr>
        <w:t xml:space="preserve">; </w:t>
      </w:r>
      <w:r w:rsidRPr="00D46593">
        <w:rPr>
          <w:rFonts w:ascii="Times New Roman" w:hAnsi="Times New Roman" w:cs="Times New Roman"/>
          <w:color w:val="050505"/>
          <w:sz w:val="24"/>
          <w:szCs w:val="24"/>
          <w:shd w:val="clear" w:color="auto" w:fill="FFFFFF"/>
        </w:rPr>
        <w:t xml:space="preserve"> </w:t>
      </w:r>
      <w:r w:rsidRPr="00D46593">
        <w:rPr>
          <w:rFonts w:ascii="Times New Roman" w:hAnsi="Times New Roman" w:cs="Times New Roman"/>
          <w:color w:val="050505"/>
          <w:sz w:val="24"/>
          <w:szCs w:val="24"/>
          <w:shd w:val="clear" w:color="auto" w:fill="FFFFFF"/>
          <w:lang w:val="mk-MK"/>
        </w:rPr>
        <w:t>У</w:t>
      </w:r>
      <w:r w:rsidRPr="00D46593">
        <w:rPr>
          <w:rFonts w:ascii="Times New Roman" w:hAnsi="Times New Roman" w:cs="Times New Roman"/>
          <w:color w:val="050505"/>
          <w:sz w:val="24"/>
          <w:szCs w:val="24"/>
          <w:shd w:val="clear" w:color="auto" w:fill="FFFFFF"/>
        </w:rPr>
        <w:t>чениците Панче Еленов, Даниел Захарчев и Петар Еленов</w:t>
      </w:r>
      <w:r w:rsidRPr="00D46593">
        <w:rPr>
          <w:rFonts w:ascii="Times New Roman" w:hAnsi="Times New Roman" w:cs="Times New Roman"/>
          <w:color w:val="050505"/>
          <w:sz w:val="24"/>
          <w:szCs w:val="24"/>
          <w:shd w:val="clear" w:color="auto" w:fill="FFFFFF"/>
          <w:lang w:val="mk-MK"/>
        </w:rPr>
        <w:t xml:space="preserve"> постигнаа солидни резутати.</w:t>
      </w:r>
    </w:p>
    <w:p w:rsidR="0020060D" w:rsidRDefault="0020060D" w:rsidP="000E68D4">
      <w:pPr>
        <w:shd w:val="clear" w:color="auto" w:fill="FFFFFF"/>
        <w:spacing w:after="0" w:line="240" w:lineRule="auto"/>
        <w:jc w:val="both"/>
        <w:rPr>
          <w:rFonts w:ascii="Times New Roman" w:hAnsi="Times New Roman" w:cs="Times New Roman"/>
          <w:color w:val="050505"/>
          <w:sz w:val="24"/>
          <w:szCs w:val="24"/>
          <w:shd w:val="clear" w:color="auto" w:fill="FFFFFF"/>
          <w:lang w:val="mk-MK"/>
        </w:rPr>
      </w:pPr>
    </w:p>
    <w:p w:rsidR="00D46593" w:rsidRPr="00D46593" w:rsidRDefault="00D46593" w:rsidP="000E68D4">
      <w:pPr>
        <w:shd w:val="clear" w:color="auto" w:fill="FFFFFF"/>
        <w:spacing w:after="0" w:line="240" w:lineRule="auto"/>
        <w:ind w:firstLine="720"/>
        <w:jc w:val="both"/>
        <w:rPr>
          <w:rFonts w:ascii="Times New Roman" w:hAnsi="Times New Roman" w:cs="Times New Roman"/>
          <w:color w:val="050505"/>
          <w:sz w:val="24"/>
          <w:szCs w:val="24"/>
          <w:shd w:val="clear" w:color="auto" w:fill="FFFFFF"/>
          <w:lang w:val="mk-MK"/>
        </w:rPr>
      </w:pPr>
      <w:r>
        <w:rPr>
          <w:rFonts w:ascii="Times New Roman" w:hAnsi="Times New Roman" w:cs="Times New Roman"/>
          <w:color w:val="050505"/>
          <w:sz w:val="24"/>
          <w:szCs w:val="24"/>
          <w:shd w:val="clear" w:color="auto" w:fill="FFFFFF"/>
          <w:lang w:val="mk-MK"/>
        </w:rPr>
        <w:t xml:space="preserve">Голем број наши ученици и оваа година учествуваа на интернационалниот математички натревар Кенгур, и освоија голем број награди. </w:t>
      </w:r>
    </w:p>
    <w:p w:rsidR="006C20AC" w:rsidRPr="00053047" w:rsidRDefault="006C20AC" w:rsidP="000E68D4">
      <w:pPr>
        <w:jc w:val="both"/>
        <w:rPr>
          <w:rFonts w:ascii="Times New Roman" w:hAnsi="Times New Roman"/>
          <w:sz w:val="24"/>
          <w:szCs w:val="24"/>
          <w:lang w:val="mk-MK"/>
        </w:rPr>
      </w:pPr>
    </w:p>
    <w:p w:rsidR="00477380" w:rsidRPr="00FE5DE7" w:rsidRDefault="00477380" w:rsidP="00B92F8F">
      <w:pPr>
        <w:rPr>
          <w:rFonts w:ascii="Times New Roman" w:eastAsia="Times New Roman" w:hAnsi="Times New Roman" w:cs="Times New Roman"/>
          <w:b/>
          <w:sz w:val="24"/>
          <w:szCs w:val="24"/>
        </w:rPr>
      </w:pPr>
      <w:r w:rsidRPr="00FE5DE7">
        <w:rPr>
          <w:rFonts w:ascii="Times New Roman" w:eastAsia="Times New Roman" w:hAnsi="Times New Roman" w:cs="Times New Roman"/>
          <w:b/>
          <w:sz w:val="24"/>
          <w:szCs w:val="24"/>
        </w:rPr>
        <w:t xml:space="preserve">Од учеството на учениците на </w:t>
      </w:r>
      <w:r w:rsidRPr="00FE5DE7">
        <w:rPr>
          <w:rFonts w:ascii="Times New Roman" w:eastAsia="Times New Roman" w:hAnsi="Times New Roman" w:cs="Times New Roman"/>
          <w:b/>
          <w:sz w:val="24"/>
          <w:szCs w:val="24"/>
          <w:lang w:val="mk-MK"/>
        </w:rPr>
        <w:t xml:space="preserve">други </w:t>
      </w:r>
      <w:r w:rsidRPr="00FE5DE7">
        <w:rPr>
          <w:rFonts w:ascii="Times New Roman" w:eastAsia="Times New Roman" w:hAnsi="Times New Roman" w:cs="Times New Roman"/>
          <w:b/>
          <w:sz w:val="24"/>
          <w:szCs w:val="24"/>
        </w:rPr>
        <w:t>конкурси и натпревари ќе ги издвоиме :</w:t>
      </w:r>
    </w:p>
    <w:p w:rsidR="0046041D" w:rsidRDefault="0046041D" w:rsidP="003B479B">
      <w:pPr>
        <w:pStyle w:val="ListParagraph"/>
        <w:numPr>
          <w:ilvl w:val="0"/>
          <w:numId w:val="3"/>
        </w:numPr>
        <w:jc w:val="both"/>
        <w:rPr>
          <w:rFonts w:ascii="Times New Roman" w:hAnsi="Times New Roman"/>
          <w:color w:val="050505"/>
          <w:sz w:val="24"/>
          <w:szCs w:val="24"/>
          <w:shd w:val="clear" w:color="auto" w:fill="FFFFFF"/>
        </w:rPr>
      </w:pPr>
      <w:r w:rsidRPr="0046041D">
        <w:rPr>
          <w:rFonts w:ascii="Times New Roman" w:hAnsi="Times New Roman"/>
          <w:sz w:val="24"/>
          <w:szCs w:val="24"/>
        </w:rPr>
        <w:lastRenderedPageBreak/>
        <w:t xml:space="preserve">Учество на литературен конкурс на тема ,, </w:t>
      </w:r>
      <w:r w:rsidRPr="0046041D">
        <w:rPr>
          <w:rFonts w:ascii="Times New Roman" w:hAnsi="Times New Roman"/>
          <w:color w:val="050505"/>
          <w:sz w:val="24"/>
          <w:szCs w:val="24"/>
          <w:shd w:val="clear" w:color="auto" w:fill="FFFFFF"/>
        </w:rPr>
        <w:t>Корона во време на новогодишни празници"</w:t>
      </w:r>
      <w:r w:rsidRPr="0046041D">
        <w:rPr>
          <w:rFonts w:ascii="Segoe UI" w:hAnsi="Segoe UI" w:cs="Segoe UI"/>
          <w:color w:val="050505"/>
          <w:sz w:val="23"/>
          <w:szCs w:val="23"/>
          <w:shd w:val="clear" w:color="auto" w:fill="FFFFFF"/>
        </w:rPr>
        <w:t xml:space="preserve"> </w:t>
      </w:r>
      <w:r w:rsidRPr="0046041D">
        <w:rPr>
          <w:rFonts w:ascii="Times New Roman" w:hAnsi="Times New Roman"/>
          <w:color w:val="050505"/>
          <w:sz w:val="23"/>
          <w:szCs w:val="23"/>
          <w:shd w:val="clear" w:color="auto" w:fill="FFFFFF"/>
        </w:rPr>
        <w:t>организиран од Литературното здружение "Крајбрежје"</w:t>
      </w:r>
      <w:r w:rsidRPr="0046041D">
        <w:rPr>
          <w:rFonts w:ascii="Segoe UI" w:hAnsi="Segoe UI" w:cs="Segoe UI"/>
          <w:color w:val="050505"/>
          <w:sz w:val="23"/>
          <w:szCs w:val="23"/>
          <w:shd w:val="clear" w:color="auto" w:fill="FFFFFF"/>
        </w:rPr>
        <w:t xml:space="preserve">  </w:t>
      </w:r>
      <w:r w:rsidRPr="0046041D">
        <w:rPr>
          <w:rFonts w:ascii="Times New Roman" w:hAnsi="Times New Roman"/>
          <w:color w:val="050505"/>
          <w:sz w:val="24"/>
          <w:szCs w:val="24"/>
          <w:shd w:val="clear" w:color="auto" w:fill="FFFFFF"/>
        </w:rPr>
        <w:t>на кој ученичката Марија Мишева од VIIа одделение освои II место под менторство на наставничката по македонски јазик Александра Јованова.</w:t>
      </w:r>
    </w:p>
    <w:p w:rsidR="0045329C" w:rsidRPr="0045329C" w:rsidRDefault="0045329C" w:rsidP="003B479B">
      <w:pPr>
        <w:pStyle w:val="ListParagraph"/>
        <w:numPr>
          <w:ilvl w:val="0"/>
          <w:numId w:val="3"/>
        </w:numPr>
        <w:jc w:val="both"/>
        <w:rPr>
          <w:rFonts w:ascii="Times New Roman" w:hAnsi="Times New Roman"/>
          <w:sz w:val="24"/>
          <w:szCs w:val="24"/>
          <w:shd w:val="clear" w:color="auto" w:fill="FFFFFF"/>
        </w:rPr>
      </w:pPr>
      <w:r>
        <w:rPr>
          <w:rFonts w:ascii="Times New Roman" w:hAnsi="Times New Roman"/>
          <w:sz w:val="24"/>
          <w:szCs w:val="24"/>
          <w:shd w:val="clear" w:color="auto" w:fill="FFFFFF"/>
        </w:rPr>
        <w:t>Учество н</w:t>
      </w:r>
      <w:r w:rsidRPr="0045329C">
        <w:rPr>
          <w:rFonts w:ascii="Times New Roman" w:hAnsi="Times New Roman"/>
          <w:sz w:val="24"/>
          <w:szCs w:val="24"/>
          <w:shd w:val="clear" w:color="auto" w:fill="FFFFFF"/>
        </w:rPr>
        <w:t xml:space="preserve">а  меѓународниот ликовен конкурс "Флора и фауна - извор на животот и убавината",  во организација на Министерството </w:t>
      </w:r>
      <w:r>
        <w:rPr>
          <w:rFonts w:ascii="Times New Roman" w:hAnsi="Times New Roman"/>
          <w:sz w:val="24"/>
          <w:szCs w:val="24"/>
          <w:shd w:val="clear" w:color="auto" w:fill="FFFFFF"/>
        </w:rPr>
        <w:t>за животна средина и планирање. Н</w:t>
      </w:r>
      <w:r w:rsidRPr="0045329C">
        <w:rPr>
          <w:rFonts w:ascii="Times New Roman" w:hAnsi="Times New Roman"/>
          <w:sz w:val="24"/>
          <w:szCs w:val="24"/>
          <w:shd w:val="clear" w:color="auto" w:fill="FFFFFF"/>
        </w:rPr>
        <w:t xml:space="preserve">ашите ученици ги освоија првите три места: Сара Траиловиќ </w:t>
      </w:r>
      <w:r w:rsidRPr="0045329C">
        <w:rPr>
          <w:rFonts w:ascii="Times New Roman" w:hAnsi="Times New Roman"/>
          <w:sz w:val="24"/>
          <w:szCs w:val="24"/>
          <w:shd w:val="clear" w:color="auto" w:fill="FFFFFF"/>
          <w:lang w:val="en-US"/>
        </w:rPr>
        <w:t>VIII</w:t>
      </w:r>
      <w:r w:rsidRPr="0045329C">
        <w:rPr>
          <w:rFonts w:ascii="Times New Roman" w:hAnsi="Times New Roman"/>
          <w:sz w:val="24"/>
          <w:szCs w:val="24"/>
          <w:shd w:val="clear" w:color="auto" w:fill="FFFFFF"/>
        </w:rPr>
        <w:t xml:space="preserve"> б</w:t>
      </w:r>
      <w:r w:rsidRPr="0045329C">
        <w:rPr>
          <w:rFonts w:ascii="Times New Roman" w:hAnsi="Times New Roman"/>
          <w:sz w:val="24"/>
          <w:szCs w:val="24"/>
          <w:shd w:val="clear" w:color="auto" w:fill="FFFFFF"/>
          <w:lang w:val="en-US"/>
        </w:rPr>
        <w:t xml:space="preserve"> </w:t>
      </w:r>
      <w:r w:rsidRPr="0045329C">
        <w:rPr>
          <w:rFonts w:ascii="Times New Roman" w:hAnsi="Times New Roman"/>
          <w:sz w:val="24"/>
          <w:szCs w:val="24"/>
          <w:shd w:val="clear" w:color="auto" w:fill="FFFFFF"/>
        </w:rPr>
        <w:t xml:space="preserve">– прво место, Марија Мишева </w:t>
      </w:r>
      <w:r w:rsidRPr="0045329C">
        <w:rPr>
          <w:rFonts w:ascii="Times New Roman" w:hAnsi="Times New Roman"/>
          <w:sz w:val="24"/>
          <w:szCs w:val="24"/>
          <w:shd w:val="clear" w:color="auto" w:fill="FFFFFF"/>
          <w:lang w:val="en-US"/>
        </w:rPr>
        <w:t xml:space="preserve"> VII</w:t>
      </w:r>
      <w:r w:rsidRPr="0045329C">
        <w:rPr>
          <w:rFonts w:ascii="Times New Roman" w:hAnsi="Times New Roman"/>
          <w:sz w:val="24"/>
          <w:szCs w:val="24"/>
          <w:shd w:val="clear" w:color="auto" w:fill="FFFFFF"/>
        </w:rPr>
        <w:t xml:space="preserve"> а – второ место и Викторија Митевска </w:t>
      </w:r>
      <w:r w:rsidRPr="0045329C">
        <w:rPr>
          <w:rFonts w:ascii="Times New Roman" w:hAnsi="Times New Roman"/>
          <w:sz w:val="24"/>
          <w:szCs w:val="24"/>
          <w:shd w:val="clear" w:color="auto" w:fill="FFFFFF"/>
          <w:lang w:val="en-US"/>
        </w:rPr>
        <w:t>IX</w:t>
      </w:r>
      <w:r w:rsidRPr="0045329C">
        <w:rPr>
          <w:rFonts w:ascii="Times New Roman" w:hAnsi="Times New Roman"/>
          <w:sz w:val="24"/>
          <w:szCs w:val="24"/>
          <w:shd w:val="clear" w:color="auto" w:fill="FFFFFF"/>
        </w:rPr>
        <w:t xml:space="preserve"> а</w:t>
      </w:r>
      <w:r w:rsidRPr="0045329C">
        <w:rPr>
          <w:rFonts w:ascii="Times New Roman" w:hAnsi="Times New Roman"/>
          <w:sz w:val="24"/>
          <w:szCs w:val="24"/>
          <w:shd w:val="clear" w:color="auto" w:fill="FFFFFF"/>
          <w:lang w:val="en-US"/>
        </w:rPr>
        <w:t xml:space="preserve"> </w:t>
      </w:r>
      <w:r w:rsidRPr="0045329C">
        <w:rPr>
          <w:rFonts w:ascii="Times New Roman" w:hAnsi="Times New Roman"/>
          <w:sz w:val="24"/>
          <w:szCs w:val="24"/>
          <w:shd w:val="clear" w:color="auto" w:fill="FFFFFF"/>
        </w:rPr>
        <w:t>– трето место.</w:t>
      </w:r>
    </w:p>
    <w:p w:rsidR="0045329C" w:rsidRPr="003B479B" w:rsidRDefault="0045329C" w:rsidP="003B479B">
      <w:pPr>
        <w:pStyle w:val="ListParagraph"/>
        <w:numPr>
          <w:ilvl w:val="0"/>
          <w:numId w:val="3"/>
        </w:numPr>
        <w:jc w:val="both"/>
        <w:rPr>
          <w:rFonts w:ascii="Times New Roman" w:hAnsi="Times New Roman"/>
          <w:color w:val="050505"/>
          <w:sz w:val="24"/>
          <w:szCs w:val="24"/>
          <w:shd w:val="clear" w:color="auto" w:fill="FFFFFF"/>
        </w:rPr>
      </w:pPr>
      <w:r>
        <w:rPr>
          <w:rFonts w:ascii="Times New Roman" w:hAnsi="Times New Roman"/>
          <w:color w:val="050505"/>
          <w:sz w:val="24"/>
          <w:szCs w:val="24"/>
          <w:shd w:val="clear" w:color="auto" w:fill="FFFFFF"/>
        </w:rPr>
        <w:t>Учество на</w:t>
      </w:r>
      <w:r>
        <w:rPr>
          <w:rFonts w:ascii="Times New Roman" w:hAnsi="Times New Roman"/>
          <w:sz w:val="24"/>
          <w:szCs w:val="24"/>
          <w:shd w:val="clear" w:color="auto" w:fill="FFFFFF"/>
        </w:rPr>
        <w:t xml:space="preserve"> ликовниот и фото конкурс распишан од страна на меѓународниот славјански универзитет; Нашите најмали - првачињата под менторство на својата наставничка Валентина Тодорова  добија  сертификати за учество. </w:t>
      </w:r>
    </w:p>
    <w:p w:rsidR="003B479B" w:rsidRPr="003B479B" w:rsidRDefault="003B479B" w:rsidP="003B479B">
      <w:pPr>
        <w:pStyle w:val="ListParagraph"/>
        <w:numPr>
          <w:ilvl w:val="0"/>
          <w:numId w:val="3"/>
        </w:numPr>
        <w:shd w:val="clear" w:color="auto" w:fill="FFFFFF"/>
        <w:spacing w:after="0" w:line="240" w:lineRule="auto"/>
        <w:jc w:val="both"/>
        <w:rPr>
          <w:rFonts w:ascii="Times New Roman" w:hAnsi="Times New Roman"/>
          <w:color w:val="050505"/>
          <w:sz w:val="24"/>
          <w:szCs w:val="24"/>
        </w:rPr>
      </w:pPr>
      <w:r w:rsidRPr="003B479B">
        <w:rPr>
          <w:rFonts w:ascii="Times New Roman" w:hAnsi="Times New Roman"/>
          <w:color w:val="050505"/>
          <w:sz w:val="24"/>
          <w:szCs w:val="24"/>
        </w:rPr>
        <w:t>Учество на ликовниот конкурс ,, Народната култура како трајна инспирација во моето творештво" распишан од  НУ Центар за Култура - Битола, ученичката Марија Димитрова од VIIб одделение под менторство на наставничката по ликовно образование Валентина Вучиниќ ја освои првата награда.</w:t>
      </w:r>
    </w:p>
    <w:p w:rsidR="0045329C" w:rsidRPr="0045329C" w:rsidRDefault="0045329C" w:rsidP="0045329C">
      <w:pPr>
        <w:pStyle w:val="ListParagraph"/>
        <w:numPr>
          <w:ilvl w:val="0"/>
          <w:numId w:val="3"/>
        </w:numPr>
        <w:jc w:val="both"/>
        <w:rPr>
          <w:rFonts w:ascii="Times New Roman" w:hAnsi="Times New Roman"/>
          <w:sz w:val="24"/>
          <w:szCs w:val="24"/>
          <w:shd w:val="clear" w:color="auto" w:fill="FFFFFF"/>
        </w:rPr>
      </w:pPr>
      <w:r w:rsidRPr="0045329C">
        <w:rPr>
          <w:rFonts w:ascii="Times New Roman" w:hAnsi="Times New Roman"/>
          <w:sz w:val="24"/>
          <w:szCs w:val="24"/>
          <w:shd w:val="clear" w:color="auto" w:fill="FFFFFF"/>
        </w:rPr>
        <w:t>Од страна на наставникот по англиски јазик Ристе Казиев беше организиран училишен натпревар во пишување на есеј на тема ,,Да се биде тинерјџер во ера на Ковид‘‘ на кој што победник беше есејот на ученичката Дијана Недева</w:t>
      </w:r>
      <w:r w:rsidRPr="0045329C">
        <w:rPr>
          <w:rFonts w:ascii="Times New Roman" w:hAnsi="Times New Roman"/>
          <w:sz w:val="24"/>
          <w:szCs w:val="24"/>
          <w:shd w:val="clear" w:color="auto" w:fill="FFFFFF"/>
          <w:lang w:val="en-US"/>
        </w:rPr>
        <w:t xml:space="preserve"> </w:t>
      </w:r>
      <w:r w:rsidRPr="0045329C">
        <w:rPr>
          <w:rFonts w:ascii="Times New Roman" w:hAnsi="Times New Roman"/>
          <w:sz w:val="24"/>
          <w:szCs w:val="24"/>
          <w:shd w:val="clear" w:color="auto" w:fill="FFFFFF"/>
        </w:rPr>
        <w:t xml:space="preserve">од </w:t>
      </w:r>
      <w:r w:rsidRPr="0045329C">
        <w:rPr>
          <w:rFonts w:ascii="Times New Roman" w:hAnsi="Times New Roman"/>
          <w:sz w:val="24"/>
          <w:szCs w:val="24"/>
          <w:shd w:val="clear" w:color="auto" w:fill="FFFFFF"/>
          <w:lang w:val="en-US"/>
        </w:rPr>
        <w:t xml:space="preserve">VIII </w:t>
      </w:r>
      <w:r w:rsidRPr="0045329C">
        <w:rPr>
          <w:rFonts w:ascii="Times New Roman" w:hAnsi="Times New Roman"/>
          <w:sz w:val="24"/>
          <w:szCs w:val="24"/>
          <w:shd w:val="clear" w:color="auto" w:fill="FFFFFF"/>
        </w:rPr>
        <w:t xml:space="preserve">б одд. </w:t>
      </w:r>
    </w:p>
    <w:p w:rsidR="0045329C" w:rsidRPr="008D43D1" w:rsidRDefault="0045329C" w:rsidP="0045329C">
      <w:pPr>
        <w:pStyle w:val="ListParagraph"/>
        <w:numPr>
          <w:ilvl w:val="0"/>
          <w:numId w:val="3"/>
        </w:numPr>
        <w:jc w:val="both"/>
        <w:rPr>
          <w:rFonts w:ascii="Times New Roman" w:hAnsi="Times New Roman"/>
          <w:sz w:val="24"/>
          <w:szCs w:val="24"/>
        </w:rPr>
      </w:pPr>
      <w:r w:rsidRPr="00F32647">
        <w:rPr>
          <w:rFonts w:ascii="Times New Roman" w:hAnsi="Times New Roman"/>
          <w:sz w:val="24"/>
          <w:szCs w:val="24"/>
        </w:rPr>
        <w:t>Учество</w:t>
      </w:r>
      <w:r>
        <w:rPr>
          <w:rFonts w:ascii="Times New Roman" w:hAnsi="Times New Roman"/>
          <w:sz w:val="24"/>
          <w:szCs w:val="24"/>
        </w:rPr>
        <w:t xml:space="preserve"> </w:t>
      </w:r>
      <w:r w:rsidRPr="008D43D1">
        <w:rPr>
          <w:rFonts w:ascii="Times New Roman" w:hAnsi="Times New Roman"/>
          <w:sz w:val="24"/>
          <w:szCs w:val="24"/>
        </w:rPr>
        <w:t>на ученици од I до IX одд. на ликовен и литературен  конкурс, како и конкурс по информатика за е- цртеж на тема ,,</w:t>
      </w:r>
      <w:r w:rsidRPr="008D43D1">
        <w:rPr>
          <w:rStyle w:val="textexposedshow"/>
          <w:rFonts w:ascii="Times New Roman" w:hAnsi="Times New Roman"/>
          <w:sz w:val="24"/>
          <w:szCs w:val="24"/>
        </w:rPr>
        <w:t>Свети Трифун –</w:t>
      </w:r>
      <w:r w:rsidRPr="0046041D">
        <w:rPr>
          <w:rFonts w:ascii="Times New Roman" w:hAnsi="Times New Roman"/>
          <w:color w:val="050505"/>
          <w:sz w:val="24"/>
          <w:szCs w:val="24"/>
          <w:shd w:val="clear" w:color="auto" w:fill="FFFFFF"/>
        </w:rPr>
        <w:t>денот кога празнуваме во чест на виното и љубовта</w:t>
      </w:r>
      <w:r w:rsidRPr="0046041D">
        <w:rPr>
          <w:rStyle w:val="textexposedshow"/>
          <w:rFonts w:ascii="Times New Roman" w:hAnsi="Times New Roman"/>
          <w:sz w:val="24"/>
          <w:szCs w:val="24"/>
        </w:rPr>
        <w:t xml:space="preserve"> ‘‘</w:t>
      </w:r>
      <w:r w:rsidRPr="008D43D1">
        <w:rPr>
          <w:rFonts w:ascii="Times New Roman" w:hAnsi="Times New Roman"/>
          <w:sz w:val="24"/>
          <w:szCs w:val="24"/>
        </w:rPr>
        <w:t>распишан од страна на училиштето по повод празникот Св. Трифун.</w:t>
      </w:r>
    </w:p>
    <w:p w:rsidR="0045329C" w:rsidRPr="0046041D" w:rsidRDefault="0045329C" w:rsidP="003B479B">
      <w:pPr>
        <w:pStyle w:val="ListParagraph"/>
        <w:numPr>
          <w:ilvl w:val="0"/>
          <w:numId w:val="3"/>
        </w:numPr>
        <w:shd w:val="clear" w:color="auto" w:fill="FFFFFF"/>
        <w:spacing w:after="0" w:line="240" w:lineRule="auto"/>
        <w:jc w:val="both"/>
        <w:rPr>
          <w:rFonts w:ascii="inherit" w:hAnsi="inherit" w:cs="Helvetica"/>
          <w:color w:val="050505"/>
          <w:sz w:val="15"/>
          <w:szCs w:val="15"/>
        </w:rPr>
      </w:pPr>
      <w:r w:rsidRPr="0095251D">
        <w:rPr>
          <w:rFonts w:ascii="Times New Roman" w:hAnsi="Times New Roman"/>
          <w:sz w:val="24"/>
          <w:szCs w:val="24"/>
        </w:rPr>
        <w:t xml:space="preserve">Учество на ученици од I до IX одд. на ликовен и литературен  конкурс  на тема </w:t>
      </w:r>
      <w:r>
        <w:rPr>
          <w:rFonts w:ascii="Times New Roman" w:hAnsi="Times New Roman"/>
          <w:color w:val="050505"/>
          <w:sz w:val="24"/>
          <w:szCs w:val="24"/>
        </w:rPr>
        <w:t xml:space="preserve">,, </w:t>
      </w:r>
      <w:r w:rsidRPr="00CC7D2A">
        <w:rPr>
          <w:rFonts w:ascii="inherit" w:hAnsi="inherit"/>
          <w:sz w:val="24"/>
          <w:szCs w:val="24"/>
        </w:rPr>
        <w:t>Моќта на знаењето нѐ прави непобедливи</w:t>
      </w:r>
      <w:r>
        <w:rPr>
          <w:rFonts w:ascii="inherit" w:hAnsi="inherit" w:cs="Helvetica"/>
          <w:color w:val="050505"/>
          <w:sz w:val="15"/>
          <w:szCs w:val="15"/>
        </w:rPr>
        <w:t xml:space="preserve">‘‘ </w:t>
      </w:r>
      <w:r w:rsidRPr="0095251D">
        <w:rPr>
          <w:rFonts w:ascii="Helvetica" w:hAnsi="Helvetica"/>
          <w:color w:val="1C1E21"/>
          <w:sz w:val="21"/>
          <w:szCs w:val="21"/>
          <w:shd w:val="clear" w:color="auto" w:fill="FFFFFF"/>
        </w:rPr>
        <w:t xml:space="preserve"> </w:t>
      </w:r>
      <w:r w:rsidRPr="0095251D">
        <w:rPr>
          <w:rFonts w:ascii="Times New Roman" w:hAnsi="Times New Roman"/>
          <w:sz w:val="24"/>
          <w:szCs w:val="24"/>
        </w:rPr>
        <w:t xml:space="preserve">распишан од училиштето по повод патрониот празник  12-ти мај што оваа година имаше свое електронско издание. </w:t>
      </w:r>
    </w:p>
    <w:p w:rsidR="0045329C" w:rsidRPr="0046041D" w:rsidRDefault="0045329C" w:rsidP="003B479B">
      <w:pPr>
        <w:ind w:left="60"/>
        <w:jc w:val="both"/>
        <w:rPr>
          <w:rFonts w:ascii="Times New Roman" w:hAnsi="Times New Roman"/>
          <w:sz w:val="24"/>
          <w:szCs w:val="24"/>
          <w:lang w:val="mk-MK"/>
        </w:rPr>
      </w:pPr>
      <w:r w:rsidRPr="0046041D">
        <w:rPr>
          <w:rFonts w:ascii="Times New Roman" w:hAnsi="Times New Roman"/>
          <w:sz w:val="24"/>
          <w:szCs w:val="24"/>
        </w:rPr>
        <w:t xml:space="preserve">За своите постигнувања учесниците и нивните наставници ментори добија признанија, награди и пофалници. </w:t>
      </w:r>
    </w:p>
    <w:p w:rsidR="001A5EF3" w:rsidRPr="001A5EF3" w:rsidRDefault="001A5EF3" w:rsidP="0072357A">
      <w:pPr>
        <w:jc w:val="both"/>
        <w:rPr>
          <w:rFonts w:ascii="Times New Roman" w:hAnsi="Times New Roman"/>
          <w:sz w:val="24"/>
          <w:szCs w:val="24"/>
          <w:lang w:val="mk-MK"/>
        </w:rPr>
      </w:pPr>
    </w:p>
    <w:p w:rsidR="00DA5C4C" w:rsidRDefault="00657B11" w:rsidP="00207B6A">
      <w:pPr>
        <w:pStyle w:val="ListParagraph"/>
        <w:numPr>
          <w:ilvl w:val="0"/>
          <w:numId w:val="17"/>
        </w:numPr>
        <w:jc w:val="center"/>
        <w:rPr>
          <w:rFonts w:ascii="Times New Roman" w:hAnsi="Times New Roman"/>
          <w:b/>
          <w:sz w:val="24"/>
          <w:szCs w:val="24"/>
        </w:rPr>
      </w:pPr>
      <w:r>
        <w:rPr>
          <w:rFonts w:ascii="Times New Roman" w:hAnsi="Times New Roman"/>
          <w:b/>
          <w:sz w:val="24"/>
          <w:szCs w:val="24"/>
        </w:rPr>
        <w:t xml:space="preserve">ВОННАСТАВНИ АКТИВНОСТИ И </w:t>
      </w:r>
      <w:r w:rsidR="00477380" w:rsidRPr="00DA5C4C">
        <w:rPr>
          <w:rFonts w:ascii="Times New Roman" w:hAnsi="Times New Roman"/>
          <w:b/>
          <w:sz w:val="24"/>
          <w:szCs w:val="24"/>
        </w:rPr>
        <w:t>ПРОЕКТИ</w:t>
      </w:r>
    </w:p>
    <w:p w:rsidR="00F01B01" w:rsidRDefault="00FA2EA6" w:rsidP="00FD6447">
      <w:pPr>
        <w:ind w:firstLine="284"/>
        <w:rPr>
          <w:rFonts w:ascii="Times New Roman" w:hAnsi="Times New Roman"/>
          <w:sz w:val="24"/>
          <w:szCs w:val="24"/>
          <w:lang w:val="mk-MK"/>
        </w:rPr>
      </w:pPr>
      <w:r w:rsidRPr="002B6E5B">
        <w:rPr>
          <w:rFonts w:ascii="Times New Roman" w:hAnsi="Times New Roman"/>
          <w:sz w:val="24"/>
          <w:szCs w:val="24"/>
        </w:rPr>
        <w:t>Во текот на целата учебна 20</w:t>
      </w:r>
      <w:r w:rsidR="0046041D">
        <w:rPr>
          <w:rFonts w:ascii="Times New Roman" w:hAnsi="Times New Roman"/>
          <w:sz w:val="24"/>
          <w:szCs w:val="24"/>
          <w:lang w:val="mk-MK"/>
        </w:rPr>
        <w:t>20</w:t>
      </w:r>
      <w:r w:rsidR="00FA2786">
        <w:rPr>
          <w:rFonts w:ascii="Times New Roman" w:hAnsi="Times New Roman"/>
          <w:sz w:val="24"/>
          <w:szCs w:val="24"/>
        </w:rPr>
        <w:t>/20</w:t>
      </w:r>
      <w:r w:rsidR="0046041D">
        <w:rPr>
          <w:rFonts w:ascii="Times New Roman" w:hAnsi="Times New Roman"/>
          <w:sz w:val="24"/>
          <w:szCs w:val="24"/>
          <w:lang w:val="mk-MK"/>
        </w:rPr>
        <w:t>21</w:t>
      </w:r>
      <w:r w:rsidRPr="002B6E5B">
        <w:rPr>
          <w:rFonts w:ascii="Times New Roman" w:hAnsi="Times New Roman"/>
          <w:sz w:val="24"/>
          <w:szCs w:val="24"/>
        </w:rPr>
        <w:t xml:space="preserve"> г. </w:t>
      </w:r>
      <w:r w:rsidR="00501177">
        <w:rPr>
          <w:rFonts w:ascii="Times New Roman" w:hAnsi="Times New Roman"/>
          <w:sz w:val="24"/>
          <w:szCs w:val="24"/>
          <w:lang w:val="mk-MK"/>
        </w:rPr>
        <w:t xml:space="preserve">иако во намален обем заради здравствената криза, сепак </w:t>
      </w:r>
      <w:r w:rsidR="005B5D52">
        <w:rPr>
          <w:rFonts w:ascii="Times New Roman" w:hAnsi="Times New Roman"/>
          <w:sz w:val="24"/>
          <w:szCs w:val="24"/>
          <w:lang w:val="mk-MK"/>
        </w:rPr>
        <w:t>к</w:t>
      </w:r>
      <w:r w:rsidR="002B6E5B" w:rsidRPr="002B6E5B">
        <w:rPr>
          <w:rFonts w:ascii="Times New Roman" w:hAnsi="Times New Roman"/>
          <w:sz w:val="24"/>
          <w:szCs w:val="24"/>
          <w:lang w:val="mk-MK"/>
        </w:rPr>
        <w:t>онтинуирано се реализираа активности од повеќе проекти :</w:t>
      </w:r>
    </w:p>
    <w:p w:rsidR="00F01B01" w:rsidRPr="003B479B" w:rsidRDefault="00F01B01" w:rsidP="003B479B">
      <w:pPr>
        <w:ind w:firstLine="284"/>
        <w:jc w:val="both"/>
        <w:rPr>
          <w:rFonts w:ascii="Times New Roman" w:hAnsi="Times New Roman" w:cs="Times New Roman"/>
          <w:color w:val="050505"/>
          <w:sz w:val="24"/>
          <w:szCs w:val="24"/>
          <w:shd w:val="clear" w:color="auto" w:fill="FFFFFF"/>
          <w:lang w:val="mk-MK"/>
        </w:rPr>
      </w:pPr>
      <w:r>
        <w:rPr>
          <w:rFonts w:ascii="Times New Roman" w:hAnsi="Times New Roman"/>
          <w:sz w:val="24"/>
          <w:szCs w:val="24"/>
        </w:rPr>
        <w:t xml:space="preserve">Иако наставната година не беше сеуште започната, во текот на месец септември започнаа активностите. </w:t>
      </w:r>
      <w:r w:rsidRPr="00B21C20">
        <w:rPr>
          <w:rFonts w:ascii="Times New Roman" w:hAnsi="Times New Roman"/>
          <w:sz w:val="24"/>
          <w:szCs w:val="24"/>
        </w:rPr>
        <w:t xml:space="preserve">Од </w:t>
      </w:r>
      <w:r>
        <w:rPr>
          <w:rFonts w:ascii="Times New Roman" w:hAnsi="Times New Roman"/>
          <w:sz w:val="24"/>
          <w:szCs w:val="24"/>
        </w:rPr>
        <w:t xml:space="preserve">минатата </w:t>
      </w:r>
      <w:r w:rsidRPr="00B21C20">
        <w:rPr>
          <w:rFonts w:ascii="Times New Roman" w:hAnsi="Times New Roman"/>
          <w:sz w:val="24"/>
          <w:szCs w:val="24"/>
        </w:rPr>
        <w:t xml:space="preserve">учебна година нашето училиште е дел од мрежата </w:t>
      </w:r>
      <w:r>
        <w:rPr>
          <w:rFonts w:ascii="Times New Roman" w:hAnsi="Times New Roman"/>
          <w:sz w:val="24"/>
          <w:szCs w:val="24"/>
        </w:rPr>
        <w:t xml:space="preserve">,, </w:t>
      </w:r>
      <w:r w:rsidRPr="00B21C20">
        <w:rPr>
          <w:rFonts w:ascii="Times New Roman" w:hAnsi="Times New Roman"/>
          <w:sz w:val="24"/>
          <w:szCs w:val="24"/>
        </w:rPr>
        <w:t xml:space="preserve">Вело Училишта‘‘, проект на </w:t>
      </w:r>
      <w:r>
        <w:rPr>
          <w:rFonts w:ascii="Times New Roman" w:hAnsi="Times New Roman"/>
          <w:sz w:val="24"/>
          <w:szCs w:val="24"/>
        </w:rPr>
        <w:t xml:space="preserve">здружението на граѓани </w:t>
      </w:r>
      <w:r w:rsidRPr="00B21C20">
        <w:rPr>
          <w:rFonts w:ascii="Times New Roman" w:hAnsi="Times New Roman"/>
          <w:sz w:val="24"/>
          <w:szCs w:val="24"/>
        </w:rPr>
        <w:t xml:space="preserve">Еко – логик  поддржан од Швајцарската Агенција за развој и соработка. Целта на проектот е да се зголемува и унапредува знаењето на учениците, нивните родители, наставниците и секако пошироката јавност на темите: велосипедизам, одржлив транспорт, аерозагадување и климатски </w:t>
      </w:r>
      <w:r w:rsidRPr="00B21C20">
        <w:rPr>
          <w:rFonts w:ascii="Times New Roman" w:hAnsi="Times New Roman"/>
          <w:sz w:val="24"/>
          <w:szCs w:val="24"/>
        </w:rPr>
        <w:lastRenderedPageBreak/>
        <w:t xml:space="preserve">промени, безбедност во сообраќај. Како дел од програмските активности на овој проект во  месец  </w:t>
      </w:r>
      <w:r>
        <w:rPr>
          <w:rFonts w:ascii="Times New Roman" w:hAnsi="Times New Roman"/>
          <w:sz w:val="24"/>
          <w:szCs w:val="24"/>
        </w:rPr>
        <w:t>с</w:t>
      </w:r>
      <w:r w:rsidRPr="00B21C20">
        <w:rPr>
          <w:rFonts w:ascii="Times New Roman" w:hAnsi="Times New Roman"/>
          <w:sz w:val="24"/>
          <w:szCs w:val="24"/>
        </w:rPr>
        <w:t xml:space="preserve">ептември беше одбележана Европската недела на мобилност, </w:t>
      </w:r>
      <w:r>
        <w:rPr>
          <w:rFonts w:ascii="Times New Roman" w:hAnsi="Times New Roman"/>
          <w:sz w:val="24"/>
          <w:szCs w:val="24"/>
        </w:rPr>
        <w:t xml:space="preserve">со настанот Вело родео кој се случуваше на повеќенаменското игралиште и во делови од градскиот парк. </w:t>
      </w:r>
      <w:r w:rsidRPr="0029780A">
        <w:rPr>
          <w:rFonts w:ascii="Times New Roman" w:hAnsi="Times New Roman"/>
          <w:color w:val="050505"/>
          <w:sz w:val="24"/>
          <w:szCs w:val="24"/>
          <w:shd w:val="clear" w:color="auto" w:fill="FFFFFF"/>
        </w:rPr>
        <w:t>Главна цел на Вело Родео настанот е преку игра, забава и едукација, учениците да ја пренесат пораката за придобивките од возење велосипед како баланс, безбедност, сигнализација, контрола, тргнување, забрзување и запирање. Имаше и низа забавни игри поврзани со велосипедизмот, а беше организирана и мини ликовна колонија.</w:t>
      </w:r>
      <w:r w:rsidRPr="00F01B01">
        <w:rPr>
          <w:rFonts w:ascii="Segoe UI" w:hAnsi="Segoe UI" w:cs="Segoe UI"/>
          <w:color w:val="050505"/>
          <w:sz w:val="23"/>
          <w:szCs w:val="23"/>
          <w:shd w:val="clear" w:color="auto" w:fill="FFFFFF"/>
        </w:rPr>
        <w:t xml:space="preserve"> </w:t>
      </w:r>
      <w:r w:rsidRPr="00501177">
        <w:rPr>
          <w:rFonts w:ascii="Times New Roman" w:hAnsi="Times New Roman" w:cs="Times New Roman"/>
          <w:color w:val="050505"/>
          <w:sz w:val="24"/>
          <w:szCs w:val="24"/>
          <w:shd w:val="clear" w:color="auto" w:fill="FFFFFF"/>
          <w:lang w:val="mk-MK"/>
        </w:rPr>
        <w:t xml:space="preserve">Сите активности од програмата се под менторство на </w:t>
      </w:r>
      <w:r w:rsidRPr="00501177">
        <w:rPr>
          <w:rFonts w:ascii="Times New Roman" w:hAnsi="Times New Roman" w:cs="Times New Roman"/>
          <w:color w:val="050505"/>
          <w:sz w:val="24"/>
          <w:szCs w:val="24"/>
          <w:shd w:val="clear" w:color="auto" w:fill="FFFFFF"/>
        </w:rPr>
        <w:t xml:space="preserve">наставничката по техничко образование Лидија Петрова </w:t>
      </w:r>
      <w:r w:rsidRPr="00501177">
        <w:rPr>
          <w:rFonts w:ascii="Times New Roman" w:hAnsi="Times New Roman" w:cs="Times New Roman"/>
          <w:color w:val="050505"/>
          <w:sz w:val="24"/>
          <w:szCs w:val="24"/>
          <w:shd w:val="clear" w:color="auto" w:fill="FFFFFF"/>
          <w:lang w:val="mk-MK"/>
        </w:rPr>
        <w:t>. Во второто полугодие у</w:t>
      </w:r>
      <w:r w:rsidRPr="00501177">
        <w:rPr>
          <w:rFonts w:ascii="Times New Roman" w:hAnsi="Times New Roman" w:cs="Times New Roman"/>
          <w:color w:val="050505"/>
          <w:sz w:val="24"/>
          <w:szCs w:val="24"/>
          <w:shd w:val="clear" w:color="auto" w:fill="FFFFFF"/>
        </w:rPr>
        <w:t>чениците од V одделение реализираа активности во рамки на програмата Вело Училишта. Најпрво се запознаа со деловите од велосипедот и нивната функционалност, решаваа повеќенасочници со зборови кои означуваат велосипедски делови. Активностите продолжија со учење и меморирање на употребата на рачни сигнали, а потоа и нивно вежбање со цел примена во секојдневието.</w:t>
      </w:r>
    </w:p>
    <w:p w:rsidR="00F01B01" w:rsidRPr="0029780A" w:rsidRDefault="00F01B01" w:rsidP="00F01B01">
      <w:pPr>
        <w:ind w:firstLine="708"/>
        <w:jc w:val="both"/>
        <w:rPr>
          <w:rFonts w:ascii="Times New Roman" w:hAnsi="Times New Roman"/>
          <w:sz w:val="24"/>
          <w:szCs w:val="24"/>
        </w:rPr>
      </w:pPr>
      <w:r>
        <w:rPr>
          <w:rFonts w:ascii="Times New Roman" w:hAnsi="Times New Roman"/>
          <w:sz w:val="24"/>
          <w:szCs w:val="24"/>
        </w:rPr>
        <w:t>Во соработка со локалниот музеј,</w:t>
      </w:r>
      <w:r w:rsidRPr="005305DB">
        <w:rPr>
          <w:rFonts w:ascii="Times New Roman" w:hAnsi="Times New Roman"/>
          <w:sz w:val="24"/>
          <w:szCs w:val="24"/>
        </w:rPr>
        <w:t xml:space="preserve"> нашите млади уметници под менторство на наставничката по ликовно образованоие Валентина Вучиниќ </w:t>
      </w:r>
      <w:r>
        <w:rPr>
          <w:rFonts w:ascii="Times New Roman" w:hAnsi="Times New Roman"/>
          <w:sz w:val="24"/>
          <w:szCs w:val="24"/>
        </w:rPr>
        <w:t>земаа</w:t>
      </w:r>
      <w:r w:rsidRPr="005305DB">
        <w:rPr>
          <w:rFonts w:ascii="Times New Roman" w:hAnsi="Times New Roman"/>
          <w:sz w:val="24"/>
          <w:szCs w:val="24"/>
        </w:rPr>
        <w:t xml:space="preserve"> учество во</w:t>
      </w:r>
      <w:r>
        <w:rPr>
          <w:rFonts w:ascii="Times New Roman" w:hAnsi="Times New Roman"/>
          <w:sz w:val="24"/>
          <w:szCs w:val="24"/>
        </w:rPr>
        <w:t xml:space="preserve"> </w:t>
      </w:r>
      <w:r w:rsidRPr="005305DB">
        <w:rPr>
          <w:rFonts w:ascii="Times New Roman" w:hAnsi="Times New Roman"/>
          <w:sz w:val="24"/>
          <w:szCs w:val="24"/>
        </w:rPr>
        <w:t xml:space="preserve"> </w:t>
      </w:r>
      <w:r>
        <w:rPr>
          <w:rFonts w:ascii="Times New Roman" w:hAnsi="Times New Roman"/>
          <w:sz w:val="24"/>
          <w:szCs w:val="24"/>
        </w:rPr>
        <w:t xml:space="preserve">проектот </w:t>
      </w:r>
      <w:r w:rsidRPr="00380E0A">
        <w:rPr>
          <w:rFonts w:ascii="Times New Roman" w:hAnsi="Times New Roman"/>
          <w:sz w:val="24"/>
          <w:szCs w:val="24"/>
        </w:rPr>
        <w:t>Традиција – сегашност – иднина</w:t>
      </w:r>
      <w:r>
        <w:rPr>
          <w:rFonts w:ascii="Times New Roman" w:hAnsi="Times New Roman"/>
          <w:b/>
          <w:sz w:val="24"/>
          <w:szCs w:val="24"/>
        </w:rPr>
        <w:t xml:space="preserve"> - </w:t>
      </w:r>
      <w:r w:rsidRPr="005305DB">
        <w:rPr>
          <w:rFonts w:ascii="Times New Roman" w:hAnsi="Times New Roman"/>
          <w:sz w:val="24"/>
          <w:szCs w:val="24"/>
        </w:rPr>
        <w:t>проект  поддржан од Министерството за култура на тема археологија и</w:t>
      </w:r>
      <w:r>
        <w:rPr>
          <w:rFonts w:ascii="Times New Roman" w:hAnsi="Times New Roman"/>
          <w:sz w:val="24"/>
          <w:szCs w:val="24"/>
        </w:rPr>
        <w:t xml:space="preserve"> грнчарство. Ракотворбите на нашите ученици беа претставени на мини изложба која беше организирана со завршувањето на проектните активности на музејот. </w:t>
      </w:r>
    </w:p>
    <w:p w:rsidR="00F01B01" w:rsidRDefault="00F01B01" w:rsidP="00F01B01">
      <w:pPr>
        <w:shd w:val="clear" w:color="auto" w:fill="FFFFFF"/>
        <w:spacing w:after="0" w:line="240" w:lineRule="auto"/>
        <w:ind w:firstLine="708"/>
        <w:jc w:val="both"/>
        <w:rPr>
          <w:rStyle w:val="textexposedshow"/>
          <w:rFonts w:ascii="Times New Roman" w:hAnsi="Times New Roman"/>
          <w:sz w:val="24"/>
          <w:szCs w:val="24"/>
          <w:shd w:val="clear" w:color="auto" w:fill="FFFFFF"/>
        </w:rPr>
      </w:pPr>
      <w:r>
        <w:rPr>
          <w:rFonts w:ascii="inherit" w:hAnsi="inherit"/>
          <w:color w:val="1C1E21"/>
          <w:sz w:val="23"/>
          <w:szCs w:val="23"/>
        </w:rPr>
        <w:t xml:space="preserve"> Со стартот на наставната година, во </w:t>
      </w:r>
      <w:r>
        <w:rPr>
          <w:rFonts w:ascii="Times New Roman" w:hAnsi="Times New Roman"/>
          <w:sz w:val="24"/>
          <w:szCs w:val="24"/>
        </w:rPr>
        <w:t>м</w:t>
      </w:r>
      <w:r w:rsidRPr="006A2827">
        <w:rPr>
          <w:rFonts w:ascii="Times New Roman" w:hAnsi="Times New Roman"/>
          <w:sz w:val="24"/>
          <w:szCs w:val="24"/>
        </w:rPr>
        <w:t>есец  октомври  започна обележување на детската недела</w:t>
      </w:r>
      <w:r>
        <w:rPr>
          <w:rFonts w:ascii="Times New Roman" w:hAnsi="Times New Roman"/>
          <w:sz w:val="24"/>
          <w:szCs w:val="24"/>
        </w:rPr>
        <w:t>,</w:t>
      </w:r>
      <w:r w:rsidRPr="006A2827">
        <w:rPr>
          <w:rFonts w:ascii="Times New Roman" w:hAnsi="Times New Roman"/>
          <w:sz w:val="24"/>
          <w:szCs w:val="24"/>
          <w:shd w:val="clear" w:color="auto" w:fill="FFFFFF"/>
        </w:rPr>
        <w:t xml:space="preserve"> годинава </w:t>
      </w:r>
      <w:r>
        <w:rPr>
          <w:rFonts w:ascii="Times New Roman" w:hAnsi="Times New Roman"/>
          <w:sz w:val="24"/>
          <w:szCs w:val="24"/>
          <w:shd w:val="clear" w:color="auto" w:fill="FFFFFF"/>
        </w:rPr>
        <w:t xml:space="preserve">без масовни манифестации, само во рамки на дозволеното по протокол. Се реализираа едукативни предавања за детските права, учениците твореа на тема ,, Почитуваме за наше здравје за наш успех ‘‘ – мотото под кое оваа година се обележуваше детската недела. </w:t>
      </w:r>
      <w:r>
        <w:rPr>
          <w:rStyle w:val="textexposedshow"/>
          <w:rFonts w:ascii="Times New Roman" w:hAnsi="Times New Roman"/>
          <w:sz w:val="24"/>
          <w:szCs w:val="24"/>
          <w:shd w:val="clear" w:color="auto" w:fill="FFFFFF"/>
        </w:rPr>
        <w:t>З</w:t>
      </w:r>
      <w:r w:rsidRPr="006A2827">
        <w:rPr>
          <w:rStyle w:val="textexposedshow"/>
          <w:rFonts w:ascii="Times New Roman" w:hAnsi="Times New Roman"/>
          <w:sz w:val="24"/>
          <w:szCs w:val="24"/>
          <w:shd w:val="clear" w:color="auto" w:fill="FFFFFF"/>
        </w:rPr>
        <w:t>а</w:t>
      </w:r>
      <w:r>
        <w:rPr>
          <w:rStyle w:val="textexposedshow"/>
          <w:rFonts w:ascii="Times New Roman" w:hAnsi="Times New Roman"/>
          <w:sz w:val="24"/>
          <w:szCs w:val="24"/>
          <w:shd w:val="clear" w:color="auto" w:fill="FFFFFF"/>
        </w:rPr>
        <w:t>вршницата беше</w:t>
      </w:r>
      <w:r w:rsidRPr="006A2827">
        <w:rPr>
          <w:rStyle w:val="textexposedshow"/>
          <w:rFonts w:ascii="Times New Roman" w:hAnsi="Times New Roman"/>
          <w:sz w:val="24"/>
          <w:szCs w:val="24"/>
          <w:shd w:val="clear" w:color="auto" w:fill="FFFFFF"/>
        </w:rPr>
        <w:t xml:space="preserve"> </w:t>
      </w:r>
      <w:r>
        <w:rPr>
          <w:rStyle w:val="textexposedshow"/>
          <w:rFonts w:ascii="Times New Roman" w:hAnsi="Times New Roman"/>
          <w:sz w:val="24"/>
          <w:szCs w:val="24"/>
          <w:shd w:val="clear" w:color="auto" w:fill="FFFFFF"/>
        </w:rPr>
        <w:t xml:space="preserve">со скромна </w:t>
      </w:r>
      <w:r w:rsidRPr="006A2827">
        <w:rPr>
          <w:rStyle w:val="textexposedshow"/>
          <w:rFonts w:ascii="Times New Roman" w:hAnsi="Times New Roman"/>
          <w:sz w:val="24"/>
          <w:szCs w:val="24"/>
          <w:shd w:val="clear" w:color="auto" w:fill="FFFFFF"/>
        </w:rPr>
        <w:t>културно уметничка програма</w:t>
      </w:r>
      <w:r>
        <w:rPr>
          <w:rFonts w:ascii="Times New Roman" w:hAnsi="Times New Roman"/>
          <w:sz w:val="24"/>
          <w:szCs w:val="24"/>
          <w:shd w:val="clear" w:color="auto" w:fill="FFFFFF"/>
        </w:rPr>
        <w:t xml:space="preserve">  подготвена од повозрасните другарчиња од второ и трето одделение и нивните наставници, кога </w:t>
      </w:r>
      <w:r w:rsidRPr="006A2827">
        <w:rPr>
          <w:rStyle w:val="textexposedshow"/>
          <w:rFonts w:ascii="Times New Roman" w:hAnsi="Times New Roman"/>
          <w:sz w:val="24"/>
          <w:szCs w:val="24"/>
          <w:shd w:val="clear" w:color="auto" w:fill="FFFFFF"/>
        </w:rPr>
        <w:t>беше прочитано детското ветување за прием на првачињата во Светската Детска Организација, а од страна на директорката на училиштето на сите првачиња им беа доделени пригодни подароци</w:t>
      </w:r>
      <w:r>
        <w:rPr>
          <w:rStyle w:val="textexposedshow"/>
          <w:rFonts w:ascii="Times New Roman" w:hAnsi="Times New Roman"/>
          <w:sz w:val="24"/>
          <w:szCs w:val="24"/>
          <w:shd w:val="clear" w:color="auto" w:fill="FFFFFF"/>
        </w:rPr>
        <w:t>.</w:t>
      </w:r>
    </w:p>
    <w:p w:rsidR="00F01B01" w:rsidRDefault="00F01B01" w:rsidP="00F01B01">
      <w:pPr>
        <w:shd w:val="clear" w:color="auto" w:fill="FFFFFF"/>
        <w:spacing w:after="0" w:line="240" w:lineRule="auto"/>
        <w:ind w:firstLine="708"/>
        <w:jc w:val="both"/>
        <w:rPr>
          <w:rStyle w:val="textexposedshow"/>
          <w:rFonts w:ascii="Times New Roman" w:hAnsi="Times New Roman"/>
          <w:sz w:val="24"/>
          <w:szCs w:val="24"/>
          <w:shd w:val="clear" w:color="auto" w:fill="FFFFFF"/>
        </w:rPr>
      </w:pPr>
      <w:r>
        <w:rPr>
          <w:rStyle w:val="textexposedshow"/>
          <w:rFonts w:ascii="Times New Roman" w:hAnsi="Times New Roman"/>
          <w:sz w:val="24"/>
          <w:szCs w:val="24"/>
          <w:shd w:val="clear" w:color="auto" w:fill="FFFFFF"/>
        </w:rPr>
        <w:t xml:space="preserve">Под менторство на наставниците  по ФЗО Љупчо Трајковски и по Историја Андон Донев, учениците од деветто одделение ја посетија пештерата Долни Змејовец каде одблизу се запознаа со убавините на Демир Капија. </w:t>
      </w:r>
    </w:p>
    <w:p w:rsidR="00F01B01" w:rsidRDefault="00F01B01" w:rsidP="00F01B01">
      <w:pPr>
        <w:shd w:val="clear" w:color="auto" w:fill="FFFFFF"/>
        <w:spacing w:after="0" w:line="240" w:lineRule="auto"/>
        <w:ind w:firstLine="708"/>
        <w:jc w:val="both"/>
        <w:rPr>
          <w:rStyle w:val="textexposedshow"/>
          <w:rFonts w:ascii="Times New Roman" w:hAnsi="Times New Roman"/>
          <w:sz w:val="24"/>
          <w:szCs w:val="24"/>
          <w:shd w:val="clear" w:color="auto" w:fill="FFFFFF"/>
        </w:rPr>
      </w:pPr>
    </w:p>
    <w:p w:rsidR="00501177" w:rsidRPr="00501177" w:rsidRDefault="00F01B01" w:rsidP="003D7626">
      <w:pPr>
        <w:shd w:val="clear" w:color="auto" w:fill="FFFFFF"/>
        <w:spacing w:after="0" w:line="240" w:lineRule="auto"/>
        <w:ind w:firstLine="284"/>
        <w:jc w:val="both"/>
        <w:rPr>
          <w:rFonts w:ascii="Times New Roman" w:eastAsia="Times New Roman" w:hAnsi="Times New Roman" w:cs="Times New Roman"/>
          <w:color w:val="050505"/>
          <w:sz w:val="24"/>
          <w:szCs w:val="24"/>
          <w:lang w:val="mk-MK"/>
        </w:rPr>
      </w:pPr>
      <w:r w:rsidRPr="000D7153">
        <w:rPr>
          <w:rFonts w:ascii="Times New Roman" w:hAnsi="Times New Roman"/>
          <w:sz w:val="24"/>
          <w:szCs w:val="24"/>
        </w:rPr>
        <w:t xml:space="preserve">Под раководство на координаторот на програмата “Интеграција на еколошкото образование во македонскиот образовен систем” - Валентина Тодорова, наставниците успешно ја направија интеграцијата на еколошки содржини во наставните предмети и содржини, </w:t>
      </w:r>
      <w:r>
        <w:rPr>
          <w:rFonts w:ascii="Times New Roman" w:hAnsi="Times New Roman"/>
          <w:sz w:val="24"/>
          <w:szCs w:val="24"/>
        </w:rPr>
        <w:t xml:space="preserve">но вообичаените еколошки акции и  активности на </w:t>
      </w:r>
      <w:r w:rsidRPr="000D7153">
        <w:rPr>
          <w:rFonts w:ascii="Times New Roman" w:hAnsi="Times New Roman"/>
          <w:sz w:val="24"/>
          <w:szCs w:val="24"/>
        </w:rPr>
        <w:t xml:space="preserve"> еко-</w:t>
      </w:r>
      <w:r w:rsidRPr="00FC5D15">
        <w:rPr>
          <w:rFonts w:ascii="Times New Roman" w:hAnsi="Times New Roman"/>
          <w:sz w:val="24"/>
          <w:szCs w:val="24"/>
        </w:rPr>
        <w:t>патролите</w:t>
      </w:r>
      <w:r>
        <w:rPr>
          <w:rFonts w:ascii="Times New Roman" w:hAnsi="Times New Roman"/>
          <w:sz w:val="24"/>
          <w:szCs w:val="24"/>
        </w:rPr>
        <w:t xml:space="preserve"> изостанаа.</w:t>
      </w:r>
    </w:p>
    <w:p w:rsidR="00F01B01" w:rsidRDefault="00F01B01" w:rsidP="00501177">
      <w:pPr>
        <w:ind w:firstLine="284"/>
        <w:jc w:val="both"/>
        <w:rPr>
          <w:rStyle w:val="textexposedshow"/>
          <w:rFonts w:ascii="Times New Roman" w:hAnsi="Times New Roman"/>
          <w:sz w:val="24"/>
          <w:szCs w:val="24"/>
          <w:shd w:val="clear" w:color="auto" w:fill="FFFFFF"/>
          <w:lang w:val="mk-MK"/>
        </w:rPr>
      </w:pPr>
      <w:r>
        <w:rPr>
          <w:rFonts w:ascii="Times New Roman" w:hAnsi="Times New Roman"/>
          <w:sz w:val="24"/>
          <w:szCs w:val="24"/>
        </w:rPr>
        <w:t>Развивањето на еко свеста и грижата за чиста и здрава околна средина се одвиваше во училницата – како во реалната, така и во виртуелната.</w:t>
      </w:r>
      <w:r w:rsidR="00501177">
        <w:rPr>
          <w:rFonts w:ascii="Times New Roman" w:hAnsi="Times New Roman"/>
          <w:sz w:val="24"/>
          <w:szCs w:val="24"/>
          <w:lang w:val="mk-MK"/>
        </w:rPr>
        <w:t xml:space="preserve"> </w:t>
      </w:r>
      <w:r w:rsidR="00501177">
        <w:rPr>
          <w:rStyle w:val="textexposedshow"/>
          <w:rFonts w:ascii="Times New Roman" w:hAnsi="Times New Roman"/>
          <w:sz w:val="24"/>
          <w:szCs w:val="24"/>
          <w:shd w:val="clear" w:color="auto" w:fill="FFFFFF"/>
          <w:lang w:val="mk-MK"/>
        </w:rPr>
        <w:t xml:space="preserve">Обележувањето на денот на планетата Земја, Светскиот ден на водите, денот на пролетта...... оваа година се случуваа он лајн. </w:t>
      </w:r>
    </w:p>
    <w:p w:rsidR="00501177" w:rsidRPr="00501177" w:rsidRDefault="00501177" w:rsidP="00501177">
      <w:pPr>
        <w:ind w:firstLine="284"/>
        <w:jc w:val="both"/>
        <w:rPr>
          <w:rFonts w:ascii="Times New Roman" w:hAnsi="Times New Roman" w:cs="Times New Roman"/>
          <w:sz w:val="24"/>
          <w:szCs w:val="24"/>
          <w:shd w:val="clear" w:color="auto" w:fill="FFFFFF"/>
          <w:lang w:val="mk-MK"/>
        </w:rPr>
      </w:pPr>
      <w:r>
        <w:rPr>
          <w:rFonts w:ascii="Times New Roman" w:hAnsi="Times New Roman"/>
          <w:sz w:val="24"/>
          <w:szCs w:val="24"/>
          <w:lang w:val="mk-MK"/>
        </w:rPr>
        <w:lastRenderedPageBreak/>
        <w:t xml:space="preserve">Тука ќе споменеме дека </w:t>
      </w:r>
      <w:r w:rsidRPr="00501177">
        <w:rPr>
          <w:rFonts w:ascii="Times New Roman" w:hAnsi="Times New Roman" w:cs="Times New Roman"/>
          <w:color w:val="050505"/>
          <w:sz w:val="24"/>
          <w:szCs w:val="24"/>
          <w:shd w:val="clear" w:color="auto" w:fill="FFFFFF"/>
        </w:rPr>
        <w:t xml:space="preserve">Македонското Еколошко Друштво организираше едукативна работилница на тема:„Египетски мршојадец- Кања“, кој </w:t>
      </w:r>
      <w:r w:rsidRPr="00501177">
        <w:rPr>
          <w:rFonts w:ascii="Times New Roman" w:hAnsi="Times New Roman" w:cs="Times New Roman"/>
          <w:color w:val="050505"/>
          <w:sz w:val="24"/>
          <w:szCs w:val="24"/>
          <w:shd w:val="clear" w:color="auto" w:fill="FFFFFF"/>
          <w:lang w:val="mk-MK"/>
        </w:rPr>
        <w:t xml:space="preserve">со доаѓањето на пролетта доаѓа </w:t>
      </w:r>
      <w:r w:rsidRPr="00501177">
        <w:rPr>
          <w:rFonts w:ascii="Times New Roman" w:hAnsi="Times New Roman" w:cs="Times New Roman"/>
          <w:color w:val="050505"/>
          <w:sz w:val="24"/>
          <w:szCs w:val="24"/>
          <w:shd w:val="clear" w:color="auto" w:fill="FFFFFF"/>
        </w:rPr>
        <w:t xml:space="preserve">токму кај нас во Демир Капија и </w:t>
      </w:r>
      <w:r w:rsidRPr="00501177">
        <w:rPr>
          <w:rFonts w:ascii="Times New Roman" w:hAnsi="Times New Roman" w:cs="Times New Roman"/>
          <w:color w:val="050505"/>
          <w:sz w:val="24"/>
          <w:szCs w:val="24"/>
          <w:shd w:val="clear" w:color="auto" w:fill="FFFFFF"/>
          <w:lang w:val="mk-MK"/>
        </w:rPr>
        <w:t xml:space="preserve">се </w:t>
      </w:r>
      <w:r w:rsidRPr="00501177">
        <w:rPr>
          <w:rFonts w:ascii="Times New Roman" w:hAnsi="Times New Roman" w:cs="Times New Roman"/>
          <w:color w:val="050505"/>
          <w:sz w:val="24"/>
          <w:szCs w:val="24"/>
          <w:shd w:val="clear" w:color="auto" w:fill="FFFFFF"/>
        </w:rPr>
        <w:t xml:space="preserve">гнезди во карпите. </w:t>
      </w:r>
      <w:r w:rsidRPr="00501177">
        <w:rPr>
          <w:rFonts w:ascii="Times New Roman" w:hAnsi="Times New Roman" w:cs="Times New Roman"/>
          <w:color w:val="050505"/>
          <w:sz w:val="24"/>
          <w:szCs w:val="24"/>
          <w:shd w:val="clear" w:color="auto" w:fill="FFFFFF"/>
          <w:lang w:val="mk-MK"/>
        </w:rPr>
        <w:t>У</w:t>
      </w:r>
      <w:r w:rsidRPr="00501177">
        <w:rPr>
          <w:rFonts w:ascii="Times New Roman" w:hAnsi="Times New Roman" w:cs="Times New Roman"/>
          <w:color w:val="050505"/>
          <w:sz w:val="24"/>
          <w:szCs w:val="24"/>
          <w:shd w:val="clear" w:color="auto" w:fill="FFFFFF"/>
        </w:rPr>
        <w:t>чениците од 7</w:t>
      </w:r>
      <w:r w:rsidRPr="00501177">
        <w:rPr>
          <w:rFonts w:ascii="Times New Roman" w:hAnsi="Times New Roman" w:cs="Times New Roman"/>
          <w:color w:val="050505"/>
          <w:sz w:val="24"/>
          <w:szCs w:val="24"/>
          <w:shd w:val="clear" w:color="auto" w:fill="FFFFFF"/>
          <w:lang w:val="mk-MK"/>
        </w:rPr>
        <w:t>, 8 и</w:t>
      </w:r>
      <w:r w:rsidRPr="00501177">
        <w:rPr>
          <w:rFonts w:ascii="Times New Roman" w:hAnsi="Times New Roman" w:cs="Times New Roman"/>
          <w:color w:val="050505"/>
          <w:sz w:val="24"/>
          <w:szCs w:val="24"/>
          <w:shd w:val="clear" w:color="auto" w:fill="FFFFFF"/>
        </w:rPr>
        <w:t xml:space="preserve"> 9 одделение и наставничката по Биологија, Гордана Крстевска земаа учетво на работилницата со што го проширија своето знаење околу Кањата и се вклучија во акцијата за заштита на овој редок вид на птица.</w:t>
      </w:r>
    </w:p>
    <w:p w:rsidR="00501177" w:rsidRDefault="00501177" w:rsidP="00501177">
      <w:pPr>
        <w:ind w:firstLine="284"/>
        <w:jc w:val="both"/>
        <w:rPr>
          <w:rStyle w:val="textexposedshow"/>
          <w:rFonts w:ascii="Times New Roman" w:hAnsi="Times New Roman"/>
          <w:sz w:val="24"/>
          <w:szCs w:val="24"/>
          <w:lang w:val="mk-MK"/>
        </w:rPr>
      </w:pPr>
      <w:r>
        <w:rPr>
          <w:rFonts w:ascii="Times New Roman" w:hAnsi="Times New Roman"/>
          <w:sz w:val="24"/>
          <w:szCs w:val="24"/>
        </w:rPr>
        <w:t xml:space="preserve"> </w:t>
      </w:r>
      <w:r>
        <w:rPr>
          <w:rFonts w:ascii="Times New Roman" w:hAnsi="Times New Roman"/>
          <w:sz w:val="24"/>
          <w:szCs w:val="24"/>
          <w:lang w:val="mk-MK"/>
        </w:rPr>
        <w:t>Он - лајн</w:t>
      </w:r>
      <w:r w:rsidR="00F01B01">
        <w:rPr>
          <w:rFonts w:ascii="Times New Roman" w:hAnsi="Times New Roman"/>
          <w:sz w:val="24"/>
          <w:szCs w:val="24"/>
        </w:rPr>
        <w:t xml:space="preserve"> се случуваа и ред други активности кои вообичаено се одвиваат надвор од училиштето – обележувањето на </w:t>
      </w:r>
      <w:r w:rsidR="00F01B01" w:rsidRPr="00E479D3">
        <w:rPr>
          <w:rFonts w:ascii="Times New Roman" w:hAnsi="Times New Roman"/>
          <w:sz w:val="24"/>
          <w:szCs w:val="24"/>
          <w:shd w:val="clear" w:color="auto" w:fill="FFFFFF"/>
        </w:rPr>
        <w:t>7-ми Ноември, денот на ослободувањето на Демир Капија</w:t>
      </w:r>
      <w:r w:rsidR="00F01B01">
        <w:rPr>
          <w:rFonts w:ascii="Times New Roman" w:hAnsi="Times New Roman"/>
          <w:sz w:val="24"/>
          <w:szCs w:val="24"/>
          <w:shd w:val="clear" w:color="auto" w:fill="FFFFFF"/>
        </w:rPr>
        <w:t xml:space="preserve">, светскиот ден на детето 20 –ти Ноември, меѓународниот ден на образованието 24 – ти јануари, неделата на кодирањето, новогодишни работилници, </w:t>
      </w:r>
      <w:r>
        <w:rPr>
          <w:rFonts w:ascii="Times New Roman" w:hAnsi="Times New Roman"/>
          <w:sz w:val="24"/>
          <w:szCs w:val="24"/>
          <w:shd w:val="clear" w:color="auto" w:fill="FFFFFF"/>
          <w:lang w:val="mk-MK"/>
        </w:rPr>
        <w:t xml:space="preserve">обележувањето на денот на жената, </w:t>
      </w:r>
      <w:r w:rsidR="00930BCF">
        <w:rPr>
          <w:rFonts w:ascii="Times New Roman" w:hAnsi="Times New Roman"/>
          <w:sz w:val="24"/>
          <w:szCs w:val="24"/>
          <w:shd w:val="clear" w:color="auto" w:fill="FFFFFF"/>
          <w:lang w:val="mk-MK"/>
        </w:rPr>
        <w:t xml:space="preserve">обележувањето на денот на шегата – први април, велигденски работилници, </w:t>
      </w:r>
      <w:r w:rsidR="00F01B01">
        <w:rPr>
          <w:rFonts w:ascii="Times New Roman" w:hAnsi="Times New Roman"/>
          <w:sz w:val="24"/>
          <w:szCs w:val="24"/>
          <w:shd w:val="clear" w:color="auto" w:fill="FFFFFF"/>
        </w:rPr>
        <w:t xml:space="preserve">приредби и изложби – реални и виртуелни. </w:t>
      </w:r>
      <w:r>
        <w:rPr>
          <w:rFonts w:ascii="Times New Roman" w:hAnsi="Times New Roman"/>
          <w:sz w:val="24"/>
          <w:szCs w:val="24"/>
          <w:shd w:val="clear" w:color="auto" w:fill="FFFFFF"/>
          <w:lang w:val="mk-MK"/>
        </w:rPr>
        <w:t xml:space="preserve">На социјалните медиуми можеа да се видат мноштво од видео материјали изработени од нашите ученици и наставници. </w:t>
      </w:r>
    </w:p>
    <w:p w:rsidR="000277A9" w:rsidRPr="00501177" w:rsidRDefault="00FA2786" w:rsidP="00501177">
      <w:pPr>
        <w:ind w:firstLine="284"/>
        <w:jc w:val="both"/>
        <w:rPr>
          <w:rFonts w:ascii="Times New Roman" w:hAnsi="Times New Roman"/>
          <w:sz w:val="24"/>
          <w:szCs w:val="24"/>
          <w:lang w:val="mk-MK"/>
        </w:rPr>
      </w:pPr>
      <w:r>
        <w:rPr>
          <w:rFonts w:ascii="Times New Roman" w:hAnsi="Times New Roman"/>
          <w:sz w:val="24"/>
          <w:szCs w:val="24"/>
          <w:lang w:val="mk-MK"/>
        </w:rPr>
        <w:t xml:space="preserve"> </w:t>
      </w:r>
      <w:r w:rsidR="00207B6A" w:rsidRPr="00FA2786">
        <w:rPr>
          <w:rFonts w:ascii="Times New Roman" w:hAnsi="Times New Roman"/>
          <w:sz w:val="24"/>
          <w:szCs w:val="24"/>
        </w:rPr>
        <w:t>А</w:t>
      </w:r>
      <w:r w:rsidR="0009360F" w:rsidRPr="00FA2786">
        <w:rPr>
          <w:rFonts w:ascii="Times New Roman" w:hAnsi="Times New Roman"/>
          <w:sz w:val="24"/>
          <w:szCs w:val="24"/>
        </w:rPr>
        <w:t xml:space="preserve">ктивности од проектот за МИО </w:t>
      </w:r>
      <w:r w:rsidR="00207B6A" w:rsidRPr="00FA2786">
        <w:rPr>
          <w:rFonts w:ascii="Times New Roman" w:hAnsi="Times New Roman"/>
          <w:sz w:val="24"/>
          <w:szCs w:val="24"/>
        </w:rPr>
        <w:t xml:space="preserve">се реализираат на часевите на одделенската заедница, во форма на работилници во рамки на програмата за образование за животни вештини (ОЖВ). Целта е сензибилизација на учениците и наставниците за културните разлики меѓу различните етнички заедници како и подобрување и унапредување на односите меѓу припадниците на различните етнички заедници во училиштето, но и пошироко во целата локална заедница. </w:t>
      </w:r>
      <w:r w:rsidR="00501177">
        <w:rPr>
          <w:rFonts w:ascii="Times New Roman" w:eastAsia="Times New Roman" w:hAnsi="Times New Roman" w:cs="Times New Roman"/>
          <w:color w:val="050505"/>
          <w:sz w:val="24"/>
          <w:szCs w:val="24"/>
          <w:lang w:val="mk-MK"/>
        </w:rPr>
        <w:t>Г</w:t>
      </w:r>
      <w:r w:rsidR="00501177">
        <w:rPr>
          <w:rFonts w:ascii="Times New Roman" w:eastAsia="Times New Roman" w:hAnsi="Times New Roman" w:cs="Times New Roman"/>
          <w:color w:val="050505"/>
          <w:sz w:val="24"/>
          <w:szCs w:val="24"/>
        </w:rPr>
        <w:t xml:space="preserve">лавни цели на овој </w:t>
      </w:r>
      <w:r w:rsidR="00501177">
        <w:rPr>
          <w:rFonts w:ascii="Times New Roman" w:eastAsia="Times New Roman" w:hAnsi="Times New Roman" w:cs="Times New Roman"/>
          <w:color w:val="050505"/>
          <w:sz w:val="24"/>
          <w:szCs w:val="24"/>
          <w:lang w:val="mk-MK"/>
        </w:rPr>
        <w:t>проект</w:t>
      </w:r>
      <w:r w:rsidR="000277A9" w:rsidRPr="00FA2786">
        <w:rPr>
          <w:rFonts w:ascii="Times New Roman" w:eastAsia="Times New Roman" w:hAnsi="Times New Roman" w:cs="Times New Roman"/>
          <w:color w:val="050505"/>
          <w:sz w:val="24"/>
          <w:szCs w:val="24"/>
        </w:rPr>
        <w:t xml:space="preserve"> се : </w:t>
      </w:r>
    </w:p>
    <w:p w:rsidR="000277A9" w:rsidRPr="00FA2786" w:rsidRDefault="000277A9" w:rsidP="00CF465A">
      <w:pPr>
        <w:shd w:val="clear" w:color="auto" w:fill="FFFFFF"/>
        <w:spacing w:after="0" w:line="240" w:lineRule="auto"/>
        <w:jc w:val="both"/>
        <w:rPr>
          <w:rFonts w:ascii="Times New Roman" w:eastAsia="Times New Roman" w:hAnsi="Times New Roman" w:cs="Times New Roman"/>
          <w:color w:val="050505"/>
          <w:sz w:val="24"/>
          <w:szCs w:val="24"/>
        </w:rPr>
      </w:pPr>
      <w:r w:rsidRPr="00FA2786">
        <w:rPr>
          <w:rFonts w:ascii="Times New Roman" w:eastAsia="Times New Roman" w:hAnsi="Times New Roman" w:cs="Times New Roman"/>
          <w:color w:val="050505"/>
          <w:sz w:val="24"/>
          <w:szCs w:val="24"/>
        </w:rPr>
        <w:t xml:space="preserve">- </w:t>
      </w:r>
      <w:r w:rsidR="00CF465A">
        <w:rPr>
          <w:rFonts w:ascii="Times New Roman" w:eastAsia="Times New Roman" w:hAnsi="Times New Roman" w:cs="Times New Roman"/>
          <w:color w:val="050505"/>
          <w:sz w:val="24"/>
          <w:szCs w:val="24"/>
          <w:lang w:val="mk-MK"/>
        </w:rPr>
        <w:t xml:space="preserve">   </w:t>
      </w:r>
      <w:r w:rsidRPr="00FA2786">
        <w:rPr>
          <w:rFonts w:ascii="Times New Roman" w:eastAsia="Times New Roman" w:hAnsi="Times New Roman" w:cs="Times New Roman"/>
          <w:color w:val="050505"/>
          <w:sz w:val="24"/>
          <w:szCs w:val="24"/>
        </w:rPr>
        <w:t>Соединување на различни култури со цел нивно зближување преку</w:t>
      </w:r>
      <w:r w:rsidR="00501177">
        <w:rPr>
          <w:rFonts w:ascii="Times New Roman" w:eastAsia="Times New Roman" w:hAnsi="Times New Roman" w:cs="Times New Roman"/>
          <w:color w:val="050505"/>
          <w:sz w:val="24"/>
          <w:szCs w:val="24"/>
          <w:lang w:val="mk-MK"/>
        </w:rPr>
        <w:t xml:space="preserve"> заеднички активности</w:t>
      </w:r>
      <w:r w:rsidRPr="00FA2786">
        <w:rPr>
          <w:rFonts w:ascii="Times New Roman" w:eastAsia="Times New Roman" w:hAnsi="Times New Roman" w:cs="Times New Roman"/>
          <w:color w:val="050505"/>
          <w:sz w:val="24"/>
          <w:szCs w:val="24"/>
        </w:rPr>
        <w:t>;</w:t>
      </w:r>
    </w:p>
    <w:p w:rsidR="000277A9" w:rsidRPr="00FA2786" w:rsidRDefault="000277A9" w:rsidP="00CF465A">
      <w:pPr>
        <w:shd w:val="clear" w:color="auto" w:fill="FFFFFF"/>
        <w:spacing w:after="0" w:line="240" w:lineRule="auto"/>
        <w:jc w:val="both"/>
        <w:rPr>
          <w:rFonts w:ascii="Times New Roman" w:eastAsia="Times New Roman" w:hAnsi="Times New Roman" w:cs="Times New Roman"/>
          <w:color w:val="050505"/>
          <w:sz w:val="24"/>
          <w:szCs w:val="24"/>
        </w:rPr>
      </w:pPr>
      <w:r w:rsidRPr="00FA2786">
        <w:rPr>
          <w:rFonts w:ascii="Times New Roman" w:eastAsia="Times New Roman" w:hAnsi="Times New Roman" w:cs="Times New Roman"/>
          <w:color w:val="050505"/>
          <w:sz w:val="24"/>
          <w:szCs w:val="24"/>
        </w:rPr>
        <w:t>- Прифаќање на различностите во културите и традициите за отфрлање на дискриминацијата ;</w:t>
      </w:r>
    </w:p>
    <w:p w:rsidR="000277A9" w:rsidRDefault="000277A9" w:rsidP="00CF465A">
      <w:pPr>
        <w:shd w:val="clear" w:color="auto" w:fill="FFFFFF"/>
        <w:spacing w:after="0" w:line="240" w:lineRule="auto"/>
        <w:jc w:val="both"/>
        <w:rPr>
          <w:rFonts w:ascii="Times New Roman" w:eastAsia="Times New Roman" w:hAnsi="Times New Roman" w:cs="Times New Roman"/>
          <w:color w:val="050505"/>
          <w:sz w:val="24"/>
          <w:szCs w:val="24"/>
          <w:lang w:val="mk-MK"/>
        </w:rPr>
      </w:pPr>
      <w:r w:rsidRPr="00FA2786">
        <w:rPr>
          <w:rFonts w:ascii="Times New Roman" w:eastAsia="Times New Roman" w:hAnsi="Times New Roman" w:cs="Times New Roman"/>
          <w:color w:val="050505"/>
          <w:sz w:val="24"/>
          <w:szCs w:val="24"/>
        </w:rPr>
        <w:t xml:space="preserve">- </w:t>
      </w:r>
      <w:r w:rsidR="00CF465A">
        <w:rPr>
          <w:rFonts w:ascii="Times New Roman" w:eastAsia="Times New Roman" w:hAnsi="Times New Roman" w:cs="Times New Roman"/>
          <w:color w:val="050505"/>
          <w:sz w:val="24"/>
          <w:szCs w:val="24"/>
          <w:lang w:val="mk-MK"/>
        </w:rPr>
        <w:t xml:space="preserve"> </w:t>
      </w:r>
      <w:r w:rsidRPr="00FA2786">
        <w:rPr>
          <w:rFonts w:ascii="Times New Roman" w:eastAsia="Times New Roman" w:hAnsi="Times New Roman" w:cs="Times New Roman"/>
          <w:color w:val="050505"/>
          <w:sz w:val="24"/>
          <w:szCs w:val="24"/>
        </w:rPr>
        <w:t>Креирање на соживот меѓу сите етнички заедници, за подобро функционирање на општеството.</w:t>
      </w:r>
      <w:r w:rsidR="00501177">
        <w:rPr>
          <w:rFonts w:ascii="Times New Roman" w:eastAsia="Times New Roman" w:hAnsi="Times New Roman" w:cs="Times New Roman"/>
          <w:color w:val="050505"/>
          <w:sz w:val="24"/>
          <w:szCs w:val="24"/>
          <w:lang w:val="mk-MK"/>
        </w:rPr>
        <w:t xml:space="preserve"> </w:t>
      </w:r>
    </w:p>
    <w:p w:rsidR="00501177" w:rsidRPr="00501177" w:rsidRDefault="003D7626" w:rsidP="003D7626">
      <w:pPr>
        <w:shd w:val="clear" w:color="auto" w:fill="FFFFFF"/>
        <w:spacing w:after="0" w:line="240" w:lineRule="auto"/>
        <w:ind w:firstLine="284"/>
        <w:jc w:val="both"/>
        <w:rPr>
          <w:rFonts w:ascii="Times New Roman" w:eastAsia="Times New Roman" w:hAnsi="Times New Roman" w:cs="Times New Roman"/>
          <w:color w:val="050505"/>
          <w:sz w:val="24"/>
          <w:szCs w:val="24"/>
          <w:lang w:val="mk-MK"/>
        </w:rPr>
      </w:pPr>
      <w:r w:rsidRPr="00033CBD">
        <w:rPr>
          <w:rFonts w:ascii="Times New Roman" w:eastAsia="Times New Roman" w:hAnsi="Times New Roman" w:cs="Times New Roman"/>
          <w:color w:val="050505"/>
          <w:sz w:val="24"/>
          <w:szCs w:val="24"/>
          <w:lang w:val="mk-MK"/>
        </w:rPr>
        <w:t xml:space="preserve">Нашето училиште </w:t>
      </w:r>
      <w:r w:rsidR="00FD6447" w:rsidRPr="00033CBD">
        <w:rPr>
          <w:rFonts w:ascii="Times New Roman" w:eastAsia="Times New Roman" w:hAnsi="Times New Roman" w:cs="Times New Roman"/>
          <w:color w:val="050505"/>
          <w:sz w:val="24"/>
          <w:szCs w:val="24"/>
          <w:lang w:val="mk-MK"/>
        </w:rPr>
        <w:t xml:space="preserve">поднесе апликација и </w:t>
      </w:r>
      <w:r w:rsidRPr="00033CBD">
        <w:rPr>
          <w:rFonts w:ascii="Times New Roman" w:eastAsia="Times New Roman" w:hAnsi="Times New Roman" w:cs="Times New Roman"/>
          <w:color w:val="050505"/>
          <w:sz w:val="24"/>
          <w:szCs w:val="24"/>
          <w:lang w:val="mk-MK"/>
        </w:rPr>
        <w:t xml:space="preserve">беше одбрано од страна </w:t>
      </w:r>
      <w:r w:rsidR="00033CBD" w:rsidRPr="00033CBD">
        <w:rPr>
          <w:rFonts w:ascii="Times New Roman" w:eastAsia="Times New Roman" w:hAnsi="Times New Roman" w:cs="Times New Roman"/>
          <w:color w:val="050505"/>
          <w:sz w:val="24"/>
          <w:szCs w:val="24"/>
          <w:lang w:val="mk-MK"/>
        </w:rPr>
        <w:t xml:space="preserve">на УСАИД - </w:t>
      </w:r>
      <w:r w:rsidRPr="00033CBD">
        <w:rPr>
          <w:rFonts w:ascii="Times New Roman" w:eastAsia="Times New Roman" w:hAnsi="Times New Roman" w:cs="Times New Roman"/>
          <w:color w:val="050505"/>
          <w:sz w:val="24"/>
          <w:szCs w:val="24"/>
          <w:lang w:val="mk-MK"/>
        </w:rPr>
        <w:t xml:space="preserve"> проект за Меѓуетничка интеграција на </w:t>
      </w:r>
      <w:r w:rsidR="00033CBD" w:rsidRPr="00033CBD">
        <w:rPr>
          <w:rFonts w:ascii="Times New Roman" w:eastAsia="Times New Roman" w:hAnsi="Times New Roman" w:cs="Times New Roman"/>
          <w:color w:val="050505"/>
          <w:sz w:val="24"/>
          <w:szCs w:val="24"/>
          <w:lang w:val="mk-MK"/>
        </w:rPr>
        <w:t xml:space="preserve">младите во </w:t>
      </w:r>
      <w:r w:rsidRPr="00033CBD">
        <w:rPr>
          <w:rFonts w:ascii="Times New Roman" w:eastAsia="Times New Roman" w:hAnsi="Times New Roman" w:cs="Times New Roman"/>
          <w:color w:val="050505"/>
          <w:sz w:val="24"/>
          <w:szCs w:val="24"/>
          <w:lang w:val="mk-MK"/>
        </w:rPr>
        <w:t xml:space="preserve">образованието </w:t>
      </w:r>
      <w:r w:rsidR="00033CBD" w:rsidRPr="00033CBD">
        <w:rPr>
          <w:rFonts w:ascii="Times New Roman" w:eastAsia="Times New Roman" w:hAnsi="Times New Roman" w:cs="Times New Roman"/>
          <w:color w:val="050505"/>
          <w:sz w:val="24"/>
          <w:szCs w:val="24"/>
          <w:lang w:val="mk-MK"/>
        </w:rPr>
        <w:t>(МИМО),</w:t>
      </w:r>
      <w:r w:rsidRPr="00033CBD">
        <w:rPr>
          <w:rFonts w:ascii="Times New Roman" w:eastAsia="Times New Roman" w:hAnsi="Times New Roman" w:cs="Times New Roman"/>
          <w:color w:val="050505"/>
          <w:sz w:val="24"/>
          <w:szCs w:val="24"/>
          <w:lang w:val="mk-MK"/>
        </w:rPr>
        <w:t xml:space="preserve"> во рамки на компонентата </w:t>
      </w:r>
      <w:r w:rsidR="00FD6447" w:rsidRPr="00033CBD">
        <w:rPr>
          <w:rFonts w:ascii="Times New Roman" w:eastAsia="Times New Roman" w:hAnsi="Times New Roman" w:cs="Times New Roman"/>
          <w:color w:val="050505"/>
          <w:sz w:val="24"/>
          <w:szCs w:val="24"/>
          <w:lang w:val="mk-MK"/>
        </w:rPr>
        <w:t>зајакнување</w:t>
      </w:r>
      <w:r w:rsidR="00FD6447">
        <w:rPr>
          <w:rFonts w:ascii="Times New Roman" w:eastAsia="Times New Roman" w:hAnsi="Times New Roman" w:cs="Times New Roman"/>
          <w:color w:val="050505"/>
          <w:sz w:val="24"/>
          <w:szCs w:val="24"/>
          <w:lang w:val="mk-MK"/>
        </w:rPr>
        <w:t xml:space="preserve"> на училишните капацитети. Како резултат на тоа веќе се во тек градежни активности за поставување на термоизолациона</w:t>
      </w:r>
      <w:r w:rsidR="00033CBD">
        <w:rPr>
          <w:rFonts w:ascii="Times New Roman" w:eastAsia="Times New Roman" w:hAnsi="Times New Roman" w:cs="Times New Roman"/>
          <w:color w:val="050505"/>
          <w:sz w:val="24"/>
          <w:szCs w:val="24"/>
          <w:lang w:val="mk-MK"/>
        </w:rPr>
        <w:t>, енергетско -  ефикасна</w:t>
      </w:r>
      <w:r w:rsidR="00FD6447">
        <w:rPr>
          <w:rFonts w:ascii="Times New Roman" w:eastAsia="Times New Roman" w:hAnsi="Times New Roman" w:cs="Times New Roman"/>
          <w:color w:val="050505"/>
          <w:sz w:val="24"/>
          <w:szCs w:val="24"/>
          <w:lang w:val="mk-MK"/>
        </w:rPr>
        <w:t xml:space="preserve"> фасада</w:t>
      </w:r>
      <w:r w:rsidR="00033CBD">
        <w:rPr>
          <w:rFonts w:ascii="Times New Roman" w:eastAsia="Times New Roman" w:hAnsi="Times New Roman" w:cs="Times New Roman"/>
          <w:color w:val="050505"/>
          <w:sz w:val="24"/>
          <w:szCs w:val="24"/>
          <w:lang w:val="mk-MK"/>
        </w:rPr>
        <w:t xml:space="preserve"> со што значително ќе се подобрат условите за учење и работа. </w:t>
      </w:r>
    </w:p>
    <w:p w:rsidR="000277A9" w:rsidRPr="00FA2786" w:rsidRDefault="000277A9" w:rsidP="000277A9">
      <w:pPr>
        <w:shd w:val="clear" w:color="auto" w:fill="FFFFFF"/>
        <w:spacing w:after="0" w:line="240" w:lineRule="auto"/>
        <w:rPr>
          <w:rFonts w:ascii="Times New Roman" w:eastAsia="Times New Roman" w:hAnsi="Times New Roman" w:cs="Times New Roman"/>
          <w:color w:val="050505"/>
          <w:sz w:val="24"/>
          <w:szCs w:val="24"/>
          <w:lang w:val="mk-MK"/>
        </w:rPr>
      </w:pPr>
    </w:p>
    <w:p w:rsidR="00981ECD" w:rsidRDefault="00207B6A" w:rsidP="00501177">
      <w:pPr>
        <w:ind w:firstLine="284"/>
        <w:jc w:val="both"/>
        <w:rPr>
          <w:rFonts w:ascii="Times New Roman" w:hAnsi="Times New Roman"/>
          <w:sz w:val="24"/>
          <w:szCs w:val="24"/>
          <w:lang w:val="mk-MK"/>
        </w:rPr>
      </w:pPr>
      <w:r>
        <w:rPr>
          <w:rFonts w:ascii="Times New Roman" w:hAnsi="Times New Roman"/>
          <w:sz w:val="24"/>
          <w:szCs w:val="24"/>
          <w:lang w:val="mk-MK"/>
        </w:rPr>
        <w:t>Според насоките на МОН и БРО</w:t>
      </w:r>
      <w:r w:rsidR="00592AD4">
        <w:rPr>
          <w:rFonts w:ascii="Times New Roman" w:hAnsi="Times New Roman"/>
          <w:sz w:val="24"/>
          <w:szCs w:val="24"/>
          <w:lang w:val="mk-MK"/>
        </w:rPr>
        <w:t xml:space="preserve"> во основните училиштата,  трета</w:t>
      </w:r>
      <w:r>
        <w:rPr>
          <w:rFonts w:ascii="Times New Roman" w:hAnsi="Times New Roman"/>
          <w:sz w:val="24"/>
          <w:szCs w:val="24"/>
          <w:lang w:val="mk-MK"/>
        </w:rPr>
        <w:t xml:space="preserve"> година по ред се реализираат активности за антикорупциска едукација на учениците, кои што воглавно се сконцентрирани во содржините по наставниот предмет Граѓанско образование, а како воннаставни активности и во другите предмети. За таа цел беше изработена посебна програма со активности од страна на наставникот по граѓанско образование, но во активностите се вклучени повеќето предметни наставници како и дел од одделенските наставници.  </w:t>
      </w:r>
      <w:r w:rsidR="00981ECD">
        <w:rPr>
          <w:rFonts w:ascii="Times New Roman" w:hAnsi="Times New Roman"/>
          <w:sz w:val="24"/>
          <w:szCs w:val="24"/>
          <w:lang w:val="mk-MK"/>
        </w:rPr>
        <w:t>Меѓу позначајните придобивки од овој проект се</w:t>
      </w:r>
      <w:r w:rsidR="00981ECD" w:rsidRPr="00981ECD">
        <w:rPr>
          <w:rFonts w:ascii="Times New Roman" w:hAnsi="Times New Roman"/>
          <w:sz w:val="24"/>
          <w:szCs w:val="24"/>
          <w:lang w:val="mk-MK"/>
        </w:rPr>
        <w:t>: з</w:t>
      </w:r>
      <w:r w:rsidR="000B4D5E" w:rsidRPr="00981ECD">
        <w:rPr>
          <w:rFonts w:ascii="Times New Roman" w:hAnsi="Times New Roman"/>
          <w:sz w:val="24"/>
          <w:szCs w:val="24"/>
          <w:lang w:val="mk-MK"/>
        </w:rPr>
        <w:t>богатување на</w:t>
      </w:r>
      <w:r w:rsidR="000B4D5E" w:rsidRPr="000B4D5E">
        <w:rPr>
          <w:rFonts w:ascii="Times New Roman" w:hAnsi="Times New Roman"/>
          <w:sz w:val="24"/>
          <w:szCs w:val="24"/>
          <w:lang w:val="mk-MK"/>
        </w:rPr>
        <w:t xml:space="preserve"> знаењата, </w:t>
      </w:r>
      <w:r w:rsidR="000B4D5E" w:rsidRPr="000B4D5E">
        <w:rPr>
          <w:rFonts w:ascii="Times New Roman" w:hAnsi="Times New Roman"/>
          <w:sz w:val="24"/>
          <w:szCs w:val="24"/>
          <w:lang w:val="mk-MK"/>
        </w:rPr>
        <w:lastRenderedPageBreak/>
        <w:t>можност за препознавање на оваа негативна појава, знаења како да се реагира во такви ситуации, позитивно влијание во моралниот раст и развој, градење на личност која е одговорна и корисна за општеството.</w:t>
      </w:r>
    </w:p>
    <w:p w:rsidR="003B479B" w:rsidRPr="003B479B" w:rsidRDefault="003B479B" w:rsidP="003B479B">
      <w:pPr>
        <w:ind w:firstLine="284"/>
        <w:rPr>
          <w:rFonts w:ascii="Times New Roman" w:eastAsia="Times New Roman" w:hAnsi="Times New Roman" w:cs="Times New Roman"/>
          <w:sz w:val="24"/>
          <w:szCs w:val="24"/>
          <w:lang w:val="mk-MK"/>
        </w:rPr>
      </w:pPr>
      <w:r w:rsidRPr="003B479B">
        <w:rPr>
          <w:rFonts w:ascii="Times New Roman" w:hAnsi="Times New Roman" w:cs="Times New Roman"/>
          <w:color w:val="050505"/>
          <w:sz w:val="24"/>
          <w:szCs w:val="24"/>
          <w:shd w:val="clear" w:color="auto" w:fill="FFFFFF"/>
          <w:lang w:val="mk-MK"/>
        </w:rPr>
        <w:t xml:space="preserve">Во соработка со Федерација на училишни спортови на Македонија, </w:t>
      </w:r>
      <w:r>
        <w:rPr>
          <w:rFonts w:ascii="Times New Roman" w:hAnsi="Times New Roman" w:cs="Times New Roman"/>
          <w:color w:val="050505"/>
          <w:sz w:val="24"/>
          <w:szCs w:val="24"/>
          <w:shd w:val="clear" w:color="auto" w:fill="FFFFFF"/>
          <w:lang w:val="mk-MK"/>
        </w:rPr>
        <w:t xml:space="preserve">под менторство на наставникот по ФЗО Љупчо Трајковски, </w:t>
      </w:r>
      <w:r w:rsidRPr="003B479B">
        <w:rPr>
          <w:rFonts w:ascii="Times New Roman" w:hAnsi="Times New Roman" w:cs="Times New Roman"/>
          <w:color w:val="050505"/>
          <w:sz w:val="24"/>
          <w:szCs w:val="24"/>
          <w:shd w:val="clear" w:color="auto" w:fill="FFFFFF"/>
          <w:lang w:val="mk-MK"/>
        </w:rPr>
        <w:t xml:space="preserve">за учениците кои ја следеа наставата он – лајн, беа организирани и успешно реализирани неколку спортски игровни активности -  </w:t>
      </w:r>
      <w:r w:rsidRPr="003B479B">
        <w:rPr>
          <w:rFonts w:ascii="Times New Roman" w:hAnsi="Times New Roman" w:cs="Times New Roman"/>
          <w:color w:val="050505"/>
          <w:sz w:val="24"/>
          <w:szCs w:val="24"/>
          <w:shd w:val="clear" w:color="auto" w:fill="FFFFFF"/>
        </w:rPr>
        <w:t>Учениците од 8 и 9 оделение на час на отворено играа багминтон и вежби за одбојка</w:t>
      </w:r>
      <w:r w:rsidRPr="003B479B">
        <w:rPr>
          <w:rFonts w:ascii="Times New Roman" w:hAnsi="Times New Roman" w:cs="Times New Roman"/>
          <w:color w:val="050505"/>
          <w:sz w:val="24"/>
          <w:szCs w:val="24"/>
          <w:shd w:val="clear" w:color="auto" w:fill="FFFFFF"/>
          <w:lang w:val="mk-MK"/>
        </w:rPr>
        <w:t xml:space="preserve">; </w:t>
      </w:r>
      <w:r w:rsidRPr="003B479B">
        <w:rPr>
          <w:rFonts w:ascii="Times New Roman" w:hAnsi="Times New Roman" w:cs="Times New Roman"/>
          <w:color w:val="050505"/>
          <w:sz w:val="24"/>
          <w:szCs w:val="24"/>
          <w:shd w:val="clear" w:color="auto" w:fill="FFFFFF"/>
        </w:rPr>
        <w:t xml:space="preserve"> </w:t>
      </w:r>
      <w:r w:rsidRPr="003B479B">
        <w:rPr>
          <w:rFonts w:ascii="Times New Roman" w:eastAsia="Times New Roman" w:hAnsi="Times New Roman" w:cs="Times New Roman"/>
          <w:sz w:val="24"/>
          <w:szCs w:val="24"/>
        </w:rPr>
        <w:t>од Демир Капија Учениците од 6 оделение изведува гимнастички елементи во природа</w:t>
      </w:r>
      <w:r>
        <w:rPr>
          <w:rFonts w:ascii="Times New Roman" w:eastAsia="Times New Roman" w:hAnsi="Times New Roman" w:cs="Times New Roman"/>
          <w:sz w:val="24"/>
          <w:szCs w:val="24"/>
          <w:lang w:val="mk-MK"/>
        </w:rPr>
        <w:t xml:space="preserve">. Се реализираа и часови по ФЗО на отворено, со цел растеретување на учениците од он – лајн настава и придонесување кон нивниот правилен раст и развој. </w:t>
      </w:r>
    </w:p>
    <w:p w:rsidR="00207B6A" w:rsidRPr="002B6E5B" w:rsidRDefault="00477380" w:rsidP="00BA3178">
      <w:pPr>
        <w:pStyle w:val="ListParagraph"/>
        <w:ind w:left="0" w:firstLine="284"/>
        <w:jc w:val="both"/>
        <w:rPr>
          <w:rFonts w:ascii="Times New Roman" w:hAnsi="Times New Roman"/>
          <w:sz w:val="24"/>
          <w:szCs w:val="24"/>
        </w:rPr>
      </w:pPr>
      <w:r w:rsidRPr="002B6E5B">
        <w:rPr>
          <w:rFonts w:ascii="Times New Roman" w:hAnsi="Times New Roman"/>
          <w:sz w:val="24"/>
          <w:szCs w:val="24"/>
        </w:rPr>
        <w:t>Од делот на здравствената заштита и безбедноста на учениците и вработените  извршено е осигурување на учениците по желба, извршени се сите редовни систематски прегледи на учениците и на вработен</w:t>
      </w:r>
      <w:r w:rsidR="003D7626">
        <w:rPr>
          <w:rFonts w:ascii="Times New Roman" w:hAnsi="Times New Roman"/>
          <w:sz w:val="24"/>
          <w:szCs w:val="24"/>
        </w:rPr>
        <w:t>ите, а исто така и вакцинациите.</w:t>
      </w:r>
      <w:r w:rsidR="006C67FD">
        <w:rPr>
          <w:rFonts w:ascii="Times New Roman" w:hAnsi="Times New Roman"/>
          <w:sz w:val="24"/>
          <w:szCs w:val="24"/>
        </w:rPr>
        <w:t xml:space="preserve"> </w:t>
      </w:r>
      <w:r w:rsidR="003D7626">
        <w:rPr>
          <w:rFonts w:ascii="Times New Roman" w:hAnsi="Times New Roman"/>
          <w:sz w:val="24"/>
          <w:szCs w:val="24"/>
        </w:rPr>
        <w:t xml:space="preserve">Во услови на ковид криза, </w:t>
      </w:r>
      <w:r w:rsidR="006C67FD">
        <w:rPr>
          <w:rFonts w:ascii="Times New Roman" w:hAnsi="Times New Roman"/>
          <w:sz w:val="24"/>
          <w:szCs w:val="24"/>
        </w:rPr>
        <w:t>училиштето</w:t>
      </w:r>
      <w:r w:rsidR="00F9781A">
        <w:rPr>
          <w:rFonts w:ascii="Times New Roman" w:hAnsi="Times New Roman"/>
          <w:sz w:val="24"/>
          <w:szCs w:val="24"/>
        </w:rPr>
        <w:t xml:space="preserve"> во соработка со здравствен дом Неготино</w:t>
      </w:r>
      <w:r w:rsidR="006C67FD">
        <w:rPr>
          <w:rFonts w:ascii="Times New Roman" w:hAnsi="Times New Roman"/>
          <w:sz w:val="24"/>
          <w:szCs w:val="24"/>
        </w:rPr>
        <w:t xml:space="preserve"> беше вклучено во организацијата на сите вакцинации </w:t>
      </w:r>
      <w:r w:rsidR="00111AB5">
        <w:rPr>
          <w:rFonts w:ascii="Times New Roman" w:hAnsi="Times New Roman"/>
          <w:sz w:val="24"/>
          <w:szCs w:val="24"/>
        </w:rPr>
        <w:t xml:space="preserve">според </w:t>
      </w:r>
      <w:r w:rsidR="006C67FD">
        <w:rPr>
          <w:rFonts w:ascii="Times New Roman" w:hAnsi="Times New Roman"/>
          <w:sz w:val="24"/>
          <w:szCs w:val="24"/>
        </w:rPr>
        <w:t xml:space="preserve"> имунизациониот календар</w:t>
      </w:r>
      <w:r w:rsidR="00111AB5">
        <w:rPr>
          <w:rFonts w:ascii="Times New Roman" w:hAnsi="Times New Roman"/>
          <w:sz w:val="24"/>
          <w:szCs w:val="24"/>
        </w:rPr>
        <w:t>.</w:t>
      </w:r>
    </w:p>
    <w:p w:rsidR="00477380" w:rsidRPr="00BA3178" w:rsidRDefault="002B6E5B" w:rsidP="00BA3178">
      <w:pPr>
        <w:pStyle w:val="NormalWeb"/>
        <w:shd w:val="clear" w:color="auto" w:fill="FFFFFF"/>
        <w:spacing w:before="0" w:beforeAutospacing="0" w:after="90" w:afterAutospacing="0"/>
        <w:ind w:firstLine="708"/>
        <w:jc w:val="both"/>
        <w:rPr>
          <w:shd w:val="clear" w:color="auto" w:fill="FFFFFF"/>
        </w:rPr>
      </w:pPr>
      <w:r w:rsidRPr="009A39E9">
        <w:rPr>
          <w:color w:val="000000" w:themeColor="text1"/>
        </w:rPr>
        <w:t>В</w:t>
      </w:r>
      <w:r w:rsidR="00477380" w:rsidRPr="009A39E9">
        <w:rPr>
          <w:color w:val="000000" w:themeColor="text1"/>
        </w:rPr>
        <w:t xml:space="preserve">о насока на </w:t>
      </w:r>
      <w:r w:rsidR="003D7626">
        <w:rPr>
          <w:color w:val="000000" w:themeColor="text1"/>
        </w:rPr>
        <w:t xml:space="preserve">зачувување и </w:t>
      </w:r>
      <w:r w:rsidR="00477380" w:rsidRPr="009A39E9">
        <w:rPr>
          <w:color w:val="000000" w:themeColor="text1"/>
        </w:rPr>
        <w:t xml:space="preserve">унапредување на здравјето </w:t>
      </w:r>
      <w:r w:rsidR="003D7626">
        <w:rPr>
          <w:color w:val="000000" w:themeColor="text1"/>
        </w:rPr>
        <w:t xml:space="preserve">се реализираа </w:t>
      </w:r>
      <w:r w:rsidR="003D7626">
        <w:rPr>
          <w:shd w:val="clear" w:color="auto" w:fill="FFFFFF"/>
        </w:rPr>
        <w:t>п</w:t>
      </w:r>
      <w:r w:rsidR="0063668A" w:rsidRPr="009A39E9">
        <w:rPr>
          <w:shd w:val="clear" w:color="auto" w:fill="FFFFFF"/>
        </w:rPr>
        <w:t xml:space="preserve">ревентивно – информативни активности за заштита од сезонски грип и секако за новиот корона вирус. </w:t>
      </w:r>
    </w:p>
    <w:p w:rsidR="00D64BC3" w:rsidRPr="00D64BC3" w:rsidRDefault="00D64BC3" w:rsidP="008202C8">
      <w:pPr>
        <w:pStyle w:val="ListParagraph"/>
        <w:ind w:left="0" w:firstLine="284"/>
        <w:rPr>
          <w:rFonts w:ascii="Times New Roman" w:hAnsi="Times New Roman"/>
          <w:sz w:val="24"/>
          <w:szCs w:val="24"/>
        </w:rPr>
      </w:pPr>
      <w:r w:rsidRPr="00D64BC3">
        <w:rPr>
          <w:rFonts w:ascii="Times New Roman" w:hAnsi="Times New Roman"/>
          <w:sz w:val="24"/>
          <w:szCs w:val="24"/>
        </w:rPr>
        <w:t xml:space="preserve">Оваа година </w:t>
      </w:r>
      <w:r>
        <w:rPr>
          <w:rFonts w:ascii="Times New Roman" w:hAnsi="Times New Roman"/>
          <w:sz w:val="24"/>
          <w:szCs w:val="24"/>
        </w:rPr>
        <w:t xml:space="preserve">планираните екскурзии </w:t>
      </w:r>
      <w:r w:rsidRPr="00D64BC3">
        <w:rPr>
          <w:rFonts w:ascii="Times New Roman" w:hAnsi="Times New Roman"/>
          <w:sz w:val="24"/>
          <w:szCs w:val="24"/>
        </w:rPr>
        <w:t xml:space="preserve">останаа </w:t>
      </w:r>
      <w:r w:rsidR="003D7626">
        <w:rPr>
          <w:rFonts w:ascii="Times New Roman" w:hAnsi="Times New Roman"/>
          <w:sz w:val="24"/>
          <w:szCs w:val="24"/>
        </w:rPr>
        <w:t xml:space="preserve">нереализирани заради вонредната </w:t>
      </w:r>
      <w:r w:rsidRPr="00D64BC3">
        <w:rPr>
          <w:rFonts w:ascii="Times New Roman" w:hAnsi="Times New Roman"/>
          <w:sz w:val="24"/>
          <w:szCs w:val="24"/>
        </w:rPr>
        <w:t>состојба.</w:t>
      </w:r>
      <w:r w:rsidR="003D7626">
        <w:rPr>
          <w:rFonts w:ascii="Times New Roman" w:hAnsi="Times New Roman"/>
          <w:sz w:val="24"/>
          <w:szCs w:val="24"/>
        </w:rPr>
        <w:t xml:space="preserve"> Единствено се реализираше пролетниот излет за учениците кои присуствено ја следеа наставата. </w:t>
      </w:r>
      <w:r w:rsidRPr="00D64BC3">
        <w:rPr>
          <w:rFonts w:ascii="Times New Roman" w:hAnsi="Times New Roman"/>
          <w:sz w:val="24"/>
          <w:szCs w:val="24"/>
        </w:rPr>
        <w:t xml:space="preserve"> </w:t>
      </w:r>
    </w:p>
    <w:p w:rsidR="003917A8" w:rsidRPr="000E68D4" w:rsidRDefault="006B5D36" w:rsidP="006B5D36">
      <w:pPr>
        <w:ind w:firstLine="284"/>
        <w:jc w:val="both"/>
        <w:rPr>
          <w:rFonts w:ascii="Times New Roman" w:hAnsi="Times New Roman"/>
          <w:sz w:val="24"/>
          <w:szCs w:val="24"/>
          <w:lang w:val="mk-MK"/>
        </w:rPr>
      </w:pPr>
      <w:r>
        <w:rPr>
          <w:rFonts w:ascii="Times New Roman" w:hAnsi="Times New Roman"/>
          <w:sz w:val="24"/>
          <w:szCs w:val="24"/>
          <w:lang w:val="mk-MK"/>
        </w:rPr>
        <w:t xml:space="preserve">Оваа учебна година нашето училиште , заедно со 50 други училишта во државата беше вклучено во меѓународното тестирање  ПИРЛС 2021 кое се однесува на проценка на читачките способности кај децата од деветгодишна возраст ( четврто одделение), поточно читање со разбирање. За таа цел беа реализирани низа подготвителни активности од страна на активот на наставници од четврто одделение водени од координаторот на процесот – училишниот психолог. Во текот на месец март се спроведе пробно тестирање, а подоцна во мај се реализираше и главното тестирање. Во исчекување на резултатите можеме да констатираме дека низ овие активности покрај учениците, со корисни знаења се стекнаа и наставниците. </w:t>
      </w:r>
    </w:p>
    <w:p w:rsidR="00477380" w:rsidRPr="001F1E39" w:rsidRDefault="00E84690" w:rsidP="00AF1F38">
      <w:pPr>
        <w:jc w:val="center"/>
        <w:rPr>
          <w:rFonts w:ascii="Times New Roman" w:hAnsi="Times New Roman" w:cs="Times New Roman"/>
          <w:sz w:val="24"/>
          <w:szCs w:val="24"/>
          <w:lang w:val="mk-MK"/>
        </w:rPr>
      </w:pPr>
      <w:r>
        <w:rPr>
          <w:rFonts w:ascii="Times New Roman" w:hAnsi="Times New Roman"/>
          <w:b/>
          <w:bCs/>
          <w:sz w:val="24"/>
          <w:szCs w:val="24"/>
          <w:lang w:val="mk-MK"/>
        </w:rPr>
        <w:t>6</w:t>
      </w:r>
      <w:r w:rsidR="00477380">
        <w:rPr>
          <w:rFonts w:ascii="Times New Roman" w:hAnsi="Times New Roman"/>
          <w:b/>
          <w:bCs/>
          <w:sz w:val="24"/>
          <w:szCs w:val="24"/>
        </w:rPr>
        <w:t>.</w:t>
      </w:r>
      <w:r w:rsidR="00477380">
        <w:rPr>
          <w:rFonts w:ascii="Times New Roman" w:hAnsi="Times New Roman"/>
          <w:b/>
          <w:bCs/>
          <w:sz w:val="24"/>
          <w:szCs w:val="24"/>
          <w:lang w:val="mk-MK"/>
        </w:rPr>
        <w:t xml:space="preserve"> </w:t>
      </w:r>
      <w:r w:rsidR="00477380" w:rsidRPr="00474C4A">
        <w:rPr>
          <w:rFonts w:ascii="Times New Roman" w:hAnsi="Times New Roman"/>
          <w:b/>
          <w:bCs/>
          <w:sz w:val="24"/>
          <w:szCs w:val="24"/>
        </w:rPr>
        <w:t>РАБОТАТА НА ДИРЕКТОРОТ НА УЧИЛИШТЕТО</w:t>
      </w:r>
    </w:p>
    <w:p w:rsidR="00477380" w:rsidRDefault="00477380" w:rsidP="00D3593C">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По природа на својата функција директорот е најодговорен за реализацијата на сложените задачи што општеството му ги поставува на училиштето. </w:t>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p>
    <w:p w:rsidR="00477380"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Од него зависи организацијата и реализацијата на сите подрачја на надворешната и внатрешната структура на наставата, а индиректно и работата на наставниците.</w:t>
      </w:r>
      <w:r>
        <w:rPr>
          <w:rFonts w:ascii="Times New Roman" w:hAnsi="Times New Roman" w:cs="Times New Roman"/>
          <w:sz w:val="24"/>
          <w:szCs w:val="24"/>
          <w:lang w:val="mk-MK"/>
        </w:rPr>
        <w:t xml:space="preserve"> </w:t>
      </w:r>
      <w:r w:rsidRPr="00F32647">
        <w:rPr>
          <w:rFonts w:ascii="Times New Roman" w:hAnsi="Times New Roman" w:cs="Times New Roman"/>
          <w:sz w:val="24"/>
          <w:szCs w:val="24"/>
        </w:rPr>
        <w:lastRenderedPageBreak/>
        <w:t xml:space="preserve">Програмата за работа на директорот е интегрален дел на програмата за работа на училиштето. </w:t>
      </w:r>
      <w:r>
        <w:rPr>
          <w:rFonts w:ascii="Times New Roman" w:hAnsi="Times New Roman" w:cs="Times New Roman"/>
          <w:sz w:val="24"/>
          <w:szCs w:val="24"/>
          <w:lang w:val="mk-MK"/>
        </w:rPr>
        <w:tab/>
      </w:r>
      <w:r w:rsidRPr="00F32647">
        <w:rPr>
          <w:rFonts w:ascii="Times New Roman" w:hAnsi="Times New Roman" w:cs="Times New Roman"/>
          <w:sz w:val="24"/>
          <w:szCs w:val="24"/>
        </w:rPr>
        <w:t>Директорот е главниот носител на таа програма, па сосема е разбирливо дека програмата за работа на директорот е основата на која се потпираат сите други програми.</w:t>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p>
    <w:p w:rsidR="00477380" w:rsidRPr="005C35EC"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Континуирано се следеше работата на наставниците со учениците во врска со Е-дневникот, како и начинот на којшто ги реализираат часовите по наставни предмети. Во соработка со педагогот на училиштето, се изработија и записници од извршените увиди  за работата на наставниците. Се следи и водењето на педагошката евиденција и документацијата. </w:t>
      </w:r>
    </w:p>
    <w:p w:rsidR="00477380"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Директорот редовно и активно учествува на сите семинари и обуки.</w:t>
      </w:r>
    </w:p>
    <w:p w:rsidR="008F157B" w:rsidRPr="008F157B" w:rsidRDefault="008F157B" w:rsidP="00477380">
      <w:pPr>
        <w:ind w:firstLine="708"/>
        <w:jc w:val="both"/>
        <w:rPr>
          <w:rFonts w:ascii="Times New Roman" w:hAnsi="Times New Roman" w:cs="Times New Roman"/>
          <w:sz w:val="24"/>
          <w:szCs w:val="24"/>
          <w:lang w:val="mk-MK"/>
        </w:rPr>
      </w:pPr>
    </w:p>
    <w:p w:rsidR="00477380" w:rsidRDefault="00E84690" w:rsidP="00477380">
      <w:pPr>
        <w:jc w:val="center"/>
        <w:rPr>
          <w:rFonts w:ascii="Times New Roman" w:hAnsi="Times New Roman"/>
          <w:b/>
          <w:bCs/>
          <w:sz w:val="24"/>
          <w:szCs w:val="24"/>
          <w:lang w:val="mk-MK"/>
        </w:rPr>
      </w:pPr>
      <w:r>
        <w:rPr>
          <w:rFonts w:ascii="Times New Roman" w:hAnsi="Times New Roman"/>
          <w:b/>
          <w:bCs/>
          <w:sz w:val="24"/>
          <w:szCs w:val="24"/>
          <w:lang w:val="mk-MK"/>
        </w:rPr>
        <w:t>7</w:t>
      </w:r>
      <w:r w:rsidR="00477380">
        <w:rPr>
          <w:rFonts w:ascii="Times New Roman" w:hAnsi="Times New Roman"/>
          <w:b/>
          <w:bCs/>
          <w:sz w:val="24"/>
          <w:szCs w:val="24"/>
        </w:rPr>
        <w:t>.</w:t>
      </w:r>
      <w:r w:rsidR="00477380" w:rsidRPr="00474C4A">
        <w:rPr>
          <w:rFonts w:ascii="Times New Roman" w:hAnsi="Times New Roman"/>
          <w:b/>
          <w:bCs/>
          <w:sz w:val="24"/>
          <w:szCs w:val="24"/>
        </w:rPr>
        <w:t xml:space="preserve"> РАБОТАТА НА СТРУЧНИТЕ СОРАБОТНИЦИ</w:t>
      </w:r>
    </w:p>
    <w:p w:rsidR="008A5ADC" w:rsidRPr="003135EF" w:rsidRDefault="008A5ADC" w:rsidP="003135EF">
      <w:pPr>
        <w:ind w:firstLine="708"/>
        <w:jc w:val="both"/>
        <w:rPr>
          <w:rFonts w:ascii="Times New Roman" w:hAnsi="Times New Roman" w:cs="Times New Roman"/>
          <w:sz w:val="24"/>
          <w:szCs w:val="24"/>
          <w:lang w:val="mk-MK"/>
        </w:rPr>
      </w:pPr>
      <w:r w:rsidRPr="007C0881">
        <w:rPr>
          <w:rFonts w:ascii="Times New Roman" w:hAnsi="Times New Roman"/>
          <w:sz w:val="24"/>
          <w:szCs w:val="24"/>
        </w:rPr>
        <w:t xml:space="preserve">Во текот на </w:t>
      </w:r>
      <w:r>
        <w:rPr>
          <w:rFonts w:ascii="Times New Roman" w:hAnsi="Times New Roman"/>
          <w:sz w:val="24"/>
          <w:szCs w:val="24"/>
          <w:lang w:val="mk-MK"/>
        </w:rPr>
        <w:t xml:space="preserve">учебната година </w:t>
      </w:r>
      <w:r w:rsidRPr="007C0881">
        <w:rPr>
          <w:rFonts w:ascii="Times New Roman" w:hAnsi="Times New Roman"/>
          <w:sz w:val="24"/>
          <w:szCs w:val="24"/>
        </w:rPr>
        <w:t xml:space="preserve">стручните соработници </w:t>
      </w:r>
      <w:r>
        <w:rPr>
          <w:rFonts w:ascii="Times New Roman" w:hAnsi="Times New Roman"/>
          <w:sz w:val="24"/>
          <w:szCs w:val="24"/>
        </w:rPr>
        <w:t xml:space="preserve">во изменети услови </w:t>
      </w:r>
      <w:r w:rsidRPr="007C0881">
        <w:rPr>
          <w:rFonts w:ascii="Times New Roman" w:hAnsi="Times New Roman"/>
          <w:sz w:val="24"/>
          <w:szCs w:val="24"/>
        </w:rPr>
        <w:t>ги реализираа с</w:t>
      </w:r>
      <w:r>
        <w:rPr>
          <w:rFonts w:ascii="Times New Roman" w:hAnsi="Times New Roman"/>
          <w:sz w:val="24"/>
          <w:szCs w:val="24"/>
        </w:rPr>
        <w:t>воите програмски задачи според своите годишни програми</w:t>
      </w:r>
      <w:r w:rsidRPr="007C0881">
        <w:rPr>
          <w:rFonts w:ascii="Times New Roman" w:hAnsi="Times New Roman"/>
          <w:sz w:val="24"/>
          <w:szCs w:val="24"/>
        </w:rPr>
        <w:t xml:space="preserve"> за работа. Зедоа активно учество во изработката на Годишната програма за работа на училиштето, изготвувањето на сите видови на прегледи и извештаи</w:t>
      </w:r>
      <w:r>
        <w:rPr>
          <w:rFonts w:ascii="Times New Roman" w:hAnsi="Times New Roman"/>
          <w:sz w:val="24"/>
          <w:szCs w:val="24"/>
        </w:rPr>
        <w:t xml:space="preserve">, правилници и документи, анализи и извештаи </w:t>
      </w:r>
      <w:r w:rsidRPr="007C0881">
        <w:rPr>
          <w:rFonts w:ascii="Times New Roman" w:hAnsi="Times New Roman"/>
          <w:sz w:val="24"/>
          <w:szCs w:val="24"/>
        </w:rPr>
        <w:t xml:space="preserve"> на бара</w:t>
      </w:r>
      <w:r>
        <w:rPr>
          <w:rFonts w:ascii="Times New Roman" w:hAnsi="Times New Roman"/>
          <w:sz w:val="24"/>
          <w:szCs w:val="24"/>
        </w:rPr>
        <w:t>ње од МОН, БРО и др. институции.</w:t>
      </w:r>
      <w:r w:rsidRPr="007C0881">
        <w:rPr>
          <w:rFonts w:ascii="Times New Roman" w:hAnsi="Times New Roman"/>
          <w:sz w:val="24"/>
          <w:szCs w:val="24"/>
        </w:rPr>
        <w:t xml:space="preserve"> </w:t>
      </w:r>
      <w:r w:rsidR="003135EF" w:rsidRPr="007C0881">
        <w:rPr>
          <w:rFonts w:ascii="Times New Roman" w:hAnsi="Times New Roman" w:cs="Times New Roman"/>
          <w:sz w:val="24"/>
          <w:szCs w:val="24"/>
        </w:rPr>
        <w:t>Работеа на  изготвувањето на акциони планови, посебни програми, протоколи и друг вид на документи</w:t>
      </w:r>
      <w:r w:rsidR="003135EF">
        <w:rPr>
          <w:rFonts w:ascii="Times New Roman" w:hAnsi="Times New Roman" w:cs="Times New Roman"/>
          <w:sz w:val="24"/>
          <w:szCs w:val="24"/>
          <w:lang w:val="mk-MK"/>
        </w:rPr>
        <w:t>,  чија цел е надминување на утврдените недостатоци и слабости и подобрување на работата на училиштето. Б</w:t>
      </w:r>
      <w:r w:rsidR="003135EF" w:rsidRPr="00F32647">
        <w:rPr>
          <w:rFonts w:ascii="Times New Roman" w:hAnsi="Times New Roman" w:cs="Times New Roman"/>
          <w:sz w:val="24"/>
          <w:szCs w:val="24"/>
        </w:rPr>
        <w:t>еа вклучени и во следењето на работата на стручните органи и тела на училиштето</w:t>
      </w:r>
      <w:r w:rsidR="003135EF">
        <w:rPr>
          <w:rFonts w:ascii="Times New Roman" w:hAnsi="Times New Roman" w:cs="Times New Roman"/>
          <w:sz w:val="24"/>
          <w:szCs w:val="24"/>
          <w:lang w:val="mk-MK"/>
        </w:rPr>
        <w:t>, реализацијата на активности од тековни проекти.</w:t>
      </w:r>
      <w:r w:rsidR="003135EF" w:rsidRPr="00F32647">
        <w:rPr>
          <w:rFonts w:ascii="Times New Roman" w:hAnsi="Times New Roman" w:cs="Times New Roman"/>
          <w:sz w:val="24"/>
          <w:szCs w:val="24"/>
        </w:rPr>
        <w:t xml:space="preserve"> </w:t>
      </w:r>
    </w:p>
    <w:p w:rsidR="008A5ADC" w:rsidRDefault="008A5ADC" w:rsidP="008A5ADC">
      <w:pPr>
        <w:ind w:firstLine="708"/>
        <w:jc w:val="both"/>
        <w:rPr>
          <w:rFonts w:ascii="Times New Roman" w:hAnsi="Times New Roman"/>
          <w:sz w:val="24"/>
          <w:szCs w:val="24"/>
        </w:rPr>
      </w:pPr>
      <w:r>
        <w:rPr>
          <w:rFonts w:ascii="Times New Roman" w:hAnsi="Times New Roman"/>
          <w:sz w:val="24"/>
          <w:szCs w:val="24"/>
        </w:rPr>
        <w:t xml:space="preserve"> Р</w:t>
      </w:r>
      <w:r w:rsidRPr="007C0881">
        <w:rPr>
          <w:rFonts w:ascii="Times New Roman" w:hAnsi="Times New Roman"/>
          <w:sz w:val="24"/>
          <w:szCs w:val="24"/>
        </w:rPr>
        <w:t xml:space="preserve">аботеа на уписот на учениците во прво одд. </w:t>
      </w:r>
      <w:r>
        <w:rPr>
          <w:rFonts w:ascii="Times New Roman" w:hAnsi="Times New Roman"/>
          <w:sz w:val="24"/>
          <w:szCs w:val="24"/>
        </w:rPr>
        <w:t xml:space="preserve">кој заради актуелната ситуација се одвиваше под посебни протоколи, и </w:t>
      </w:r>
      <w:r w:rsidRPr="007C0881">
        <w:rPr>
          <w:rFonts w:ascii="Times New Roman" w:hAnsi="Times New Roman"/>
          <w:sz w:val="24"/>
          <w:szCs w:val="24"/>
        </w:rPr>
        <w:t xml:space="preserve"> формирањето на нови паралелки во прво и шесто одделение, имајќи ги во предвид индивидуалните карактеристики на учениците,</w:t>
      </w:r>
      <w:r>
        <w:rPr>
          <w:rFonts w:ascii="Times New Roman" w:hAnsi="Times New Roman"/>
          <w:sz w:val="24"/>
          <w:szCs w:val="24"/>
        </w:rPr>
        <w:t xml:space="preserve"> а исто така</w:t>
      </w:r>
      <w:r w:rsidRPr="007C0881">
        <w:rPr>
          <w:rFonts w:ascii="Times New Roman" w:hAnsi="Times New Roman"/>
          <w:sz w:val="24"/>
          <w:szCs w:val="24"/>
        </w:rPr>
        <w:t xml:space="preserve"> </w:t>
      </w:r>
      <w:r>
        <w:rPr>
          <w:rFonts w:ascii="Times New Roman" w:hAnsi="Times New Roman"/>
          <w:sz w:val="24"/>
          <w:szCs w:val="24"/>
        </w:rPr>
        <w:t xml:space="preserve">се следеше и </w:t>
      </w:r>
      <w:r w:rsidRPr="00D42CB7">
        <w:rPr>
          <w:rFonts w:ascii="Times New Roman" w:hAnsi="Times New Roman"/>
          <w:sz w:val="24"/>
          <w:szCs w:val="24"/>
        </w:rPr>
        <w:t>прилагодувањето на учениците во новата училишна средина.</w:t>
      </w:r>
      <w:r>
        <w:rPr>
          <w:rFonts w:ascii="Times New Roman" w:hAnsi="Times New Roman"/>
          <w:sz w:val="24"/>
          <w:szCs w:val="24"/>
        </w:rPr>
        <w:t xml:space="preserve"> </w:t>
      </w:r>
    </w:p>
    <w:p w:rsidR="008A5ADC" w:rsidRDefault="008A5ADC" w:rsidP="008A5ADC">
      <w:pPr>
        <w:ind w:firstLine="708"/>
        <w:jc w:val="both"/>
        <w:rPr>
          <w:rFonts w:ascii="Times New Roman" w:hAnsi="Times New Roman"/>
          <w:sz w:val="24"/>
          <w:szCs w:val="24"/>
        </w:rPr>
      </w:pPr>
      <w:r>
        <w:rPr>
          <w:rFonts w:ascii="Times New Roman" w:hAnsi="Times New Roman"/>
          <w:sz w:val="24"/>
          <w:szCs w:val="24"/>
        </w:rPr>
        <w:t xml:space="preserve">Во делот на инклузивното образование, стручните соработници имаат клучна улога за реализацијата на програмските активности на Училишниот инклузивен тим.  Се формираа инклузивни тимови за секој ученик со посебни потреби и во соработка со одделенските / предметните наставници, и со поддршка од стручно лице – дефектолог од центарот за поддршка при ООУ,, Страшо Пинџур‘‘ – Неготино, беа изработени индивидуални образовни програми по секој предмет за секој ученик.  </w:t>
      </w:r>
    </w:p>
    <w:p w:rsidR="008A5ADC" w:rsidRDefault="008A5ADC" w:rsidP="008A5ADC">
      <w:pPr>
        <w:ind w:firstLine="708"/>
        <w:jc w:val="both"/>
        <w:rPr>
          <w:rFonts w:ascii="Times New Roman" w:hAnsi="Times New Roman"/>
          <w:sz w:val="24"/>
          <w:szCs w:val="24"/>
        </w:rPr>
      </w:pPr>
      <w:r w:rsidRPr="007C0881">
        <w:rPr>
          <w:rFonts w:ascii="Times New Roman" w:hAnsi="Times New Roman"/>
          <w:sz w:val="24"/>
          <w:szCs w:val="24"/>
        </w:rPr>
        <w:t>Психологот е носител  на програмата за советување на родители</w:t>
      </w:r>
      <w:r>
        <w:rPr>
          <w:rFonts w:ascii="Times New Roman" w:hAnsi="Times New Roman"/>
          <w:sz w:val="24"/>
          <w:szCs w:val="24"/>
        </w:rPr>
        <w:t>, а паралелно со неа и советување на ученици.</w:t>
      </w:r>
      <w:r w:rsidRPr="007C0881">
        <w:rPr>
          <w:rFonts w:ascii="Times New Roman" w:hAnsi="Times New Roman"/>
          <w:sz w:val="24"/>
          <w:szCs w:val="24"/>
        </w:rPr>
        <w:t xml:space="preserve"> Во оваа програма се вклучен</w:t>
      </w:r>
      <w:r>
        <w:rPr>
          <w:rFonts w:ascii="Times New Roman" w:hAnsi="Times New Roman"/>
          <w:sz w:val="24"/>
          <w:szCs w:val="24"/>
        </w:rPr>
        <w:t xml:space="preserve">и родители на три категории </w:t>
      </w:r>
      <w:r>
        <w:rPr>
          <w:rFonts w:ascii="Times New Roman" w:hAnsi="Times New Roman"/>
          <w:sz w:val="24"/>
          <w:szCs w:val="24"/>
        </w:rPr>
        <w:lastRenderedPageBreak/>
        <w:t>ученици</w:t>
      </w:r>
      <w:r w:rsidRPr="007C0881">
        <w:rPr>
          <w:rFonts w:ascii="Times New Roman" w:hAnsi="Times New Roman"/>
          <w:sz w:val="24"/>
          <w:szCs w:val="24"/>
        </w:rPr>
        <w:t>, и тоа: со голем број неоправдани изостаноци, со голем број на слаби оцени и со манифестирање на несоодветно однесување.</w:t>
      </w:r>
      <w:r>
        <w:rPr>
          <w:rFonts w:ascii="Times New Roman" w:hAnsi="Times New Roman"/>
          <w:sz w:val="24"/>
          <w:szCs w:val="24"/>
        </w:rPr>
        <w:t xml:space="preserve"> </w:t>
      </w:r>
    </w:p>
    <w:p w:rsidR="008A5ADC" w:rsidRDefault="008A5ADC" w:rsidP="008A5ADC">
      <w:pPr>
        <w:ind w:firstLine="720"/>
        <w:jc w:val="both"/>
        <w:rPr>
          <w:rFonts w:ascii="Times New Roman" w:hAnsi="Times New Roman"/>
          <w:sz w:val="24"/>
          <w:szCs w:val="24"/>
        </w:rPr>
      </w:pPr>
      <w:r w:rsidRPr="00E336F0">
        <w:rPr>
          <w:rFonts w:ascii="Times New Roman" w:hAnsi="Times New Roman"/>
          <w:sz w:val="24"/>
          <w:szCs w:val="24"/>
        </w:rPr>
        <w:t xml:space="preserve">Поради пандемијата со Ковид 19  советувањето се одвиваше во изменети услови и отстапуваше од вообичаениот облик </w:t>
      </w:r>
      <w:r>
        <w:rPr>
          <w:rFonts w:ascii="Times New Roman" w:hAnsi="Times New Roman"/>
          <w:sz w:val="24"/>
          <w:szCs w:val="24"/>
        </w:rPr>
        <w:t xml:space="preserve">на групни советувања, </w:t>
      </w:r>
      <w:r w:rsidRPr="00E336F0">
        <w:rPr>
          <w:rFonts w:ascii="Times New Roman" w:hAnsi="Times New Roman"/>
          <w:sz w:val="24"/>
          <w:szCs w:val="24"/>
        </w:rPr>
        <w:t>пропишан</w:t>
      </w:r>
      <w:r>
        <w:rPr>
          <w:rFonts w:ascii="Times New Roman" w:hAnsi="Times New Roman"/>
          <w:sz w:val="24"/>
          <w:szCs w:val="24"/>
        </w:rPr>
        <w:t>и</w:t>
      </w:r>
      <w:r w:rsidRPr="00E336F0">
        <w:rPr>
          <w:rFonts w:ascii="Times New Roman" w:hAnsi="Times New Roman"/>
          <w:sz w:val="24"/>
          <w:szCs w:val="24"/>
        </w:rPr>
        <w:t xml:space="preserve"> во програмата за советување на родители. Советувањата се одвиваа индивидуално и во најголем број пр</w:t>
      </w:r>
      <w:r>
        <w:rPr>
          <w:rFonts w:ascii="Times New Roman" w:hAnsi="Times New Roman"/>
          <w:sz w:val="24"/>
          <w:szCs w:val="24"/>
        </w:rPr>
        <w:t>еку телефонски разговори . Со</w:t>
      </w:r>
      <w:r w:rsidRPr="00E336F0">
        <w:rPr>
          <w:rFonts w:ascii="Times New Roman" w:hAnsi="Times New Roman"/>
          <w:sz w:val="24"/>
          <w:szCs w:val="24"/>
        </w:rPr>
        <w:t xml:space="preserve"> еден дел од родителите беше тешко да се воспостави контакт – не одговараа на повиците, но со упорност и помош добиена од страна на самите ученици сепак сите родители беа контактирани</w:t>
      </w:r>
      <w:r>
        <w:rPr>
          <w:rFonts w:ascii="Times New Roman" w:hAnsi="Times New Roman"/>
          <w:sz w:val="24"/>
          <w:szCs w:val="24"/>
        </w:rPr>
        <w:t>.</w:t>
      </w:r>
      <w:r w:rsidRPr="00E336F0">
        <w:rPr>
          <w:rFonts w:ascii="Times New Roman" w:hAnsi="Times New Roman"/>
          <w:sz w:val="24"/>
          <w:szCs w:val="24"/>
        </w:rPr>
        <w:t xml:space="preserve"> </w:t>
      </w:r>
      <w:r>
        <w:rPr>
          <w:rFonts w:ascii="Times New Roman" w:hAnsi="Times New Roman"/>
          <w:sz w:val="24"/>
          <w:szCs w:val="24"/>
        </w:rPr>
        <w:t xml:space="preserve">Како општа констатација од водените разговори со родителите може да се издвои незадоволството и неснаоѓањето во он – лајн наставата.  Во оние случаи каде што  семејствата не се во можност да обезбедат услови за вклучување во он – лајн настава и  од училиштето се доставуваат печатени материјали, впечатлив беше несериозниот пристап и прифаќање на обврските во наставата ( како од страна на учениците, така и од страна на родителите) со образложение дека овој вид на реализација на наставата е многу несоодветен. Заради тоа акцентот во разговорите беше на немањето друг избор и неопходноста од прилагодување кон новонастанатата ситуација. Само со мал број родители  се остварија средби, со почитување на сите пропишани протолколи. </w:t>
      </w:r>
      <w:r>
        <w:rPr>
          <w:rFonts w:ascii="Times New Roman" w:hAnsi="Times New Roman"/>
          <w:sz w:val="24"/>
          <w:szCs w:val="24"/>
        </w:rPr>
        <w:tab/>
        <w:t xml:space="preserve"> </w:t>
      </w:r>
      <w:r>
        <w:rPr>
          <w:rFonts w:ascii="Times New Roman" w:hAnsi="Times New Roman"/>
          <w:sz w:val="24"/>
          <w:szCs w:val="24"/>
        </w:rPr>
        <w:tab/>
      </w:r>
      <w:r w:rsidRPr="00E336F0">
        <w:rPr>
          <w:rFonts w:ascii="Times New Roman" w:hAnsi="Times New Roman"/>
          <w:sz w:val="24"/>
          <w:szCs w:val="24"/>
        </w:rPr>
        <w:t>Паралелно со родителите, советодавни разговори се водеа и со учениците. Во фокусот на разговорите беше како најбезболно и најуспешно да се одговори на обврските во услови на он – лајн настава</w:t>
      </w:r>
      <w:r>
        <w:rPr>
          <w:rFonts w:ascii="Times New Roman" w:hAnsi="Times New Roman"/>
          <w:sz w:val="24"/>
          <w:szCs w:val="24"/>
        </w:rPr>
        <w:t xml:space="preserve">, и посебно со секој ученик во зависност од видот на проблемот заеднички се планираа стратегии за надминување на проблемот.  </w:t>
      </w:r>
    </w:p>
    <w:p w:rsidR="008A5ADC" w:rsidRDefault="008A5ADC" w:rsidP="008A5ADC">
      <w:pPr>
        <w:ind w:firstLine="720"/>
        <w:jc w:val="both"/>
        <w:rPr>
          <w:rFonts w:ascii="Times New Roman" w:hAnsi="Times New Roman"/>
          <w:sz w:val="24"/>
          <w:szCs w:val="24"/>
        </w:rPr>
      </w:pPr>
      <w:r>
        <w:rPr>
          <w:rFonts w:ascii="Times New Roman" w:hAnsi="Times New Roman"/>
          <w:sz w:val="24"/>
          <w:szCs w:val="24"/>
        </w:rPr>
        <w:t xml:space="preserve">И во двата случаја – советувањето на родители и советувањето на ученици, беше укажано на конкретните извори на поддршка – наставници, стручни соработници, соученици. Исто така училиштето нуди поддршка во смисла на обезбедување на технички услови ( опрема, комјутери, печатени материјали). </w:t>
      </w:r>
    </w:p>
    <w:p w:rsidR="008A5ADC" w:rsidRDefault="008A5ADC" w:rsidP="008A5ADC">
      <w:pPr>
        <w:ind w:firstLine="720"/>
        <w:jc w:val="both"/>
        <w:rPr>
          <w:rFonts w:ascii="Times New Roman" w:hAnsi="Times New Roman"/>
          <w:sz w:val="24"/>
          <w:szCs w:val="24"/>
        </w:rPr>
      </w:pPr>
      <w:r w:rsidRPr="007C0881">
        <w:rPr>
          <w:rFonts w:ascii="Times New Roman" w:hAnsi="Times New Roman"/>
          <w:sz w:val="24"/>
          <w:szCs w:val="24"/>
        </w:rPr>
        <w:t>Во рамки на реализирањето на овие две програми се остварува и најголем дел од соработката на стручните соработници со наставниците и зацврстувањето и унапредувањето на соработката во триаголникот наставник – ученик – родител</w:t>
      </w:r>
      <w:r w:rsidRPr="005651AA">
        <w:rPr>
          <w:rFonts w:ascii="Times New Roman" w:hAnsi="Times New Roman"/>
          <w:sz w:val="24"/>
          <w:szCs w:val="24"/>
        </w:rPr>
        <w:t>.</w:t>
      </w:r>
      <w:r>
        <w:rPr>
          <w:rFonts w:ascii="Times New Roman" w:hAnsi="Times New Roman"/>
          <w:sz w:val="24"/>
          <w:szCs w:val="24"/>
        </w:rPr>
        <w:t xml:space="preserve">  Покрај овие, се водеа советодавно – консултативни разговори и со други родители и ученици каде што се констатираше потреба. </w:t>
      </w:r>
    </w:p>
    <w:p w:rsidR="008A5ADC" w:rsidRDefault="008A5ADC" w:rsidP="008A5ADC">
      <w:pPr>
        <w:ind w:firstLine="720"/>
        <w:jc w:val="both"/>
        <w:rPr>
          <w:rFonts w:ascii="Times New Roman" w:hAnsi="Times New Roman"/>
          <w:sz w:val="24"/>
          <w:szCs w:val="24"/>
        </w:rPr>
      </w:pPr>
      <w:r>
        <w:rPr>
          <w:rFonts w:ascii="Times New Roman" w:hAnsi="Times New Roman"/>
          <w:sz w:val="24"/>
          <w:szCs w:val="24"/>
        </w:rPr>
        <w:t xml:space="preserve">Во согласност со законските одредби, за изречените педагошки мерки родителите беа писмено известени, а до некои родители беа доставени и писмени опомени пред пријавување до Државниот просветен инспектор и Центарот за социјални грижи,  воглавно заради зачестени отсуства на учениците кои наставата ја следат со физичко присуство, а при кои родителот како образложение ја посочува новонастанатата ситуација со пандемијата. </w:t>
      </w:r>
    </w:p>
    <w:p w:rsidR="008A5ADC" w:rsidRDefault="008A5ADC" w:rsidP="008A5ADC">
      <w:pPr>
        <w:ind w:firstLine="708"/>
        <w:jc w:val="both"/>
        <w:rPr>
          <w:rFonts w:ascii="Times New Roman" w:hAnsi="Times New Roman"/>
          <w:sz w:val="24"/>
          <w:szCs w:val="24"/>
          <w:highlight w:val="cyan"/>
        </w:rPr>
      </w:pPr>
      <w:r>
        <w:rPr>
          <w:rFonts w:ascii="Times New Roman" w:hAnsi="Times New Roman"/>
          <w:sz w:val="24"/>
          <w:szCs w:val="24"/>
        </w:rPr>
        <w:lastRenderedPageBreak/>
        <w:t xml:space="preserve">За наставниците беа организирани инструктивно – консултативни средби  во врска со новините во начинот на водење на педагошката евиденција и документација, </w:t>
      </w:r>
      <w:r w:rsidRPr="00870C5E">
        <w:rPr>
          <w:rFonts w:ascii="Times New Roman" w:hAnsi="Times New Roman"/>
          <w:sz w:val="24"/>
          <w:szCs w:val="24"/>
        </w:rPr>
        <w:t>начините на огрганизација на времето на часот кое сега е скратено, методи, техники</w:t>
      </w:r>
      <w:r>
        <w:rPr>
          <w:rFonts w:ascii="Times New Roman" w:hAnsi="Times New Roman"/>
          <w:sz w:val="24"/>
          <w:szCs w:val="24"/>
        </w:rPr>
        <w:t xml:space="preserve"> и разни корисни алатки </w:t>
      </w:r>
      <w:r w:rsidRPr="00870C5E">
        <w:rPr>
          <w:rFonts w:ascii="Times New Roman" w:hAnsi="Times New Roman"/>
          <w:sz w:val="24"/>
          <w:szCs w:val="24"/>
        </w:rPr>
        <w:t xml:space="preserve"> за работа во услови на он – лајн настава</w:t>
      </w:r>
      <w:r>
        <w:rPr>
          <w:rFonts w:ascii="Times New Roman" w:hAnsi="Times New Roman"/>
          <w:sz w:val="24"/>
          <w:szCs w:val="24"/>
        </w:rPr>
        <w:t xml:space="preserve">, начините на оценување и сл. Два пати во полугодието, и по потреба се извршија увиди во педагошката евиденција – реалната и електронската.   </w:t>
      </w:r>
      <w:r w:rsidRPr="00870C5E">
        <w:rPr>
          <w:rFonts w:ascii="Times New Roman" w:hAnsi="Times New Roman"/>
          <w:sz w:val="24"/>
          <w:szCs w:val="24"/>
        </w:rPr>
        <w:t xml:space="preserve">   </w:t>
      </w:r>
    </w:p>
    <w:p w:rsidR="008A5ADC" w:rsidRDefault="008A5ADC" w:rsidP="008A5ADC">
      <w:pPr>
        <w:ind w:firstLine="708"/>
        <w:jc w:val="both"/>
        <w:rPr>
          <w:rFonts w:ascii="Times New Roman" w:hAnsi="Times New Roman"/>
          <w:sz w:val="24"/>
          <w:szCs w:val="24"/>
        </w:rPr>
      </w:pPr>
      <w:r w:rsidRPr="0038783B">
        <w:rPr>
          <w:rFonts w:ascii="Times New Roman" w:hAnsi="Times New Roman"/>
          <w:sz w:val="24"/>
          <w:szCs w:val="24"/>
        </w:rPr>
        <w:t xml:space="preserve"> Во рамки</w:t>
      </w:r>
      <w:r>
        <w:rPr>
          <w:rFonts w:ascii="Times New Roman" w:hAnsi="Times New Roman"/>
          <w:sz w:val="24"/>
          <w:szCs w:val="24"/>
        </w:rPr>
        <w:t xml:space="preserve"> на своите редовни програмски активности, стручните соработници присуствуваа на часови, со физичко присуство, но и  преку националната платформа за учењесо цел следење на работата на наставниците, како и следење на напредокот и адаптацијата на  учениците. </w:t>
      </w:r>
    </w:p>
    <w:p w:rsidR="003135EF" w:rsidRPr="000E68D4" w:rsidRDefault="008A5ADC" w:rsidP="000E68D4">
      <w:pPr>
        <w:ind w:firstLine="708"/>
        <w:jc w:val="both"/>
        <w:rPr>
          <w:rFonts w:ascii="Times New Roman" w:hAnsi="Times New Roman"/>
          <w:sz w:val="24"/>
          <w:szCs w:val="24"/>
          <w:lang w:val="mk-MK"/>
        </w:rPr>
      </w:pPr>
      <w:r>
        <w:rPr>
          <w:rFonts w:ascii="Times New Roman" w:hAnsi="Times New Roman"/>
          <w:sz w:val="24"/>
          <w:szCs w:val="24"/>
        </w:rPr>
        <w:t xml:space="preserve">Училишниот психолог </w:t>
      </w:r>
      <w:r>
        <w:rPr>
          <w:rFonts w:ascii="Times New Roman" w:hAnsi="Times New Roman"/>
          <w:sz w:val="24"/>
          <w:szCs w:val="24"/>
          <w:lang w:val="mk-MK"/>
        </w:rPr>
        <w:t>беш</w:t>
      </w:r>
      <w:r>
        <w:rPr>
          <w:rFonts w:ascii="Times New Roman" w:hAnsi="Times New Roman"/>
          <w:sz w:val="24"/>
          <w:szCs w:val="24"/>
        </w:rPr>
        <w:t xml:space="preserve">е координатор на активностите за подготовки во ПИРЛС меѓународното тестирање на ученици од четврто одделение во кое </w:t>
      </w:r>
      <w:r>
        <w:rPr>
          <w:rFonts w:ascii="Times New Roman" w:hAnsi="Times New Roman"/>
          <w:sz w:val="24"/>
          <w:szCs w:val="24"/>
          <w:lang w:val="mk-MK"/>
        </w:rPr>
        <w:t>беш</w:t>
      </w:r>
      <w:r>
        <w:rPr>
          <w:rFonts w:ascii="Times New Roman" w:hAnsi="Times New Roman"/>
          <w:sz w:val="24"/>
          <w:szCs w:val="24"/>
        </w:rPr>
        <w:t xml:space="preserve">е вклучено и нашето училиште заедно со 50 – тина други училишта во државата. Со овие тестирања се утврдува нивото на развиеност на читачките вештини и способности кај учениците од 9 – годишна возраст,  поточно читањето со разбирање. За таа цел, во координација со Бирото за развој на образование активот на наставници од четврто одделение реализираше посебни часови по македонски јазик на кои се развиваа вешини за читање со разбирање. </w:t>
      </w:r>
    </w:p>
    <w:p w:rsidR="00EC2F00" w:rsidRPr="00EC2F00" w:rsidRDefault="00EC2F00" w:rsidP="00EC2F0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Исто така се вршеа и редовни увиди во целокупната педагошка евиденција и документација.</w:t>
      </w:r>
    </w:p>
    <w:p w:rsidR="00E975D2" w:rsidRPr="00E975D2" w:rsidRDefault="00E975D2" w:rsidP="00E975D2">
      <w:pPr>
        <w:ind w:firstLine="708"/>
        <w:jc w:val="both"/>
        <w:rPr>
          <w:rFonts w:ascii="Times New Roman" w:hAnsi="Times New Roman" w:cs="Times New Roman"/>
          <w:sz w:val="24"/>
          <w:szCs w:val="24"/>
          <w:lang w:val="mk-MK"/>
        </w:rPr>
      </w:pPr>
      <w:r>
        <w:rPr>
          <w:rFonts w:ascii="Times New Roman" w:hAnsi="Times New Roman"/>
          <w:sz w:val="24"/>
          <w:szCs w:val="24"/>
        </w:rPr>
        <w:t>На крајот од првото полугодие работеа на утврдување на нивото на јазична и математичка писменост во рана училишна возраст.</w:t>
      </w:r>
    </w:p>
    <w:p w:rsidR="009D4AF7" w:rsidRDefault="00477380" w:rsidP="00F15E67">
      <w:pPr>
        <w:ind w:firstLine="708"/>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 xml:space="preserve">Во училишната библиотека уредно се води евиденција и документација на библиотечниот фонд, а врз основа на истражувањето и планирањето на потребите истиот постојано се збогатува. Библиотекарот е носител на активностите од проектот за бесплатни учебници за секое дете; се грижи за приемот, доделувањето и враќањето </w:t>
      </w:r>
      <w:r>
        <w:rPr>
          <w:rFonts w:ascii="Times New Roman" w:hAnsi="Times New Roman" w:cs="Times New Roman"/>
          <w:sz w:val="24"/>
          <w:szCs w:val="24"/>
          <w:lang w:val="mk-MK"/>
        </w:rPr>
        <w:t>на учебниците . Т</w:t>
      </w:r>
      <w:r w:rsidRPr="00440033">
        <w:rPr>
          <w:rFonts w:ascii="Times New Roman" w:hAnsi="Times New Roman" w:cs="Times New Roman"/>
          <w:sz w:val="24"/>
          <w:szCs w:val="24"/>
          <w:lang w:val="mk-MK"/>
        </w:rPr>
        <w:t xml:space="preserve">ој исто така дава целосна поддршка и учествува во сите сфери од работата на училиштето, и тоа: работа со ученици, соработка со наставници, органи и тела во училиштето како и соработка со локалната заедница. </w:t>
      </w:r>
    </w:p>
    <w:p w:rsidR="00D0511A" w:rsidRPr="00D0511A" w:rsidRDefault="00477380" w:rsidP="003917A8">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Исто така се работеше на полето на справувањето со конфликтите кои се јавуваат во паралелките; Работа со ученици кои имаат потешкотии во психофизичкиот, емоционалниот и интелектуалниот развој; Проблеми на растењето и созревањето ( пубертет,судир на генерации тинејџер – возрасни ); Физичка и вербална агресивности други тековни проблеми.</w:t>
      </w:r>
    </w:p>
    <w:p w:rsidR="00872151" w:rsidRDefault="00477380" w:rsidP="00791A8C">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lastRenderedPageBreak/>
        <w:t xml:space="preserve">На полето на професионалната ориентација беа реализирани активности </w:t>
      </w:r>
      <w:r w:rsidR="008037E8">
        <w:rPr>
          <w:rFonts w:ascii="Times New Roman" w:hAnsi="Times New Roman" w:cs="Times New Roman"/>
          <w:sz w:val="24"/>
          <w:szCs w:val="24"/>
          <w:lang w:val="mk-MK"/>
        </w:rPr>
        <w:t xml:space="preserve">( он лајн) </w:t>
      </w:r>
      <w:r w:rsidRPr="00F32647">
        <w:rPr>
          <w:rFonts w:ascii="Times New Roman" w:hAnsi="Times New Roman" w:cs="Times New Roman"/>
          <w:sz w:val="24"/>
          <w:szCs w:val="24"/>
          <w:lang w:val="mk-MK"/>
        </w:rPr>
        <w:t xml:space="preserve">со учениците од </w:t>
      </w:r>
      <w:r w:rsidR="008037E8">
        <w:rPr>
          <w:rFonts w:ascii="Times New Roman" w:hAnsi="Times New Roman" w:cs="Times New Roman"/>
          <w:sz w:val="24"/>
          <w:szCs w:val="24"/>
          <w:lang w:val="mk-MK"/>
        </w:rPr>
        <w:t>осмо и деветто одделение</w:t>
      </w:r>
      <w:r w:rsidRPr="00F32647">
        <w:rPr>
          <w:rFonts w:ascii="Times New Roman" w:hAnsi="Times New Roman" w:cs="Times New Roman"/>
          <w:sz w:val="24"/>
          <w:szCs w:val="24"/>
          <w:lang w:val="mk-MK"/>
        </w:rPr>
        <w:t xml:space="preserve"> во насока на правилно насочување на учениците при изборот на средното училиште во кое ќе го продолжат своето образование.</w:t>
      </w:r>
    </w:p>
    <w:p w:rsidR="00477380" w:rsidRPr="00E84690" w:rsidRDefault="00477380" w:rsidP="00E84690">
      <w:pPr>
        <w:pStyle w:val="ListParagraph"/>
        <w:numPr>
          <w:ilvl w:val="0"/>
          <w:numId w:val="22"/>
        </w:numPr>
        <w:jc w:val="center"/>
        <w:rPr>
          <w:rFonts w:ascii="Times New Roman" w:hAnsi="Times New Roman"/>
          <w:b/>
          <w:sz w:val="24"/>
          <w:szCs w:val="24"/>
        </w:rPr>
      </w:pPr>
      <w:r w:rsidRPr="00E84690">
        <w:rPr>
          <w:rFonts w:ascii="Times New Roman" w:hAnsi="Times New Roman"/>
          <w:b/>
          <w:sz w:val="24"/>
          <w:szCs w:val="24"/>
        </w:rPr>
        <w:t>ПРЕДЛОГ ЗАКЛУЧОЦИ И МЕРКИ</w:t>
      </w:r>
    </w:p>
    <w:p w:rsidR="00477380" w:rsidRPr="00440033" w:rsidRDefault="00477380" w:rsidP="00477380">
      <w:pPr>
        <w:ind w:firstLine="360"/>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Сумирајќи ги резулт</w:t>
      </w:r>
      <w:r w:rsidR="003135EF">
        <w:rPr>
          <w:rFonts w:ascii="Times New Roman" w:hAnsi="Times New Roman" w:cs="Times New Roman"/>
          <w:sz w:val="24"/>
          <w:szCs w:val="24"/>
          <w:lang w:val="mk-MK"/>
        </w:rPr>
        <w:t>атите на крајот на учебната 2020/2021</w:t>
      </w:r>
      <w:r w:rsidRPr="00440033">
        <w:rPr>
          <w:rFonts w:ascii="Times New Roman" w:hAnsi="Times New Roman" w:cs="Times New Roman"/>
          <w:sz w:val="24"/>
          <w:szCs w:val="24"/>
          <w:lang w:val="mk-MK"/>
        </w:rPr>
        <w:t xml:space="preserve"> година може да се констатираат следните заклучоци</w:t>
      </w:r>
      <w:r w:rsidRPr="00440033">
        <w:rPr>
          <w:rFonts w:ascii="Times New Roman" w:hAnsi="Times New Roman" w:cs="Times New Roman"/>
          <w:sz w:val="24"/>
          <w:szCs w:val="24"/>
        </w:rPr>
        <w:t>:</w:t>
      </w:r>
    </w:p>
    <w:p w:rsidR="003135EF" w:rsidRDefault="003135EF" w:rsidP="003135EF">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Континуирано се подобруваат условите за работа и учење во училиштето. </w:t>
      </w:r>
    </w:p>
    <w:p w:rsidR="003135EF" w:rsidRPr="00551DEC" w:rsidRDefault="003135EF" w:rsidP="003135EF">
      <w:pPr>
        <w:pStyle w:val="ListParagraph"/>
        <w:numPr>
          <w:ilvl w:val="0"/>
          <w:numId w:val="21"/>
        </w:numPr>
        <w:suppressAutoHyphens/>
        <w:spacing w:after="0" w:line="240" w:lineRule="auto"/>
        <w:jc w:val="both"/>
        <w:rPr>
          <w:rFonts w:ascii="Times New Roman" w:hAnsi="Times New Roman"/>
          <w:sz w:val="24"/>
          <w:szCs w:val="24"/>
        </w:rPr>
      </w:pPr>
      <w:r w:rsidRPr="00551DEC">
        <w:rPr>
          <w:rFonts w:ascii="Times New Roman" w:hAnsi="Times New Roman"/>
          <w:sz w:val="24"/>
          <w:szCs w:val="24"/>
        </w:rPr>
        <w:t>Намален е бројот на изостаноците во однос на минатата година</w:t>
      </w:r>
      <w:r>
        <w:rPr>
          <w:rFonts w:ascii="Times New Roman" w:hAnsi="Times New Roman"/>
          <w:sz w:val="24"/>
          <w:szCs w:val="24"/>
        </w:rPr>
        <w:t>.</w:t>
      </w:r>
    </w:p>
    <w:p w:rsidR="003135EF" w:rsidRPr="00D82AAA" w:rsidRDefault="003135EF" w:rsidP="003135EF">
      <w:pPr>
        <w:pStyle w:val="ListParagraph"/>
        <w:numPr>
          <w:ilvl w:val="0"/>
          <w:numId w:val="21"/>
        </w:numPr>
        <w:suppressAutoHyphens/>
        <w:spacing w:after="0" w:line="240" w:lineRule="auto"/>
        <w:jc w:val="both"/>
        <w:rPr>
          <w:rFonts w:ascii="Times New Roman" w:hAnsi="Times New Roman"/>
          <w:sz w:val="24"/>
          <w:szCs w:val="24"/>
        </w:rPr>
      </w:pPr>
      <w:r w:rsidRPr="00EB1E0D">
        <w:rPr>
          <w:rFonts w:ascii="Times New Roman" w:hAnsi="Times New Roman"/>
          <w:sz w:val="24"/>
          <w:szCs w:val="24"/>
        </w:rPr>
        <w:t>Имаме тренд на подобрување на успехот</w:t>
      </w:r>
      <w:r>
        <w:rPr>
          <w:rFonts w:ascii="Times New Roman" w:hAnsi="Times New Roman"/>
          <w:sz w:val="24"/>
          <w:szCs w:val="24"/>
        </w:rPr>
        <w:t>.</w:t>
      </w:r>
      <w:r w:rsidRPr="00EB1E0D">
        <w:rPr>
          <w:rFonts w:ascii="Times New Roman" w:hAnsi="Times New Roman"/>
          <w:sz w:val="24"/>
          <w:szCs w:val="24"/>
        </w:rPr>
        <w:t xml:space="preserve"> </w:t>
      </w:r>
    </w:p>
    <w:p w:rsidR="003135EF" w:rsidRDefault="003135EF" w:rsidP="003135EF">
      <w:pPr>
        <w:pStyle w:val="ListParagraph"/>
        <w:numPr>
          <w:ilvl w:val="0"/>
          <w:numId w:val="21"/>
        </w:numPr>
        <w:suppressAutoHyphens/>
        <w:spacing w:after="0" w:line="240" w:lineRule="auto"/>
        <w:jc w:val="both"/>
        <w:rPr>
          <w:rFonts w:ascii="Times New Roman" w:hAnsi="Times New Roman"/>
          <w:sz w:val="24"/>
          <w:szCs w:val="24"/>
        </w:rPr>
      </w:pPr>
      <w:r w:rsidRPr="003F52B7">
        <w:rPr>
          <w:rFonts w:ascii="Times New Roman" w:hAnsi="Times New Roman"/>
          <w:sz w:val="24"/>
          <w:szCs w:val="24"/>
        </w:rPr>
        <w:t>Дисциплината е на задоволително ниво</w:t>
      </w:r>
      <w:r>
        <w:rPr>
          <w:rFonts w:ascii="Times New Roman" w:hAnsi="Times New Roman"/>
          <w:sz w:val="24"/>
          <w:szCs w:val="24"/>
        </w:rPr>
        <w:t>.</w:t>
      </w:r>
      <w:r w:rsidRPr="003F52B7">
        <w:rPr>
          <w:rFonts w:ascii="Times New Roman" w:hAnsi="Times New Roman"/>
          <w:sz w:val="24"/>
          <w:szCs w:val="24"/>
        </w:rPr>
        <w:t xml:space="preserve"> </w:t>
      </w:r>
    </w:p>
    <w:p w:rsidR="003135EF" w:rsidRPr="003F52B7" w:rsidRDefault="003135EF" w:rsidP="003135EF">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Наставниците  и учениците успешно се прилагодија на он – лајн наставата, но со оглед дека воспитно – образовната работа е процес кој се менува, заложбите за подобрување не треба да престанат.  </w:t>
      </w:r>
    </w:p>
    <w:p w:rsidR="003135EF" w:rsidRDefault="003135EF" w:rsidP="003135EF">
      <w:pPr>
        <w:pStyle w:val="ListParagraph"/>
        <w:numPr>
          <w:ilvl w:val="0"/>
          <w:numId w:val="21"/>
        </w:numPr>
        <w:suppressAutoHyphens/>
        <w:spacing w:after="0" w:line="240" w:lineRule="auto"/>
        <w:jc w:val="both"/>
        <w:rPr>
          <w:rFonts w:ascii="Times New Roman" w:hAnsi="Times New Roman"/>
          <w:sz w:val="24"/>
          <w:szCs w:val="24"/>
        </w:rPr>
      </w:pPr>
      <w:r w:rsidRPr="00551DEC">
        <w:rPr>
          <w:rFonts w:ascii="Times New Roman" w:hAnsi="Times New Roman"/>
          <w:sz w:val="24"/>
          <w:szCs w:val="24"/>
        </w:rPr>
        <w:t>Евидентирана е потреба на наставниците и стручните сор</w:t>
      </w:r>
      <w:r>
        <w:rPr>
          <w:rFonts w:ascii="Times New Roman" w:hAnsi="Times New Roman"/>
          <w:sz w:val="24"/>
          <w:szCs w:val="24"/>
        </w:rPr>
        <w:t>аботници за стручно усовршување и кариерен развој.</w:t>
      </w:r>
    </w:p>
    <w:p w:rsidR="003135EF" w:rsidRPr="00551DEC" w:rsidRDefault="003135EF" w:rsidP="003135EF">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Констатирана е потреба за прилагодување на воннаставните активности кон он – лајн настава.</w:t>
      </w:r>
    </w:p>
    <w:p w:rsidR="003135EF" w:rsidRPr="001A37AA" w:rsidRDefault="003135EF" w:rsidP="003135EF">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М</w:t>
      </w:r>
      <w:r w:rsidRPr="00551DEC">
        <w:rPr>
          <w:rFonts w:ascii="Times New Roman" w:hAnsi="Times New Roman"/>
          <w:sz w:val="24"/>
          <w:szCs w:val="24"/>
        </w:rPr>
        <w:t xml:space="preserve">ал </w:t>
      </w:r>
      <w:r>
        <w:rPr>
          <w:rFonts w:ascii="Times New Roman" w:hAnsi="Times New Roman"/>
          <w:sz w:val="24"/>
          <w:szCs w:val="24"/>
        </w:rPr>
        <w:t xml:space="preserve">е </w:t>
      </w:r>
      <w:r w:rsidRPr="00551DEC">
        <w:rPr>
          <w:rFonts w:ascii="Times New Roman" w:hAnsi="Times New Roman"/>
          <w:sz w:val="24"/>
          <w:szCs w:val="24"/>
        </w:rPr>
        <w:t xml:space="preserve">број на наставници </w:t>
      </w:r>
      <w:r>
        <w:rPr>
          <w:rFonts w:ascii="Times New Roman" w:hAnsi="Times New Roman"/>
          <w:sz w:val="24"/>
          <w:szCs w:val="24"/>
        </w:rPr>
        <w:t xml:space="preserve">кои </w:t>
      </w:r>
      <w:r w:rsidRPr="00551DEC">
        <w:rPr>
          <w:rFonts w:ascii="Times New Roman" w:hAnsi="Times New Roman"/>
          <w:sz w:val="24"/>
          <w:szCs w:val="24"/>
        </w:rPr>
        <w:t xml:space="preserve">организираат и реализираат училишни натпревари и придонесуваат за промоција на учениците и училиштето. </w:t>
      </w:r>
    </w:p>
    <w:p w:rsidR="003135EF" w:rsidRPr="00551DEC" w:rsidRDefault="003135EF" w:rsidP="003135EF">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Констатирана е потреба од зголемување и подобрување на компетенциите за работа во однос на поддршка на учениците. </w:t>
      </w:r>
    </w:p>
    <w:p w:rsidR="00477380" w:rsidRPr="005A0728" w:rsidRDefault="00477380" w:rsidP="00477380">
      <w:pPr>
        <w:tabs>
          <w:tab w:val="left" w:pos="720"/>
        </w:tabs>
        <w:suppressAutoHyphens/>
        <w:spacing w:after="0" w:line="240" w:lineRule="auto"/>
        <w:ind w:left="720"/>
        <w:jc w:val="both"/>
        <w:rPr>
          <w:rFonts w:ascii="Times New Roman" w:hAnsi="Times New Roman" w:cs="Times New Roman"/>
          <w:sz w:val="24"/>
          <w:szCs w:val="24"/>
          <w:lang w:val="mk-MK"/>
        </w:rPr>
      </w:pPr>
    </w:p>
    <w:p w:rsidR="00477380" w:rsidRPr="00440033" w:rsidRDefault="00F405C2" w:rsidP="00477380">
      <w:pPr>
        <w:ind w:left="360"/>
        <w:jc w:val="both"/>
        <w:rPr>
          <w:rFonts w:ascii="Times New Roman" w:hAnsi="Times New Roman" w:cs="Times New Roman"/>
          <w:b/>
          <w:sz w:val="24"/>
          <w:szCs w:val="24"/>
          <w:lang w:val="mk-MK"/>
        </w:rPr>
      </w:pPr>
      <w:r>
        <w:rPr>
          <w:rFonts w:ascii="Times New Roman" w:hAnsi="Times New Roman" w:cs="Times New Roman"/>
          <w:b/>
          <w:sz w:val="24"/>
          <w:szCs w:val="24"/>
          <w:lang w:val="mk-MK"/>
        </w:rPr>
        <w:t>Идните ангажмани треба да бидат насочени кон</w:t>
      </w:r>
      <w:r w:rsidR="00477380" w:rsidRPr="00440033">
        <w:rPr>
          <w:rFonts w:ascii="Times New Roman" w:hAnsi="Times New Roman" w:cs="Times New Roman"/>
          <w:b/>
          <w:sz w:val="24"/>
          <w:szCs w:val="24"/>
        </w:rPr>
        <w:t>:</w:t>
      </w:r>
    </w:p>
    <w:p w:rsidR="00996426" w:rsidRDefault="00167B65" w:rsidP="00996426">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lang w:val="mk-MK"/>
        </w:rPr>
        <w:t>Проширување на соработката со надлежни институции со цел помош на ранливите категории семејства каде што има најголема концентрација на негативни појави кај учениците</w:t>
      </w:r>
      <w:r w:rsidR="00996426">
        <w:rPr>
          <w:rFonts w:ascii="Times New Roman" w:hAnsi="Times New Roman"/>
          <w:sz w:val="24"/>
          <w:szCs w:val="24"/>
        </w:rPr>
        <w:t xml:space="preserve">. </w:t>
      </w:r>
    </w:p>
    <w:p w:rsidR="003135EF" w:rsidRDefault="003135EF" w:rsidP="003135EF">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rPr>
        <w:t>С</w:t>
      </w:r>
      <w:r w:rsidRPr="00551DEC">
        <w:rPr>
          <w:rFonts w:ascii="Times New Roman" w:hAnsi="Times New Roman"/>
          <w:sz w:val="24"/>
          <w:szCs w:val="24"/>
        </w:rPr>
        <w:t xml:space="preserve">тручно усовршување </w:t>
      </w:r>
      <w:r>
        <w:rPr>
          <w:rFonts w:ascii="Times New Roman" w:hAnsi="Times New Roman"/>
          <w:sz w:val="24"/>
          <w:szCs w:val="24"/>
        </w:rPr>
        <w:t xml:space="preserve">и проширување на компетенциите </w:t>
      </w:r>
      <w:r w:rsidRPr="00551DEC">
        <w:rPr>
          <w:rFonts w:ascii="Times New Roman" w:hAnsi="Times New Roman"/>
          <w:sz w:val="24"/>
          <w:szCs w:val="24"/>
        </w:rPr>
        <w:t xml:space="preserve">на наставниците </w:t>
      </w:r>
      <w:r>
        <w:rPr>
          <w:rFonts w:ascii="Times New Roman" w:hAnsi="Times New Roman"/>
          <w:sz w:val="24"/>
          <w:szCs w:val="24"/>
        </w:rPr>
        <w:t xml:space="preserve">особено во однос на користењето на он – лајн платформите за учење. </w:t>
      </w:r>
    </w:p>
    <w:p w:rsidR="003135EF" w:rsidRPr="00551DEC" w:rsidRDefault="003135EF" w:rsidP="003135EF">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rPr>
        <w:t xml:space="preserve">Зголемување на бројот на воннаставни активности како и нивно прилагодување кон он – лајн наставата. </w:t>
      </w:r>
    </w:p>
    <w:p w:rsidR="003135EF" w:rsidRPr="00551DEC" w:rsidRDefault="003135EF" w:rsidP="003135EF">
      <w:pPr>
        <w:numPr>
          <w:ilvl w:val="0"/>
          <w:numId w:val="1"/>
        </w:numPr>
        <w:tabs>
          <w:tab w:val="left" w:pos="720"/>
        </w:tabs>
        <w:suppressAutoHyphens/>
        <w:spacing w:after="0" w:line="240" w:lineRule="auto"/>
        <w:ind w:left="720"/>
        <w:jc w:val="both"/>
        <w:rPr>
          <w:rFonts w:ascii="Times New Roman" w:hAnsi="Times New Roman"/>
          <w:sz w:val="24"/>
          <w:szCs w:val="24"/>
        </w:rPr>
      </w:pPr>
      <w:r w:rsidRPr="00551DEC">
        <w:rPr>
          <w:rFonts w:ascii="Times New Roman" w:hAnsi="Times New Roman"/>
          <w:sz w:val="24"/>
          <w:szCs w:val="24"/>
        </w:rPr>
        <w:t>Константно користење на современите методи и форми на работа</w:t>
      </w:r>
      <w:r>
        <w:rPr>
          <w:rFonts w:ascii="Times New Roman" w:hAnsi="Times New Roman"/>
          <w:sz w:val="24"/>
          <w:szCs w:val="24"/>
        </w:rPr>
        <w:t>,</w:t>
      </w:r>
      <w:r w:rsidRPr="00551DEC">
        <w:rPr>
          <w:rFonts w:ascii="Times New Roman" w:hAnsi="Times New Roman"/>
          <w:sz w:val="24"/>
          <w:szCs w:val="24"/>
        </w:rPr>
        <w:t xml:space="preserve"> нагледни</w:t>
      </w:r>
      <w:r>
        <w:rPr>
          <w:rFonts w:ascii="Times New Roman" w:hAnsi="Times New Roman"/>
          <w:sz w:val="24"/>
          <w:szCs w:val="24"/>
        </w:rPr>
        <w:t>те</w:t>
      </w:r>
      <w:r w:rsidRPr="00551DEC">
        <w:rPr>
          <w:rFonts w:ascii="Times New Roman" w:hAnsi="Times New Roman"/>
          <w:sz w:val="24"/>
          <w:szCs w:val="24"/>
        </w:rPr>
        <w:t xml:space="preserve"> средства </w:t>
      </w:r>
      <w:r>
        <w:rPr>
          <w:rFonts w:ascii="Times New Roman" w:hAnsi="Times New Roman"/>
          <w:sz w:val="24"/>
          <w:szCs w:val="24"/>
        </w:rPr>
        <w:t xml:space="preserve">и опрема </w:t>
      </w:r>
      <w:r w:rsidRPr="00551DEC">
        <w:rPr>
          <w:rFonts w:ascii="Times New Roman" w:hAnsi="Times New Roman"/>
          <w:sz w:val="24"/>
          <w:szCs w:val="24"/>
        </w:rPr>
        <w:t>со кои располага училиштето.</w:t>
      </w:r>
    </w:p>
    <w:p w:rsidR="003135EF" w:rsidRPr="003135EF" w:rsidRDefault="003135EF" w:rsidP="003135EF">
      <w:pPr>
        <w:numPr>
          <w:ilvl w:val="0"/>
          <w:numId w:val="1"/>
        </w:numPr>
        <w:tabs>
          <w:tab w:val="left" w:pos="720"/>
        </w:tabs>
        <w:suppressAutoHyphens/>
        <w:spacing w:after="0" w:line="240" w:lineRule="auto"/>
        <w:ind w:left="720"/>
        <w:jc w:val="both"/>
        <w:rPr>
          <w:rFonts w:ascii="Times New Roman" w:hAnsi="Times New Roman"/>
          <w:sz w:val="24"/>
          <w:szCs w:val="24"/>
        </w:rPr>
      </w:pPr>
      <w:r w:rsidRPr="00551DEC">
        <w:rPr>
          <w:rFonts w:ascii="Times New Roman" w:hAnsi="Times New Roman"/>
          <w:sz w:val="24"/>
          <w:szCs w:val="24"/>
        </w:rPr>
        <w:t xml:space="preserve">Зголемување на нивото на промоција на учениците и училиштето. </w:t>
      </w:r>
    </w:p>
    <w:p w:rsidR="00996426" w:rsidRPr="003135EF" w:rsidRDefault="003135EF" w:rsidP="003135EF">
      <w:pPr>
        <w:numPr>
          <w:ilvl w:val="0"/>
          <w:numId w:val="1"/>
        </w:numPr>
        <w:tabs>
          <w:tab w:val="left" w:pos="720"/>
        </w:tabs>
        <w:suppressAutoHyphens/>
        <w:spacing w:after="0" w:line="240" w:lineRule="auto"/>
        <w:ind w:left="720"/>
        <w:jc w:val="both"/>
        <w:rPr>
          <w:rFonts w:ascii="Times New Roman" w:hAnsi="Times New Roman"/>
          <w:sz w:val="24"/>
          <w:szCs w:val="24"/>
        </w:rPr>
      </w:pPr>
      <w:r w:rsidRPr="003135EF">
        <w:rPr>
          <w:rFonts w:ascii="Times New Roman" w:hAnsi="Times New Roman"/>
          <w:sz w:val="24"/>
          <w:szCs w:val="24"/>
        </w:rPr>
        <w:t>Обезбедување на туторска поддршка и поддршка од лични, т. е образовни асистенти за ранливите категории на ученици</w:t>
      </w:r>
    </w:p>
    <w:p w:rsidR="003135EF" w:rsidRDefault="00477380" w:rsidP="00477380">
      <w:pPr>
        <w:jc w:val="center"/>
        <w:rPr>
          <w:rFonts w:ascii="Times New Roman" w:hAnsi="Times New Roman" w:cs="Times New Roman"/>
          <w:sz w:val="24"/>
          <w:szCs w:val="24"/>
          <w:lang w:val="mk-MK"/>
        </w:rPr>
      </w:pPr>
      <w:r>
        <w:rPr>
          <w:rFonts w:ascii="Times New Roman" w:hAnsi="Times New Roman" w:cs="Times New Roman"/>
          <w:sz w:val="24"/>
          <w:szCs w:val="24"/>
          <w:lang w:val="mk-MK"/>
        </w:rPr>
        <w:t xml:space="preserve">                                                                                                    </w:t>
      </w:r>
    </w:p>
    <w:p w:rsidR="003135EF" w:rsidRDefault="003135EF" w:rsidP="00477380">
      <w:pPr>
        <w:jc w:val="center"/>
        <w:rPr>
          <w:rFonts w:ascii="Times New Roman" w:hAnsi="Times New Roman" w:cs="Times New Roman"/>
          <w:sz w:val="24"/>
          <w:szCs w:val="24"/>
          <w:lang w:val="mk-MK"/>
        </w:rPr>
      </w:pPr>
    </w:p>
    <w:p w:rsidR="00477380" w:rsidRPr="00F32647" w:rsidRDefault="003135EF" w:rsidP="00477380">
      <w:pPr>
        <w:jc w:val="center"/>
        <w:rPr>
          <w:rFonts w:ascii="Times New Roman" w:hAnsi="Times New Roman" w:cs="Times New Roman"/>
          <w:sz w:val="24"/>
          <w:szCs w:val="24"/>
        </w:rPr>
      </w:pPr>
      <w:r>
        <w:rPr>
          <w:rFonts w:ascii="Times New Roman" w:hAnsi="Times New Roman" w:cs="Times New Roman"/>
          <w:sz w:val="24"/>
          <w:szCs w:val="24"/>
          <w:lang w:val="mk-MK"/>
        </w:rPr>
        <w:lastRenderedPageBreak/>
        <w:t xml:space="preserve">                                                                                              </w:t>
      </w:r>
      <w:r w:rsidR="00477380">
        <w:rPr>
          <w:rFonts w:ascii="Times New Roman" w:hAnsi="Times New Roman" w:cs="Times New Roman"/>
          <w:sz w:val="24"/>
          <w:szCs w:val="24"/>
          <w:lang w:val="mk-MK"/>
        </w:rPr>
        <w:t xml:space="preserve">                  </w:t>
      </w:r>
      <w:r w:rsidR="00477380" w:rsidRPr="00F32647">
        <w:rPr>
          <w:rFonts w:ascii="Times New Roman" w:hAnsi="Times New Roman" w:cs="Times New Roman"/>
          <w:sz w:val="24"/>
          <w:szCs w:val="24"/>
        </w:rPr>
        <w:t xml:space="preserve">Директор </w:t>
      </w:r>
    </w:p>
    <w:p w:rsidR="00477380" w:rsidRPr="00F32647" w:rsidRDefault="00477380" w:rsidP="00477380">
      <w:pPr>
        <w:jc w:val="right"/>
        <w:rPr>
          <w:rFonts w:ascii="Times New Roman" w:hAnsi="Times New Roman" w:cs="Times New Roman"/>
          <w:sz w:val="24"/>
          <w:szCs w:val="24"/>
        </w:rPr>
      </w:pPr>
      <w:r w:rsidRPr="00F32647">
        <w:rPr>
          <w:rFonts w:ascii="Times New Roman" w:hAnsi="Times New Roman" w:cs="Times New Roman"/>
          <w:sz w:val="24"/>
          <w:szCs w:val="24"/>
        </w:rPr>
        <w:t>___________________</w:t>
      </w:r>
    </w:p>
    <w:p w:rsidR="00477380" w:rsidRPr="00696021" w:rsidRDefault="00477380" w:rsidP="00477380">
      <w:pPr>
        <w:jc w:val="cente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AD5E01">
        <w:rPr>
          <w:rFonts w:ascii="Times New Roman" w:hAnsi="Times New Roman" w:cs="Times New Roman"/>
          <w:sz w:val="24"/>
          <w:szCs w:val="24"/>
          <w:lang w:val="mk-MK"/>
        </w:rPr>
        <w:t>Менче</w:t>
      </w:r>
      <w:r w:rsidR="00CF56A6">
        <w:rPr>
          <w:rFonts w:ascii="Times New Roman" w:hAnsi="Times New Roman" w:cs="Times New Roman"/>
          <w:sz w:val="24"/>
          <w:szCs w:val="24"/>
          <w:lang w:val="mk-MK"/>
        </w:rPr>
        <w:t xml:space="preserve"> Николова </w:t>
      </w:r>
      <w:r w:rsidR="00696021">
        <w:rPr>
          <w:rFonts w:ascii="Times New Roman" w:hAnsi="Times New Roman" w:cs="Times New Roman"/>
          <w:sz w:val="24"/>
          <w:szCs w:val="24"/>
          <w:lang w:val="mk-MK"/>
        </w:rPr>
        <w:t xml:space="preserve"> </w:t>
      </w:r>
    </w:p>
    <w:sectPr w:rsidR="00477380" w:rsidRPr="00696021" w:rsidSect="001B2024">
      <w:headerReference w:type="default" r:id="rId8"/>
      <w:footerReference w:type="default" r:id="rId9"/>
      <w:pgSz w:w="12240" w:h="15840"/>
      <w:pgMar w:top="144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343" w:rsidRDefault="00B80343" w:rsidP="000F6214">
      <w:pPr>
        <w:spacing w:after="0" w:line="240" w:lineRule="auto"/>
      </w:pPr>
      <w:r>
        <w:separator/>
      </w:r>
    </w:p>
  </w:endnote>
  <w:endnote w:type="continuationSeparator" w:id="1">
    <w:p w:rsidR="00B80343" w:rsidRDefault="00B80343" w:rsidP="000F6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acedonian Tm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5055"/>
      <w:docPartObj>
        <w:docPartGallery w:val="Page Numbers (Bottom of Page)"/>
        <w:docPartUnique/>
      </w:docPartObj>
    </w:sdtPr>
    <w:sdtContent>
      <w:p w:rsidR="00D15A8E" w:rsidRDefault="00853D26">
        <w:pPr>
          <w:pStyle w:val="Footer"/>
          <w:jc w:val="right"/>
        </w:pPr>
        <w:fldSimple w:instr=" PAGE   \* MERGEFORMAT ">
          <w:r w:rsidR="00D67581">
            <w:rPr>
              <w:noProof/>
            </w:rPr>
            <w:t>2</w:t>
          </w:r>
        </w:fldSimple>
      </w:p>
    </w:sdtContent>
  </w:sdt>
  <w:p w:rsidR="00D15A8E" w:rsidRPr="00A0119E" w:rsidRDefault="00D15A8E" w:rsidP="00AE665F">
    <w:pPr>
      <w:pStyle w:val="Footer"/>
      <w:jc w:val="center"/>
      <w:rPr>
        <w:rFonts w:ascii="Times New Roman" w:hAnsi="Times New Roman" w:cs="Times New Roman"/>
        <w:lang w:val="mk-MK"/>
      </w:rPr>
    </w:pPr>
    <w:r>
      <w:rPr>
        <w:rFonts w:asciiTheme="majorHAnsi" w:hAnsiTheme="majorHAnsi"/>
        <w:lang w:val="mk-MK"/>
      </w:rPr>
      <w:t>Годишен извештај учебна 2020/2021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343" w:rsidRDefault="00B80343" w:rsidP="000F6214">
      <w:pPr>
        <w:spacing w:after="0" w:line="240" w:lineRule="auto"/>
      </w:pPr>
      <w:r>
        <w:separator/>
      </w:r>
    </w:p>
  </w:footnote>
  <w:footnote w:type="continuationSeparator" w:id="1">
    <w:p w:rsidR="00B80343" w:rsidRDefault="00B80343" w:rsidP="000F62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8E" w:rsidRPr="007938AD" w:rsidRDefault="00D15A8E" w:rsidP="000F6214">
    <w:pPr>
      <w:ind w:firstLine="720"/>
      <w:jc w:val="center"/>
      <w:rPr>
        <w:rFonts w:ascii="Times New Roman" w:hAnsi="Times New Roman"/>
        <w:b/>
        <w:i/>
        <w:color w:val="595959"/>
        <w:sz w:val="28"/>
        <w:szCs w:val="28"/>
        <w:lang w:val="mk-MK"/>
      </w:rPr>
    </w:pPr>
    <w:r>
      <w:rPr>
        <w:rFonts w:ascii="Times New Roman" w:hAnsi="Times New Roman"/>
        <w:noProof/>
        <w:color w:val="595959"/>
      </w:rPr>
      <w:drawing>
        <wp:anchor distT="0" distB="0" distL="114300" distR="114300" simplePos="0" relativeHeight="251660288" behindDoc="0" locked="0" layoutInCell="1" allowOverlap="1">
          <wp:simplePos x="0" y="0"/>
          <wp:positionH relativeFrom="column">
            <wp:posOffset>0</wp:posOffset>
          </wp:positionH>
          <wp:positionV relativeFrom="paragraph">
            <wp:posOffset>-228600</wp:posOffset>
          </wp:positionV>
          <wp:extent cx="998220" cy="1028700"/>
          <wp:effectExtent l="19050" t="0" r="0" b="0"/>
          <wp:wrapNone/>
          <wp:docPr id="1"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1"/>
                  <a:srcRect/>
                  <a:stretch>
                    <a:fillRect/>
                  </a:stretch>
                </pic:blipFill>
                <pic:spPr bwMode="auto">
                  <a:xfrm>
                    <a:off x="0" y="0"/>
                    <a:ext cx="998220" cy="1028700"/>
                  </a:xfrm>
                  <a:prstGeom prst="rect">
                    <a:avLst/>
                  </a:prstGeom>
                  <a:noFill/>
                  <a:ln w="9525">
                    <a:noFill/>
                    <a:miter lim="800000"/>
                    <a:headEnd/>
                    <a:tailEnd/>
                  </a:ln>
                </pic:spPr>
              </pic:pic>
            </a:graphicData>
          </a:graphic>
        </wp:anchor>
      </w:drawing>
    </w:r>
    <w:r>
      <w:rPr>
        <w:rFonts w:ascii="Times New Roman" w:hAnsi="Times New Roman"/>
        <w:b/>
        <w:i/>
        <w:color w:val="595959"/>
        <w:sz w:val="28"/>
        <w:szCs w:val="28"/>
        <w:lang w:val="mk-MK"/>
      </w:rPr>
      <w:t>ООУ „ДИМЧЕ А.</w:t>
    </w:r>
    <w:r w:rsidRPr="007938AD">
      <w:rPr>
        <w:rFonts w:ascii="Times New Roman" w:hAnsi="Times New Roman"/>
        <w:b/>
        <w:i/>
        <w:color w:val="595959"/>
        <w:sz w:val="28"/>
        <w:szCs w:val="28"/>
        <w:lang w:val="mk-MK"/>
      </w:rPr>
      <w:t xml:space="preserve"> ГАБЕРОТ“</w:t>
    </w:r>
  </w:p>
  <w:p w:rsidR="00D15A8E" w:rsidRPr="00832B22" w:rsidRDefault="00D15A8E" w:rsidP="00832B22">
    <w:pPr>
      <w:jc w:val="center"/>
      <w:rPr>
        <w:rFonts w:ascii="Times New Roman" w:hAnsi="Times New Roman"/>
        <w:color w:val="595959"/>
        <w:sz w:val="20"/>
        <w:szCs w:val="20"/>
      </w:rPr>
    </w:pPr>
    <w:r w:rsidRPr="007938AD">
      <w:rPr>
        <w:rFonts w:ascii="Times New Roman" w:hAnsi="Times New Roman"/>
        <w:color w:val="595959"/>
        <w:sz w:val="24"/>
        <w:szCs w:val="24"/>
      </w:rPr>
      <w:tab/>
      <w:t xml:space="preserve">      </w:t>
    </w:r>
    <w:r w:rsidRPr="007938AD">
      <w:rPr>
        <w:rFonts w:ascii="Times New Roman" w:hAnsi="Times New Roman"/>
        <w:color w:val="595959"/>
        <w:sz w:val="20"/>
        <w:szCs w:val="20"/>
        <w:lang w:val="mk-MK"/>
      </w:rPr>
      <w:t>Р.</w:t>
    </w:r>
    <w:r>
      <w:rPr>
        <w:rFonts w:ascii="Times New Roman" w:hAnsi="Times New Roman"/>
        <w:color w:val="595959"/>
        <w:sz w:val="20"/>
        <w:szCs w:val="20"/>
        <w:lang w:val="mk-MK"/>
      </w:rPr>
      <w:t xml:space="preserve">С. </w:t>
    </w:r>
    <w:r w:rsidRPr="007938AD">
      <w:rPr>
        <w:rFonts w:ascii="Times New Roman" w:hAnsi="Times New Roman"/>
        <w:color w:val="595959"/>
        <w:sz w:val="20"/>
        <w:szCs w:val="20"/>
        <w:lang w:val="mk-MK"/>
      </w:rPr>
      <w:t xml:space="preserve">Македонија, 1442,  Демир Капија,  тел/факс:043/366 202   </w:t>
    </w:r>
    <w:r w:rsidRPr="007938AD">
      <w:rPr>
        <w:rFonts w:ascii="Times New Roman" w:hAnsi="Times New Roman"/>
        <w:color w:val="595959"/>
        <w:sz w:val="24"/>
        <w:szCs w:val="24"/>
        <w:lang w:val="mk-MK"/>
      </w:rPr>
      <w:t xml:space="preserve"> </w:t>
    </w:r>
    <w:r w:rsidRPr="007938AD">
      <w:rPr>
        <w:rFonts w:ascii="Times New Roman" w:hAnsi="Times New Roman"/>
        <w:color w:val="595959"/>
        <w:sz w:val="24"/>
        <w:szCs w:val="24"/>
      </w:rPr>
      <w:t>email:gaberot_dkapija@yahoo.com</w:t>
    </w:r>
  </w:p>
  <w:p w:rsidR="00D15A8E" w:rsidRDefault="00D15A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90"/>
        </w:tabs>
        <w:ind w:left="1490" w:hanging="360"/>
      </w:pPr>
      <w:rPr>
        <w:rFonts w:ascii="Symbol" w:hAnsi="Symbol" w:cs="StarSymbol"/>
        <w:sz w:val="18"/>
        <w:szCs w:val="18"/>
      </w:rPr>
    </w:lvl>
    <w:lvl w:ilvl="2">
      <w:start w:val="1"/>
      <w:numFmt w:val="bullet"/>
      <w:lvlText w:val=""/>
      <w:lvlJc w:val="left"/>
      <w:pPr>
        <w:tabs>
          <w:tab w:val="num" w:pos="2260"/>
        </w:tabs>
        <w:ind w:left="2260" w:hanging="360"/>
      </w:pPr>
      <w:rPr>
        <w:rFonts w:ascii="Symbol" w:hAnsi="Symbol" w:cs="StarSymbol"/>
        <w:sz w:val="18"/>
        <w:szCs w:val="18"/>
      </w:rPr>
    </w:lvl>
    <w:lvl w:ilvl="3">
      <w:start w:val="1"/>
      <w:numFmt w:val="bullet"/>
      <w:lvlText w:val=""/>
      <w:lvlJc w:val="left"/>
      <w:pPr>
        <w:tabs>
          <w:tab w:val="num" w:pos="3030"/>
        </w:tabs>
        <w:ind w:left="3030" w:hanging="360"/>
      </w:pPr>
      <w:rPr>
        <w:rFonts w:ascii="Symbol" w:hAnsi="Symbol" w:cs="StarSymbol"/>
        <w:sz w:val="18"/>
        <w:szCs w:val="18"/>
      </w:rPr>
    </w:lvl>
    <w:lvl w:ilvl="4">
      <w:start w:val="1"/>
      <w:numFmt w:val="bullet"/>
      <w:lvlText w:val=""/>
      <w:lvlJc w:val="left"/>
      <w:pPr>
        <w:tabs>
          <w:tab w:val="num" w:pos="3800"/>
        </w:tabs>
        <w:ind w:left="3800" w:hanging="360"/>
      </w:pPr>
      <w:rPr>
        <w:rFonts w:ascii="Symbol" w:hAnsi="Symbol" w:cs="StarSymbol"/>
        <w:sz w:val="18"/>
        <w:szCs w:val="18"/>
      </w:rPr>
    </w:lvl>
    <w:lvl w:ilvl="5">
      <w:start w:val="1"/>
      <w:numFmt w:val="bullet"/>
      <w:lvlText w:val=""/>
      <w:lvlJc w:val="left"/>
      <w:pPr>
        <w:tabs>
          <w:tab w:val="num" w:pos="4570"/>
        </w:tabs>
        <w:ind w:left="4570" w:hanging="360"/>
      </w:pPr>
      <w:rPr>
        <w:rFonts w:ascii="Symbol" w:hAnsi="Symbol" w:cs="StarSymbol"/>
        <w:sz w:val="18"/>
        <w:szCs w:val="18"/>
      </w:rPr>
    </w:lvl>
    <w:lvl w:ilvl="6">
      <w:start w:val="1"/>
      <w:numFmt w:val="bullet"/>
      <w:lvlText w:val=""/>
      <w:lvlJc w:val="left"/>
      <w:pPr>
        <w:tabs>
          <w:tab w:val="num" w:pos="5340"/>
        </w:tabs>
        <w:ind w:left="5340" w:hanging="360"/>
      </w:pPr>
      <w:rPr>
        <w:rFonts w:ascii="Symbol" w:hAnsi="Symbol" w:cs="StarSymbol"/>
        <w:sz w:val="18"/>
        <w:szCs w:val="18"/>
      </w:rPr>
    </w:lvl>
    <w:lvl w:ilvl="7">
      <w:start w:val="1"/>
      <w:numFmt w:val="bullet"/>
      <w:lvlText w:val=""/>
      <w:lvlJc w:val="left"/>
      <w:pPr>
        <w:tabs>
          <w:tab w:val="num" w:pos="6110"/>
        </w:tabs>
        <w:ind w:left="6110" w:hanging="360"/>
      </w:pPr>
      <w:rPr>
        <w:rFonts w:ascii="Symbol" w:hAnsi="Symbol" w:cs="StarSymbol"/>
        <w:sz w:val="18"/>
        <w:szCs w:val="18"/>
      </w:rPr>
    </w:lvl>
    <w:lvl w:ilvl="8">
      <w:start w:val="1"/>
      <w:numFmt w:val="bullet"/>
      <w:lvlText w:val=""/>
      <w:lvlJc w:val="left"/>
      <w:pPr>
        <w:tabs>
          <w:tab w:val="num" w:pos="6880"/>
        </w:tabs>
        <w:ind w:left="6880" w:hanging="360"/>
      </w:pPr>
      <w:rPr>
        <w:rFonts w:ascii="Symbol" w:hAnsi="Symbol" w:cs="StarSymbol"/>
        <w:sz w:val="18"/>
        <w:szCs w:val="18"/>
      </w:rPr>
    </w:lvl>
  </w:abstractNum>
  <w:abstractNum w:abstractNumId="2">
    <w:nsid w:val="031F7639"/>
    <w:multiLevelType w:val="hybridMultilevel"/>
    <w:tmpl w:val="FF0C3B10"/>
    <w:lvl w:ilvl="0" w:tplc="DE5E4C7E">
      <w:numFmt w:val="bullet"/>
      <w:lvlText w:val="-"/>
      <w:lvlJc w:val="left"/>
      <w:pPr>
        <w:ind w:left="1113" w:hanging="360"/>
      </w:pPr>
      <w:rPr>
        <w:rFonts w:ascii="Times New Roman" w:eastAsiaTheme="minorEastAsia" w:hAnsi="Times New Roman" w:cs="Times New Roman"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3">
    <w:nsid w:val="08D502F3"/>
    <w:multiLevelType w:val="hybridMultilevel"/>
    <w:tmpl w:val="B6BE4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F14A54"/>
    <w:multiLevelType w:val="hybridMultilevel"/>
    <w:tmpl w:val="CC08C842"/>
    <w:lvl w:ilvl="0" w:tplc="6EB45C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nsid w:val="13781B1C"/>
    <w:multiLevelType w:val="multilevel"/>
    <w:tmpl w:val="4A7AA56C"/>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90"/>
        </w:tabs>
        <w:ind w:left="1490" w:hanging="360"/>
      </w:pPr>
      <w:rPr>
        <w:rFonts w:ascii="Symbol" w:hAnsi="Symbol" w:cs="StarSymbol"/>
        <w:sz w:val="18"/>
        <w:szCs w:val="18"/>
      </w:rPr>
    </w:lvl>
    <w:lvl w:ilvl="2">
      <w:start w:val="1"/>
      <w:numFmt w:val="bullet"/>
      <w:lvlText w:val=""/>
      <w:lvlJc w:val="left"/>
      <w:pPr>
        <w:tabs>
          <w:tab w:val="num" w:pos="2260"/>
        </w:tabs>
        <w:ind w:left="2260" w:hanging="360"/>
      </w:pPr>
      <w:rPr>
        <w:rFonts w:ascii="Symbol" w:hAnsi="Symbol" w:cs="StarSymbol"/>
        <w:sz w:val="18"/>
        <w:szCs w:val="18"/>
      </w:rPr>
    </w:lvl>
    <w:lvl w:ilvl="3">
      <w:start w:val="1"/>
      <w:numFmt w:val="bullet"/>
      <w:lvlText w:val=""/>
      <w:lvlJc w:val="left"/>
      <w:pPr>
        <w:tabs>
          <w:tab w:val="num" w:pos="3030"/>
        </w:tabs>
        <w:ind w:left="3030" w:hanging="360"/>
      </w:pPr>
      <w:rPr>
        <w:rFonts w:ascii="Symbol" w:hAnsi="Symbol" w:cs="StarSymbol"/>
        <w:sz w:val="18"/>
        <w:szCs w:val="18"/>
      </w:rPr>
    </w:lvl>
    <w:lvl w:ilvl="4">
      <w:start w:val="1"/>
      <w:numFmt w:val="bullet"/>
      <w:lvlText w:val=""/>
      <w:lvlJc w:val="left"/>
      <w:pPr>
        <w:tabs>
          <w:tab w:val="num" w:pos="3800"/>
        </w:tabs>
        <w:ind w:left="3800" w:hanging="360"/>
      </w:pPr>
      <w:rPr>
        <w:rFonts w:ascii="Symbol" w:hAnsi="Symbol" w:cs="StarSymbol"/>
        <w:sz w:val="18"/>
        <w:szCs w:val="18"/>
      </w:rPr>
    </w:lvl>
    <w:lvl w:ilvl="5">
      <w:start w:val="1"/>
      <w:numFmt w:val="bullet"/>
      <w:lvlText w:val=""/>
      <w:lvlJc w:val="left"/>
      <w:pPr>
        <w:tabs>
          <w:tab w:val="num" w:pos="4570"/>
        </w:tabs>
        <w:ind w:left="4570" w:hanging="360"/>
      </w:pPr>
      <w:rPr>
        <w:rFonts w:ascii="Symbol" w:hAnsi="Symbol" w:cs="StarSymbol"/>
        <w:sz w:val="18"/>
        <w:szCs w:val="18"/>
      </w:rPr>
    </w:lvl>
    <w:lvl w:ilvl="6">
      <w:start w:val="1"/>
      <w:numFmt w:val="bullet"/>
      <w:lvlText w:val=""/>
      <w:lvlJc w:val="left"/>
      <w:pPr>
        <w:tabs>
          <w:tab w:val="num" w:pos="5340"/>
        </w:tabs>
        <w:ind w:left="5340" w:hanging="360"/>
      </w:pPr>
      <w:rPr>
        <w:rFonts w:ascii="Symbol" w:hAnsi="Symbol" w:cs="StarSymbol"/>
        <w:sz w:val="18"/>
        <w:szCs w:val="18"/>
      </w:rPr>
    </w:lvl>
    <w:lvl w:ilvl="7">
      <w:start w:val="1"/>
      <w:numFmt w:val="bullet"/>
      <w:lvlText w:val=""/>
      <w:lvlJc w:val="left"/>
      <w:pPr>
        <w:tabs>
          <w:tab w:val="num" w:pos="6110"/>
        </w:tabs>
        <w:ind w:left="6110" w:hanging="360"/>
      </w:pPr>
      <w:rPr>
        <w:rFonts w:ascii="Symbol" w:hAnsi="Symbol" w:cs="StarSymbol"/>
        <w:sz w:val="18"/>
        <w:szCs w:val="18"/>
      </w:rPr>
    </w:lvl>
    <w:lvl w:ilvl="8">
      <w:start w:val="1"/>
      <w:numFmt w:val="bullet"/>
      <w:lvlText w:val=""/>
      <w:lvlJc w:val="left"/>
      <w:pPr>
        <w:tabs>
          <w:tab w:val="num" w:pos="6880"/>
        </w:tabs>
        <w:ind w:left="6880" w:hanging="360"/>
      </w:pPr>
      <w:rPr>
        <w:rFonts w:ascii="Symbol" w:hAnsi="Symbol" w:cs="StarSymbol"/>
        <w:sz w:val="18"/>
        <w:szCs w:val="18"/>
      </w:rPr>
    </w:lvl>
  </w:abstractNum>
  <w:abstractNum w:abstractNumId="6">
    <w:nsid w:val="17DB6688"/>
    <w:multiLevelType w:val="hybridMultilevel"/>
    <w:tmpl w:val="F2761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861BD"/>
    <w:multiLevelType w:val="hybridMultilevel"/>
    <w:tmpl w:val="191481B8"/>
    <w:lvl w:ilvl="0" w:tplc="647A1490">
      <w:start w:val="4"/>
      <w:numFmt w:val="bullet"/>
      <w:lvlText w:val="-"/>
      <w:lvlJc w:val="left"/>
      <w:pPr>
        <w:ind w:left="420" w:hanging="360"/>
      </w:pPr>
      <w:rPr>
        <w:rFonts w:ascii="Arial" w:eastAsiaTheme="minorEastAsia" w:hAnsi="Arial" w:cs="Aria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8">
    <w:nsid w:val="1C5F1504"/>
    <w:multiLevelType w:val="multilevel"/>
    <w:tmpl w:val="87040C8A"/>
    <w:lvl w:ilvl="0">
      <w:start w:val="3"/>
      <w:numFmt w:val="decimal"/>
      <w:lvlText w:val="%1."/>
      <w:lvlJc w:val="left"/>
      <w:pPr>
        <w:ind w:left="1004" w:hanging="360"/>
      </w:pPr>
      <w:rPr>
        <w:rFonts w:hint="default"/>
      </w:rPr>
    </w:lvl>
    <w:lvl w:ilvl="1">
      <w:start w:val="2"/>
      <w:numFmt w:val="decimal"/>
      <w:isLgl/>
      <w:lvlText w:val="%1.%2."/>
      <w:lvlJc w:val="left"/>
      <w:pPr>
        <w:ind w:left="1424" w:hanging="780"/>
      </w:pPr>
      <w:rPr>
        <w:rFonts w:hint="default"/>
        <w:b/>
      </w:rPr>
    </w:lvl>
    <w:lvl w:ilvl="2">
      <w:start w:val="1"/>
      <w:numFmt w:val="decimal"/>
      <w:isLgl/>
      <w:lvlText w:val="%1.%2.%3."/>
      <w:lvlJc w:val="left"/>
      <w:pPr>
        <w:ind w:left="1424" w:hanging="780"/>
      </w:pPr>
      <w:rPr>
        <w:rFonts w:hint="default"/>
        <w:b/>
      </w:rPr>
    </w:lvl>
    <w:lvl w:ilvl="3">
      <w:start w:val="1"/>
      <w:numFmt w:val="decimal"/>
      <w:isLgl/>
      <w:lvlText w:val="%1.%2.%3.%4."/>
      <w:lvlJc w:val="left"/>
      <w:pPr>
        <w:ind w:left="1424" w:hanging="78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9">
    <w:nsid w:val="1F0B2DFF"/>
    <w:multiLevelType w:val="hybridMultilevel"/>
    <w:tmpl w:val="78EEB9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71A4AB1"/>
    <w:multiLevelType w:val="hybridMultilevel"/>
    <w:tmpl w:val="CA9415AA"/>
    <w:lvl w:ilvl="0" w:tplc="66A6895A">
      <w:start w:val="9"/>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1CD4967"/>
    <w:multiLevelType w:val="hybridMultilevel"/>
    <w:tmpl w:val="362C901C"/>
    <w:lvl w:ilvl="0" w:tplc="AEBE2E0E">
      <w:numFmt w:val="bullet"/>
      <w:lvlText w:val="-"/>
      <w:lvlJc w:val="left"/>
      <w:pPr>
        <w:ind w:left="1068" w:hanging="360"/>
      </w:pPr>
      <w:rPr>
        <w:rFonts w:ascii="Times New Roman" w:eastAsia="Times New Roman" w:hAnsi="Times New Roman" w:cs="Times New Roman" w:hint="default"/>
      </w:rPr>
    </w:lvl>
    <w:lvl w:ilvl="1" w:tplc="042F0003" w:tentative="1">
      <w:start w:val="1"/>
      <w:numFmt w:val="bullet"/>
      <w:lvlText w:val="o"/>
      <w:lvlJc w:val="left"/>
      <w:pPr>
        <w:ind w:left="1788" w:hanging="360"/>
      </w:pPr>
      <w:rPr>
        <w:rFonts w:ascii="Courier New" w:hAnsi="Courier New" w:cs="Courier New" w:hint="default"/>
      </w:rPr>
    </w:lvl>
    <w:lvl w:ilvl="2" w:tplc="042F0005" w:tentative="1">
      <w:start w:val="1"/>
      <w:numFmt w:val="bullet"/>
      <w:lvlText w:val=""/>
      <w:lvlJc w:val="left"/>
      <w:pPr>
        <w:ind w:left="2508" w:hanging="360"/>
      </w:pPr>
      <w:rPr>
        <w:rFonts w:ascii="Wingdings" w:hAnsi="Wingdings" w:hint="default"/>
      </w:rPr>
    </w:lvl>
    <w:lvl w:ilvl="3" w:tplc="042F0001" w:tentative="1">
      <w:start w:val="1"/>
      <w:numFmt w:val="bullet"/>
      <w:lvlText w:val=""/>
      <w:lvlJc w:val="left"/>
      <w:pPr>
        <w:ind w:left="3228" w:hanging="360"/>
      </w:pPr>
      <w:rPr>
        <w:rFonts w:ascii="Symbol" w:hAnsi="Symbol" w:hint="default"/>
      </w:rPr>
    </w:lvl>
    <w:lvl w:ilvl="4" w:tplc="042F0003" w:tentative="1">
      <w:start w:val="1"/>
      <w:numFmt w:val="bullet"/>
      <w:lvlText w:val="o"/>
      <w:lvlJc w:val="left"/>
      <w:pPr>
        <w:ind w:left="3948" w:hanging="360"/>
      </w:pPr>
      <w:rPr>
        <w:rFonts w:ascii="Courier New" w:hAnsi="Courier New" w:cs="Courier New" w:hint="default"/>
      </w:rPr>
    </w:lvl>
    <w:lvl w:ilvl="5" w:tplc="042F0005" w:tentative="1">
      <w:start w:val="1"/>
      <w:numFmt w:val="bullet"/>
      <w:lvlText w:val=""/>
      <w:lvlJc w:val="left"/>
      <w:pPr>
        <w:ind w:left="4668" w:hanging="360"/>
      </w:pPr>
      <w:rPr>
        <w:rFonts w:ascii="Wingdings" w:hAnsi="Wingdings" w:hint="default"/>
      </w:rPr>
    </w:lvl>
    <w:lvl w:ilvl="6" w:tplc="042F0001" w:tentative="1">
      <w:start w:val="1"/>
      <w:numFmt w:val="bullet"/>
      <w:lvlText w:val=""/>
      <w:lvlJc w:val="left"/>
      <w:pPr>
        <w:ind w:left="5388" w:hanging="360"/>
      </w:pPr>
      <w:rPr>
        <w:rFonts w:ascii="Symbol" w:hAnsi="Symbol" w:hint="default"/>
      </w:rPr>
    </w:lvl>
    <w:lvl w:ilvl="7" w:tplc="042F0003" w:tentative="1">
      <w:start w:val="1"/>
      <w:numFmt w:val="bullet"/>
      <w:lvlText w:val="o"/>
      <w:lvlJc w:val="left"/>
      <w:pPr>
        <w:ind w:left="6108" w:hanging="360"/>
      </w:pPr>
      <w:rPr>
        <w:rFonts w:ascii="Courier New" w:hAnsi="Courier New" w:cs="Courier New" w:hint="default"/>
      </w:rPr>
    </w:lvl>
    <w:lvl w:ilvl="8" w:tplc="042F0005" w:tentative="1">
      <w:start w:val="1"/>
      <w:numFmt w:val="bullet"/>
      <w:lvlText w:val=""/>
      <w:lvlJc w:val="left"/>
      <w:pPr>
        <w:ind w:left="6828" w:hanging="360"/>
      </w:pPr>
      <w:rPr>
        <w:rFonts w:ascii="Wingdings" w:hAnsi="Wingdings" w:hint="default"/>
      </w:rPr>
    </w:lvl>
  </w:abstractNum>
  <w:abstractNum w:abstractNumId="12">
    <w:nsid w:val="320D6A2D"/>
    <w:multiLevelType w:val="hybridMultilevel"/>
    <w:tmpl w:val="2E561E74"/>
    <w:lvl w:ilvl="0" w:tplc="647A1490">
      <w:start w:val="4"/>
      <w:numFmt w:val="bullet"/>
      <w:lvlText w:val="-"/>
      <w:lvlJc w:val="left"/>
      <w:pPr>
        <w:ind w:left="720" w:hanging="360"/>
      </w:pPr>
      <w:rPr>
        <w:rFonts w:ascii="Arial" w:eastAsiaTheme="minorEastAsia"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3D8F65F9"/>
    <w:multiLevelType w:val="hybridMultilevel"/>
    <w:tmpl w:val="855A3CD4"/>
    <w:lvl w:ilvl="0" w:tplc="F7562E74">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2130F42"/>
    <w:multiLevelType w:val="hybridMultilevel"/>
    <w:tmpl w:val="3C9C9418"/>
    <w:lvl w:ilvl="0" w:tplc="E80E1552">
      <w:start w:val="6"/>
      <w:numFmt w:val="bullet"/>
      <w:lvlText w:val="-"/>
      <w:lvlJc w:val="left"/>
      <w:pPr>
        <w:ind w:left="1140" w:hanging="360"/>
      </w:pPr>
      <w:rPr>
        <w:rFonts w:ascii="Times New Roman" w:eastAsiaTheme="minorEastAs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46707CEA"/>
    <w:multiLevelType w:val="hybridMultilevel"/>
    <w:tmpl w:val="DE46E18E"/>
    <w:lvl w:ilvl="0" w:tplc="02968140">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EA41C7D"/>
    <w:multiLevelType w:val="multilevel"/>
    <w:tmpl w:val="4F386B4C"/>
    <w:lvl w:ilvl="0">
      <w:start w:val="3"/>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7">
    <w:nsid w:val="57366DF0"/>
    <w:multiLevelType w:val="hybridMultilevel"/>
    <w:tmpl w:val="C06C914A"/>
    <w:lvl w:ilvl="0" w:tplc="0409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5B9F376D"/>
    <w:multiLevelType w:val="hybridMultilevel"/>
    <w:tmpl w:val="2D069952"/>
    <w:lvl w:ilvl="0" w:tplc="E9B203C6">
      <w:start w:val="5"/>
      <w:numFmt w:val="bullet"/>
      <w:lvlText w:val="-"/>
      <w:lvlJc w:val="left"/>
      <w:pPr>
        <w:ind w:left="689" w:hanging="360"/>
      </w:pPr>
      <w:rPr>
        <w:rFonts w:ascii="Arial" w:eastAsia="Times New Roman" w:hAnsi="Arial" w:cs="Aria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19">
    <w:nsid w:val="6971635C"/>
    <w:multiLevelType w:val="hybridMultilevel"/>
    <w:tmpl w:val="86EEF7AE"/>
    <w:lvl w:ilvl="0" w:tplc="DE9A4F3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C2438F6"/>
    <w:multiLevelType w:val="hybridMultilevel"/>
    <w:tmpl w:val="BB9AB74E"/>
    <w:lvl w:ilvl="0" w:tplc="AE80D4DC">
      <w:start w:val="1"/>
      <w:numFmt w:val="bullet"/>
      <w:lvlText w:val="-"/>
      <w:lvlJc w:val="left"/>
      <w:pPr>
        <w:ind w:left="1125" w:hanging="360"/>
      </w:pPr>
      <w:rPr>
        <w:rFonts w:ascii="Arial" w:eastAsiaTheme="minorEastAsia" w:hAnsi="Aria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nsid w:val="7CA470F9"/>
    <w:multiLevelType w:val="hybridMultilevel"/>
    <w:tmpl w:val="A6D242A8"/>
    <w:lvl w:ilvl="0" w:tplc="2A4ACC0C">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 w:numId="2">
    <w:abstractNumId w:val="1"/>
  </w:num>
  <w:num w:numId="3">
    <w:abstractNumId w:val="7"/>
  </w:num>
  <w:num w:numId="4">
    <w:abstractNumId w:val="12"/>
  </w:num>
  <w:num w:numId="5">
    <w:abstractNumId w:val="4"/>
  </w:num>
  <w:num w:numId="6">
    <w:abstractNumId w:val="19"/>
  </w:num>
  <w:num w:numId="7">
    <w:abstractNumId w:val="18"/>
  </w:num>
  <w:num w:numId="8">
    <w:abstractNumId w:val="20"/>
  </w:num>
  <w:num w:numId="9">
    <w:abstractNumId w:val="21"/>
  </w:num>
  <w:num w:numId="10">
    <w:abstractNumId w:val="14"/>
  </w:num>
  <w:num w:numId="11">
    <w:abstractNumId w:val="15"/>
  </w:num>
  <w:num w:numId="12">
    <w:abstractNumId w:val="3"/>
  </w:num>
  <w:num w:numId="13">
    <w:abstractNumId w:val="9"/>
  </w:num>
  <w:num w:numId="14">
    <w:abstractNumId w:val="5"/>
  </w:num>
  <w:num w:numId="15">
    <w:abstractNumId w:val="16"/>
  </w:num>
  <w:num w:numId="16">
    <w:abstractNumId w:val="13"/>
  </w:num>
  <w:num w:numId="17">
    <w:abstractNumId w:val="8"/>
  </w:num>
  <w:num w:numId="18">
    <w:abstractNumId w:val="10"/>
  </w:num>
  <w:num w:numId="19">
    <w:abstractNumId w:val="11"/>
  </w:num>
  <w:num w:numId="20">
    <w:abstractNumId w:val="2"/>
  </w:num>
  <w:num w:numId="21">
    <w:abstractNumId w:val="17"/>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20"/>
  <w:characterSpacingControl w:val="doNotCompress"/>
  <w:hdrShapeDefaults>
    <o:shapedefaults v:ext="edit" spidmax="162818"/>
  </w:hdrShapeDefaults>
  <w:footnotePr>
    <w:footnote w:id="0"/>
    <w:footnote w:id="1"/>
  </w:footnotePr>
  <w:endnotePr>
    <w:endnote w:id="0"/>
    <w:endnote w:id="1"/>
  </w:endnotePr>
  <w:compat>
    <w:useFELayout/>
  </w:compat>
  <w:rsids>
    <w:rsidRoot w:val="000F6214"/>
    <w:rsid w:val="000028E2"/>
    <w:rsid w:val="000055BA"/>
    <w:rsid w:val="00005A99"/>
    <w:rsid w:val="000068C2"/>
    <w:rsid w:val="000235A9"/>
    <w:rsid w:val="00024975"/>
    <w:rsid w:val="00025092"/>
    <w:rsid w:val="000254CF"/>
    <w:rsid w:val="000277A9"/>
    <w:rsid w:val="00033CBD"/>
    <w:rsid w:val="0003793B"/>
    <w:rsid w:val="0004003D"/>
    <w:rsid w:val="000419FD"/>
    <w:rsid w:val="000438ED"/>
    <w:rsid w:val="0004503F"/>
    <w:rsid w:val="0004726D"/>
    <w:rsid w:val="00053047"/>
    <w:rsid w:val="000540FC"/>
    <w:rsid w:val="00060583"/>
    <w:rsid w:val="000606BA"/>
    <w:rsid w:val="0007013C"/>
    <w:rsid w:val="00077040"/>
    <w:rsid w:val="00085647"/>
    <w:rsid w:val="000901AC"/>
    <w:rsid w:val="00090EBC"/>
    <w:rsid w:val="000926C7"/>
    <w:rsid w:val="00092B3D"/>
    <w:rsid w:val="00093466"/>
    <w:rsid w:val="0009360F"/>
    <w:rsid w:val="0009636B"/>
    <w:rsid w:val="000965B5"/>
    <w:rsid w:val="000A26AE"/>
    <w:rsid w:val="000A60A8"/>
    <w:rsid w:val="000A7764"/>
    <w:rsid w:val="000A7C2C"/>
    <w:rsid w:val="000B0632"/>
    <w:rsid w:val="000B153B"/>
    <w:rsid w:val="000B42F0"/>
    <w:rsid w:val="000B4D5E"/>
    <w:rsid w:val="000C0DBB"/>
    <w:rsid w:val="000C3185"/>
    <w:rsid w:val="000C411C"/>
    <w:rsid w:val="000C6565"/>
    <w:rsid w:val="000D14FE"/>
    <w:rsid w:val="000D20B7"/>
    <w:rsid w:val="000D328D"/>
    <w:rsid w:val="000D5F90"/>
    <w:rsid w:val="000E3724"/>
    <w:rsid w:val="000E4CA1"/>
    <w:rsid w:val="000E68D4"/>
    <w:rsid w:val="000E78B3"/>
    <w:rsid w:val="000F5709"/>
    <w:rsid w:val="000F6214"/>
    <w:rsid w:val="000F6D4F"/>
    <w:rsid w:val="0010408B"/>
    <w:rsid w:val="001103D8"/>
    <w:rsid w:val="00111310"/>
    <w:rsid w:val="00111AB5"/>
    <w:rsid w:val="00112A7B"/>
    <w:rsid w:val="00121446"/>
    <w:rsid w:val="00122092"/>
    <w:rsid w:val="00123546"/>
    <w:rsid w:val="00123AE4"/>
    <w:rsid w:val="00130B40"/>
    <w:rsid w:val="00131D41"/>
    <w:rsid w:val="00134198"/>
    <w:rsid w:val="0013428F"/>
    <w:rsid w:val="001357ED"/>
    <w:rsid w:val="0013680B"/>
    <w:rsid w:val="00141D23"/>
    <w:rsid w:val="00144A0A"/>
    <w:rsid w:val="00145F0C"/>
    <w:rsid w:val="00154ED4"/>
    <w:rsid w:val="00162D69"/>
    <w:rsid w:val="00163C41"/>
    <w:rsid w:val="00165C68"/>
    <w:rsid w:val="00166862"/>
    <w:rsid w:val="0016758F"/>
    <w:rsid w:val="00167B65"/>
    <w:rsid w:val="00170A74"/>
    <w:rsid w:val="00170D8C"/>
    <w:rsid w:val="0017118E"/>
    <w:rsid w:val="001734DA"/>
    <w:rsid w:val="001741E3"/>
    <w:rsid w:val="00175915"/>
    <w:rsid w:val="00177B3A"/>
    <w:rsid w:val="00177F0E"/>
    <w:rsid w:val="00180842"/>
    <w:rsid w:val="00185543"/>
    <w:rsid w:val="0018781E"/>
    <w:rsid w:val="001903BE"/>
    <w:rsid w:val="00191A7C"/>
    <w:rsid w:val="00193033"/>
    <w:rsid w:val="00193441"/>
    <w:rsid w:val="001942B4"/>
    <w:rsid w:val="001942BE"/>
    <w:rsid w:val="00195772"/>
    <w:rsid w:val="00196F75"/>
    <w:rsid w:val="001A14BA"/>
    <w:rsid w:val="001A15E3"/>
    <w:rsid w:val="001A3249"/>
    <w:rsid w:val="001A5EF3"/>
    <w:rsid w:val="001A648C"/>
    <w:rsid w:val="001B0701"/>
    <w:rsid w:val="001B0AA7"/>
    <w:rsid w:val="001B101B"/>
    <w:rsid w:val="001B2024"/>
    <w:rsid w:val="001B20B2"/>
    <w:rsid w:val="001B2B2B"/>
    <w:rsid w:val="001B330F"/>
    <w:rsid w:val="001B6922"/>
    <w:rsid w:val="001C013B"/>
    <w:rsid w:val="001C0742"/>
    <w:rsid w:val="001C1F84"/>
    <w:rsid w:val="001C3661"/>
    <w:rsid w:val="001C4FCD"/>
    <w:rsid w:val="001C5814"/>
    <w:rsid w:val="001C7F38"/>
    <w:rsid w:val="001D34E7"/>
    <w:rsid w:val="001D3BFD"/>
    <w:rsid w:val="001D49AB"/>
    <w:rsid w:val="001D7C8B"/>
    <w:rsid w:val="001E057E"/>
    <w:rsid w:val="001E0D90"/>
    <w:rsid w:val="001E1CE9"/>
    <w:rsid w:val="001E4752"/>
    <w:rsid w:val="001E5053"/>
    <w:rsid w:val="001E6B62"/>
    <w:rsid w:val="001E6BCA"/>
    <w:rsid w:val="001E764A"/>
    <w:rsid w:val="001F1E39"/>
    <w:rsid w:val="001F474E"/>
    <w:rsid w:val="0020060D"/>
    <w:rsid w:val="002057F8"/>
    <w:rsid w:val="00206D3D"/>
    <w:rsid w:val="00207B6A"/>
    <w:rsid w:val="0021344D"/>
    <w:rsid w:val="00214A9D"/>
    <w:rsid w:val="00215968"/>
    <w:rsid w:val="00216C8E"/>
    <w:rsid w:val="00217D1B"/>
    <w:rsid w:val="00221C7B"/>
    <w:rsid w:val="00223C1D"/>
    <w:rsid w:val="00225CF0"/>
    <w:rsid w:val="0022796D"/>
    <w:rsid w:val="00230106"/>
    <w:rsid w:val="002376F2"/>
    <w:rsid w:val="002379BD"/>
    <w:rsid w:val="002402BF"/>
    <w:rsid w:val="002415DB"/>
    <w:rsid w:val="002426FB"/>
    <w:rsid w:val="00243ADE"/>
    <w:rsid w:val="00246D34"/>
    <w:rsid w:val="00247A39"/>
    <w:rsid w:val="002541BD"/>
    <w:rsid w:val="00254985"/>
    <w:rsid w:val="002569D0"/>
    <w:rsid w:val="00257DB4"/>
    <w:rsid w:val="00260C6D"/>
    <w:rsid w:val="00262334"/>
    <w:rsid w:val="00264142"/>
    <w:rsid w:val="00265672"/>
    <w:rsid w:val="002674FE"/>
    <w:rsid w:val="002724B4"/>
    <w:rsid w:val="00272D7C"/>
    <w:rsid w:val="00276AA5"/>
    <w:rsid w:val="002802F1"/>
    <w:rsid w:val="00290B29"/>
    <w:rsid w:val="00293202"/>
    <w:rsid w:val="00293BD3"/>
    <w:rsid w:val="00296791"/>
    <w:rsid w:val="00296A49"/>
    <w:rsid w:val="00297039"/>
    <w:rsid w:val="002973F8"/>
    <w:rsid w:val="002A5951"/>
    <w:rsid w:val="002A5CC6"/>
    <w:rsid w:val="002A60C0"/>
    <w:rsid w:val="002A74A5"/>
    <w:rsid w:val="002A7B5D"/>
    <w:rsid w:val="002B00A8"/>
    <w:rsid w:val="002B33A6"/>
    <w:rsid w:val="002B4457"/>
    <w:rsid w:val="002B5C3C"/>
    <w:rsid w:val="002B664E"/>
    <w:rsid w:val="002B6E5B"/>
    <w:rsid w:val="002B725B"/>
    <w:rsid w:val="002C0505"/>
    <w:rsid w:val="002C243B"/>
    <w:rsid w:val="002C5FBA"/>
    <w:rsid w:val="002C628C"/>
    <w:rsid w:val="002D6893"/>
    <w:rsid w:val="002E3D24"/>
    <w:rsid w:val="002E42FE"/>
    <w:rsid w:val="002F2058"/>
    <w:rsid w:val="002F487D"/>
    <w:rsid w:val="002F5D40"/>
    <w:rsid w:val="002F6690"/>
    <w:rsid w:val="002F7230"/>
    <w:rsid w:val="00300C9F"/>
    <w:rsid w:val="00300EA0"/>
    <w:rsid w:val="003050C4"/>
    <w:rsid w:val="003079C8"/>
    <w:rsid w:val="003135EF"/>
    <w:rsid w:val="00314644"/>
    <w:rsid w:val="00315581"/>
    <w:rsid w:val="0031683D"/>
    <w:rsid w:val="00317982"/>
    <w:rsid w:val="00320062"/>
    <w:rsid w:val="0032394A"/>
    <w:rsid w:val="003266AD"/>
    <w:rsid w:val="003268FC"/>
    <w:rsid w:val="00330F9D"/>
    <w:rsid w:val="00331944"/>
    <w:rsid w:val="00333E91"/>
    <w:rsid w:val="00334F33"/>
    <w:rsid w:val="00340181"/>
    <w:rsid w:val="00342AD7"/>
    <w:rsid w:val="00344906"/>
    <w:rsid w:val="0034552D"/>
    <w:rsid w:val="00345583"/>
    <w:rsid w:val="00347ED6"/>
    <w:rsid w:val="00351C88"/>
    <w:rsid w:val="00352FA7"/>
    <w:rsid w:val="00356AFE"/>
    <w:rsid w:val="003614B8"/>
    <w:rsid w:val="00362808"/>
    <w:rsid w:val="003650C1"/>
    <w:rsid w:val="00370070"/>
    <w:rsid w:val="0037154C"/>
    <w:rsid w:val="0037195D"/>
    <w:rsid w:val="00371CE1"/>
    <w:rsid w:val="003741D6"/>
    <w:rsid w:val="0037582B"/>
    <w:rsid w:val="003829A2"/>
    <w:rsid w:val="0038458C"/>
    <w:rsid w:val="0038579A"/>
    <w:rsid w:val="003868F8"/>
    <w:rsid w:val="003904FD"/>
    <w:rsid w:val="003917A8"/>
    <w:rsid w:val="00391AD3"/>
    <w:rsid w:val="0039609E"/>
    <w:rsid w:val="00397AB0"/>
    <w:rsid w:val="003A3AD1"/>
    <w:rsid w:val="003A460F"/>
    <w:rsid w:val="003A67C4"/>
    <w:rsid w:val="003B0BD7"/>
    <w:rsid w:val="003B0C78"/>
    <w:rsid w:val="003B1231"/>
    <w:rsid w:val="003B3E94"/>
    <w:rsid w:val="003B479B"/>
    <w:rsid w:val="003B6F5C"/>
    <w:rsid w:val="003C0AB0"/>
    <w:rsid w:val="003C2049"/>
    <w:rsid w:val="003C3C59"/>
    <w:rsid w:val="003C7D50"/>
    <w:rsid w:val="003D1716"/>
    <w:rsid w:val="003D7626"/>
    <w:rsid w:val="003E0C7B"/>
    <w:rsid w:val="003E4B25"/>
    <w:rsid w:val="003F0CFC"/>
    <w:rsid w:val="003F458F"/>
    <w:rsid w:val="004024FE"/>
    <w:rsid w:val="00410DD8"/>
    <w:rsid w:val="00411EB4"/>
    <w:rsid w:val="004126A4"/>
    <w:rsid w:val="00414717"/>
    <w:rsid w:val="00414FAF"/>
    <w:rsid w:val="00422CFE"/>
    <w:rsid w:val="0043140A"/>
    <w:rsid w:val="0043159E"/>
    <w:rsid w:val="00432028"/>
    <w:rsid w:val="004323A0"/>
    <w:rsid w:val="00432F9E"/>
    <w:rsid w:val="00433A3C"/>
    <w:rsid w:val="00440033"/>
    <w:rsid w:val="004447C0"/>
    <w:rsid w:val="00444C72"/>
    <w:rsid w:val="004504DD"/>
    <w:rsid w:val="00452543"/>
    <w:rsid w:val="0045329C"/>
    <w:rsid w:val="0046041D"/>
    <w:rsid w:val="004656F0"/>
    <w:rsid w:val="004664F6"/>
    <w:rsid w:val="00471B29"/>
    <w:rsid w:val="00474C4A"/>
    <w:rsid w:val="00476A0D"/>
    <w:rsid w:val="00477380"/>
    <w:rsid w:val="00477AA0"/>
    <w:rsid w:val="00477C02"/>
    <w:rsid w:val="00483A0F"/>
    <w:rsid w:val="00490628"/>
    <w:rsid w:val="00492199"/>
    <w:rsid w:val="00493FBE"/>
    <w:rsid w:val="00494E96"/>
    <w:rsid w:val="004A0642"/>
    <w:rsid w:val="004A3ED2"/>
    <w:rsid w:val="004A4376"/>
    <w:rsid w:val="004A6D78"/>
    <w:rsid w:val="004B02D0"/>
    <w:rsid w:val="004B381C"/>
    <w:rsid w:val="004C3CBF"/>
    <w:rsid w:val="004C3DCD"/>
    <w:rsid w:val="004C3DF8"/>
    <w:rsid w:val="004C47D8"/>
    <w:rsid w:val="004C4E00"/>
    <w:rsid w:val="004D7941"/>
    <w:rsid w:val="004E3C5B"/>
    <w:rsid w:val="004E4410"/>
    <w:rsid w:val="004E5389"/>
    <w:rsid w:val="004E5D6C"/>
    <w:rsid w:val="004F0D45"/>
    <w:rsid w:val="004F1258"/>
    <w:rsid w:val="004F35D7"/>
    <w:rsid w:val="004F6411"/>
    <w:rsid w:val="004F742E"/>
    <w:rsid w:val="004F7FE4"/>
    <w:rsid w:val="00501177"/>
    <w:rsid w:val="00503B8E"/>
    <w:rsid w:val="00505D92"/>
    <w:rsid w:val="00506F44"/>
    <w:rsid w:val="0051174F"/>
    <w:rsid w:val="0051270A"/>
    <w:rsid w:val="00514FEE"/>
    <w:rsid w:val="005164D0"/>
    <w:rsid w:val="005224A1"/>
    <w:rsid w:val="00523314"/>
    <w:rsid w:val="0052560E"/>
    <w:rsid w:val="005276C4"/>
    <w:rsid w:val="00532E0C"/>
    <w:rsid w:val="005360B1"/>
    <w:rsid w:val="00536C05"/>
    <w:rsid w:val="00543ED1"/>
    <w:rsid w:val="0055102E"/>
    <w:rsid w:val="0055104F"/>
    <w:rsid w:val="00552C64"/>
    <w:rsid w:val="00555F56"/>
    <w:rsid w:val="0055676C"/>
    <w:rsid w:val="00563876"/>
    <w:rsid w:val="00565F99"/>
    <w:rsid w:val="00573791"/>
    <w:rsid w:val="00576073"/>
    <w:rsid w:val="005779E3"/>
    <w:rsid w:val="00585B2E"/>
    <w:rsid w:val="005900D4"/>
    <w:rsid w:val="00592857"/>
    <w:rsid w:val="00592AD4"/>
    <w:rsid w:val="0059601E"/>
    <w:rsid w:val="00596991"/>
    <w:rsid w:val="00597EEE"/>
    <w:rsid w:val="005A0728"/>
    <w:rsid w:val="005A0C17"/>
    <w:rsid w:val="005A1D63"/>
    <w:rsid w:val="005A64FC"/>
    <w:rsid w:val="005A684D"/>
    <w:rsid w:val="005A78F3"/>
    <w:rsid w:val="005A7CA9"/>
    <w:rsid w:val="005B0693"/>
    <w:rsid w:val="005B5896"/>
    <w:rsid w:val="005B5D52"/>
    <w:rsid w:val="005B5D90"/>
    <w:rsid w:val="005B7776"/>
    <w:rsid w:val="005C10DB"/>
    <w:rsid w:val="005C35EC"/>
    <w:rsid w:val="005C6623"/>
    <w:rsid w:val="005D12EA"/>
    <w:rsid w:val="005D3970"/>
    <w:rsid w:val="005D423C"/>
    <w:rsid w:val="005D61C3"/>
    <w:rsid w:val="005D7064"/>
    <w:rsid w:val="005D7250"/>
    <w:rsid w:val="005E2D8B"/>
    <w:rsid w:val="005E36B6"/>
    <w:rsid w:val="005E51EF"/>
    <w:rsid w:val="005E6D96"/>
    <w:rsid w:val="005E6DBF"/>
    <w:rsid w:val="005E7D5C"/>
    <w:rsid w:val="005F2C99"/>
    <w:rsid w:val="005F4B54"/>
    <w:rsid w:val="005F796D"/>
    <w:rsid w:val="005F7C9C"/>
    <w:rsid w:val="00603150"/>
    <w:rsid w:val="006046B7"/>
    <w:rsid w:val="00605606"/>
    <w:rsid w:val="00605C45"/>
    <w:rsid w:val="00607333"/>
    <w:rsid w:val="00611C80"/>
    <w:rsid w:val="00612E10"/>
    <w:rsid w:val="00615FEA"/>
    <w:rsid w:val="00623238"/>
    <w:rsid w:val="00624187"/>
    <w:rsid w:val="006243C1"/>
    <w:rsid w:val="00624C30"/>
    <w:rsid w:val="00625348"/>
    <w:rsid w:val="00626D74"/>
    <w:rsid w:val="00627985"/>
    <w:rsid w:val="0063668A"/>
    <w:rsid w:val="00637565"/>
    <w:rsid w:val="006375B6"/>
    <w:rsid w:val="00637E6A"/>
    <w:rsid w:val="00637E7E"/>
    <w:rsid w:val="00640F05"/>
    <w:rsid w:val="006417E4"/>
    <w:rsid w:val="00642910"/>
    <w:rsid w:val="00644822"/>
    <w:rsid w:val="00647488"/>
    <w:rsid w:val="006537EE"/>
    <w:rsid w:val="006543B4"/>
    <w:rsid w:val="00654C07"/>
    <w:rsid w:val="00655B6E"/>
    <w:rsid w:val="00657260"/>
    <w:rsid w:val="00657B11"/>
    <w:rsid w:val="00666362"/>
    <w:rsid w:val="00667049"/>
    <w:rsid w:val="00667C44"/>
    <w:rsid w:val="00674482"/>
    <w:rsid w:val="0067468E"/>
    <w:rsid w:val="0067598B"/>
    <w:rsid w:val="00675FEB"/>
    <w:rsid w:val="00676CB5"/>
    <w:rsid w:val="00681549"/>
    <w:rsid w:val="00682360"/>
    <w:rsid w:val="00682710"/>
    <w:rsid w:val="00686953"/>
    <w:rsid w:val="00691185"/>
    <w:rsid w:val="006916F4"/>
    <w:rsid w:val="006933CB"/>
    <w:rsid w:val="00693791"/>
    <w:rsid w:val="00694387"/>
    <w:rsid w:val="00695E1F"/>
    <w:rsid w:val="00696021"/>
    <w:rsid w:val="006963AF"/>
    <w:rsid w:val="00697B6E"/>
    <w:rsid w:val="006A0937"/>
    <w:rsid w:val="006A0D02"/>
    <w:rsid w:val="006A19AC"/>
    <w:rsid w:val="006A2229"/>
    <w:rsid w:val="006A3224"/>
    <w:rsid w:val="006A3D8F"/>
    <w:rsid w:val="006A4042"/>
    <w:rsid w:val="006A437E"/>
    <w:rsid w:val="006A5B71"/>
    <w:rsid w:val="006B0A73"/>
    <w:rsid w:val="006B3FCC"/>
    <w:rsid w:val="006B4C8B"/>
    <w:rsid w:val="006B5AC5"/>
    <w:rsid w:val="006B5D36"/>
    <w:rsid w:val="006B7165"/>
    <w:rsid w:val="006C14D0"/>
    <w:rsid w:val="006C20AC"/>
    <w:rsid w:val="006C4F98"/>
    <w:rsid w:val="006C5E7C"/>
    <w:rsid w:val="006C6229"/>
    <w:rsid w:val="006C67FD"/>
    <w:rsid w:val="006D49C4"/>
    <w:rsid w:val="006D7072"/>
    <w:rsid w:val="006E544B"/>
    <w:rsid w:val="006E5688"/>
    <w:rsid w:val="006E5D62"/>
    <w:rsid w:val="006E5F10"/>
    <w:rsid w:val="006F01B6"/>
    <w:rsid w:val="006F1501"/>
    <w:rsid w:val="006F3C17"/>
    <w:rsid w:val="006F721D"/>
    <w:rsid w:val="00700430"/>
    <w:rsid w:val="00701A0E"/>
    <w:rsid w:val="00701B90"/>
    <w:rsid w:val="00702190"/>
    <w:rsid w:val="007034B7"/>
    <w:rsid w:val="0070448B"/>
    <w:rsid w:val="007057EF"/>
    <w:rsid w:val="00706612"/>
    <w:rsid w:val="00716C09"/>
    <w:rsid w:val="0072195B"/>
    <w:rsid w:val="0072357A"/>
    <w:rsid w:val="00726C5A"/>
    <w:rsid w:val="0073363F"/>
    <w:rsid w:val="00734602"/>
    <w:rsid w:val="00742419"/>
    <w:rsid w:val="00744935"/>
    <w:rsid w:val="007507FA"/>
    <w:rsid w:val="007538D7"/>
    <w:rsid w:val="007555B5"/>
    <w:rsid w:val="00757AB0"/>
    <w:rsid w:val="00762B99"/>
    <w:rsid w:val="00764082"/>
    <w:rsid w:val="007658AE"/>
    <w:rsid w:val="00773129"/>
    <w:rsid w:val="0077484E"/>
    <w:rsid w:val="00776162"/>
    <w:rsid w:val="0078033C"/>
    <w:rsid w:val="00782F4F"/>
    <w:rsid w:val="00784367"/>
    <w:rsid w:val="007863AE"/>
    <w:rsid w:val="00791A8C"/>
    <w:rsid w:val="00792EBC"/>
    <w:rsid w:val="007953E7"/>
    <w:rsid w:val="00795A7E"/>
    <w:rsid w:val="00797669"/>
    <w:rsid w:val="007A0B11"/>
    <w:rsid w:val="007A195F"/>
    <w:rsid w:val="007A4A99"/>
    <w:rsid w:val="007A5010"/>
    <w:rsid w:val="007A6632"/>
    <w:rsid w:val="007B157C"/>
    <w:rsid w:val="007B23E1"/>
    <w:rsid w:val="007B5E18"/>
    <w:rsid w:val="007C1306"/>
    <w:rsid w:val="007C16CD"/>
    <w:rsid w:val="007C3915"/>
    <w:rsid w:val="007C5662"/>
    <w:rsid w:val="007D04BB"/>
    <w:rsid w:val="007D09C3"/>
    <w:rsid w:val="007D2AD2"/>
    <w:rsid w:val="007D3250"/>
    <w:rsid w:val="007D46AB"/>
    <w:rsid w:val="007D4E62"/>
    <w:rsid w:val="007D5BA5"/>
    <w:rsid w:val="007D5C85"/>
    <w:rsid w:val="007D5D95"/>
    <w:rsid w:val="007E05F7"/>
    <w:rsid w:val="007E3544"/>
    <w:rsid w:val="007E6833"/>
    <w:rsid w:val="007E714B"/>
    <w:rsid w:val="007E71A3"/>
    <w:rsid w:val="007F0FED"/>
    <w:rsid w:val="007F453D"/>
    <w:rsid w:val="007F6F42"/>
    <w:rsid w:val="007F72C1"/>
    <w:rsid w:val="00800475"/>
    <w:rsid w:val="008037E8"/>
    <w:rsid w:val="00803E17"/>
    <w:rsid w:val="00804315"/>
    <w:rsid w:val="0080630E"/>
    <w:rsid w:val="00806754"/>
    <w:rsid w:val="0080748C"/>
    <w:rsid w:val="00807585"/>
    <w:rsid w:val="00807CFE"/>
    <w:rsid w:val="00807D70"/>
    <w:rsid w:val="00807DAC"/>
    <w:rsid w:val="00807F33"/>
    <w:rsid w:val="00811BB3"/>
    <w:rsid w:val="0081249B"/>
    <w:rsid w:val="00812CC7"/>
    <w:rsid w:val="0081748E"/>
    <w:rsid w:val="008202C8"/>
    <w:rsid w:val="00820878"/>
    <w:rsid w:val="00820FF5"/>
    <w:rsid w:val="00823B0B"/>
    <w:rsid w:val="0082485A"/>
    <w:rsid w:val="008252C3"/>
    <w:rsid w:val="00826C0E"/>
    <w:rsid w:val="00831933"/>
    <w:rsid w:val="00832B22"/>
    <w:rsid w:val="00833496"/>
    <w:rsid w:val="00837057"/>
    <w:rsid w:val="008415B9"/>
    <w:rsid w:val="00841E60"/>
    <w:rsid w:val="008428BF"/>
    <w:rsid w:val="00843FDE"/>
    <w:rsid w:val="00845ABC"/>
    <w:rsid w:val="008537B1"/>
    <w:rsid w:val="00853D26"/>
    <w:rsid w:val="0085449A"/>
    <w:rsid w:val="008548DA"/>
    <w:rsid w:val="00861602"/>
    <w:rsid w:val="00863CFC"/>
    <w:rsid w:val="008643A7"/>
    <w:rsid w:val="008657F0"/>
    <w:rsid w:val="00865FE2"/>
    <w:rsid w:val="0087140F"/>
    <w:rsid w:val="00872151"/>
    <w:rsid w:val="00872526"/>
    <w:rsid w:val="00877609"/>
    <w:rsid w:val="0087780E"/>
    <w:rsid w:val="00884225"/>
    <w:rsid w:val="00884AB2"/>
    <w:rsid w:val="00893E21"/>
    <w:rsid w:val="008A04C0"/>
    <w:rsid w:val="008A2383"/>
    <w:rsid w:val="008A5083"/>
    <w:rsid w:val="008A5802"/>
    <w:rsid w:val="008A5ADC"/>
    <w:rsid w:val="008A72E3"/>
    <w:rsid w:val="008A7F42"/>
    <w:rsid w:val="008B11D2"/>
    <w:rsid w:val="008B171D"/>
    <w:rsid w:val="008B27CD"/>
    <w:rsid w:val="008B3354"/>
    <w:rsid w:val="008B3414"/>
    <w:rsid w:val="008B65D2"/>
    <w:rsid w:val="008B6D24"/>
    <w:rsid w:val="008C0432"/>
    <w:rsid w:val="008C1C97"/>
    <w:rsid w:val="008C5163"/>
    <w:rsid w:val="008C5ACF"/>
    <w:rsid w:val="008C7D5A"/>
    <w:rsid w:val="008D0E9F"/>
    <w:rsid w:val="008D1430"/>
    <w:rsid w:val="008D145D"/>
    <w:rsid w:val="008D14C1"/>
    <w:rsid w:val="008D22DC"/>
    <w:rsid w:val="008D2612"/>
    <w:rsid w:val="008D43D1"/>
    <w:rsid w:val="008D6131"/>
    <w:rsid w:val="008D6ACC"/>
    <w:rsid w:val="008D70D9"/>
    <w:rsid w:val="008E4A6A"/>
    <w:rsid w:val="008F0831"/>
    <w:rsid w:val="008F157B"/>
    <w:rsid w:val="008F2560"/>
    <w:rsid w:val="008F32D4"/>
    <w:rsid w:val="008F4229"/>
    <w:rsid w:val="00900B52"/>
    <w:rsid w:val="00901946"/>
    <w:rsid w:val="00901A5B"/>
    <w:rsid w:val="00902AF6"/>
    <w:rsid w:val="00904F59"/>
    <w:rsid w:val="00905C0F"/>
    <w:rsid w:val="009074F3"/>
    <w:rsid w:val="00912F78"/>
    <w:rsid w:val="009171BE"/>
    <w:rsid w:val="009209E3"/>
    <w:rsid w:val="00924E5B"/>
    <w:rsid w:val="00930BCF"/>
    <w:rsid w:val="00930E62"/>
    <w:rsid w:val="0093521A"/>
    <w:rsid w:val="00940E00"/>
    <w:rsid w:val="00943BDF"/>
    <w:rsid w:val="00950943"/>
    <w:rsid w:val="00950A62"/>
    <w:rsid w:val="009523D3"/>
    <w:rsid w:val="0095251D"/>
    <w:rsid w:val="009528F1"/>
    <w:rsid w:val="0095585C"/>
    <w:rsid w:val="00963898"/>
    <w:rsid w:val="00964365"/>
    <w:rsid w:val="009653AF"/>
    <w:rsid w:val="009713D2"/>
    <w:rsid w:val="009714E7"/>
    <w:rsid w:val="0097507E"/>
    <w:rsid w:val="00981ECD"/>
    <w:rsid w:val="00985627"/>
    <w:rsid w:val="009862BF"/>
    <w:rsid w:val="00992359"/>
    <w:rsid w:val="009924C3"/>
    <w:rsid w:val="00994AAE"/>
    <w:rsid w:val="00996426"/>
    <w:rsid w:val="009A2223"/>
    <w:rsid w:val="009A38DC"/>
    <w:rsid w:val="009A39E9"/>
    <w:rsid w:val="009A6075"/>
    <w:rsid w:val="009B1724"/>
    <w:rsid w:val="009B25CE"/>
    <w:rsid w:val="009B394A"/>
    <w:rsid w:val="009B3E95"/>
    <w:rsid w:val="009C7FA5"/>
    <w:rsid w:val="009D2832"/>
    <w:rsid w:val="009D3020"/>
    <w:rsid w:val="009D482C"/>
    <w:rsid w:val="009D4AF7"/>
    <w:rsid w:val="009E1912"/>
    <w:rsid w:val="009E196B"/>
    <w:rsid w:val="009E438A"/>
    <w:rsid w:val="009F19EF"/>
    <w:rsid w:val="009F4103"/>
    <w:rsid w:val="009F43E5"/>
    <w:rsid w:val="009F4828"/>
    <w:rsid w:val="00A00A4E"/>
    <w:rsid w:val="00A0119E"/>
    <w:rsid w:val="00A03170"/>
    <w:rsid w:val="00A11A77"/>
    <w:rsid w:val="00A130BE"/>
    <w:rsid w:val="00A133C0"/>
    <w:rsid w:val="00A13800"/>
    <w:rsid w:val="00A14144"/>
    <w:rsid w:val="00A153B7"/>
    <w:rsid w:val="00A16652"/>
    <w:rsid w:val="00A20E51"/>
    <w:rsid w:val="00A217F1"/>
    <w:rsid w:val="00A23861"/>
    <w:rsid w:val="00A24405"/>
    <w:rsid w:val="00A2667B"/>
    <w:rsid w:val="00A307B9"/>
    <w:rsid w:val="00A30AB6"/>
    <w:rsid w:val="00A3230F"/>
    <w:rsid w:val="00A3247F"/>
    <w:rsid w:val="00A325BF"/>
    <w:rsid w:val="00A32C7E"/>
    <w:rsid w:val="00A3351D"/>
    <w:rsid w:val="00A34E55"/>
    <w:rsid w:val="00A36627"/>
    <w:rsid w:val="00A41EA9"/>
    <w:rsid w:val="00A42912"/>
    <w:rsid w:val="00A42BCA"/>
    <w:rsid w:val="00A44CC9"/>
    <w:rsid w:val="00A4597A"/>
    <w:rsid w:val="00A47965"/>
    <w:rsid w:val="00A53DF9"/>
    <w:rsid w:val="00A558AD"/>
    <w:rsid w:val="00A67591"/>
    <w:rsid w:val="00A730B2"/>
    <w:rsid w:val="00A74AE6"/>
    <w:rsid w:val="00A770AE"/>
    <w:rsid w:val="00A775E6"/>
    <w:rsid w:val="00A83CE6"/>
    <w:rsid w:val="00A84DC4"/>
    <w:rsid w:val="00A85A2C"/>
    <w:rsid w:val="00A94481"/>
    <w:rsid w:val="00A9466A"/>
    <w:rsid w:val="00A954EB"/>
    <w:rsid w:val="00AA277C"/>
    <w:rsid w:val="00AA397F"/>
    <w:rsid w:val="00AA53D7"/>
    <w:rsid w:val="00AB1D76"/>
    <w:rsid w:val="00AB4AF3"/>
    <w:rsid w:val="00AB72AE"/>
    <w:rsid w:val="00AC0D96"/>
    <w:rsid w:val="00AC413C"/>
    <w:rsid w:val="00AD1C1D"/>
    <w:rsid w:val="00AD221F"/>
    <w:rsid w:val="00AD37F4"/>
    <w:rsid w:val="00AD3FA7"/>
    <w:rsid w:val="00AD5A47"/>
    <w:rsid w:val="00AD5E01"/>
    <w:rsid w:val="00AE1F25"/>
    <w:rsid w:val="00AE57BB"/>
    <w:rsid w:val="00AE5DEC"/>
    <w:rsid w:val="00AE5E95"/>
    <w:rsid w:val="00AE665F"/>
    <w:rsid w:val="00AF1F38"/>
    <w:rsid w:val="00AF343B"/>
    <w:rsid w:val="00AF4D8B"/>
    <w:rsid w:val="00AF4E6A"/>
    <w:rsid w:val="00AF58DC"/>
    <w:rsid w:val="00AF75B5"/>
    <w:rsid w:val="00B035B8"/>
    <w:rsid w:val="00B03A63"/>
    <w:rsid w:val="00B05801"/>
    <w:rsid w:val="00B064CC"/>
    <w:rsid w:val="00B069EE"/>
    <w:rsid w:val="00B10D07"/>
    <w:rsid w:val="00B11BE3"/>
    <w:rsid w:val="00B1516B"/>
    <w:rsid w:val="00B15E18"/>
    <w:rsid w:val="00B20A76"/>
    <w:rsid w:val="00B228A5"/>
    <w:rsid w:val="00B2535F"/>
    <w:rsid w:val="00B2613F"/>
    <w:rsid w:val="00B2633B"/>
    <w:rsid w:val="00B269A8"/>
    <w:rsid w:val="00B30512"/>
    <w:rsid w:val="00B370B2"/>
    <w:rsid w:val="00B4495D"/>
    <w:rsid w:val="00B44BF5"/>
    <w:rsid w:val="00B45534"/>
    <w:rsid w:val="00B456CA"/>
    <w:rsid w:val="00B50BE6"/>
    <w:rsid w:val="00B5622B"/>
    <w:rsid w:val="00B57703"/>
    <w:rsid w:val="00B60623"/>
    <w:rsid w:val="00B60FF7"/>
    <w:rsid w:val="00B61429"/>
    <w:rsid w:val="00B61ABD"/>
    <w:rsid w:val="00B66C85"/>
    <w:rsid w:val="00B66D8C"/>
    <w:rsid w:val="00B74C9D"/>
    <w:rsid w:val="00B80343"/>
    <w:rsid w:val="00B823A0"/>
    <w:rsid w:val="00B82FC8"/>
    <w:rsid w:val="00B83AEF"/>
    <w:rsid w:val="00B8520F"/>
    <w:rsid w:val="00B867CA"/>
    <w:rsid w:val="00B871D3"/>
    <w:rsid w:val="00B92F8F"/>
    <w:rsid w:val="00B92F96"/>
    <w:rsid w:val="00BA1559"/>
    <w:rsid w:val="00BA3178"/>
    <w:rsid w:val="00BA6A5B"/>
    <w:rsid w:val="00BA7CAD"/>
    <w:rsid w:val="00BB1171"/>
    <w:rsid w:val="00BB4034"/>
    <w:rsid w:val="00BB6310"/>
    <w:rsid w:val="00BB64C9"/>
    <w:rsid w:val="00BC1918"/>
    <w:rsid w:val="00BC196B"/>
    <w:rsid w:val="00BC2866"/>
    <w:rsid w:val="00BC3CCF"/>
    <w:rsid w:val="00BC58B9"/>
    <w:rsid w:val="00BC5E01"/>
    <w:rsid w:val="00BD09BC"/>
    <w:rsid w:val="00BD0A5F"/>
    <w:rsid w:val="00BD325B"/>
    <w:rsid w:val="00BD595C"/>
    <w:rsid w:val="00BE0922"/>
    <w:rsid w:val="00BE3042"/>
    <w:rsid w:val="00BE5214"/>
    <w:rsid w:val="00BE5BA1"/>
    <w:rsid w:val="00BE6DA5"/>
    <w:rsid w:val="00BF2972"/>
    <w:rsid w:val="00BF3F77"/>
    <w:rsid w:val="00BF590B"/>
    <w:rsid w:val="00BF6915"/>
    <w:rsid w:val="00BF7E06"/>
    <w:rsid w:val="00C00382"/>
    <w:rsid w:val="00C07AE8"/>
    <w:rsid w:val="00C17413"/>
    <w:rsid w:val="00C17A92"/>
    <w:rsid w:val="00C21741"/>
    <w:rsid w:val="00C21F96"/>
    <w:rsid w:val="00C25117"/>
    <w:rsid w:val="00C25A77"/>
    <w:rsid w:val="00C35DDF"/>
    <w:rsid w:val="00C3619A"/>
    <w:rsid w:val="00C36268"/>
    <w:rsid w:val="00C37097"/>
    <w:rsid w:val="00C42B92"/>
    <w:rsid w:val="00C47797"/>
    <w:rsid w:val="00C5233B"/>
    <w:rsid w:val="00C533D1"/>
    <w:rsid w:val="00C55340"/>
    <w:rsid w:val="00C57C64"/>
    <w:rsid w:val="00C57DF9"/>
    <w:rsid w:val="00C6167B"/>
    <w:rsid w:val="00C62798"/>
    <w:rsid w:val="00C66C84"/>
    <w:rsid w:val="00C72ACE"/>
    <w:rsid w:val="00C761A9"/>
    <w:rsid w:val="00C857B6"/>
    <w:rsid w:val="00C920B6"/>
    <w:rsid w:val="00C93999"/>
    <w:rsid w:val="00C93A5C"/>
    <w:rsid w:val="00C93BB4"/>
    <w:rsid w:val="00C95FCE"/>
    <w:rsid w:val="00C97D1D"/>
    <w:rsid w:val="00CA0E1B"/>
    <w:rsid w:val="00CA33E0"/>
    <w:rsid w:val="00CA6599"/>
    <w:rsid w:val="00CB43C2"/>
    <w:rsid w:val="00CB707D"/>
    <w:rsid w:val="00CB787F"/>
    <w:rsid w:val="00CC0B14"/>
    <w:rsid w:val="00CC0C1A"/>
    <w:rsid w:val="00CC223C"/>
    <w:rsid w:val="00CC7037"/>
    <w:rsid w:val="00CD3BFA"/>
    <w:rsid w:val="00CD7005"/>
    <w:rsid w:val="00CD73AB"/>
    <w:rsid w:val="00CD778F"/>
    <w:rsid w:val="00CE1BA8"/>
    <w:rsid w:val="00CE3626"/>
    <w:rsid w:val="00CE3BE4"/>
    <w:rsid w:val="00CE5910"/>
    <w:rsid w:val="00CE5C69"/>
    <w:rsid w:val="00CE6243"/>
    <w:rsid w:val="00CE663A"/>
    <w:rsid w:val="00CE68D1"/>
    <w:rsid w:val="00CE6B2B"/>
    <w:rsid w:val="00CF09B7"/>
    <w:rsid w:val="00CF1D9A"/>
    <w:rsid w:val="00CF2017"/>
    <w:rsid w:val="00CF465A"/>
    <w:rsid w:val="00CF517A"/>
    <w:rsid w:val="00CF56A6"/>
    <w:rsid w:val="00CF5C2F"/>
    <w:rsid w:val="00D0511A"/>
    <w:rsid w:val="00D10925"/>
    <w:rsid w:val="00D112C6"/>
    <w:rsid w:val="00D11797"/>
    <w:rsid w:val="00D12404"/>
    <w:rsid w:val="00D15A8E"/>
    <w:rsid w:val="00D2225D"/>
    <w:rsid w:val="00D229A8"/>
    <w:rsid w:val="00D23AA7"/>
    <w:rsid w:val="00D2584A"/>
    <w:rsid w:val="00D30028"/>
    <w:rsid w:val="00D31681"/>
    <w:rsid w:val="00D340FF"/>
    <w:rsid w:val="00D3593C"/>
    <w:rsid w:val="00D4123B"/>
    <w:rsid w:val="00D46593"/>
    <w:rsid w:val="00D50C46"/>
    <w:rsid w:val="00D5168B"/>
    <w:rsid w:val="00D53804"/>
    <w:rsid w:val="00D547BD"/>
    <w:rsid w:val="00D55445"/>
    <w:rsid w:val="00D64493"/>
    <w:rsid w:val="00D64BC3"/>
    <w:rsid w:val="00D65544"/>
    <w:rsid w:val="00D67581"/>
    <w:rsid w:val="00D76850"/>
    <w:rsid w:val="00D8169A"/>
    <w:rsid w:val="00D825C3"/>
    <w:rsid w:val="00D85D41"/>
    <w:rsid w:val="00D86B4A"/>
    <w:rsid w:val="00D86C05"/>
    <w:rsid w:val="00D946D0"/>
    <w:rsid w:val="00D95820"/>
    <w:rsid w:val="00D95AD7"/>
    <w:rsid w:val="00D97630"/>
    <w:rsid w:val="00DA45E3"/>
    <w:rsid w:val="00DA5C4C"/>
    <w:rsid w:val="00DA6677"/>
    <w:rsid w:val="00DA6EC5"/>
    <w:rsid w:val="00DB2C27"/>
    <w:rsid w:val="00DB582F"/>
    <w:rsid w:val="00DC2EBE"/>
    <w:rsid w:val="00DC614B"/>
    <w:rsid w:val="00DD0FE1"/>
    <w:rsid w:val="00DD38FA"/>
    <w:rsid w:val="00DD5093"/>
    <w:rsid w:val="00DE22B7"/>
    <w:rsid w:val="00DE4F8A"/>
    <w:rsid w:val="00DE5A1A"/>
    <w:rsid w:val="00DF222D"/>
    <w:rsid w:val="00E13537"/>
    <w:rsid w:val="00E22C22"/>
    <w:rsid w:val="00E25E6E"/>
    <w:rsid w:val="00E30CA7"/>
    <w:rsid w:val="00E335B4"/>
    <w:rsid w:val="00E34D1A"/>
    <w:rsid w:val="00E35DAB"/>
    <w:rsid w:val="00E409DC"/>
    <w:rsid w:val="00E43B93"/>
    <w:rsid w:val="00E46142"/>
    <w:rsid w:val="00E46F7A"/>
    <w:rsid w:val="00E472B5"/>
    <w:rsid w:val="00E5339E"/>
    <w:rsid w:val="00E57C82"/>
    <w:rsid w:val="00E61ADA"/>
    <w:rsid w:val="00E6330D"/>
    <w:rsid w:val="00E71843"/>
    <w:rsid w:val="00E73A43"/>
    <w:rsid w:val="00E746CA"/>
    <w:rsid w:val="00E8432D"/>
    <w:rsid w:val="00E84690"/>
    <w:rsid w:val="00E91F92"/>
    <w:rsid w:val="00E9212B"/>
    <w:rsid w:val="00E95826"/>
    <w:rsid w:val="00E975D2"/>
    <w:rsid w:val="00EA6B69"/>
    <w:rsid w:val="00EA6E2B"/>
    <w:rsid w:val="00EB3C42"/>
    <w:rsid w:val="00EB66D5"/>
    <w:rsid w:val="00EC12E1"/>
    <w:rsid w:val="00EC230D"/>
    <w:rsid w:val="00EC2F00"/>
    <w:rsid w:val="00EC3B5A"/>
    <w:rsid w:val="00EC4172"/>
    <w:rsid w:val="00EC5AFB"/>
    <w:rsid w:val="00ED3037"/>
    <w:rsid w:val="00ED3CD2"/>
    <w:rsid w:val="00ED4D7C"/>
    <w:rsid w:val="00ED62D9"/>
    <w:rsid w:val="00EE263E"/>
    <w:rsid w:val="00EE3C79"/>
    <w:rsid w:val="00EE6998"/>
    <w:rsid w:val="00EE7C59"/>
    <w:rsid w:val="00EF5691"/>
    <w:rsid w:val="00EF7943"/>
    <w:rsid w:val="00F00157"/>
    <w:rsid w:val="00F01B01"/>
    <w:rsid w:val="00F0393E"/>
    <w:rsid w:val="00F03C7C"/>
    <w:rsid w:val="00F04328"/>
    <w:rsid w:val="00F05FC1"/>
    <w:rsid w:val="00F100DF"/>
    <w:rsid w:val="00F15E67"/>
    <w:rsid w:val="00F174EF"/>
    <w:rsid w:val="00F17CE0"/>
    <w:rsid w:val="00F222B4"/>
    <w:rsid w:val="00F22E84"/>
    <w:rsid w:val="00F2563D"/>
    <w:rsid w:val="00F32647"/>
    <w:rsid w:val="00F351E4"/>
    <w:rsid w:val="00F37359"/>
    <w:rsid w:val="00F37D28"/>
    <w:rsid w:val="00F405C2"/>
    <w:rsid w:val="00F453C4"/>
    <w:rsid w:val="00F45E64"/>
    <w:rsid w:val="00F51D8E"/>
    <w:rsid w:val="00F54311"/>
    <w:rsid w:val="00F548BB"/>
    <w:rsid w:val="00F6232C"/>
    <w:rsid w:val="00F62E4B"/>
    <w:rsid w:val="00F66AEF"/>
    <w:rsid w:val="00F6723A"/>
    <w:rsid w:val="00F71530"/>
    <w:rsid w:val="00F82917"/>
    <w:rsid w:val="00F835FF"/>
    <w:rsid w:val="00F86A4E"/>
    <w:rsid w:val="00F90FFB"/>
    <w:rsid w:val="00F9781A"/>
    <w:rsid w:val="00F97E76"/>
    <w:rsid w:val="00FA2786"/>
    <w:rsid w:val="00FA2EA6"/>
    <w:rsid w:val="00FA5E1B"/>
    <w:rsid w:val="00FB1B0A"/>
    <w:rsid w:val="00FB1C03"/>
    <w:rsid w:val="00FB4621"/>
    <w:rsid w:val="00FB7DBB"/>
    <w:rsid w:val="00FC1A05"/>
    <w:rsid w:val="00FD1E84"/>
    <w:rsid w:val="00FD2F2E"/>
    <w:rsid w:val="00FD567F"/>
    <w:rsid w:val="00FD581E"/>
    <w:rsid w:val="00FD63B7"/>
    <w:rsid w:val="00FD6447"/>
    <w:rsid w:val="00FE115F"/>
    <w:rsid w:val="00FE2C8C"/>
    <w:rsid w:val="00FE5DE7"/>
    <w:rsid w:val="00FF15D2"/>
    <w:rsid w:val="00FF7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06"/>
  </w:style>
  <w:style w:type="paragraph" w:styleId="Heading1">
    <w:name w:val="heading 1"/>
    <w:basedOn w:val="Normal"/>
    <w:next w:val="Normal"/>
    <w:link w:val="Heading1Char"/>
    <w:qFormat/>
    <w:rsid w:val="00F97E76"/>
    <w:pPr>
      <w:keepNext/>
      <w:spacing w:before="240" w:after="60"/>
      <w:outlineLvl w:val="0"/>
    </w:pPr>
    <w:rPr>
      <w:rFonts w:ascii="Arial" w:eastAsia="Times New Roman" w:hAnsi="Arial" w:cs="Arial"/>
      <w:b/>
      <w:bCs/>
      <w:kern w:val="1"/>
      <w:sz w:val="32"/>
      <w:szCs w:val="32"/>
      <w:lang w:val="mk-MK" w:eastAsia="mk-MK"/>
    </w:rPr>
  </w:style>
  <w:style w:type="paragraph" w:styleId="Heading2">
    <w:name w:val="heading 2"/>
    <w:basedOn w:val="Normal"/>
    <w:next w:val="Normal"/>
    <w:link w:val="Heading2Char"/>
    <w:uiPriority w:val="9"/>
    <w:semiHidden/>
    <w:unhideWhenUsed/>
    <w:qFormat/>
    <w:rsid w:val="00F97E76"/>
    <w:pPr>
      <w:keepNext/>
      <w:keepLines/>
      <w:spacing w:before="200"/>
      <w:outlineLvl w:val="1"/>
    </w:pPr>
    <w:rPr>
      <w:rFonts w:asciiTheme="majorHAnsi" w:eastAsiaTheme="majorEastAsia" w:hAnsiTheme="majorHAnsi" w:cstheme="majorBidi"/>
      <w:b/>
      <w:bCs/>
      <w:color w:val="4F81BD" w:themeColor="accent1"/>
      <w:sz w:val="26"/>
      <w:szCs w:val="26"/>
      <w:lang w:val="mk-MK" w:eastAsia="mk-MK"/>
    </w:rPr>
  </w:style>
  <w:style w:type="paragraph" w:styleId="Heading3">
    <w:name w:val="heading 3"/>
    <w:basedOn w:val="Normal"/>
    <w:next w:val="Normal"/>
    <w:link w:val="Heading3Char"/>
    <w:qFormat/>
    <w:rsid w:val="00F97E76"/>
    <w:pPr>
      <w:keepNext/>
      <w:tabs>
        <w:tab w:val="num" w:pos="1440"/>
      </w:tabs>
      <w:ind w:left="1440" w:hanging="360"/>
      <w:outlineLvl w:val="2"/>
    </w:pPr>
    <w:rPr>
      <w:rFonts w:ascii="Macedonian Tms" w:eastAsia="Times New Roman" w:hAnsi="Macedonian Tms" w:cs="Times New Roman"/>
      <w:b/>
      <w:bCs/>
      <w:color w:val="000080"/>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214"/>
  </w:style>
  <w:style w:type="paragraph" w:styleId="Footer">
    <w:name w:val="footer"/>
    <w:basedOn w:val="Normal"/>
    <w:link w:val="FooterChar"/>
    <w:uiPriority w:val="99"/>
    <w:unhideWhenUsed/>
    <w:rsid w:val="000F6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214"/>
  </w:style>
  <w:style w:type="character" w:customStyle="1" w:styleId="Heading1Char">
    <w:name w:val="Heading 1 Char"/>
    <w:basedOn w:val="DefaultParagraphFont"/>
    <w:link w:val="Heading1"/>
    <w:rsid w:val="00F97E76"/>
    <w:rPr>
      <w:rFonts w:ascii="Arial" w:eastAsia="Times New Roman" w:hAnsi="Arial" w:cs="Arial"/>
      <w:b/>
      <w:bCs/>
      <w:kern w:val="1"/>
      <w:sz w:val="32"/>
      <w:szCs w:val="32"/>
      <w:lang w:val="mk-MK" w:eastAsia="mk-MK"/>
    </w:rPr>
  </w:style>
  <w:style w:type="character" w:customStyle="1" w:styleId="Heading2Char">
    <w:name w:val="Heading 2 Char"/>
    <w:basedOn w:val="DefaultParagraphFont"/>
    <w:link w:val="Heading2"/>
    <w:uiPriority w:val="9"/>
    <w:semiHidden/>
    <w:rsid w:val="00F97E76"/>
    <w:rPr>
      <w:rFonts w:asciiTheme="majorHAnsi" w:eastAsiaTheme="majorEastAsia" w:hAnsiTheme="majorHAnsi" w:cstheme="majorBidi"/>
      <w:b/>
      <w:bCs/>
      <w:color w:val="4F81BD" w:themeColor="accent1"/>
      <w:sz w:val="26"/>
      <w:szCs w:val="26"/>
      <w:lang w:val="mk-MK" w:eastAsia="mk-MK"/>
    </w:rPr>
  </w:style>
  <w:style w:type="character" w:customStyle="1" w:styleId="Heading3Char">
    <w:name w:val="Heading 3 Char"/>
    <w:basedOn w:val="DefaultParagraphFont"/>
    <w:link w:val="Heading3"/>
    <w:rsid w:val="00F97E76"/>
    <w:rPr>
      <w:rFonts w:ascii="Macedonian Tms" w:eastAsia="Times New Roman" w:hAnsi="Macedonian Tms" w:cs="Times New Roman"/>
      <w:b/>
      <w:bCs/>
      <w:color w:val="000080"/>
      <w:lang w:val="mk-MK" w:eastAsia="mk-MK"/>
    </w:rPr>
  </w:style>
  <w:style w:type="paragraph" w:styleId="Title">
    <w:name w:val="Title"/>
    <w:basedOn w:val="Normal"/>
    <w:next w:val="Normal"/>
    <w:link w:val="TitleChar"/>
    <w:qFormat/>
    <w:rsid w:val="00F97E76"/>
    <w:pPr>
      <w:jc w:val="center"/>
    </w:pPr>
    <w:rPr>
      <w:rFonts w:ascii="Macedonian Tms" w:eastAsia="Times New Roman" w:hAnsi="Macedonian Tms" w:cs="Times New Roman"/>
      <w:szCs w:val="20"/>
      <w:lang w:val="mk-MK" w:eastAsia="mk-MK"/>
    </w:rPr>
  </w:style>
  <w:style w:type="character" w:customStyle="1" w:styleId="TitleChar">
    <w:name w:val="Title Char"/>
    <w:basedOn w:val="DefaultParagraphFont"/>
    <w:link w:val="Title"/>
    <w:rsid w:val="00F97E76"/>
    <w:rPr>
      <w:rFonts w:ascii="Macedonian Tms" w:eastAsia="Times New Roman" w:hAnsi="Macedonian Tms" w:cs="Times New Roman"/>
      <w:szCs w:val="20"/>
      <w:lang w:val="mk-MK" w:eastAsia="mk-MK"/>
    </w:rPr>
  </w:style>
  <w:style w:type="paragraph" w:styleId="Subtitle">
    <w:name w:val="Subtitle"/>
    <w:basedOn w:val="Normal"/>
    <w:next w:val="Normal"/>
    <w:link w:val="SubtitleChar"/>
    <w:qFormat/>
    <w:rsid w:val="00F97E76"/>
    <w:pPr>
      <w:spacing w:after="60"/>
      <w:jc w:val="center"/>
    </w:pPr>
    <w:rPr>
      <w:rFonts w:ascii="Arial" w:eastAsiaTheme="majorEastAsia" w:hAnsi="Arial" w:cs="Arial"/>
      <w:lang w:val="mk-MK" w:eastAsia="mk-MK"/>
    </w:rPr>
  </w:style>
  <w:style w:type="character" w:customStyle="1" w:styleId="SubtitleChar">
    <w:name w:val="Subtitle Char"/>
    <w:basedOn w:val="DefaultParagraphFont"/>
    <w:link w:val="Subtitle"/>
    <w:rsid w:val="00F97E76"/>
    <w:rPr>
      <w:rFonts w:ascii="Arial" w:eastAsiaTheme="majorEastAsia" w:hAnsi="Arial" w:cs="Arial"/>
      <w:lang w:val="mk-MK" w:eastAsia="mk-MK"/>
    </w:rPr>
  </w:style>
  <w:style w:type="paragraph" w:styleId="BodyText">
    <w:name w:val="Body Text"/>
    <w:basedOn w:val="Normal"/>
    <w:link w:val="BodyTextChar"/>
    <w:uiPriority w:val="99"/>
    <w:semiHidden/>
    <w:unhideWhenUsed/>
    <w:rsid w:val="00F97E76"/>
    <w:pPr>
      <w:spacing w:after="120"/>
    </w:pPr>
    <w:rPr>
      <w:lang w:val="mk-MK" w:eastAsia="mk-MK"/>
    </w:rPr>
  </w:style>
  <w:style w:type="character" w:customStyle="1" w:styleId="BodyTextChar">
    <w:name w:val="Body Text Char"/>
    <w:basedOn w:val="DefaultParagraphFont"/>
    <w:link w:val="BodyText"/>
    <w:uiPriority w:val="99"/>
    <w:semiHidden/>
    <w:rsid w:val="00F97E76"/>
    <w:rPr>
      <w:lang w:val="mk-MK" w:eastAsia="mk-MK"/>
    </w:rPr>
  </w:style>
  <w:style w:type="paragraph" w:styleId="NoSpacing">
    <w:name w:val="No Spacing"/>
    <w:uiPriority w:val="99"/>
    <w:qFormat/>
    <w:rsid w:val="00F97E76"/>
    <w:pPr>
      <w:spacing w:after="0" w:line="240" w:lineRule="auto"/>
    </w:pPr>
    <w:rPr>
      <w:rFonts w:ascii="Calibri" w:eastAsia="Calibri" w:hAnsi="Calibri" w:cs="Times New Roman"/>
      <w:lang w:val="mk-MK"/>
    </w:rPr>
  </w:style>
  <w:style w:type="paragraph" w:styleId="ListParagraph">
    <w:name w:val="List Paragraph"/>
    <w:basedOn w:val="Normal"/>
    <w:uiPriority w:val="34"/>
    <w:qFormat/>
    <w:rsid w:val="00F97E76"/>
    <w:pPr>
      <w:ind w:left="720"/>
      <w:contextualSpacing/>
    </w:pPr>
    <w:rPr>
      <w:rFonts w:eastAsia="Times New Roman" w:cs="Times New Roman"/>
      <w:lang w:val="mk-MK" w:eastAsia="mk-MK"/>
    </w:rPr>
  </w:style>
  <w:style w:type="paragraph" w:customStyle="1" w:styleId="TableParagraph">
    <w:name w:val="Table Paragraph"/>
    <w:basedOn w:val="Normal"/>
    <w:uiPriority w:val="1"/>
    <w:qFormat/>
    <w:rsid w:val="00F97E76"/>
    <w:pPr>
      <w:widowControl w:val="0"/>
    </w:pPr>
    <w:rPr>
      <w:lang w:val="mk-MK"/>
    </w:rPr>
  </w:style>
  <w:style w:type="paragraph" w:customStyle="1" w:styleId="1">
    <w:name w:val="Списък на абзаци1"/>
    <w:basedOn w:val="Normal"/>
    <w:rsid w:val="00F97E76"/>
    <w:pPr>
      <w:suppressAutoHyphens/>
      <w:spacing w:after="0" w:line="240" w:lineRule="auto"/>
      <w:ind w:left="720"/>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97E76"/>
    <w:pPr>
      <w:spacing w:after="0" w:line="240" w:lineRule="auto"/>
    </w:pPr>
    <w:rPr>
      <w:rFonts w:ascii="Tahoma" w:hAnsi="Tahoma" w:cs="Tahoma"/>
      <w:sz w:val="16"/>
      <w:szCs w:val="16"/>
      <w:lang w:val="mk-MK" w:eastAsia="mk-MK"/>
    </w:rPr>
  </w:style>
  <w:style w:type="character" w:customStyle="1" w:styleId="BalloonTextChar">
    <w:name w:val="Balloon Text Char"/>
    <w:basedOn w:val="DefaultParagraphFont"/>
    <w:link w:val="BalloonText"/>
    <w:uiPriority w:val="99"/>
    <w:semiHidden/>
    <w:rsid w:val="00F97E76"/>
    <w:rPr>
      <w:rFonts w:ascii="Tahoma" w:hAnsi="Tahoma" w:cs="Tahoma"/>
      <w:sz w:val="16"/>
      <w:szCs w:val="16"/>
      <w:lang w:val="mk-MK" w:eastAsia="mk-MK"/>
    </w:rPr>
  </w:style>
  <w:style w:type="table" w:styleId="TableGrid">
    <w:name w:val="Table Grid"/>
    <w:basedOn w:val="TableNormal"/>
    <w:uiPriority w:val="59"/>
    <w:rsid w:val="00F97E76"/>
    <w:pPr>
      <w:spacing w:after="0" w:line="240" w:lineRule="auto"/>
    </w:pPr>
    <w:rPr>
      <w:rFonts w:eastAsiaTheme="minorHAnsi"/>
      <w:lang w:val="bg-B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77380"/>
  </w:style>
  <w:style w:type="character" w:customStyle="1" w:styleId="textexposedshow">
    <w:name w:val="text_exposed_show"/>
    <w:basedOn w:val="DefaultParagraphFont"/>
    <w:rsid w:val="004F0D45"/>
  </w:style>
  <w:style w:type="character" w:styleId="Hyperlink">
    <w:name w:val="Hyperlink"/>
    <w:uiPriority w:val="99"/>
    <w:unhideWhenUsed/>
    <w:rsid w:val="00716C09"/>
    <w:rPr>
      <w:color w:val="0000FF"/>
      <w:u w:val="single"/>
    </w:rPr>
  </w:style>
  <w:style w:type="paragraph" w:styleId="NormalWeb">
    <w:name w:val="Normal (Web)"/>
    <w:basedOn w:val="Normal"/>
    <w:uiPriority w:val="99"/>
    <w:unhideWhenUsed/>
    <w:rsid w:val="00716C09"/>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customStyle="1" w:styleId="yiv1576222281msonormal">
    <w:name w:val="yiv1576222281msonormal"/>
    <w:basedOn w:val="Normal"/>
    <w:rsid w:val="00D229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0060D"/>
    <w:pPr>
      <w:autoSpaceDE w:val="0"/>
      <w:autoSpaceDN w:val="0"/>
      <w:adjustRightInd w:val="0"/>
      <w:spacing w:after="0" w:line="240" w:lineRule="auto"/>
    </w:pPr>
    <w:rPr>
      <w:rFonts w:ascii="Arial" w:eastAsia="Calibri" w:hAnsi="Arial" w:cs="Arial"/>
      <w:color w:val="000000"/>
      <w:sz w:val="24"/>
      <w:szCs w:val="24"/>
      <w:lang w:val="mk-MK"/>
    </w:rPr>
  </w:style>
</w:styles>
</file>

<file path=word/webSettings.xml><?xml version="1.0" encoding="utf-8"?>
<w:webSettings xmlns:r="http://schemas.openxmlformats.org/officeDocument/2006/relationships" xmlns:w="http://schemas.openxmlformats.org/wordprocessingml/2006/main">
  <w:divs>
    <w:div w:id="342173557">
      <w:bodyDiv w:val="1"/>
      <w:marLeft w:val="0"/>
      <w:marRight w:val="0"/>
      <w:marTop w:val="0"/>
      <w:marBottom w:val="0"/>
      <w:divBdr>
        <w:top w:val="none" w:sz="0" w:space="0" w:color="auto"/>
        <w:left w:val="none" w:sz="0" w:space="0" w:color="auto"/>
        <w:bottom w:val="none" w:sz="0" w:space="0" w:color="auto"/>
        <w:right w:val="none" w:sz="0" w:space="0" w:color="auto"/>
      </w:divBdr>
      <w:divsChild>
        <w:div w:id="1798910970">
          <w:marLeft w:val="0"/>
          <w:marRight w:val="0"/>
          <w:marTop w:val="0"/>
          <w:marBottom w:val="0"/>
          <w:divBdr>
            <w:top w:val="none" w:sz="0" w:space="0" w:color="auto"/>
            <w:left w:val="none" w:sz="0" w:space="0" w:color="auto"/>
            <w:bottom w:val="none" w:sz="0" w:space="0" w:color="auto"/>
            <w:right w:val="none" w:sz="0" w:space="0" w:color="auto"/>
          </w:divBdr>
        </w:div>
      </w:divsChild>
    </w:div>
    <w:div w:id="1261648114">
      <w:bodyDiv w:val="1"/>
      <w:marLeft w:val="0"/>
      <w:marRight w:val="0"/>
      <w:marTop w:val="0"/>
      <w:marBottom w:val="0"/>
      <w:divBdr>
        <w:top w:val="none" w:sz="0" w:space="0" w:color="auto"/>
        <w:left w:val="none" w:sz="0" w:space="0" w:color="auto"/>
        <w:bottom w:val="none" w:sz="0" w:space="0" w:color="auto"/>
        <w:right w:val="none" w:sz="0" w:space="0" w:color="auto"/>
      </w:divBdr>
      <w:divsChild>
        <w:div w:id="65078227">
          <w:marLeft w:val="0"/>
          <w:marRight w:val="0"/>
          <w:marTop w:val="0"/>
          <w:marBottom w:val="0"/>
          <w:divBdr>
            <w:top w:val="none" w:sz="0" w:space="0" w:color="auto"/>
            <w:left w:val="none" w:sz="0" w:space="0" w:color="auto"/>
            <w:bottom w:val="none" w:sz="0" w:space="0" w:color="auto"/>
            <w:right w:val="none" w:sz="0" w:space="0" w:color="auto"/>
          </w:divBdr>
          <w:divsChild>
            <w:div w:id="558367074">
              <w:marLeft w:val="0"/>
              <w:marRight w:val="0"/>
              <w:marTop w:val="0"/>
              <w:marBottom w:val="0"/>
              <w:divBdr>
                <w:top w:val="none" w:sz="0" w:space="0" w:color="auto"/>
                <w:left w:val="none" w:sz="0" w:space="0" w:color="auto"/>
                <w:bottom w:val="none" w:sz="0" w:space="0" w:color="auto"/>
                <w:right w:val="none" w:sz="0" w:space="0" w:color="auto"/>
              </w:divBdr>
              <w:divsChild>
                <w:div w:id="1948997619">
                  <w:marLeft w:val="0"/>
                  <w:marRight w:val="0"/>
                  <w:marTop w:val="150"/>
                  <w:marBottom w:val="0"/>
                  <w:divBdr>
                    <w:top w:val="none" w:sz="0" w:space="0" w:color="auto"/>
                    <w:left w:val="none" w:sz="0" w:space="0" w:color="auto"/>
                    <w:bottom w:val="none" w:sz="0" w:space="0" w:color="auto"/>
                    <w:right w:val="none" w:sz="0" w:space="0" w:color="auto"/>
                  </w:divBdr>
                  <w:divsChild>
                    <w:div w:id="260722860">
                      <w:marLeft w:val="-180"/>
                      <w:marRight w:val="-180"/>
                      <w:marTop w:val="0"/>
                      <w:marBottom w:val="0"/>
                      <w:divBdr>
                        <w:top w:val="none" w:sz="0" w:space="0" w:color="auto"/>
                        <w:left w:val="none" w:sz="0" w:space="0" w:color="auto"/>
                        <w:bottom w:val="none" w:sz="0" w:space="0" w:color="auto"/>
                        <w:right w:val="none" w:sz="0" w:space="0" w:color="auto"/>
                      </w:divBdr>
                      <w:divsChild>
                        <w:div w:id="1066223631">
                          <w:marLeft w:val="0"/>
                          <w:marRight w:val="0"/>
                          <w:marTop w:val="0"/>
                          <w:marBottom w:val="0"/>
                          <w:divBdr>
                            <w:top w:val="none" w:sz="0" w:space="0" w:color="auto"/>
                            <w:left w:val="none" w:sz="0" w:space="0" w:color="auto"/>
                            <w:bottom w:val="none" w:sz="0" w:space="0" w:color="auto"/>
                            <w:right w:val="none" w:sz="0" w:space="0" w:color="auto"/>
                          </w:divBdr>
                          <w:divsChild>
                            <w:div w:id="2079747053">
                              <w:marLeft w:val="0"/>
                              <w:marRight w:val="0"/>
                              <w:marTop w:val="0"/>
                              <w:marBottom w:val="0"/>
                              <w:divBdr>
                                <w:top w:val="none" w:sz="0" w:space="0" w:color="auto"/>
                                <w:left w:val="none" w:sz="0" w:space="0" w:color="auto"/>
                                <w:bottom w:val="none" w:sz="0" w:space="0" w:color="auto"/>
                                <w:right w:val="none" w:sz="0" w:space="0" w:color="auto"/>
                              </w:divBdr>
                            </w:div>
                            <w:div w:id="21240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8661">
          <w:marLeft w:val="0"/>
          <w:marRight w:val="0"/>
          <w:marTop w:val="90"/>
          <w:marBottom w:val="0"/>
          <w:divBdr>
            <w:top w:val="none" w:sz="0" w:space="0" w:color="auto"/>
            <w:left w:val="none" w:sz="0" w:space="0" w:color="auto"/>
            <w:bottom w:val="none" w:sz="0" w:space="0" w:color="auto"/>
            <w:right w:val="none" w:sz="0" w:space="0" w:color="auto"/>
          </w:divBdr>
          <w:divsChild>
            <w:div w:id="39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8540">
      <w:bodyDiv w:val="1"/>
      <w:marLeft w:val="0"/>
      <w:marRight w:val="0"/>
      <w:marTop w:val="0"/>
      <w:marBottom w:val="0"/>
      <w:divBdr>
        <w:top w:val="none" w:sz="0" w:space="0" w:color="auto"/>
        <w:left w:val="none" w:sz="0" w:space="0" w:color="auto"/>
        <w:bottom w:val="none" w:sz="0" w:space="0" w:color="auto"/>
        <w:right w:val="none" w:sz="0" w:space="0" w:color="auto"/>
      </w:divBdr>
      <w:divsChild>
        <w:div w:id="123157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7E90-E1A3-46A0-B8CD-ADC9A42C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7278</Words>
  <Characters>41487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Robertson</dc:creator>
  <cp:lastModifiedBy>School PC</cp:lastModifiedBy>
  <cp:revision>2</cp:revision>
  <cp:lastPrinted>2021-08-27T10:22:00Z</cp:lastPrinted>
  <dcterms:created xsi:type="dcterms:W3CDTF">2021-08-29T06:10:00Z</dcterms:created>
  <dcterms:modified xsi:type="dcterms:W3CDTF">2021-09-02T06:53:00Z</dcterms:modified>
</cp:coreProperties>
</file>